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07032" w14:textId="77777777" w:rsidR="00D67C58" w:rsidRPr="005A430B" w:rsidRDefault="00FA54DD" w:rsidP="001622A8">
      <w:pPr>
        <w:tabs>
          <w:tab w:val="left" w:pos="720"/>
        </w:tabs>
        <w:spacing w:line="380" w:lineRule="exact"/>
        <w:ind w:right="-43"/>
        <w:rPr>
          <w:rFonts w:ascii="Arial" w:hAnsi="Arial" w:cs="Arial"/>
          <w:b/>
          <w:bCs/>
          <w:sz w:val="22"/>
          <w:szCs w:val="22"/>
        </w:rPr>
      </w:pPr>
      <w:r w:rsidRPr="005A430B">
        <w:rPr>
          <w:rFonts w:ascii="Arial" w:hAnsi="Arial" w:cs="Arial"/>
          <w:b/>
          <w:bCs/>
          <w:sz w:val="22"/>
          <w:szCs w:val="22"/>
        </w:rPr>
        <w:t xml:space="preserve">Index International Group </w:t>
      </w:r>
      <w:r w:rsidR="00E5579B" w:rsidRPr="005A430B">
        <w:rPr>
          <w:rFonts w:ascii="Arial" w:hAnsi="Arial" w:cs="Arial"/>
          <w:b/>
          <w:bCs/>
          <w:sz w:val="22"/>
          <w:szCs w:val="22"/>
        </w:rPr>
        <w:t>Public Company Limited</w:t>
      </w:r>
      <w:r w:rsidR="0019648C" w:rsidRPr="005A430B">
        <w:rPr>
          <w:rFonts w:ascii="Arial" w:hAnsi="Arial" w:cs="Arial"/>
          <w:b/>
          <w:bCs/>
          <w:sz w:val="22"/>
          <w:szCs w:val="22"/>
        </w:rPr>
        <w:t xml:space="preserve"> </w:t>
      </w:r>
    </w:p>
    <w:p w14:paraId="0EACFD97" w14:textId="6D1E129C" w:rsidR="00D67C58" w:rsidRPr="005A430B" w:rsidRDefault="00D67C58" w:rsidP="001622A8">
      <w:pPr>
        <w:tabs>
          <w:tab w:val="left" w:pos="720"/>
        </w:tabs>
        <w:spacing w:line="380" w:lineRule="exact"/>
        <w:ind w:right="-43"/>
        <w:rPr>
          <w:rFonts w:ascii="Arial" w:hAnsi="Arial" w:cs="Arial"/>
          <w:b/>
          <w:bCs/>
          <w:sz w:val="22"/>
          <w:szCs w:val="22"/>
        </w:rPr>
      </w:pPr>
      <w:r w:rsidRPr="005A430B">
        <w:rPr>
          <w:rFonts w:ascii="Arial" w:hAnsi="Arial" w:cs="Arial"/>
          <w:b/>
          <w:bCs/>
          <w:sz w:val="22"/>
          <w:szCs w:val="22"/>
        </w:rPr>
        <w:t xml:space="preserve">Notes to </w:t>
      </w:r>
      <w:r w:rsidR="001651BE" w:rsidRPr="005A430B">
        <w:rPr>
          <w:rFonts w:ascii="Arial" w:hAnsi="Arial" w:cs="Arial"/>
          <w:b/>
          <w:bCs/>
          <w:sz w:val="22"/>
          <w:szCs w:val="22"/>
        </w:rPr>
        <w:t xml:space="preserve">interim </w:t>
      </w:r>
      <w:r w:rsidRPr="005A430B">
        <w:rPr>
          <w:rFonts w:ascii="Arial" w:hAnsi="Arial" w:cs="Arial"/>
          <w:b/>
          <w:bCs/>
          <w:sz w:val="22"/>
          <w:szCs w:val="22"/>
        </w:rPr>
        <w:t>financial statements</w:t>
      </w:r>
    </w:p>
    <w:p w14:paraId="1D895204" w14:textId="304C04BB" w:rsidR="00D67C58" w:rsidRPr="005A430B" w:rsidRDefault="00D67C58" w:rsidP="001622A8">
      <w:pPr>
        <w:tabs>
          <w:tab w:val="left" w:pos="720"/>
        </w:tabs>
        <w:spacing w:line="380" w:lineRule="exact"/>
        <w:ind w:right="-45"/>
        <w:rPr>
          <w:rFonts w:ascii="Arial" w:hAnsi="Arial" w:cs="Arial"/>
          <w:b/>
          <w:bCs/>
          <w:sz w:val="22"/>
          <w:szCs w:val="22"/>
        </w:rPr>
      </w:pPr>
      <w:r w:rsidRPr="005A430B">
        <w:rPr>
          <w:rFonts w:ascii="Arial" w:hAnsi="Arial" w:cs="Arial"/>
          <w:b/>
          <w:bCs/>
          <w:sz w:val="22"/>
          <w:szCs w:val="22"/>
        </w:rPr>
        <w:t xml:space="preserve">For the </w:t>
      </w:r>
      <w:r w:rsidR="00F7481E" w:rsidRPr="005A430B">
        <w:rPr>
          <w:rFonts w:ascii="Arial" w:hAnsi="Arial" w:cs="Arial"/>
          <w:b/>
          <w:bCs/>
          <w:sz w:val="22"/>
          <w:szCs w:val="22"/>
        </w:rPr>
        <w:t xml:space="preserve">three-month </w:t>
      </w:r>
      <w:r w:rsidR="005D5609" w:rsidRPr="005A430B">
        <w:rPr>
          <w:rFonts w:ascii="Arial" w:hAnsi="Arial" w:cs="Arial"/>
          <w:b/>
          <w:bCs/>
          <w:sz w:val="22"/>
          <w:szCs w:val="22"/>
        </w:rPr>
        <w:t xml:space="preserve">period </w:t>
      </w:r>
      <w:r w:rsidRPr="005A430B">
        <w:rPr>
          <w:rFonts w:ascii="Arial" w:hAnsi="Arial" w:cs="Arial"/>
          <w:b/>
          <w:bCs/>
          <w:sz w:val="22"/>
          <w:szCs w:val="22"/>
        </w:rPr>
        <w:t xml:space="preserve">ended </w:t>
      </w:r>
      <w:r w:rsidR="00C90A76" w:rsidRPr="005A430B">
        <w:rPr>
          <w:rFonts w:ascii="Arial" w:hAnsi="Arial" w:cs="Arial"/>
          <w:b/>
          <w:bCs/>
          <w:sz w:val="22"/>
          <w:szCs w:val="22"/>
        </w:rPr>
        <w:t>31 March 2022</w:t>
      </w:r>
    </w:p>
    <w:p w14:paraId="381C13DC" w14:textId="77777777" w:rsidR="00D67C58" w:rsidRPr="005A430B" w:rsidRDefault="00E10923" w:rsidP="00BA2CE2">
      <w:pPr>
        <w:tabs>
          <w:tab w:val="left" w:pos="900"/>
        </w:tabs>
        <w:spacing w:before="240" w:after="120" w:line="380" w:lineRule="exact"/>
        <w:ind w:left="605" w:hanging="605"/>
        <w:jc w:val="thaiDistribute"/>
        <w:rPr>
          <w:rFonts w:ascii="Arial" w:hAnsi="Arial" w:cs="Arial"/>
          <w:b/>
          <w:bCs/>
          <w:sz w:val="22"/>
          <w:szCs w:val="22"/>
        </w:rPr>
      </w:pPr>
      <w:r w:rsidRPr="005A430B">
        <w:rPr>
          <w:rFonts w:ascii="Arial" w:hAnsi="Arial" w:cs="Arial"/>
          <w:b/>
          <w:bCs/>
          <w:sz w:val="22"/>
          <w:szCs w:val="22"/>
        </w:rPr>
        <w:t>1.</w:t>
      </w:r>
      <w:r w:rsidRPr="005A430B">
        <w:rPr>
          <w:rFonts w:ascii="Arial" w:hAnsi="Arial" w:cs="Arial"/>
          <w:b/>
          <w:bCs/>
          <w:sz w:val="22"/>
          <w:szCs w:val="22"/>
        </w:rPr>
        <w:tab/>
        <w:t>General information</w:t>
      </w:r>
    </w:p>
    <w:p w14:paraId="28329F70" w14:textId="77777777" w:rsidR="00D67C58" w:rsidRPr="005A430B" w:rsidRDefault="00D67C58" w:rsidP="00154095">
      <w:pPr>
        <w:spacing w:before="120" w:after="120" w:line="380" w:lineRule="exact"/>
        <w:ind w:left="605" w:hanging="605"/>
        <w:jc w:val="thaiDistribute"/>
        <w:rPr>
          <w:rFonts w:ascii="Arial" w:hAnsi="Arial" w:cs="Arial"/>
          <w:b/>
          <w:bCs/>
          <w:sz w:val="22"/>
          <w:szCs w:val="22"/>
        </w:rPr>
      </w:pPr>
      <w:r w:rsidRPr="005A430B">
        <w:rPr>
          <w:rFonts w:ascii="Arial" w:hAnsi="Arial" w:cs="Arial"/>
          <w:b/>
          <w:bCs/>
          <w:sz w:val="22"/>
          <w:szCs w:val="22"/>
        </w:rPr>
        <w:t>1.1</w:t>
      </w:r>
      <w:r w:rsidRPr="005A430B">
        <w:rPr>
          <w:rFonts w:ascii="Arial" w:hAnsi="Arial" w:cs="Arial"/>
          <w:b/>
          <w:bCs/>
          <w:sz w:val="22"/>
          <w:szCs w:val="22"/>
        </w:rPr>
        <w:tab/>
      </w:r>
      <w:r w:rsidR="00E10923" w:rsidRPr="005A430B">
        <w:rPr>
          <w:rFonts w:ascii="Arial" w:hAnsi="Arial" w:cs="Arial"/>
          <w:b/>
          <w:bCs/>
          <w:sz w:val="22"/>
          <w:szCs w:val="22"/>
        </w:rPr>
        <w:t>Corporate information</w:t>
      </w:r>
    </w:p>
    <w:p w14:paraId="391B4E39" w14:textId="59F4AC8D" w:rsidR="00D67C58" w:rsidRPr="005A430B" w:rsidRDefault="00D67C58" w:rsidP="00154095">
      <w:pPr>
        <w:tabs>
          <w:tab w:val="left" w:pos="2160"/>
        </w:tabs>
        <w:spacing w:before="120" w:after="120" w:line="380" w:lineRule="exact"/>
        <w:ind w:left="605" w:hanging="605"/>
        <w:jc w:val="thaiDistribute"/>
        <w:rPr>
          <w:rFonts w:ascii="Arial" w:hAnsi="Arial" w:cs="Arial"/>
          <w:sz w:val="22"/>
          <w:szCs w:val="22"/>
        </w:rPr>
      </w:pPr>
      <w:r w:rsidRPr="005A430B">
        <w:rPr>
          <w:rFonts w:ascii="Arial" w:hAnsi="Arial" w:cs="Arial"/>
          <w:sz w:val="22"/>
          <w:szCs w:val="22"/>
        </w:rPr>
        <w:tab/>
      </w:r>
      <w:r w:rsidR="004E7DE9" w:rsidRPr="005A430B">
        <w:rPr>
          <w:rFonts w:ascii="Arial" w:hAnsi="Arial" w:cs="Arial"/>
          <w:sz w:val="22"/>
          <w:szCs w:val="22"/>
        </w:rPr>
        <w:t>Index International Group</w:t>
      </w:r>
      <w:r w:rsidR="00E5579B" w:rsidRPr="005A430B">
        <w:rPr>
          <w:rFonts w:ascii="Arial" w:hAnsi="Arial" w:cs="Arial"/>
          <w:sz w:val="22"/>
          <w:szCs w:val="22"/>
        </w:rPr>
        <w:t xml:space="preserve"> Public Company Limited </w:t>
      </w:r>
      <w:r w:rsidRPr="005A430B">
        <w:rPr>
          <w:rFonts w:ascii="Arial" w:hAnsi="Arial" w:cs="Arial"/>
          <w:sz w:val="22"/>
          <w:szCs w:val="22"/>
        </w:rPr>
        <w:t>(“the Company”)</w:t>
      </w:r>
      <w:r w:rsidRPr="005A430B">
        <w:rPr>
          <w:rFonts w:ascii="Arial" w:hAnsi="Arial" w:cs="Arial"/>
          <w:sz w:val="22"/>
          <w:szCs w:val="22"/>
          <w:cs/>
        </w:rPr>
        <w:t xml:space="preserve"> </w:t>
      </w:r>
      <w:r w:rsidRPr="005A430B">
        <w:rPr>
          <w:rFonts w:ascii="Arial" w:hAnsi="Arial" w:cs="Arial"/>
          <w:sz w:val="22"/>
          <w:szCs w:val="22"/>
        </w:rPr>
        <w:t xml:space="preserve">is </w:t>
      </w:r>
      <w:r w:rsidR="00EB5110" w:rsidRPr="005A430B">
        <w:rPr>
          <w:rFonts w:ascii="Arial" w:hAnsi="Arial" w:cs="Arial"/>
          <w:sz w:val="22"/>
          <w:szCs w:val="22"/>
        </w:rPr>
        <w:t xml:space="preserve">a </w:t>
      </w:r>
      <w:r w:rsidR="00567CED" w:rsidRPr="005A430B">
        <w:rPr>
          <w:rFonts w:ascii="Arial" w:hAnsi="Arial" w:cs="Arial"/>
          <w:sz w:val="22"/>
          <w:szCs w:val="22"/>
        </w:rPr>
        <w:t xml:space="preserve">public </w:t>
      </w:r>
      <w:r w:rsidRPr="005A430B">
        <w:rPr>
          <w:rFonts w:ascii="Arial" w:hAnsi="Arial" w:cs="Arial"/>
          <w:sz w:val="22"/>
          <w:szCs w:val="22"/>
        </w:rPr>
        <w:t xml:space="preserve">company incorporated and domiciled in Thailand. Its </w:t>
      </w:r>
      <w:r w:rsidR="00EB5110" w:rsidRPr="005A430B">
        <w:rPr>
          <w:rFonts w:ascii="Arial" w:hAnsi="Arial" w:cs="Arial"/>
          <w:sz w:val="22"/>
          <w:szCs w:val="22"/>
        </w:rPr>
        <w:t>major shareholder is</w:t>
      </w:r>
      <w:r w:rsidRPr="005A430B">
        <w:rPr>
          <w:rFonts w:ascii="Arial" w:hAnsi="Arial" w:cs="Arial"/>
          <w:sz w:val="22"/>
          <w:szCs w:val="22"/>
        </w:rPr>
        <w:t xml:space="preserve"> </w:t>
      </w:r>
      <w:r w:rsidR="003E1FA4" w:rsidRPr="005A430B">
        <w:rPr>
          <w:rFonts w:ascii="Arial" w:hAnsi="Arial" w:cs="Arial"/>
          <w:sz w:val="22"/>
          <w:szCs w:val="22"/>
        </w:rPr>
        <w:t xml:space="preserve">the </w:t>
      </w:r>
      <w:r w:rsidR="00D43A1F" w:rsidRPr="005A430B">
        <w:rPr>
          <w:rFonts w:ascii="Arial" w:hAnsi="Arial" w:cs="Arial"/>
          <w:sz w:val="22"/>
          <w:szCs w:val="22"/>
        </w:rPr>
        <w:t xml:space="preserve">Na Lamphun </w:t>
      </w:r>
      <w:r w:rsidR="00EB5110" w:rsidRPr="005A430B">
        <w:rPr>
          <w:rFonts w:ascii="Arial" w:hAnsi="Arial" w:cs="Arial"/>
          <w:sz w:val="22"/>
          <w:szCs w:val="22"/>
        </w:rPr>
        <w:t>family</w:t>
      </w:r>
      <w:r w:rsidRPr="005A430B">
        <w:rPr>
          <w:rFonts w:ascii="Arial" w:hAnsi="Arial" w:cs="Arial"/>
          <w:sz w:val="22"/>
          <w:szCs w:val="22"/>
        </w:rPr>
        <w:t xml:space="preserve">. </w:t>
      </w:r>
      <w:r w:rsidR="005505A5">
        <w:rPr>
          <w:rFonts w:ascii="Arial" w:hAnsi="Arial" w:cs="Arial"/>
          <w:sz w:val="22"/>
          <w:szCs w:val="22"/>
        </w:rPr>
        <w:t xml:space="preserve">                                           </w:t>
      </w:r>
      <w:r w:rsidRPr="005A430B">
        <w:rPr>
          <w:rFonts w:ascii="Arial" w:hAnsi="Arial" w:cs="Arial"/>
          <w:sz w:val="22"/>
          <w:szCs w:val="22"/>
        </w:rPr>
        <w:t xml:space="preserve">The Company is principally engaged in </w:t>
      </w:r>
      <w:r w:rsidR="003E1FA4" w:rsidRPr="005A430B">
        <w:rPr>
          <w:rFonts w:ascii="Arial" w:hAnsi="Arial" w:cs="Arial"/>
          <w:sz w:val="22"/>
          <w:szCs w:val="22"/>
        </w:rPr>
        <w:t xml:space="preserve">the </w:t>
      </w:r>
      <w:r w:rsidR="004E7DE9" w:rsidRPr="005A430B">
        <w:rPr>
          <w:rFonts w:ascii="Arial" w:hAnsi="Arial" w:cs="Arial"/>
          <w:sz w:val="22"/>
          <w:szCs w:val="22"/>
        </w:rPr>
        <w:t>engineering consultancy services, including detailed design services, project management services and detailed design construction</w:t>
      </w:r>
      <w:r w:rsidRPr="005A430B">
        <w:rPr>
          <w:rFonts w:ascii="Arial" w:hAnsi="Arial" w:cs="Arial"/>
          <w:sz w:val="22"/>
          <w:szCs w:val="22"/>
        </w:rPr>
        <w:t>.</w:t>
      </w:r>
      <w:r w:rsidR="00E10923" w:rsidRPr="005A430B">
        <w:rPr>
          <w:rFonts w:ascii="Arial" w:hAnsi="Arial" w:cs="Arial"/>
          <w:sz w:val="22"/>
          <w:szCs w:val="22"/>
        </w:rPr>
        <w:t xml:space="preserve"> </w:t>
      </w:r>
      <w:r w:rsidR="00EB5110" w:rsidRPr="005A430B">
        <w:rPr>
          <w:rFonts w:ascii="Arial" w:hAnsi="Arial" w:cs="Arial"/>
          <w:sz w:val="22"/>
          <w:szCs w:val="22"/>
        </w:rPr>
        <w:t>T</w:t>
      </w:r>
      <w:r w:rsidRPr="005A430B">
        <w:rPr>
          <w:rFonts w:ascii="Arial" w:hAnsi="Arial" w:cs="Arial"/>
          <w:sz w:val="22"/>
          <w:szCs w:val="22"/>
        </w:rPr>
        <w:t>he re</w:t>
      </w:r>
      <w:r w:rsidR="00264010" w:rsidRPr="005A430B">
        <w:rPr>
          <w:rFonts w:ascii="Arial" w:hAnsi="Arial" w:cs="Arial"/>
          <w:sz w:val="22"/>
          <w:szCs w:val="22"/>
        </w:rPr>
        <w:t xml:space="preserve">gistered </w:t>
      </w:r>
      <w:r w:rsidR="00C96F3E" w:rsidRPr="005A430B">
        <w:rPr>
          <w:rFonts w:ascii="Arial" w:hAnsi="Arial" w:cs="Arial"/>
          <w:sz w:val="22"/>
          <w:szCs w:val="22"/>
        </w:rPr>
        <w:t>office of the Company</w:t>
      </w:r>
      <w:r w:rsidR="00264010" w:rsidRPr="005A430B">
        <w:rPr>
          <w:rFonts w:ascii="Arial" w:hAnsi="Arial" w:cs="Arial"/>
          <w:sz w:val="22"/>
          <w:szCs w:val="22"/>
        </w:rPr>
        <w:t xml:space="preserve"> is a</w:t>
      </w:r>
      <w:r w:rsidR="00EB5110" w:rsidRPr="005A430B">
        <w:rPr>
          <w:rFonts w:ascii="Arial" w:hAnsi="Arial" w:cs="Arial"/>
          <w:sz w:val="22"/>
          <w:szCs w:val="22"/>
        </w:rPr>
        <w:t>t</w:t>
      </w:r>
      <w:r w:rsidR="00264010" w:rsidRPr="005A430B">
        <w:rPr>
          <w:rFonts w:ascii="Arial" w:hAnsi="Arial" w:cs="Arial"/>
          <w:sz w:val="22"/>
          <w:szCs w:val="22"/>
        </w:rPr>
        <w:t xml:space="preserve"> </w:t>
      </w:r>
      <w:r w:rsidR="004E7DE9" w:rsidRPr="005A430B">
        <w:rPr>
          <w:rFonts w:ascii="Arial" w:hAnsi="Arial" w:cs="Arial"/>
          <w:sz w:val="22"/>
          <w:szCs w:val="22"/>
        </w:rPr>
        <w:t xml:space="preserve">1/814 Moo17, </w:t>
      </w:r>
      <w:proofErr w:type="spellStart"/>
      <w:r w:rsidR="004E7DE9" w:rsidRPr="005A430B">
        <w:rPr>
          <w:rFonts w:ascii="Arial" w:hAnsi="Arial" w:cs="Arial"/>
          <w:sz w:val="22"/>
          <w:szCs w:val="22"/>
        </w:rPr>
        <w:t>Kukot</w:t>
      </w:r>
      <w:proofErr w:type="spellEnd"/>
      <w:r w:rsidR="004E7DE9" w:rsidRPr="005A430B">
        <w:rPr>
          <w:rFonts w:ascii="Arial" w:hAnsi="Arial" w:cs="Arial"/>
          <w:sz w:val="22"/>
          <w:szCs w:val="22"/>
        </w:rPr>
        <w:t xml:space="preserve">, </w:t>
      </w:r>
      <w:proofErr w:type="spellStart"/>
      <w:r w:rsidR="004E7DE9" w:rsidRPr="005A430B">
        <w:rPr>
          <w:rFonts w:ascii="Arial" w:hAnsi="Arial" w:cs="Arial"/>
          <w:sz w:val="22"/>
          <w:szCs w:val="22"/>
        </w:rPr>
        <w:t>Lumlukka</w:t>
      </w:r>
      <w:proofErr w:type="spellEnd"/>
      <w:r w:rsidR="004E7DE9" w:rsidRPr="005A430B">
        <w:rPr>
          <w:rFonts w:ascii="Arial" w:hAnsi="Arial" w:cs="Arial"/>
          <w:sz w:val="22"/>
          <w:szCs w:val="22"/>
        </w:rPr>
        <w:t xml:space="preserve">, </w:t>
      </w:r>
      <w:proofErr w:type="spellStart"/>
      <w:r w:rsidR="004E7DE9" w:rsidRPr="005A430B">
        <w:rPr>
          <w:rFonts w:ascii="Arial" w:hAnsi="Arial" w:cs="Arial"/>
          <w:sz w:val="22"/>
          <w:szCs w:val="22"/>
        </w:rPr>
        <w:t>Pathumthani</w:t>
      </w:r>
      <w:proofErr w:type="spellEnd"/>
      <w:r w:rsidR="005C22C1" w:rsidRPr="005A430B">
        <w:rPr>
          <w:rFonts w:ascii="Arial" w:hAnsi="Arial" w:cs="Arial"/>
          <w:sz w:val="22"/>
          <w:szCs w:val="22"/>
        </w:rPr>
        <w:t xml:space="preserve"> 12130</w:t>
      </w:r>
      <w:r w:rsidR="004E7DE9" w:rsidRPr="005A430B">
        <w:rPr>
          <w:rFonts w:ascii="Arial" w:hAnsi="Arial" w:cs="Arial"/>
          <w:sz w:val="22"/>
          <w:szCs w:val="22"/>
        </w:rPr>
        <w:t>.</w:t>
      </w:r>
    </w:p>
    <w:p w14:paraId="6794C5EF" w14:textId="77777777" w:rsidR="00405342" w:rsidRPr="005A430B" w:rsidRDefault="00405342" w:rsidP="00154095">
      <w:pPr>
        <w:tabs>
          <w:tab w:val="left" w:pos="600"/>
        </w:tabs>
        <w:spacing w:before="120" w:after="120" w:line="380" w:lineRule="exact"/>
        <w:ind w:left="605" w:hanging="605"/>
        <w:jc w:val="thaiDistribute"/>
        <w:rPr>
          <w:rFonts w:ascii="Arial" w:hAnsi="Arial" w:cs="Arial"/>
          <w:b/>
          <w:bCs/>
          <w:sz w:val="22"/>
          <w:szCs w:val="22"/>
        </w:rPr>
      </w:pPr>
      <w:r w:rsidRPr="005A430B">
        <w:rPr>
          <w:rFonts w:ascii="Arial" w:hAnsi="Arial" w:cs="Arial"/>
          <w:b/>
          <w:bCs/>
          <w:sz w:val="22"/>
          <w:szCs w:val="22"/>
        </w:rPr>
        <w:t>1.2</w:t>
      </w:r>
      <w:r w:rsidRPr="005A430B">
        <w:rPr>
          <w:rFonts w:ascii="Arial" w:hAnsi="Arial" w:cs="Arial"/>
          <w:b/>
          <w:bCs/>
          <w:sz w:val="22"/>
          <w:szCs w:val="22"/>
        </w:rPr>
        <w:tab/>
        <w:t>Basis for preparation of interim financial statements</w:t>
      </w:r>
    </w:p>
    <w:p w14:paraId="517A4ADF" w14:textId="77777777" w:rsidR="007D6164" w:rsidRPr="005A430B" w:rsidRDefault="00405342" w:rsidP="00154095">
      <w:pPr>
        <w:tabs>
          <w:tab w:val="left" w:pos="2160"/>
        </w:tabs>
        <w:spacing w:before="120" w:after="120" w:line="380" w:lineRule="exact"/>
        <w:ind w:left="605" w:hanging="605"/>
        <w:jc w:val="thaiDistribute"/>
        <w:rPr>
          <w:rFonts w:ascii="Arial" w:hAnsi="Arial" w:cs="Arial"/>
          <w:sz w:val="22"/>
          <w:szCs w:val="22"/>
        </w:rPr>
      </w:pPr>
      <w:r w:rsidRPr="005A430B">
        <w:rPr>
          <w:rFonts w:ascii="Arial" w:hAnsi="Arial" w:cs="Arial"/>
          <w:sz w:val="22"/>
          <w:szCs w:val="22"/>
        </w:rPr>
        <w:tab/>
      </w:r>
      <w:r w:rsidR="007D6164" w:rsidRPr="005A430B">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5B97402D" w14:textId="77777777" w:rsidR="007D6164" w:rsidRPr="005A430B" w:rsidRDefault="00E10923" w:rsidP="00154095">
      <w:pPr>
        <w:tabs>
          <w:tab w:val="left" w:pos="2160"/>
        </w:tabs>
        <w:spacing w:before="120" w:after="120" w:line="380" w:lineRule="exact"/>
        <w:ind w:left="605" w:hanging="605"/>
        <w:jc w:val="thaiDistribute"/>
        <w:rPr>
          <w:rFonts w:ascii="Arial" w:hAnsi="Arial" w:cs="Arial"/>
          <w:sz w:val="22"/>
          <w:szCs w:val="22"/>
        </w:rPr>
      </w:pPr>
      <w:r w:rsidRPr="005A430B">
        <w:rPr>
          <w:rFonts w:ascii="Arial" w:hAnsi="Arial" w:cs="Arial"/>
          <w:sz w:val="22"/>
          <w:szCs w:val="22"/>
        </w:rPr>
        <w:tab/>
      </w:r>
      <w:r w:rsidR="007D6164" w:rsidRPr="005A430B">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38CB11E" w14:textId="77777777" w:rsidR="00F7481E" w:rsidRPr="005A430B" w:rsidRDefault="00E10923" w:rsidP="00154095">
      <w:pPr>
        <w:tabs>
          <w:tab w:val="left" w:pos="2160"/>
        </w:tabs>
        <w:spacing w:before="120" w:after="120" w:line="380" w:lineRule="exact"/>
        <w:ind w:left="605" w:hanging="605"/>
        <w:jc w:val="thaiDistribute"/>
        <w:rPr>
          <w:rFonts w:ascii="Arial" w:hAnsi="Arial" w:cs="Arial"/>
          <w:sz w:val="22"/>
          <w:szCs w:val="22"/>
        </w:rPr>
      </w:pPr>
      <w:r w:rsidRPr="005A430B">
        <w:rPr>
          <w:rFonts w:ascii="Arial" w:hAnsi="Arial" w:cs="Arial"/>
          <w:sz w:val="22"/>
          <w:szCs w:val="22"/>
        </w:rPr>
        <w:tab/>
      </w:r>
      <w:r w:rsidR="007D6164" w:rsidRPr="005A430B">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55CEA7BD" w14:textId="5CFFCE4D" w:rsidR="00BC2947" w:rsidRPr="005A430B" w:rsidRDefault="00BC2947" w:rsidP="00154095">
      <w:pPr>
        <w:tabs>
          <w:tab w:val="left" w:pos="1200"/>
          <w:tab w:val="left" w:pos="1800"/>
          <w:tab w:val="left" w:pos="2400"/>
          <w:tab w:val="left" w:pos="3000"/>
        </w:tabs>
        <w:spacing w:before="120" w:after="120" w:line="380" w:lineRule="exact"/>
        <w:ind w:left="605" w:hanging="605"/>
        <w:jc w:val="thaiDistribute"/>
        <w:rPr>
          <w:rFonts w:ascii="Arial" w:hAnsi="Arial" w:cs="Arial"/>
          <w:b/>
          <w:bCs/>
          <w:sz w:val="22"/>
          <w:szCs w:val="22"/>
        </w:rPr>
      </w:pPr>
      <w:r w:rsidRPr="005A430B">
        <w:rPr>
          <w:rFonts w:ascii="Arial" w:hAnsi="Arial" w:cs="Arial"/>
          <w:b/>
          <w:bCs/>
          <w:sz w:val="22"/>
          <w:szCs w:val="22"/>
        </w:rPr>
        <w:t>1.</w:t>
      </w:r>
      <w:r w:rsidR="00CA35BB" w:rsidRPr="005A430B">
        <w:rPr>
          <w:rFonts w:ascii="Arial" w:hAnsi="Arial" w:cs="Arial"/>
          <w:b/>
          <w:bCs/>
          <w:sz w:val="22"/>
          <w:szCs w:val="22"/>
        </w:rPr>
        <w:t>3</w:t>
      </w:r>
      <w:r w:rsidRPr="005A430B">
        <w:rPr>
          <w:rFonts w:ascii="Arial" w:hAnsi="Arial" w:cs="Arial"/>
          <w:b/>
          <w:bCs/>
          <w:sz w:val="22"/>
          <w:szCs w:val="22"/>
        </w:rPr>
        <w:tab/>
        <w:t>Significant accounting policies</w:t>
      </w:r>
    </w:p>
    <w:p w14:paraId="7405F34C" w14:textId="750FEB9C" w:rsidR="0070579F" w:rsidRPr="005A430B" w:rsidRDefault="0070579F" w:rsidP="00154095">
      <w:pPr>
        <w:tabs>
          <w:tab w:val="left" w:pos="2160"/>
        </w:tabs>
        <w:spacing w:before="120" w:after="120" w:line="380" w:lineRule="exact"/>
        <w:ind w:left="605" w:hanging="605"/>
        <w:jc w:val="thaiDistribute"/>
        <w:rPr>
          <w:rFonts w:ascii="Arial" w:hAnsi="Arial" w:cs="Arial"/>
          <w:sz w:val="22"/>
          <w:szCs w:val="22"/>
        </w:rPr>
      </w:pPr>
      <w:r w:rsidRPr="005A430B">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00C90A76" w:rsidRPr="005A430B">
        <w:rPr>
          <w:rFonts w:ascii="Arial" w:hAnsi="Arial" w:cs="Arial"/>
          <w:sz w:val="22"/>
          <w:szCs w:val="22"/>
        </w:rPr>
        <w:t>31 December 2021</w:t>
      </w:r>
      <w:r w:rsidR="0063427A" w:rsidRPr="005A430B">
        <w:rPr>
          <w:rFonts w:ascii="Arial" w:hAnsi="Arial" w:cs="Arial"/>
          <w:sz w:val="22"/>
          <w:szCs w:val="22"/>
        </w:rPr>
        <w:t>.</w:t>
      </w:r>
    </w:p>
    <w:p w14:paraId="5D479EAC" w14:textId="73DE11F3" w:rsidR="00CA35BB" w:rsidRPr="005A430B" w:rsidRDefault="00154095" w:rsidP="00154095">
      <w:pPr>
        <w:spacing w:before="120" w:after="120" w:line="380" w:lineRule="exact"/>
        <w:ind w:left="605" w:hanging="605"/>
        <w:jc w:val="thaiDistribute"/>
        <w:rPr>
          <w:rFonts w:ascii="Arial" w:hAnsi="Arial" w:cs="Arial"/>
          <w:sz w:val="22"/>
          <w:szCs w:val="22"/>
        </w:rPr>
      </w:pPr>
      <w:r w:rsidRPr="005A430B">
        <w:rPr>
          <w:rFonts w:ascii="Arial" w:hAnsi="Arial" w:cs="Arial"/>
          <w:sz w:val="22"/>
          <w:szCs w:val="22"/>
          <w:cs/>
        </w:rPr>
        <w:tab/>
      </w:r>
      <w:r w:rsidR="00CA35BB" w:rsidRPr="005A430B">
        <w:rPr>
          <w:rFonts w:ascii="Arial" w:hAnsi="Arial" w:cs="Arial"/>
          <w:sz w:val="22"/>
          <w:szCs w:val="22"/>
        </w:rPr>
        <w:t xml:space="preserve">The revised financial reporting standards which are effective for fiscal years beginning on or after 1 January 2022, do not have any significant impact on the </w:t>
      </w:r>
      <w:r w:rsidR="005505A5">
        <w:rPr>
          <w:rFonts w:ascii="Arial" w:hAnsi="Arial" w:cs="Arial"/>
          <w:sz w:val="22"/>
          <w:szCs w:val="22"/>
        </w:rPr>
        <w:t>Company</w:t>
      </w:r>
      <w:r w:rsidR="00CA35BB" w:rsidRPr="005A430B">
        <w:rPr>
          <w:rFonts w:ascii="Arial" w:hAnsi="Arial" w:cs="Arial"/>
          <w:sz w:val="22"/>
          <w:szCs w:val="22"/>
        </w:rPr>
        <w:t xml:space="preserve">’s financial statements. </w:t>
      </w:r>
    </w:p>
    <w:p w14:paraId="289F3913" w14:textId="77777777" w:rsidR="00CA35BB" w:rsidRPr="005A430B" w:rsidRDefault="00CA35BB">
      <w:pPr>
        <w:overflowPunct/>
        <w:autoSpaceDE/>
        <w:autoSpaceDN/>
        <w:adjustRightInd/>
        <w:spacing w:after="200" w:line="276" w:lineRule="auto"/>
        <w:textAlignment w:val="auto"/>
        <w:rPr>
          <w:rFonts w:ascii="Arial" w:hAnsi="Arial" w:cs="Arial"/>
          <w:b/>
          <w:bCs/>
          <w:sz w:val="22"/>
          <w:szCs w:val="22"/>
        </w:rPr>
      </w:pPr>
      <w:r w:rsidRPr="005A430B">
        <w:rPr>
          <w:rFonts w:ascii="Arial" w:hAnsi="Arial" w:cs="Arial"/>
          <w:b/>
          <w:bCs/>
          <w:sz w:val="22"/>
          <w:szCs w:val="22"/>
        </w:rPr>
        <w:br w:type="page"/>
      </w:r>
    </w:p>
    <w:p w14:paraId="2353A232" w14:textId="5C9A5AEE" w:rsidR="00D67C58" w:rsidRPr="005A430B" w:rsidRDefault="009B2602" w:rsidP="00154095">
      <w:pPr>
        <w:tabs>
          <w:tab w:val="left" w:pos="900"/>
          <w:tab w:val="left" w:pos="2160"/>
        </w:tabs>
        <w:spacing w:before="120" w:after="120" w:line="380" w:lineRule="exact"/>
        <w:ind w:left="605" w:hanging="605"/>
        <w:jc w:val="thaiDistribute"/>
        <w:rPr>
          <w:rFonts w:ascii="Arial" w:hAnsi="Arial" w:cs="Arial"/>
          <w:b/>
          <w:bCs/>
          <w:sz w:val="22"/>
          <w:szCs w:val="22"/>
        </w:rPr>
      </w:pPr>
      <w:r w:rsidRPr="005A430B">
        <w:rPr>
          <w:rFonts w:ascii="Arial" w:hAnsi="Arial" w:cs="Arial"/>
          <w:b/>
          <w:bCs/>
          <w:sz w:val="22"/>
          <w:szCs w:val="22"/>
        </w:rPr>
        <w:lastRenderedPageBreak/>
        <w:t>2</w:t>
      </w:r>
      <w:r w:rsidR="00D67C58" w:rsidRPr="005A430B">
        <w:rPr>
          <w:rFonts w:ascii="Arial" w:hAnsi="Arial" w:cs="Arial"/>
          <w:b/>
          <w:bCs/>
          <w:sz w:val="22"/>
          <w:szCs w:val="22"/>
        </w:rPr>
        <w:t>.</w:t>
      </w:r>
      <w:r w:rsidR="00D67C58" w:rsidRPr="005A430B">
        <w:rPr>
          <w:rFonts w:ascii="Arial" w:hAnsi="Arial" w:cs="Arial"/>
          <w:b/>
          <w:bCs/>
          <w:sz w:val="22"/>
          <w:szCs w:val="22"/>
        </w:rPr>
        <w:tab/>
        <w:t>Related party transactions</w:t>
      </w:r>
    </w:p>
    <w:p w14:paraId="24C4FEBB" w14:textId="3D03CD86" w:rsidR="00CA35BB" w:rsidRPr="005A430B" w:rsidRDefault="00520E79" w:rsidP="00154095">
      <w:pPr>
        <w:tabs>
          <w:tab w:val="left" w:pos="1440"/>
        </w:tabs>
        <w:spacing w:before="120" w:after="120" w:line="380" w:lineRule="exact"/>
        <w:ind w:left="605" w:hanging="605"/>
        <w:jc w:val="thaiDistribute"/>
        <w:outlineLvl w:val="0"/>
        <w:rPr>
          <w:rFonts w:ascii="Arial" w:hAnsi="Arial" w:cs="Arial"/>
          <w:sz w:val="22"/>
          <w:szCs w:val="22"/>
        </w:rPr>
      </w:pPr>
      <w:r w:rsidRPr="005A430B">
        <w:rPr>
          <w:rFonts w:ascii="Arial" w:hAnsi="Arial" w:cs="Arial"/>
          <w:sz w:val="22"/>
          <w:szCs w:val="22"/>
        </w:rPr>
        <w:tab/>
        <w:t xml:space="preserve">During the period, </w:t>
      </w:r>
      <w:r w:rsidR="00CA35BB" w:rsidRPr="005A430B">
        <w:rPr>
          <w:rFonts w:ascii="Arial" w:hAnsi="Arial" w:cs="Arial"/>
          <w:sz w:val="22"/>
          <w:szCs w:val="22"/>
        </w:rPr>
        <w:t xml:space="preserve">the Company had significant business transactions with related parties. Such transactions, which are </w:t>
      </w:r>
      <w:proofErr w:type="spellStart"/>
      <w:r w:rsidR="00CA35BB" w:rsidRPr="005A430B">
        <w:rPr>
          <w:rFonts w:ascii="Arial" w:hAnsi="Arial" w:cs="Arial"/>
          <w:sz w:val="22"/>
          <w:szCs w:val="22"/>
        </w:rPr>
        <w:t>summarised</w:t>
      </w:r>
      <w:proofErr w:type="spellEnd"/>
      <w:r w:rsidR="00CA35BB" w:rsidRPr="005A430B">
        <w:rPr>
          <w:rFonts w:ascii="Arial" w:hAnsi="Arial" w:cs="Arial"/>
          <w:sz w:val="22"/>
          <w:szCs w:val="22"/>
        </w:rPr>
        <w:t xml:space="preserve"> below, arose in the ordinary course of business and were concluded on commercial terms and bases agreed upon between the Company and those related parties.</w:t>
      </w:r>
    </w:p>
    <w:tbl>
      <w:tblPr>
        <w:tblW w:w="9089" w:type="dxa"/>
        <w:tblInd w:w="540" w:type="dxa"/>
        <w:tblLayout w:type="fixed"/>
        <w:tblLook w:val="0000" w:firstRow="0" w:lastRow="0" w:firstColumn="0" w:lastColumn="0" w:noHBand="0" w:noVBand="0"/>
      </w:tblPr>
      <w:tblGrid>
        <w:gridCol w:w="3780"/>
        <w:gridCol w:w="1125"/>
        <w:gridCol w:w="1125"/>
        <w:gridCol w:w="3059"/>
      </w:tblGrid>
      <w:tr w:rsidR="00CA35BB" w:rsidRPr="005A430B" w14:paraId="7C3738EC" w14:textId="77777777" w:rsidTr="002264F8">
        <w:trPr>
          <w:tblHeader/>
        </w:trPr>
        <w:tc>
          <w:tcPr>
            <w:tcW w:w="3780" w:type="dxa"/>
          </w:tcPr>
          <w:p w14:paraId="346D122E" w14:textId="77777777" w:rsidR="00CA35BB" w:rsidRPr="005A430B" w:rsidRDefault="00CA35BB" w:rsidP="002264F8">
            <w:pPr>
              <w:spacing w:line="380" w:lineRule="exact"/>
              <w:ind w:right="-108"/>
              <w:rPr>
                <w:rFonts w:ascii="Arial" w:hAnsi="Arial" w:cs="Arial"/>
                <w:sz w:val="20"/>
                <w:szCs w:val="20"/>
              </w:rPr>
            </w:pPr>
          </w:p>
        </w:tc>
        <w:tc>
          <w:tcPr>
            <w:tcW w:w="5309" w:type="dxa"/>
            <w:gridSpan w:val="3"/>
          </w:tcPr>
          <w:p w14:paraId="575F406B" w14:textId="77777777" w:rsidR="00CA35BB" w:rsidRPr="005A430B" w:rsidRDefault="00CA35BB" w:rsidP="002264F8">
            <w:pPr>
              <w:tabs>
                <w:tab w:val="center" w:pos="8100"/>
              </w:tabs>
              <w:spacing w:line="380" w:lineRule="exact"/>
              <w:jc w:val="right"/>
              <w:rPr>
                <w:rFonts w:ascii="Arial" w:hAnsi="Arial" w:cs="Arial"/>
                <w:sz w:val="20"/>
                <w:szCs w:val="20"/>
              </w:rPr>
            </w:pPr>
            <w:r w:rsidRPr="005A430B">
              <w:rPr>
                <w:rFonts w:ascii="Arial" w:hAnsi="Arial" w:cs="Arial"/>
                <w:sz w:val="20"/>
                <w:szCs w:val="20"/>
              </w:rPr>
              <w:t>(Unit: Million Baht)</w:t>
            </w:r>
          </w:p>
        </w:tc>
      </w:tr>
      <w:tr w:rsidR="00CA35BB" w:rsidRPr="005A430B" w14:paraId="6CFF3B76" w14:textId="77777777" w:rsidTr="002264F8">
        <w:tc>
          <w:tcPr>
            <w:tcW w:w="3780" w:type="dxa"/>
          </w:tcPr>
          <w:p w14:paraId="6D8FBB67" w14:textId="77777777" w:rsidR="00CA35BB" w:rsidRPr="005A430B" w:rsidRDefault="00CA35BB" w:rsidP="002264F8">
            <w:pPr>
              <w:tabs>
                <w:tab w:val="decimal" w:pos="467"/>
              </w:tabs>
              <w:spacing w:line="380" w:lineRule="exact"/>
              <w:ind w:left="-22"/>
              <w:jc w:val="both"/>
              <w:rPr>
                <w:rFonts w:ascii="Arial" w:hAnsi="Arial" w:cs="Arial"/>
                <w:b/>
                <w:bCs/>
                <w:sz w:val="20"/>
                <w:szCs w:val="20"/>
                <w:u w:val="single"/>
              </w:rPr>
            </w:pPr>
          </w:p>
        </w:tc>
        <w:tc>
          <w:tcPr>
            <w:tcW w:w="1125" w:type="dxa"/>
          </w:tcPr>
          <w:p w14:paraId="3E15606B" w14:textId="3806E4AF" w:rsidR="00CA35BB" w:rsidRPr="005A430B" w:rsidRDefault="00CA35BB" w:rsidP="002264F8">
            <w:pPr>
              <w:spacing w:line="380" w:lineRule="exact"/>
              <w:jc w:val="center"/>
              <w:rPr>
                <w:rFonts w:ascii="Arial" w:hAnsi="Arial" w:cs="Arial"/>
                <w:sz w:val="20"/>
                <w:szCs w:val="20"/>
              </w:rPr>
            </w:pPr>
            <w:r w:rsidRPr="005A430B">
              <w:rPr>
                <w:rFonts w:ascii="Arial" w:hAnsi="Arial" w:cs="Arial"/>
                <w:sz w:val="20"/>
                <w:szCs w:val="20"/>
                <w:u w:val="single"/>
              </w:rPr>
              <w:t>2022</w:t>
            </w:r>
          </w:p>
        </w:tc>
        <w:tc>
          <w:tcPr>
            <w:tcW w:w="1125" w:type="dxa"/>
          </w:tcPr>
          <w:p w14:paraId="5520C867" w14:textId="39CB4F68" w:rsidR="00CA35BB" w:rsidRPr="005A430B" w:rsidRDefault="00CA35BB" w:rsidP="002264F8">
            <w:pPr>
              <w:spacing w:line="380" w:lineRule="exact"/>
              <w:jc w:val="center"/>
              <w:rPr>
                <w:rFonts w:ascii="Arial" w:hAnsi="Arial" w:cs="Arial"/>
                <w:sz w:val="20"/>
                <w:szCs w:val="20"/>
              </w:rPr>
            </w:pPr>
            <w:r w:rsidRPr="005A430B">
              <w:rPr>
                <w:rFonts w:ascii="Arial" w:hAnsi="Arial" w:cs="Arial"/>
                <w:sz w:val="20"/>
                <w:szCs w:val="20"/>
                <w:u w:val="single"/>
              </w:rPr>
              <w:t>2021</w:t>
            </w:r>
          </w:p>
        </w:tc>
        <w:tc>
          <w:tcPr>
            <w:tcW w:w="3059" w:type="dxa"/>
            <w:vAlign w:val="center"/>
          </w:tcPr>
          <w:p w14:paraId="65B507F5" w14:textId="77777777" w:rsidR="00CA35BB" w:rsidRPr="005A430B" w:rsidRDefault="00CA35BB" w:rsidP="002264F8">
            <w:pPr>
              <w:pBdr>
                <w:bottom w:val="single" w:sz="4" w:space="1" w:color="auto"/>
              </w:pBdr>
              <w:tabs>
                <w:tab w:val="center" w:pos="8100"/>
              </w:tabs>
              <w:spacing w:line="380" w:lineRule="exact"/>
              <w:ind w:right="-105"/>
              <w:jc w:val="center"/>
              <w:rPr>
                <w:rFonts w:ascii="Arial" w:hAnsi="Arial" w:cs="Arial"/>
                <w:sz w:val="20"/>
                <w:szCs w:val="20"/>
              </w:rPr>
            </w:pPr>
            <w:r w:rsidRPr="005A430B">
              <w:rPr>
                <w:rFonts w:ascii="Arial" w:hAnsi="Arial" w:cs="Arial"/>
                <w:sz w:val="20"/>
                <w:szCs w:val="20"/>
              </w:rPr>
              <w:t>Transfer Pricing Policy</w:t>
            </w:r>
          </w:p>
        </w:tc>
      </w:tr>
      <w:tr w:rsidR="00CA35BB" w:rsidRPr="005A430B" w14:paraId="3B5DA67E" w14:textId="77777777" w:rsidTr="002264F8">
        <w:tc>
          <w:tcPr>
            <w:tcW w:w="3780" w:type="dxa"/>
          </w:tcPr>
          <w:p w14:paraId="16990891" w14:textId="77777777" w:rsidR="00CA35BB" w:rsidRPr="005A430B" w:rsidRDefault="00CA35BB" w:rsidP="002264F8">
            <w:pPr>
              <w:tabs>
                <w:tab w:val="decimal" w:pos="467"/>
              </w:tabs>
              <w:spacing w:line="380" w:lineRule="exact"/>
              <w:ind w:left="-22"/>
              <w:jc w:val="both"/>
              <w:rPr>
                <w:rFonts w:ascii="Arial" w:hAnsi="Arial" w:cs="Arial"/>
                <w:sz w:val="20"/>
                <w:szCs w:val="20"/>
              </w:rPr>
            </w:pPr>
            <w:r w:rsidRPr="005A430B">
              <w:rPr>
                <w:rFonts w:ascii="Arial" w:hAnsi="Arial" w:cs="Arial"/>
                <w:b/>
                <w:bCs/>
                <w:sz w:val="20"/>
                <w:szCs w:val="20"/>
                <w:u w:val="single"/>
              </w:rPr>
              <w:t>Transactions with related person</w:t>
            </w:r>
          </w:p>
        </w:tc>
        <w:tc>
          <w:tcPr>
            <w:tcW w:w="1125" w:type="dxa"/>
          </w:tcPr>
          <w:p w14:paraId="07EA6F55" w14:textId="77777777" w:rsidR="00CA35BB" w:rsidRPr="005A430B" w:rsidRDefault="00CA35BB" w:rsidP="002264F8">
            <w:pPr>
              <w:tabs>
                <w:tab w:val="decimal" w:pos="522"/>
              </w:tabs>
              <w:spacing w:line="380" w:lineRule="exact"/>
              <w:jc w:val="center"/>
              <w:rPr>
                <w:rFonts w:ascii="Arial" w:hAnsi="Arial" w:cs="Arial"/>
                <w:sz w:val="20"/>
                <w:szCs w:val="20"/>
                <w:cs/>
              </w:rPr>
            </w:pPr>
          </w:p>
        </w:tc>
        <w:tc>
          <w:tcPr>
            <w:tcW w:w="1125" w:type="dxa"/>
          </w:tcPr>
          <w:p w14:paraId="47BDBC63" w14:textId="77777777" w:rsidR="00CA35BB" w:rsidRPr="005A430B" w:rsidRDefault="00CA35BB" w:rsidP="002264F8">
            <w:pPr>
              <w:tabs>
                <w:tab w:val="decimal" w:pos="522"/>
              </w:tabs>
              <w:spacing w:line="380" w:lineRule="exact"/>
              <w:jc w:val="center"/>
              <w:rPr>
                <w:rFonts w:ascii="Arial" w:hAnsi="Arial" w:cs="Arial"/>
                <w:sz w:val="20"/>
                <w:szCs w:val="20"/>
              </w:rPr>
            </w:pPr>
          </w:p>
        </w:tc>
        <w:tc>
          <w:tcPr>
            <w:tcW w:w="3059" w:type="dxa"/>
          </w:tcPr>
          <w:p w14:paraId="54F0F7C2" w14:textId="77777777" w:rsidR="00CA35BB" w:rsidRPr="005A430B" w:rsidRDefault="00CA35BB" w:rsidP="002264F8">
            <w:pPr>
              <w:tabs>
                <w:tab w:val="center" w:pos="8100"/>
              </w:tabs>
              <w:spacing w:line="380" w:lineRule="exact"/>
              <w:ind w:right="-105"/>
              <w:jc w:val="both"/>
              <w:rPr>
                <w:rFonts w:ascii="Arial" w:hAnsi="Arial" w:cs="Arial"/>
                <w:sz w:val="20"/>
                <w:szCs w:val="20"/>
              </w:rPr>
            </w:pPr>
          </w:p>
        </w:tc>
      </w:tr>
      <w:tr w:rsidR="00CA35BB" w:rsidRPr="005A430B" w14:paraId="47987706" w14:textId="77777777" w:rsidTr="002264F8">
        <w:tc>
          <w:tcPr>
            <w:tcW w:w="3780" w:type="dxa"/>
          </w:tcPr>
          <w:p w14:paraId="12C90186" w14:textId="77777777" w:rsidR="00CA35BB" w:rsidRPr="005A430B" w:rsidRDefault="00CA35BB" w:rsidP="002264F8">
            <w:pPr>
              <w:tabs>
                <w:tab w:val="decimal" w:pos="467"/>
              </w:tabs>
              <w:spacing w:line="380" w:lineRule="exact"/>
              <w:ind w:left="-22"/>
              <w:rPr>
                <w:rFonts w:ascii="Arial" w:hAnsi="Arial" w:cs="Arial"/>
                <w:sz w:val="20"/>
                <w:szCs w:val="25"/>
              </w:rPr>
            </w:pPr>
            <w:r w:rsidRPr="005A430B">
              <w:rPr>
                <w:rFonts w:ascii="Arial" w:hAnsi="Arial" w:cs="Arial"/>
                <w:sz w:val="20"/>
                <w:szCs w:val="20"/>
              </w:rPr>
              <w:t>Consultancy</w:t>
            </w:r>
            <w:r w:rsidRPr="005A430B">
              <w:rPr>
                <w:rFonts w:ascii="Arial" w:hAnsi="Arial" w:cs="Arial"/>
                <w:sz w:val="20"/>
                <w:szCs w:val="25"/>
              </w:rPr>
              <w:t xml:space="preserve"> fee</w:t>
            </w:r>
          </w:p>
        </w:tc>
        <w:tc>
          <w:tcPr>
            <w:tcW w:w="1125" w:type="dxa"/>
          </w:tcPr>
          <w:p w14:paraId="444C2BAD" w14:textId="231FF3D1" w:rsidR="00CA35BB" w:rsidRPr="005A430B" w:rsidRDefault="00DD7B75" w:rsidP="002264F8">
            <w:pPr>
              <w:tabs>
                <w:tab w:val="decimal" w:pos="522"/>
              </w:tabs>
              <w:spacing w:line="380" w:lineRule="exact"/>
              <w:jc w:val="center"/>
              <w:rPr>
                <w:rFonts w:ascii="Arial" w:hAnsi="Arial" w:cs="Arial"/>
                <w:sz w:val="20"/>
                <w:szCs w:val="20"/>
                <w:cs/>
              </w:rPr>
            </w:pPr>
            <w:r w:rsidRPr="005A430B">
              <w:rPr>
                <w:rFonts w:ascii="Arial" w:hAnsi="Arial" w:cs="Arial"/>
                <w:sz w:val="20"/>
                <w:szCs w:val="20"/>
              </w:rPr>
              <w:t>0.2</w:t>
            </w:r>
          </w:p>
        </w:tc>
        <w:tc>
          <w:tcPr>
            <w:tcW w:w="1125" w:type="dxa"/>
          </w:tcPr>
          <w:p w14:paraId="393455F4" w14:textId="29B8A4EF" w:rsidR="00CA35BB" w:rsidRPr="005A430B" w:rsidRDefault="00DD7B75" w:rsidP="002264F8">
            <w:pPr>
              <w:tabs>
                <w:tab w:val="decimal" w:pos="522"/>
              </w:tabs>
              <w:spacing w:line="380" w:lineRule="exact"/>
              <w:jc w:val="center"/>
              <w:rPr>
                <w:rFonts w:ascii="Arial" w:hAnsi="Arial" w:cs="Arial"/>
                <w:sz w:val="20"/>
                <w:szCs w:val="20"/>
              </w:rPr>
            </w:pPr>
            <w:r w:rsidRPr="005A430B">
              <w:rPr>
                <w:rFonts w:ascii="Arial" w:hAnsi="Arial" w:cs="Arial"/>
                <w:sz w:val="20"/>
                <w:szCs w:val="20"/>
              </w:rPr>
              <w:t>0.2</w:t>
            </w:r>
          </w:p>
        </w:tc>
        <w:tc>
          <w:tcPr>
            <w:tcW w:w="3059" w:type="dxa"/>
          </w:tcPr>
          <w:p w14:paraId="27D23DC5" w14:textId="77777777" w:rsidR="00CA35BB" w:rsidRPr="005A430B" w:rsidRDefault="00CA35BB" w:rsidP="002264F8">
            <w:pPr>
              <w:tabs>
                <w:tab w:val="center" w:pos="8100"/>
              </w:tabs>
              <w:spacing w:line="380" w:lineRule="exact"/>
              <w:ind w:right="-105"/>
              <w:jc w:val="both"/>
              <w:rPr>
                <w:rFonts w:ascii="Arial" w:hAnsi="Arial" w:cs="Arial"/>
                <w:sz w:val="20"/>
                <w:szCs w:val="25"/>
                <w:cs/>
              </w:rPr>
            </w:pPr>
            <w:r w:rsidRPr="005A430B">
              <w:rPr>
                <w:rFonts w:ascii="Arial" w:hAnsi="Arial" w:cs="Arial"/>
                <w:sz w:val="20"/>
                <w:szCs w:val="25"/>
              </w:rPr>
              <w:t>Contract price</w:t>
            </w:r>
          </w:p>
        </w:tc>
      </w:tr>
    </w:tbl>
    <w:p w14:paraId="5A822E1B" w14:textId="48F368A6" w:rsidR="001D12BC" w:rsidRPr="005A430B" w:rsidRDefault="00D67C58" w:rsidP="00154095">
      <w:pPr>
        <w:spacing w:before="240" w:after="120" w:line="380" w:lineRule="exact"/>
        <w:ind w:left="605" w:hanging="605"/>
        <w:jc w:val="thaiDistribute"/>
        <w:rPr>
          <w:rFonts w:ascii="Arial" w:hAnsi="Arial" w:cs="Arial"/>
          <w:b/>
          <w:bCs/>
          <w:sz w:val="22"/>
          <w:szCs w:val="22"/>
          <w:u w:val="single"/>
          <w:lang w:bidi="ar-SA"/>
        </w:rPr>
      </w:pPr>
      <w:r w:rsidRPr="005A430B">
        <w:rPr>
          <w:rFonts w:ascii="Arial" w:hAnsi="Arial" w:cs="Arial"/>
          <w:sz w:val="22"/>
          <w:szCs w:val="22"/>
        </w:rPr>
        <w:tab/>
      </w:r>
      <w:r w:rsidR="001D12BC" w:rsidRPr="005A430B">
        <w:rPr>
          <w:rFonts w:ascii="Arial" w:hAnsi="Arial" w:cs="Arial"/>
          <w:b/>
          <w:bCs/>
          <w:sz w:val="22"/>
          <w:szCs w:val="22"/>
          <w:u w:val="single"/>
        </w:rPr>
        <w:t xml:space="preserve">Directors and management’s </w:t>
      </w:r>
      <w:r w:rsidR="008F1F67">
        <w:rPr>
          <w:rFonts w:ascii="Arial" w:hAnsi="Arial" w:cs="Arial"/>
          <w:b/>
          <w:bCs/>
          <w:sz w:val="22"/>
          <w:szCs w:val="22"/>
          <w:u w:val="single"/>
        </w:rPr>
        <w:t>benefits</w:t>
      </w:r>
    </w:p>
    <w:p w14:paraId="4F2FA8C2" w14:textId="421A32C1" w:rsidR="003A59D1" w:rsidRPr="005A430B" w:rsidRDefault="00BA2CE2" w:rsidP="00682B16">
      <w:pPr>
        <w:tabs>
          <w:tab w:val="left" w:pos="1440"/>
        </w:tabs>
        <w:spacing w:before="120" w:after="120" w:line="380" w:lineRule="exact"/>
        <w:ind w:left="605" w:hanging="605"/>
        <w:jc w:val="thaiDistribute"/>
        <w:outlineLvl w:val="0"/>
        <w:rPr>
          <w:rFonts w:ascii="Arial" w:hAnsi="Arial" w:cs="Arial"/>
          <w:sz w:val="22"/>
          <w:szCs w:val="22"/>
        </w:rPr>
      </w:pPr>
      <w:r w:rsidRPr="005A430B">
        <w:rPr>
          <w:rFonts w:ascii="Arial" w:hAnsi="Arial" w:cs="Arial"/>
          <w:sz w:val="22"/>
          <w:szCs w:val="22"/>
        </w:rPr>
        <w:tab/>
      </w:r>
      <w:r w:rsidR="00DD7B75" w:rsidRPr="005A430B">
        <w:rPr>
          <w:rFonts w:ascii="Arial" w:hAnsi="Arial" w:cs="Arial"/>
          <w:sz w:val="22"/>
          <w:szCs w:val="22"/>
        </w:rPr>
        <w:t>During</w:t>
      </w:r>
      <w:r w:rsidR="003A59D1" w:rsidRPr="005A430B">
        <w:rPr>
          <w:rFonts w:ascii="Arial" w:hAnsi="Arial" w:cs="Arial"/>
          <w:sz w:val="22"/>
          <w:szCs w:val="22"/>
        </w:rPr>
        <w:t xml:space="preserve"> the </w:t>
      </w:r>
      <w:r w:rsidR="00F7481E" w:rsidRPr="005A430B">
        <w:rPr>
          <w:rFonts w:ascii="Arial" w:hAnsi="Arial" w:cs="Arial"/>
          <w:sz w:val="22"/>
          <w:szCs w:val="22"/>
        </w:rPr>
        <w:t xml:space="preserve">three-month </w:t>
      </w:r>
      <w:r w:rsidR="005D5609" w:rsidRPr="005A430B">
        <w:rPr>
          <w:rFonts w:ascii="Arial" w:hAnsi="Arial" w:cs="Arial"/>
          <w:sz w:val="22"/>
          <w:szCs w:val="22"/>
        </w:rPr>
        <w:t>period</w:t>
      </w:r>
      <w:r w:rsidR="00DD7B75" w:rsidRPr="005A430B">
        <w:rPr>
          <w:rFonts w:ascii="Arial" w:hAnsi="Arial" w:cs="Arial"/>
          <w:sz w:val="22"/>
          <w:szCs w:val="22"/>
        </w:rPr>
        <w:t>s</w:t>
      </w:r>
      <w:r w:rsidR="005D5609" w:rsidRPr="005A430B">
        <w:rPr>
          <w:rFonts w:ascii="Arial" w:hAnsi="Arial" w:cs="Arial"/>
          <w:sz w:val="22"/>
          <w:szCs w:val="22"/>
        </w:rPr>
        <w:t xml:space="preserve"> </w:t>
      </w:r>
      <w:r w:rsidR="003A59D1" w:rsidRPr="005A430B">
        <w:rPr>
          <w:rFonts w:ascii="Arial" w:hAnsi="Arial" w:cs="Arial"/>
          <w:sz w:val="22"/>
          <w:szCs w:val="22"/>
        </w:rPr>
        <w:t xml:space="preserve">ended </w:t>
      </w:r>
      <w:r w:rsidR="00C90A76" w:rsidRPr="005A430B">
        <w:rPr>
          <w:rFonts w:ascii="Arial" w:hAnsi="Arial" w:cs="Arial"/>
          <w:sz w:val="22"/>
          <w:szCs w:val="22"/>
        </w:rPr>
        <w:t>31 March 2022</w:t>
      </w:r>
      <w:r w:rsidR="003A59D1" w:rsidRPr="005A430B">
        <w:rPr>
          <w:rFonts w:ascii="Arial" w:hAnsi="Arial" w:cs="Arial"/>
          <w:sz w:val="22"/>
          <w:szCs w:val="22"/>
        </w:rPr>
        <w:t xml:space="preserve"> and </w:t>
      </w:r>
      <w:r w:rsidR="00CA35BB" w:rsidRPr="005A430B">
        <w:rPr>
          <w:rFonts w:ascii="Arial" w:hAnsi="Arial" w:cs="Arial"/>
          <w:sz w:val="22"/>
          <w:szCs w:val="22"/>
        </w:rPr>
        <w:t>2021, the</w:t>
      </w:r>
      <w:r w:rsidR="003A59D1" w:rsidRPr="005A430B">
        <w:rPr>
          <w:rFonts w:ascii="Arial" w:hAnsi="Arial" w:cs="Arial"/>
          <w:sz w:val="22"/>
          <w:szCs w:val="22"/>
        </w:rPr>
        <w:t xml:space="preserve"> Company had employee benefit expenses payable to </w:t>
      </w:r>
      <w:r w:rsidR="001C513C" w:rsidRPr="005A430B">
        <w:rPr>
          <w:rFonts w:ascii="Arial" w:hAnsi="Arial" w:cs="Arial"/>
          <w:sz w:val="22"/>
          <w:szCs w:val="22"/>
        </w:rPr>
        <w:t>its</w:t>
      </w:r>
      <w:r w:rsidR="003A59D1" w:rsidRPr="005A430B">
        <w:rPr>
          <w:rFonts w:ascii="Arial" w:hAnsi="Arial" w:cs="Arial"/>
          <w:sz w:val="22"/>
          <w:szCs w:val="22"/>
        </w:rPr>
        <w:t xml:space="preserve"> directors and management as below.</w:t>
      </w:r>
    </w:p>
    <w:tbl>
      <w:tblPr>
        <w:tblStyle w:val="TableGrid111"/>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10"/>
        <w:gridCol w:w="1890"/>
        <w:gridCol w:w="1890"/>
      </w:tblGrid>
      <w:tr w:rsidR="00682B16" w:rsidRPr="005A430B" w14:paraId="466EF091" w14:textId="77777777" w:rsidTr="00B341AA">
        <w:tc>
          <w:tcPr>
            <w:tcW w:w="5310" w:type="dxa"/>
          </w:tcPr>
          <w:p w14:paraId="087626A6" w14:textId="77777777" w:rsidR="00682B16" w:rsidRPr="005A430B" w:rsidRDefault="00682B16" w:rsidP="00682B16">
            <w:pPr>
              <w:tabs>
                <w:tab w:val="left" w:pos="900"/>
                <w:tab w:val="left" w:pos="2160"/>
                <w:tab w:val="right" w:pos="7200"/>
                <w:tab w:val="right" w:pos="8540"/>
              </w:tabs>
              <w:spacing w:line="380" w:lineRule="exact"/>
              <w:jc w:val="thaiDistribute"/>
              <w:rPr>
                <w:rFonts w:ascii="Arial" w:eastAsia="MS Mincho" w:hAnsi="Arial" w:cs="Arial"/>
                <w:sz w:val="22"/>
                <w:szCs w:val="22"/>
              </w:rPr>
            </w:pPr>
          </w:p>
        </w:tc>
        <w:tc>
          <w:tcPr>
            <w:tcW w:w="3780" w:type="dxa"/>
            <w:gridSpan w:val="2"/>
          </w:tcPr>
          <w:p w14:paraId="37B56EF8" w14:textId="77777777" w:rsidR="00682B16" w:rsidRPr="005A430B" w:rsidRDefault="00682B16" w:rsidP="00682B16">
            <w:pPr>
              <w:tabs>
                <w:tab w:val="right" w:pos="7200"/>
                <w:tab w:val="right" w:pos="8540"/>
              </w:tabs>
              <w:spacing w:line="380" w:lineRule="exact"/>
              <w:ind w:left="-108"/>
              <w:jc w:val="right"/>
              <w:rPr>
                <w:rFonts w:ascii="Arial" w:eastAsia="MS Mincho" w:hAnsi="Arial" w:cs="Arial"/>
                <w:sz w:val="22"/>
                <w:szCs w:val="22"/>
              </w:rPr>
            </w:pPr>
            <w:r w:rsidRPr="005A430B">
              <w:rPr>
                <w:rFonts w:ascii="Arial" w:hAnsi="Arial" w:cs="Arial"/>
                <w:sz w:val="22"/>
                <w:szCs w:val="22"/>
                <w:lang w:bidi="ar-SA"/>
              </w:rPr>
              <w:t>(Unit: Million Baht)</w:t>
            </w:r>
          </w:p>
        </w:tc>
      </w:tr>
      <w:tr w:rsidR="00682B16" w:rsidRPr="005A430B" w14:paraId="28545AB2" w14:textId="77777777" w:rsidTr="00154095">
        <w:tc>
          <w:tcPr>
            <w:tcW w:w="5310" w:type="dxa"/>
          </w:tcPr>
          <w:p w14:paraId="290FC7AA" w14:textId="77777777" w:rsidR="00682B16" w:rsidRPr="005A430B" w:rsidRDefault="00682B16" w:rsidP="00682B16">
            <w:pPr>
              <w:tabs>
                <w:tab w:val="left" w:pos="900"/>
                <w:tab w:val="left" w:pos="2160"/>
                <w:tab w:val="right" w:pos="7200"/>
                <w:tab w:val="right" w:pos="8540"/>
              </w:tabs>
              <w:spacing w:line="380" w:lineRule="exact"/>
              <w:jc w:val="thaiDistribute"/>
              <w:rPr>
                <w:rFonts w:ascii="Arial" w:eastAsia="MS Mincho" w:hAnsi="Arial" w:cs="Arial"/>
                <w:sz w:val="22"/>
                <w:szCs w:val="22"/>
              </w:rPr>
            </w:pPr>
          </w:p>
        </w:tc>
        <w:tc>
          <w:tcPr>
            <w:tcW w:w="1890" w:type="dxa"/>
          </w:tcPr>
          <w:p w14:paraId="5D6B8831" w14:textId="7DAB87FA" w:rsidR="00682B16" w:rsidRPr="005A430B" w:rsidRDefault="00682B16" w:rsidP="00682B16">
            <w:pPr>
              <w:spacing w:line="380" w:lineRule="exact"/>
              <w:jc w:val="center"/>
              <w:rPr>
                <w:rFonts w:ascii="Arial" w:eastAsia="MS Mincho" w:hAnsi="Arial" w:cs="Arial"/>
                <w:sz w:val="22"/>
                <w:szCs w:val="22"/>
                <w:u w:val="single"/>
              </w:rPr>
            </w:pPr>
            <w:r w:rsidRPr="005A430B">
              <w:rPr>
                <w:rFonts w:ascii="Arial" w:eastAsia="MS Mincho" w:hAnsi="Arial" w:cs="Arial"/>
                <w:sz w:val="22"/>
                <w:szCs w:val="22"/>
                <w:u w:val="single"/>
              </w:rPr>
              <w:t>2022</w:t>
            </w:r>
          </w:p>
        </w:tc>
        <w:tc>
          <w:tcPr>
            <w:tcW w:w="1890" w:type="dxa"/>
          </w:tcPr>
          <w:p w14:paraId="0154ABED" w14:textId="7E4E756A" w:rsidR="00682B16" w:rsidRPr="005A430B" w:rsidRDefault="00682B16" w:rsidP="00682B16">
            <w:pPr>
              <w:spacing w:line="380" w:lineRule="exact"/>
              <w:jc w:val="center"/>
              <w:rPr>
                <w:rFonts w:ascii="Arial" w:eastAsia="MS Mincho" w:hAnsi="Arial" w:cs="Arial"/>
                <w:sz w:val="22"/>
                <w:szCs w:val="22"/>
                <w:u w:val="single"/>
              </w:rPr>
            </w:pPr>
            <w:r w:rsidRPr="005A430B">
              <w:rPr>
                <w:rFonts w:ascii="Arial" w:eastAsia="MS Mincho" w:hAnsi="Arial" w:cs="Arial"/>
                <w:sz w:val="22"/>
                <w:szCs w:val="22"/>
                <w:u w:val="single"/>
              </w:rPr>
              <w:t>2021</w:t>
            </w:r>
          </w:p>
        </w:tc>
      </w:tr>
      <w:tr w:rsidR="00682B16" w:rsidRPr="005A430B" w14:paraId="6BA9756F" w14:textId="77777777" w:rsidTr="00154095">
        <w:trPr>
          <w:trHeight w:val="74"/>
        </w:trPr>
        <w:tc>
          <w:tcPr>
            <w:tcW w:w="5310" w:type="dxa"/>
          </w:tcPr>
          <w:p w14:paraId="47282FF6" w14:textId="77777777" w:rsidR="00682B16" w:rsidRPr="005A430B" w:rsidRDefault="00682B16" w:rsidP="00682B16">
            <w:pPr>
              <w:tabs>
                <w:tab w:val="right" w:pos="7200"/>
                <w:tab w:val="right" w:pos="8540"/>
              </w:tabs>
              <w:spacing w:line="380" w:lineRule="exact"/>
              <w:ind w:left="-21" w:right="-108"/>
              <w:jc w:val="thaiDistribute"/>
              <w:rPr>
                <w:rFonts w:ascii="Arial" w:eastAsia="MS Mincho" w:hAnsi="Arial" w:cs="Arial"/>
                <w:sz w:val="22"/>
                <w:szCs w:val="22"/>
              </w:rPr>
            </w:pPr>
            <w:r w:rsidRPr="005A430B">
              <w:rPr>
                <w:rFonts w:ascii="Arial" w:eastAsia="MS Mincho" w:hAnsi="Arial" w:cs="Arial"/>
                <w:sz w:val="22"/>
                <w:szCs w:val="22"/>
              </w:rPr>
              <w:t>Short-term employee benefits</w:t>
            </w:r>
          </w:p>
        </w:tc>
        <w:tc>
          <w:tcPr>
            <w:tcW w:w="1890" w:type="dxa"/>
            <w:vAlign w:val="bottom"/>
          </w:tcPr>
          <w:p w14:paraId="6BC4D8C7" w14:textId="4C4E170D" w:rsidR="00682B16" w:rsidRPr="005A430B" w:rsidRDefault="00DD7B75" w:rsidP="00682B16">
            <w:pPr>
              <w:tabs>
                <w:tab w:val="decimal" w:pos="1055"/>
              </w:tabs>
              <w:spacing w:line="380" w:lineRule="exact"/>
              <w:rPr>
                <w:rFonts w:ascii="Arial" w:hAnsi="Arial" w:cs="Arial"/>
                <w:sz w:val="22"/>
                <w:szCs w:val="22"/>
                <w:cs/>
              </w:rPr>
            </w:pPr>
            <w:r w:rsidRPr="005A430B">
              <w:rPr>
                <w:rFonts w:ascii="Arial" w:hAnsi="Arial" w:cs="Arial"/>
                <w:sz w:val="22"/>
                <w:szCs w:val="22"/>
              </w:rPr>
              <w:t>5.0</w:t>
            </w:r>
          </w:p>
        </w:tc>
        <w:tc>
          <w:tcPr>
            <w:tcW w:w="1890" w:type="dxa"/>
            <w:vAlign w:val="bottom"/>
          </w:tcPr>
          <w:p w14:paraId="79BD3BBB" w14:textId="7D03107B" w:rsidR="00682B16" w:rsidRPr="005A430B" w:rsidRDefault="00682B16" w:rsidP="00682B16">
            <w:pPr>
              <w:tabs>
                <w:tab w:val="decimal" w:pos="1055"/>
              </w:tabs>
              <w:spacing w:line="380" w:lineRule="exact"/>
              <w:rPr>
                <w:rFonts w:ascii="Arial" w:hAnsi="Arial" w:cs="Arial"/>
                <w:sz w:val="22"/>
                <w:szCs w:val="22"/>
                <w:cs/>
              </w:rPr>
            </w:pPr>
            <w:r w:rsidRPr="005A430B">
              <w:rPr>
                <w:rFonts w:ascii="Arial" w:hAnsi="Arial" w:cs="Arial"/>
                <w:sz w:val="22"/>
                <w:szCs w:val="22"/>
              </w:rPr>
              <w:t>5.0</w:t>
            </w:r>
          </w:p>
        </w:tc>
      </w:tr>
      <w:tr w:rsidR="00682B16" w:rsidRPr="005A430B" w14:paraId="3DC41CD8" w14:textId="77777777" w:rsidTr="00154095">
        <w:trPr>
          <w:trHeight w:val="74"/>
        </w:trPr>
        <w:tc>
          <w:tcPr>
            <w:tcW w:w="5310" w:type="dxa"/>
          </w:tcPr>
          <w:p w14:paraId="5F0B10F1" w14:textId="2597DFAB" w:rsidR="00682B16" w:rsidRPr="005A430B" w:rsidRDefault="005505A5" w:rsidP="00682B16">
            <w:pPr>
              <w:tabs>
                <w:tab w:val="right" w:pos="7200"/>
                <w:tab w:val="right" w:pos="8540"/>
              </w:tabs>
              <w:spacing w:line="380" w:lineRule="exact"/>
              <w:ind w:left="-21" w:right="-108"/>
              <w:rPr>
                <w:rFonts w:ascii="Arial" w:eastAsia="MS Mincho" w:hAnsi="Arial" w:cs="Arial"/>
                <w:sz w:val="22"/>
                <w:szCs w:val="22"/>
              </w:rPr>
            </w:pPr>
            <w:r>
              <w:rPr>
                <w:rFonts w:ascii="Arial" w:eastAsia="MS Mincho" w:hAnsi="Arial" w:cs="Arial"/>
                <w:sz w:val="22"/>
                <w:szCs w:val="22"/>
              </w:rPr>
              <w:t>Post-employment</w:t>
            </w:r>
            <w:r w:rsidR="00682B16" w:rsidRPr="005A430B">
              <w:rPr>
                <w:rFonts w:ascii="Arial" w:eastAsia="MS Mincho" w:hAnsi="Arial" w:cs="Arial"/>
                <w:sz w:val="22"/>
                <w:szCs w:val="22"/>
              </w:rPr>
              <w:t xml:space="preserve"> </w:t>
            </w:r>
            <w:r w:rsidR="00F542F3">
              <w:rPr>
                <w:rFonts w:ascii="Arial" w:eastAsia="MS Mincho" w:hAnsi="Arial" w:cs="Arial"/>
                <w:sz w:val="22"/>
                <w:szCs w:val="22"/>
              </w:rPr>
              <w:t>benefit</w:t>
            </w:r>
            <w:r w:rsidR="00B3520C">
              <w:rPr>
                <w:rFonts w:ascii="Arial" w:eastAsia="MS Mincho" w:hAnsi="Arial" w:cs="Arial"/>
                <w:sz w:val="22"/>
                <w:szCs w:val="22"/>
              </w:rPr>
              <w:t>s</w:t>
            </w:r>
          </w:p>
        </w:tc>
        <w:tc>
          <w:tcPr>
            <w:tcW w:w="1890" w:type="dxa"/>
            <w:vAlign w:val="bottom"/>
          </w:tcPr>
          <w:p w14:paraId="4695E3DD" w14:textId="634F67CD" w:rsidR="00682B16" w:rsidRPr="005A430B" w:rsidRDefault="00DD7B75" w:rsidP="00682B16">
            <w:pPr>
              <w:pBdr>
                <w:bottom w:val="single" w:sz="4" w:space="1" w:color="auto"/>
              </w:pBdr>
              <w:tabs>
                <w:tab w:val="decimal" w:pos="1055"/>
              </w:tabs>
              <w:spacing w:line="380" w:lineRule="exact"/>
              <w:rPr>
                <w:rFonts w:ascii="Arial" w:hAnsi="Arial" w:cs="Arial"/>
                <w:sz w:val="22"/>
                <w:szCs w:val="22"/>
              </w:rPr>
            </w:pPr>
            <w:r w:rsidRPr="005A430B">
              <w:rPr>
                <w:rFonts w:ascii="Arial" w:hAnsi="Arial" w:cs="Arial"/>
                <w:sz w:val="22"/>
                <w:szCs w:val="22"/>
              </w:rPr>
              <w:t>0.2</w:t>
            </w:r>
          </w:p>
        </w:tc>
        <w:tc>
          <w:tcPr>
            <w:tcW w:w="1890" w:type="dxa"/>
            <w:vAlign w:val="bottom"/>
          </w:tcPr>
          <w:p w14:paraId="7F5367DA" w14:textId="7B281092" w:rsidR="00682B16" w:rsidRPr="005A430B" w:rsidRDefault="00682B16" w:rsidP="00682B16">
            <w:pPr>
              <w:pBdr>
                <w:bottom w:val="single" w:sz="4" w:space="1" w:color="auto"/>
              </w:pBdr>
              <w:tabs>
                <w:tab w:val="decimal" w:pos="1055"/>
              </w:tabs>
              <w:spacing w:line="380" w:lineRule="exact"/>
              <w:rPr>
                <w:rFonts w:ascii="Arial" w:hAnsi="Arial" w:cs="Arial"/>
                <w:sz w:val="22"/>
                <w:szCs w:val="22"/>
                <w:cs/>
              </w:rPr>
            </w:pPr>
            <w:r w:rsidRPr="005A430B">
              <w:rPr>
                <w:rFonts w:ascii="Arial" w:hAnsi="Arial" w:cs="Arial"/>
                <w:sz w:val="22"/>
                <w:szCs w:val="22"/>
              </w:rPr>
              <w:t>0.3</w:t>
            </w:r>
          </w:p>
        </w:tc>
      </w:tr>
      <w:tr w:rsidR="00682B16" w:rsidRPr="005A430B" w14:paraId="3F824BE8" w14:textId="77777777" w:rsidTr="00154095">
        <w:tc>
          <w:tcPr>
            <w:tcW w:w="5310" w:type="dxa"/>
          </w:tcPr>
          <w:p w14:paraId="27934DAE" w14:textId="77777777" w:rsidR="00682B16" w:rsidRPr="005A430B" w:rsidRDefault="00682B16" w:rsidP="00682B16">
            <w:pPr>
              <w:tabs>
                <w:tab w:val="right" w:pos="7200"/>
                <w:tab w:val="right" w:pos="8540"/>
              </w:tabs>
              <w:spacing w:line="380" w:lineRule="exact"/>
              <w:ind w:left="-21" w:right="-108"/>
              <w:jc w:val="thaiDistribute"/>
              <w:rPr>
                <w:rFonts w:ascii="Arial" w:eastAsia="MS Mincho" w:hAnsi="Arial" w:cs="Arial"/>
                <w:sz w:val="22"/>
                <w:szCs w:val="22"/>
              </w:rPr>
            </w:pPr>
            <w:r w:rsidRPr="005A430B">
              <w:rPr>
                <w:rFonts w:ascii="Arial" w:eastAsia="MS Mincho" w:hAnsi="Arial" w:cs="Arial"/>
                <w:sz w:val="22"/>
                <w:szCs w:val="22"/>
              </w:rPr>
              <w:t>Total</w:t>
            </w:r>
          </w:p>
        </w:tc>
        <w:tc>
          <w:tcPr>
            <w:tcW w:w="1890" w:type="dxa"/>
            <w:vAlign w:val="bottom"/>
          </w:tcPr>
          <w:p w14:paraId="5917E36D" w14:textId="4B66BC21" w:rsidR="00682B16" w:rsidRPr="005A430B" w:rsidRDefault="00DD7B75" w:rsidP="00682B16">
            <w:pPr>
              <w:pBdr>
                <w:bottom w:val="double" w:sz="4" w:space="1" w:color="auto"/>
              </w:pBdr>
              <w:tabs>
                <w:tab w:val="decimal" w:pos="1055"/>
              </w:tabs>
              <w:spacing w:line="380" w:lineRule="exact"/>
              <w:rPr>
                <w:rFonts w:ascii="Arial" w:hAnsi="Arial" w:cs="Arial"/>
                <w:sz w:val="22"/>
                <w:szCs w:val="22"/>
              </w:rPr>
            </w:pPr>
            <w:r w:rsidRPr="005A430B">
              <w:rPr>
                <w:rFonts w:ascii="Arial" w:hAnsi="Arial" w:cs="Arial"/>
                <w:sz w:val="22"/>
                <w:szCs w:val="22"/>
              </w:rPr>
              <w:t>5.2</w:t>
            </w:r>
          </w:p>
        </w:tc>
        <w:tc>
          <w:tcPr>
            <w:tcW w:w="1890" w:type="dxa"/>
            <w:vAlign w:val="bottom"/>
          </w:tcPr>
          <w:p w14:paraId="047CB6ED" w14:textId="57924A1E" w:rsidR="00682B16" w:rsidRPr="005A430B" w:rsidRDefault="00682B16" w:rsidP="00682B16">
            <w:pPr>
              <w:pBdr>
                <w:bottom w:val="double" w:sz="4" w:space="1" w:color="auto"/>
              </w:pBdr>
              <w:tabs>
                <w:tab w:val="decimal" w:pos="1055"/>
              </w:tabs>
              <w:spacing w:line="380" w:lineRule="exact"/>
              <w:rPr>
                <w:rFonts w:ascii="Arial" w:hAnsi="Arial" w:cs="Arial"/>
                <w:sz w:val="22"/>
                <w:szCs w:val="22"/>
              </w:rPr>
            </w:pPr>
            <w:r w:rsidRPr="005A430B">
              <w:rPr>
                <w:rFonts w:ascii="Arial" w:hAnsi="Arial" w:cs="Arial"/>
                <w:sz w:val="22"/>
                <w:szCs w:val="22"/>
              </w:rPr>
              <w:t>5.3</w:t>
            </w:r>
          </w:p>
        </w:tc>
      </w:tr>
    </w:tbl>
    <w:p w14:paraId="606C4B62" w14:textId="3F31153E" w:rsidR="001D12BC" w:rsidRPr="005A430B" w:rsidRDefault="009B2602" w:rsidP="00154095">
      <w:pPr>
        <w:tabs>
          <w:tab w:val="left" w:pos="900"/>
          <w:tab w:val="left" w:pos="2160"/>
        </w:tabs>
        <w:spacing w:before="240" w:after="120" w:line="380" w:lineRule="exact"/>
        <w:ind w:left="605" w:hanging="605"/>
        <w:jc w:val="thaiDistribute"/>
        <w:rPr>
          <w:rFonts w:ascii="Arial" w:hAnsi="Arial" w:cs="Arial"/>
          <w:b/>
          <w:bCs/>
          <w:sz w:val="22"/>
          <w:szCs w:val="22"/>
        </w:rPr>
      </w:pPr>
      <w:r w:rsidRPr="005A430B">
        <w:rPr>
          <w:rFonts w:ascii="Arial" w:hAnsi="Arial" w:cs="Arial"/>
          <w:b/>
          <w:bCs/>
          <w:sz w:val="22"/>
          <w:szCs w:val="22"/>
        </w:rPr>
        <w:t>3</w:t>
      </w:r>
      <w:r w:rsidR="001D12BC" w:rsidRPr="005A430B">
        <w:rPr>
          <w:rFonts w:ascii="Arial" w:hAnsi="Arial" w:cs="Arial"/>
          <w:b/>
          <w:bCs/>
          <w:sz w:val="22"/>
          <w:szCs w:val="22"/>
        </w:rPr>
        <w:t>.</w:t>
      </w:r>
      <w:r w:rsidR="001D12BC" w:rsidRPr="005A430B">
        <w:rPr>
          <w:rFonts w:ascii="Arial" w:hAnsi="Arial" w:cs="Arial"/>
          <w:b/>
          <w:bCs/>
          <w:sz w:val="22"/>
          <w:szCs w:val="22"/>
        </w:rPr>
        <w:tab/>
        <w:t xml:space="preserve">Trade </w:t>
      </w:r>
      <w:r w:rsidR="00B3125E" w:rsidRPr="005A430B">
        <w:rPr>
          <w:rFonts w:ascii="Arial" w:hAnsi="Arial" w:cs="Arial"/>
          <w:b/>
          <w:bCs/>
          <w:sz w:val="22"/>
          <w:szCs w:val="22"/>
        </w:rPr>
        <w:t xml:space="preserve">and other </w:t>
      </w:r>
      <w:r w:rsidR="001D12BC" w:rsidRPr="005A430B">
        <w:rPr>
          <w:rFonts w:ascii="Arial" w:hAnsi="Arial" w:cs="Arial"/>
          <w:b/>
          <w:bCs/>
          <w:sz w:val="22"/>
          <w:szCs w:val="22"/>
        </w:rPr>
        <w:t>receivables</w:t>
      </w:r>
    </w:p>
    <w:tbl>
      <w:tblPr>
        <w:tblW w:w="9090" w:type="dxa"/>
        <w:tblInd w:w="540" w:type="dxa"/>
        <w:tblLayout w:type="fixed"/>
        <w:tblLook w:val="0000" w:firstRow="0" w:lastRow="0" w:firstColumn="0" w:lastColumn="0" w:noHBand="0" w:noVBand="0"/>
      </w:tblPr>
      <w:tblGrid>
        <w:gridCol w:w="5310"/>
        <w:gridCol w:w="1890"/>
        <w:gridCol w:w="1890"/>
      </w:tblGrid>
      <w:tr w:rsidR="008C67DE" w:rsidRPr="005A430B" w14:paraId="258EDBA8" w14:textId="77777777" w:rsidTr="00154095">
        <w:trPr>
          <w:cantSplit/>
          <w:tblHeader/>
        </w:trPr>
        <w:tc>
          <w:tcPr>
            <w:tcW w:w="9090" w:type="dxa"/>
            <w:gridSpan w:val="3"/>
            <w:vAlign w:val="bottom"/>
          </w:tcPr>
          <w:p w14:paraId="1D461B37" w14:textId="31998C43" w:rsidR="008C67DE" w:rsidRPr="005A430B" w:rsidRDefault="008C67DE" w:rsidP="008C67DE">
            <w:pPr>
              <w:tabs>
                <w:tab w:val="decimal" w:pos="1422"/>
              </w:tabs>
              <w:spacing w:line="380" w:lineRule="exact"/>
              <w:ind w:right="-18"/>
              <w:jc w:val="right"/>
              <w:rPr>
                <w:rFonts w:ascii="Arial" w:hAnsi="Arial" w:cs="Arial"/>
                <w:sz w:val="22"/>
                <w:szCs w:val="22"/>
              </w:rPr>
            </w:pPr>
            <w:r w:rsidRPr="005A430B">
              <w:rPr>
                <w:rFonts w:ascii="Arial" w:eastAsia="MS Mincho" w:hAnsi="Arial" w:cs="Arial"/>
                <w:sz w:val="22"/>
                <w:szCs w:val="22"/>
              </w:rPr>
              <w:t>(Unit: Thousand Baht)</w:t>
            </w:r>
          </w:p>
        </w:tc>
      </w:tr>
      <w:tr w:rsidR="00B76632" w:rsidRPr="005A430B" w14:paraId="707B676E" w14:textId="77777777" w:rsidTr="00154095">
        <w:trPr>
          <w:cantSplit/>
          <w:tblHeader/>
        </w:trPr>
        <w:tc>
          <w:tcPr>
            <w:tcW w:w="5310" w:type="dxa"/>
          </w:tcPr>
          <w:p w14:paraId="4B6EDF62" w14:textId="77777777" w:rsidR="00B76632" w:rsidRPr="005A430B" w:rsidRDefault="00B76632" w:rsidP="00B341AA">
            <w:pPr>
              <w:tabs>
                <w:tab w:val="decimal" w:pos="1002"/>
              </w:tabs>
              <w:spacing w:line="380" w:lineRule="exact"/>
              <w:ind w:right="-18"/>
              <w:rPr>
                <w:rFonts w:ascii="Arial" w:hAnsi="Arial" w:cs="Arial"/>
                <w:sz w:val="22"/>
                <w:szCs w:val="22"/>
                <w:u w:val="single"/>
              </w:rPr>
            </w:pPr>
          </w:p>
        </w:tc>
        <w:tc>
          <w:tcPr>
            <w:tcW w:w="1890" w:type="dxa"/>
            <w:vAlign w:val="bottom"/>
          </w:tcPr>
          <w:p w14:paraId="777C8252" w14:textId="7C92E398" w:rsidR="00B76632" w:rsidRPr="005A430B" w:rsidRDefault="008C67DE" w:rsidP="008C67DE">
            <w:pPr>
              <w:pBdr>
                <w:bottom w:val="single" w:sz="4" w:space="1" w:color="auto"/>
              </w:pBdr>
              <w:spacing w:line="380" w:lineRule="exact"/>
              <w:jc w:val="center"/>
              <w:rPr>
                <w:rFonts w:ascii="Arial" w:eastAsia="MS Mincho" w:hAnsi="Arial" w:cs="Arial"/>
                <w:sz w:val="22"/>
                <w:szCs w:val="22"/>
              </w:rPr>
            </w:pPr>
            <w:r w:rsidRPr="005A430B">
              <w:rPr>
                <w:rFonts w:ascii="Arial" w:eastAsia="MS Mincho" w:hAnsi="Arial" w:cs="Arial"/>
                <w:sz w:val="22"/>
                <w:szCs w:val="22"/>
              </w:rPr>
              <w:t>31 March</w:t>
            </w:r>
            <w:r w:rsidR="00154095" w:rsidRPr="005A430B">
              <w:rPr>
                <w:rFonts w:ascii="Arial" w:eastAsia="MS Mincho" w:hAnsi="Arial" w:cs="Arial"/>
                <w:sz w:val="22"/>
                <w:szCs w:val="22"/>
              </w:rPr>
              <w:t xml:space="preserve">               </w:t>
            </w:r>
            <w:r w:rsidRPr="005A430B">
              <w:rPr>
                <w:rFonts w:ascii="Arial" w:eastAsia="MS Mincho" w:hAnsi="Arial" w:cs="Arial"/>
                <w:sz w:val="22"/>
                <w:szCs w:val="22"/>
              </w:rPr>
              <w:t>2022</w:t>
            </w:r>
          </w:p>
        </w:tc>
        <w:tc>
          <w:tcPr>
            <w:tcW w:w="1890" w:type="dxa"/>
            <w:vAlign w:val="bottom"/>
          </w:tcPr>
          <w:p w14:paraId="7EA08E2E" w14:textId="5C21A797" w:rsidR="00B76632" w:rsidRPr="005A430B" w:rsidRDefault="008C67DE" w:rsidP="008C67DE">
            <w:pPr>
              <w:pBdr>
                <w:bottom w:val="single" w:sz="4" w:space="1" w:color="auto"/>
              </w:pBdr>
              <w:spacing w:line="380" w:lineRule="exact"/>
              <w:jc w:val="center"/>
              <w:rPr>
                <w:rFonts w:ascii="Arial" w:eastAsia="MS Mincho" w:hAnsi="Arial" w:cs="Arial"/>
                <w:sz w:val="22"/>
                <w:szCs w:val="22"/>
              </w:rPr>
            </w:pPr>
            <w:r w:rsidRPr="005A430B">
              <w:rPr>
                <w:rFonts w:ascii="Arial" w:eastAsia="MS Mincho" w:hAnsi="Arial" w:cs="Arial"/>
                <w:sz w:val="22"/>
                <w:szCs w:val="22"/>
              </w:rPr>
              <w:t>31 December 2021</w:t>
            </w:r>
          </w:p>
        </w:tc>
      </w:tr>
      <w:tr w:rsidR="00B76632" w:rsidRPr="005A430B" w14:paraId="73AF818E" w14:textId="77777777" w:rsidTr="00154095">
        <w:trPr>
          <w:cantSplit/>
          <w:tblHeader/>
        </w:trPr>
        <w:tc>
          <w:tcPr>
            <w:tcW w:w="5310" w:type="dxa"/>
          </w:tcPr>
          <w:p w14:paraId="40B7713B" w14:textId="77777777" w:rsidR="00B76632" w:rsidRPr="005A430B" w:rsidRDefault="00B76632" w:rsidP="00B341AA">
            <w:pPr>
              <w:tabs>
                <w:tab w:val="decimal" w:pos="1002"/>
              </w:tabs>
              <w:spacing w:line="380" w:lineRule="exact"/>
              <w:ind w:right="-18"/>
              <w:rPr>
                <w:rFonts w:ascii="Arial" w:hAnsi="Arial" w:cs="Arial"/>
                <w:sz w:val="22"/>
                <w:szCs w:val="22"/>
                <w:u w:val="single"/>
              </w:rPr>
            </w:pPr>
          </w:p>
        </w:tc>
        <w:tc>
          <w:tcPr>
            <w:tcW w:w="1890" w:type="dxa"/>
            <w:vAlign w:val="bottom"/>
          </w:tcPr>
          <w:p w14:paraId="587FC551" w14:textId="77777777" w:rsidR="00B76632" w:rsidRPr="005A430B" w:rsidRDefault="00B76632" w:rsidP="008C67DE">
            <w:pPr>
              <w:spacing w:line="380" w:lineRule="exact"/>
              <w:jc w:val="center"/>
              <w:rPr>
                <w:rFonts w:ascii="Arial" w:eastAsia="MS Mincho" w:hAnsi="Arial" w:cs="Arial"/>
                <w:sz w:val="22"/>
                <w:szCs w:val="22"/>
              </w:rPr>
            </w:pPr>
          </w:p>
        </w:tc>
        <w:tc>
          <w:tcPr>
            <w:tcW w:w="1890" w:type="dxa"/>
            <w:vAlign w:val="bottom"/>
          </w:tcPr>
          <w:p w14:paraId="38C188F2" w14:textId="150E715B" w:rsidR="00B76632" w:rsidRPr="005A430B" w:rsidRDefault="008C67DE" w:rsidP="008C67DE">
            <w:pPr>
              <w:spacing w:line="380" w:lineRule="exact"/>
              <w:jc w:val="center"/>
              <w:rPr>
                <w:rFonts w:ascii="Arial" w:eastAsia="MS Mincho" w:hAnsi="Arial" w:cs="Arial"/>
                <w:sz w:val="22"/>
                <w:szCs w:val="22"/>
              </w:rPr>
            </w:pPr>
            <w:r w:rsidRPr="005A430B">
              <w:rPr>
                <w:rFonts w:ascii="Arial" w:eastAsia="MS Mincho" w:hAnsi="Arial" w:cs="Arial"/>
                <w:sz w:val="22"/>
                <w:szCs w:val="22"/>
              </w:rPr>
              <w:t>(Audited)</w:t>
            </w:r>
          </w:p>
        </w:tc>
      </w:tr>
      <w:tr w:rsidR="004C5993" w:rsidRPr="005A430B" w14:paraId="133D2A85" w14:textId="77777777" w:rsidTr="008C67DE">
        <w:trPr>
          <w:cantSplit/>
        </w:trPr>
        <w:tc>
          <w:tcPr>
            <w:tcW w:w="5310" w:type="dxa"/>
          </w:tcPr>
          <w:p w14:paraId="16DF7A2E" w14:textId="77777777" w:rsidR="004C5993" w:rsidRPr="005A430B" w:rsidRDefault="004C5993" w:rsidP="00B341AA">
            <w:pPr>
              <w:tabs>
                <w:tab w:val="decimal" w:pos="1002"/>
              </w:tabs>
              <w:spacing w:line="380" w:lineRule="exact"/>
              <w:ind w:right="-18"/>
              <w:rPr>
                <w:rFonts w:ascii="Arial" w:hAnsi="Arial" w:cs="Arial"/>
                <w:sz w:val="22"/>
                <w:szCs w:val="22"/>
                <w:cs/>
              </w:rPr>
            </w:pPr>
            <w:r w:rsidRPr="005A430B">
              <w:rPr>
                <w:rFonts w:ascii="Arial" w:hAnsi="Arial" w:cs="Arial"/>
                <w:sz w:val="22"/>
                <w:szCs w:val="22"/>
                <w:u w:val="single"/>
              </w:rPr>
              <w:t>Trade receivables</w:t>
            </w:r>
          </w:p>
        </w:tc>
        <w:tc>
          <w:tcPr>
            <w:tcW w:w="1890" w:type="dxa"/>
            <w:vAlign w:val="bottom"/>
          </w:tcPr>
          <w:p w14:paraId="165EECF6" w14:textId="77777777" w:rsidR="004C5993" w:rsidRPr="005A430B" w:rsidRDefault="004C5993" w:rsidP="00B341AA">
            <w:pPr>
              <w:tabs>
                <w:tab w:val="decimal" w:pos="1422"/>
              </w:tabs>
              <w:spacing w:line="380" w:lineRule="exact"/>
              <w:ind w:right="-18"/>
              <w:rPr>
                <w:rFonts w:ascii="Arial" w:hAnsi="Arial" w:cs="Arial"/>
                <w:sz w:val="22"/>
                <w:szCs w:val="22"/>
              </w:rPr>
            </w:pPr>
          </w:p>
        </w:tc>
        <w:tc>
          <w:tcPr>
            <w:tcW w:w="1890" w:type="dxa"/>
            <w:vAlign w:val="bottom"/>
          </w:tcPr>
          <w:p w14:paraId="52B56053" w14:textId="77777777" w:rsidR="004C5993" w:rsidRPr="005A430B" w:rsidRDefault="004C5993" w:rsidP="00B341AA">
            <w:pPr>
              <w:tabs>
                <w:tab w:val="decimal" w:pos="1422"/>
              </w:tabs>
              <w:spacing w:line="380" w:lineRule="exact"/>
              <w:ind w:right="-18"/>
              <w:rPr>
                <w:rFonts w:ascii="Arial" w:hAnsi="Arial" w:cs="Arial"/>
                <w:sz w:val="22"/>
                <w:szCs w:val="22"/>
              </w:rPr>
            </w:pPr>
          </w:p>
        </w:tc>
      </w:tr>
      <w:tr w:rsidR="004C5993" w:rsidRPr="005A430B" w14:paraId="2E4EACA6" w14:textId="77777777" w:rsidTr="008C67DE">
        <w:trPr>
          <w:cantSplit/>
        </w:trPr>
        <w:tc>
          <w:tcPr>
            <w:tcW w:w="5310" w:type="dxa"/>
          </w:tcPr>
          <w:p w14:paraId="2C94E60B" w14:textId="77777777" w:rsidR="004C5993" w:rsidRPr="005A430B" w:rsidRDefault="004C5993" w:rsidP="004C5993">
            <w:pPr>
              <w:spacing w:line="380" w:lineRule="exact"/>
              <w:ind w:right="-17"/>
              <w:jc w:val="thaiDistribute"/>
              <w:rPr>
                <w:rFonts w:ascii="Arial" w:hAnsi="Arial" w:cs="Arial"/>
                <w:sz w:val="22"/>
                <w:szCs w:val="22"/>
                <w:cs/>
              </w:rPr>
            </w:pPr>
            <w:r w:rsidRPr="005A430B">
              <w:rPr>
                <w:rFonts w:ascii="Arial" w:hAnsi="Arial" w:cs="Arial"/>
                <w:sz w:val="22"/>
                <w:szCs w:val="22"/>
              </w:rPr>
              <w:t>Aged on the basis of due dates</w:t>
            </w:r>
          </w:p>
        </w:tc>
        <w:tc>
          <w:tcPr>
            <w:tcW w:w="1890" w:type="dxa"/>
            <w:vAlign w:val="bottom"/>
          </w:tcPr>
          <w:p w14:paraId="6749F089" w14:textId="77777777" w:rsidR="004C5993" w:rsidRPr="005A430B" w:rsidRDefault="004C5993" w:rsidP="004C5993">
            <w:pPr>
              <w:tabs>
                <w:tab w:val="decimal" w:pos="1422"/>
              </w:tabs>
              <w:spacing w:line="380" w:lineRule="exact"/>
              <w:ind w:right="-18"/>
              <w:rPr>
                <w:rFonts w:ascii="Arial" w:hAnsi="Arial" w:cs="Arial"/>
                <w:sz w:val="22"/>
                <w:szCs w:val="22"/>
              </w:rPr>
            </w:pPr>
          </w:p>
        </w:tc>
        <w:tc>
          <w:tcPr>
            <w:tcW w:w="1890" w:type="dxa"/>
            <w:vAlign w:val="bottom"/>
          </w:tcPr>
          <w:p w14:paraId="1A9DAEFC" w14:textId="77777777" w:rsidR="004C5993" w:rsidRPr="005A430B" w:rsidRDefault="004C5993" w:rsidP="004C5993">
            <w:pPr>
              <w:tabs>
                <w:tab w:val="decimal" w:pos="1422"/>
              </w:tabs>
              <w:spacing w:line="380" w:lineRule="exact"/>
              <w:ind w:right="-18"/>
              <w:rPr>
                <w:rFonts w:ascii="Arial" w:hAnsi="Arial" w:cs="Arial"/>
                <w:sz w:val="22"/>
                <w:szCs w:val="22"/>
              </w:rPr>
            </w:pPr>
          </w:p>
        </w:tc>
      </w:tr>
      <w:tr w:rsidR="00DD7B75" w:rsidRPr="005A430B" w14:paraId="28C8C5C1" w14:textId="77777777" w:rsidTr="008C67DE">
        <w:trPr>
          <w:cantSplit/>
        </w:trPr>
        <w:tc>
          <w:tcPr>
            <w:tcW w:w="5310" w:type="dxa"/>
          </w:tcPr>
          <w:p w14:paraId="1B423180" w14:textId="77777777" w:rsidR="00DD7B75" w:rsidRPr="005A430B" w:rsidRDefault="00DD7B75" w:rsidP="00DD7B75">
            <w:pPr>
              <w:tabs>
                <w:tab w:val="left" w:pos="162"/>
              </w:tabs>
              <w:spacing w:line="380" w:lineRule="exact"/>
              <w:ind w:right="-45"/>
              <w:jc w:val="thaiDistribute"/>
              <w:rPr>
                <w:rFonts w:ascii="Arial" w:hAnsi="Arial" w:cs="Arial"/>
                <w:sz w:val="22"/>
                <w:szCs w:val="22"/>
              </w:rPr>
            </w:pPr>
            <w:r w:rsidRPr="005A430B">
              <w:rPr>
                <w:rFonts w:ascii="Arial" w:hAnsi="Arial" w:cs="Arial"/>
                <w:sz w:val="22"/>
                <w:szCs w:val="22"/>
              </w:rPr>
              <w:tab/>
              <w:t>Not yet due</w:t>
            </w:r>
          </w:p>
        </w:tc>
        <w:tc>
          <w:tcPr>
            <w:tcW w:w="1890" w:type="dxa"/>
          </w:tcPr>
          <w:p w14:paraId="5571C321" w14:textId="2B338E06" w:rsidR="00DD7B75" w:rsidRPr="005A430B" w:rsidRDefault="00DD7B75" w:rsidP="00DD7B75">
            <w:pPr>
              <w:tabs>
                <w:tab w:val="decimal" w:pos="1422"/>
              </w:tabs>
              <w:spacing w:line="380" w:lineRule="exact"/>
              <w:ind w:right="-18"/>
              <w:rPr>
                <w:rFonts w:ascii="Arial" w:hAnsi="Arial" w:cs="Arial"/>
                <w:sz w:val="22"/>
                <w:szCs w:val="22"/>
              </w:rPr>
            </w:pPr>
            <w:r w:rsidRPr="005A430B">
              <w:rPr>
                <w:rFonts w:ascii="Arial" w:hAnsi="Arial" w:cs="Arial"/>
                <w:sz w:val="22"/>
                <w:szCs w:val="22"/>
              </w:rPr>
              <w:t>32,382</w:t>
            </w:r>
          </w:p>
        </w:tc>
        <w:tc>
          <w:tcPr>
            <w:tcW w:w="1890" w:type="dxa"/>
          </w:tcPr>
          <w:p w14:paraId="0857BBB5" w14:textId="7F7B4FC5" w:rsidR="00DD7B75" w:rsidRPr="005A430B" w:rsidRDefault="00DD7B75" w:rsidP="00DD7B75">
            <w:pPr>
              <w:tabs>
                <w:tab w:val="decimal" w:pos="1422"/>
              </w:tabs>
              <w:spacing w:line="380" w:lineRule="exact"/>
              <w:ind w:right="-18"/>
              <w:rPr>
                <w:rFonts w:ascii="Arial" w:hAnsi="Arial" w:cs="Arial"/>
                <w:sz w:val="22"/>
                <w:szCs w:val="22"/>
              </w:rPr>
            </w:pPr>
            <w:r w:rsidRPr="005A430B">
              <w:rPr>
                <w:rFonts w:ascii="Arial" w:hAnsi="Arial" w:cs="Arial"/>
                <w:sz w:val="22"/>
                <w:szCs w:val="22"/>
              </w:rPr>
              <w:t>73,833</w:t>
            </w:r>
          </w:p>
        </w:tc>
      </w:tr>
      <w:tr w:rsidR="00DD7B75" w:rsidRPr="005A430B" w14:paraId="56C82835" w14:textId="77777777" w:rsidTr="008C67DE">
        <w:trPr>
          <w:cantSplit/>
        </w:trPr>
        <w:tc>
          <w:tcPr>
            <w:tcW w:w="5310" w:type="dxa"/>
          </w:tcPr>
          <w:p w14:paraId="39573D07" w14:textId="77777777" w:rsidR="00DD7B75" w:rsidRPr="005A430B" w:rsidRDefault="00DD7B75" w:rsidP="00DD7B75">
            <w:pPr>
              <w:tabs>
                <w:tab w:val="left" w:pos="162"/>
              </w:tabs>
              <w:spacing w:line="380" w:lineRule="exact"/>
              <w:ind w:right="-45"/>
              <w:jc w:val="thaiDistribute"/>
              <w:rPr>
                <w:rFonts w:ascii="Arial" w:hAnsi="Arial" w:cs="Arial"/>
                <w:sz w:val="22"/>
                <w:szCs w:val="22"/>
              </w:rPr>
            </w:pPr>
            <w:r w:rsidRPr="005A430B">
              <w:rPr>
                <w:rFonts w:ascii="Arial" w:hAnsi="Arial" w:cs="Arial"/>
                <w:sz w:val="22"/>
                <w:szCs w:val="22"/>
              </w:rPr>
              <w:tab/>
              <w:t>Past due</w:t>
            </w:r>
          </w:p>
        </w:tc>
        <w:tc>
          <w:tcPr>
            <w:tcW w:w="1890" w:type="dxa"/>
          </w:tcPr>
          <w:p w14:paraId="62CD0D0F" w14:textId="77777777" w:rsidR="00DD7B75" w:rsidRPr="005A430B" w:rsidRDefault="00DD7B75" w:rsidP="00DD7B75">
            <w:pPr>
              <w:tabs>
                <w:tab w:val="decimal" w:pos="1422"/>
              </w:tabs>
              <w:spacing w:line="380" w:lineRule="exact"/>
              <w:ind w:right="-18"/>
              <w:rPr>
                <w:rFonts w:ascii="Arial" w:hAnsi="Arial" w:cs="Arial"/>
                <w:sz w:val="22"/>
                <w:szCs w:val="22"/>
              </w:rPr>
            </w:pPr>
          </w:p>
        </w:tc>
        <w:tc>
          <w:tcPr>
            <w:tcW w:w="1890" w:type="dxa"/>
          </w:tcPr>
          <w:p w14:paraId="6F7AD848" w14:textId="77777777" w:rsidR="00DD7B75" w:rsidRPr="005A430B" w:rsidRDefault="00DD7B75" w:rsidP="00DD7B75">
            <w:pPr>
              <w:tabs>
                <w:tab w:val="decimal" w:pos="1422"/>
              </w:tabs>
              <w:spacing w:line="380" w:lineRule="exact"/>
              <w:ind w:right="-18"/>
              <w:rPr>
                <w:rFonts w:ascii="Arial" w:hAnsi="Arial" w:cs="Arial"/>
                <w:sz w:val="22"/>
                <w:szCs w:val="22"/>
              </w:rPr>
            </w:pPr>
          </w:p>
        </w:tc>
      </w:tr>
      <w:tr w:rsidR="00DD7B75" w:rsidRPr="005A430B" w14:paraId="2358846F" w14:textId="77777777" w:rsidTr="008C67DE">
        <w:trPr>
          <w:cantSplit/>
        </w:trPr>
        <w:tc>
          <w:tcPr>
            <w:tcW w:w="5310" w:type="dxa"/>
          </w:tcPr>
          <w:p w14:paraId="57BB6261" w14:textId="77777777" w:rsidR="00DD7B75" w:rsidRPr="005A430B" w:rsidRDefault="00DD7B75" w:rsidP="00DD7B75">
            <w:pPr>
              <w:tabs>
                <w:tab w:val="left" w:pos="492"/>
              </w:tabs>
              <w:spacing w:line="380" w:lineRule="exact"/>
              <w:ind w:right="-45"/>
              <w:jc w:val="thaiDistribute"/>
              <w:rPr>
                <w:rFonts w:ascii="Arial" w:hAnsi="Arial" w:cs="Arial"/>
                <w:sz w:val="22"/>
                <w:szCs w:val="22"/>
                <w:cs/>
              </w:rPr>
            </w:pPr>
            <w:r w:rsidRPr="005A430B">
              <w:rPr>
                <w:rFonts w:ascii="Arial" w:hAnsi="Arial" w:cs="Arial"/>
                <w:sz w:val="22"/>
                <w:szCs w:val="22"/>
              </w:rPr>
              <w:tab/>
              <w:t>Up to 3 months</w:t>
            </w:r>
          </w:p>
        </w:tc>
        <w:tc>
          <w:tcPr>
            <w:tcW w:w="1890" w:type="dxa"/>
          </w:tcPr>
          <w:p w14:paraId="4AB9F702" w14:textId="73DC435C" w:rsidR="00DD7B75" w:rsidRPr="005A430B" w:rsidRDefault="00DD7B75" w:rsidP="00DD7B75">
            <w:pPr>
              <w:tabs>
                <w:tab w:val="decimal" w:pos="1422"/>
              </w:tabs>
              <w:spacing w:line="380" w:lineRule="exact"/>
              <w:ind w:right="-18"/>
              <w:rPr>
                <w:rFonts w:ascii="Arial" w:hAnsi="Arial" w:cs="Arial"/>
                <w:sz w:val="22"/>
                <w:szCs w:val="22"/>
              </w:rPr>
            </w:pPr>
            <w:r w:rsidRPr="005A430B">
              <w:rPr>
                <w:rFonts w:ascii="Arial" w:hAnsi="Arial" w:cs="Arial"/>
                <w:sz w:val="22"/>
                <w:szCs w:val="22"/>
              </w:rPr>
              <w:t>37,823</w:t>
            </w:r>
          </w:p>
        </w:tc>
        <w:tc>
          <w:tcPr>
            <w:tcW w:w="1890" w:type="dxa"/>
          </w:tcPr>
          <w:p w14:paraId="5B45E469" w14:textId="59F20129" w:rsidR="00DD7B75" w:rsidRPr="005A430B" w:rsidRDefault="00DD7B75" w:rsidP="00DD7B75">
            <w:pPr>
              <w:tabs>
                <w:tab w:val="decimal" w:pos="1422"/>
              </w:tabs>
              <w:spacing w:line="380" w:lineRule="exact"/>
              <w:ind w:right="-18"/>
              <w:rPr>
                <w:rFonts w:ascii="Arial" w:hAnsi="Arial" w:cs="Arial"/>
                <w:sz w:val="22"/>
                <w:szCs w:val="22"/>
              </w:rPr>
            </w:pPr>
            <w:r w:rsidRPr="005A430B">
              <w:rPr>
                <w:rFonts w:ascii="Arial" w:hAnsi="Arial" w:cs="Arial"/>
                <w:sz w:val="22"/>
                <w:szCs w:val="22"/>
              </w:rPr>
              <w:t>642</w:t>
            </w:r>
          </w:p>
        </w:tc>
      </w:tr>
      <w:tr w:rsidR="00DD7B75" w:rsidRPr="005A430B" w14:paraId="36C6EA8B" w14:textId="77777777" w:rsidTr="008C67DE">
        <w:trPr>
          <w:cantSplit/>
        </w:trPr>
        <w:tc>
          <w:tcPr>
            <w:tcW w:w="5310" w:type="dxa"/>
          </w:tcPr>
          <w:p w14:paraId="5E556546" w14:textId="77777777" w:rsidR="00DD7B75" w:rsidRPr="005A430B" w:rsidRDefault="00DD7B75" w:rsidP="00DD7B75">
            <w:pPr>
              <w:tabs>
                <w:tab w:val="left" w:pos="492"/>
              </w:tabs>
              <w:spacing w:line="380" w:lineRule="exact"/>
              <w:ind w:right="-45"/>
              <w:jc w:val="thaiDistribute"/>
              <w:rPr>
                <w:rFonts w:ascii="Arial" w:hAnsi="Arial" w:cs="Arial"/>
                <w:sz w:val="22"/>
                <w:szCs w:val="22"/>
              </w:rPr>
            </w:pPr>
            <w:r w:rsidRPr="005A430B">
              <w:rPr>
                <w:rFonts w:ascii="Arial" w:hAnsi="Arial" w:cs="Arial"/>
                <w:sz w:val="22"/>
                <w:szCs w:val="22"/>
              </w:rPr>
              <w:tab/>
              <w:t>6 - 12</w:t>
            </w:r>
            <w:r w:rsidRPr="005A430B">
              <w:rPr>
                <w:rFonts w:ascii="Arial" w:hAnsi="Arial" w:cs="Arial"/>
                <w:sz w:val="22"/>
                <w:szCs w:val="22"/>
                <w:cs/>
              </w:rPr>
              <w:t xml:space="preserve"> </w:t>
            </w:r>
            <w:r w:rsidRPr="005A430B">
              <w:rPr>
                <w:rFonts w:ascii="Arial" w:hAnsi="Arial" w:cs="Arial"/>
                <w:sz w:val="22"/>
                <w:szCs w:val="22"/>
              </w:rPr>
              <w:t>months</w:t>
            </w:r>
          </w:p>
        </w:tc>
        <w:tc>
          <w:tcPr>
            <w:tcW w:w="1890" w:type="dxa"/>
          </w:tcPr>
          <w:p w14:paraId="0D1B1862" w14:textId="64110FB0" w:rsidR="00DD7B75" w:rsidRPr="005A430B" w:rsidRDefault="00DD7B75" w:rsidP="00DD7B75">
            <w:pPr>
              <w:tabs>
                <w:tab w:val="decimal" w:pos="1422"/>
              </w:tabs>
              <w:spacing w:line="380" w:lineRule="exact"/>
              <w:ind w:right="-18"/>
              <w:rPr>
                <w:rFonts w:ascii="Arial" w:hAnsi="Arial" w:cs="Arial"/>
                <w:sz w:val="22"/>
                <w:szCs w:val="22"/>
              </w:rPr>
            </w:pPr>
            <w:r w:rsidRPr="005A430B">
              <w:rPr>
                <w:rFonts w:ascii="Arial" w:hAnsi="Arial" w:cs="Arial"/>
                <w:sz w:val="22"/>
                <w:szCs w:val="22"/>
              </w:rPr>
              <w:t>-</w:t>
            </w:r>
          </w:p>
        </w:tc>
        <w:tc>
          <w:tcPr>
            <w:tcW w:w="1890" w:type="dxa"/>
          </w:tcPr>
          <w:p w14:paraId="638314EE" w14:textId="5C97F5AA" w:rsidR="00DD7B75" w:rsidRPr="005A430B" w:rsidRDefault="00DD7B75" w:rsidP="00DD7B75">
            <w:pPr>
              <w:tabs>
                <w:tab w:val="decimal" w:pos="1422"/>
              </w:tabs>
              <w:spacing w:line="380" w:lineRule="exact"/>
              <w:ind w:right="-18"/>
              <w:rPr>
                <w:rFonts w:ascii="Arial" w:hAnsi="Arial" w:cs="Arial"/>
                <w:sz w:val="22"/>
                <w:szCs w:val="22"/>
              </w:rPr>
            </w:pPr>
            <w:r w:rsidRPr="005A430B">
              <w:rPr>
                <w:rFonts w:ascii="Arial" w:hAnsi="Arial" w:cs="Arial"/>
                <w:sz w:val="22"/>
                <w:szCs w:val="22"/>
              </w:rPr>
              <w:t>4,013</w:t>
            </w:r>
          </w:p>
        </w:tc>
      </w:tr>
      <w:tr w:rsidR="00DD7B75" w:rsidRPr="005A430B" w14:paraId="10754832" w14:textId="77777777" w:rsidTr="008C67DE">
        <w:trPr>
          <w:cantSplit/>
        </w:trPr>
        <w:tc>
          <w:tcPr>
            <w:tcW w:w="5310" w:type="dxa"/>
          </w:tcPr>
          <w:p w14:paraId="0820A88C" w14:textId="77777777" w:rsidR="00DD7B75" w:rsidRPr="005A430B" w:rsidRDefault="00DD7B75" w:rsidP="00DD7B75">
            <w:pPr>
              <w:tabs>
                <w:tab w:val="left" w:pos="492"/>
              </w:tabs>
              <w:spacing w:line="380" w:lineRule="exact"/>
              <w:ind w:right="-17"/>
              <w:rPr>
                <w:rFonts w:ascii="Arial" w:hAnsi="Arial" w:cs="Arial"/>
                <w:sz w:val="22"/>
                <w:szCs w:val="22"/>
              </w:rPr>
            </w:pPr>
            <w:r w:rsidRPr="005A430B">
              <w:rPr>
                <w:rFonts w:ascii="Arial" w:hAnsi="Arial" w:cs="Arial"/>
                <w:sz w:val="22"/>
                <w:szCs w:val="22"/>
              </w:rPr>
              <w:tab/>
              <w:t>Over</w:t>
            </w:r>
            <w:r w:rsidRPr="005A430B">
              <w:rPr>
                <w:rFonts w:ascii="Arial" w:hAnsi="Arial" w:cs="Arial"/>
                <w:sz w:val="22"/>
                <w:szCs w:val="22"/>
                <w:cs/>
              </w:rPr>
              <w:t xml:space="preserve"> </w:t>
            </w:r>
            <w:r w:rsidRPr="005A430B">
              <w:rPr>
                <w:rFonts w:ascii="Arial" w:hAnsi="Arial" w:cs="Arial"/>
                <w:sz w:val="22"/>
                <w:szCs w:val="22"/>
              </w:rPr>
              <w:t>12</w:t>
            </w:r>
            <w:r w:rsidRPr="005A430B">
              <w:rPr>
                <w:rFonts w:ascii="Arial" w:hAnsi="Arial" w:cs="Arial"/>
                <w:sz w:val="22"/>
                <w:szCs w:val="22"/>
                <w:cs/>
              </w:rPr>
              <w:t xml:space="preserve"> </w:t>
            </w:r>
            <w:r w:rsidRPr="005A430B">
              <w:rPr>
                <w:rFonts w:ascii="Arial" w:hAnsi="Arial" w:cs="Arial"/>
                <w:sz w:val="22"/>
                <w:szCs w:val="22"/>
              </w:rPr>
              <w:t>months</w:t>
            </w:r>
          </w:p>
        </w:tc>
        <w:tc>
          <w:tcPr>
            <w:tcW w:w="1890" w:type="dxa"/>
            <w:vAlign w:val="bottom"/>
          </w:tcPr>
          <w:p w14:paraId="67EEB25D" w14:textId="7D93C919" w:rsidR="00DD7B75" w:rsidRPr="005A430B" w:rsidRDefault="00DD7B75" w:rsidP="00DD7B75">
            <w:pPr>
              <w:pBdr>
                <w:bottom w:val="single" w:sz="4" w:space="1" w:color="auto"/>
              </w:pBdr>
              <w:tabs>
                <w:tab w:val="decimal" w:pos="1422"/>
              </w:tabs>
              <w:spacing w:line="380" w:lineRule="exact"/>
              <w:ind w:right="-18"/>
              <w:rPr>
                <w:rFonts w:ascii="Arial" w:hAnsi="Arial" w:cs="Arial"/>
                <w:sz w:val="22"/>
                <w:szCs w:val="22"/>
              </w:rPr>
            </w:pPr>
            <w:r w:rsidRPr="005A430B">
              <w:rPr>
                <w:rFonts w:ascii="Arial" w:hAnsi="Arial" w:cs="Arial"/>
                <w:sz w:val="22"/>
                <w:szCs w:val="22"/>
              </w:rPr>
              <w:t>10,655</w:t>
            </w:r>
          </w:p>
        </w:tc>
        <w:tc>
          <w:tcPr>
            <w:tcW w:w="1890" w:type="dxa"/>
            <w:vAlign w:val="bottom"/>
          </w:tcPr>
          <w:p w14:paraId="4B3D79C5" w14:textId="560B2955" w:rsidR="00DD7B75" w:rsidRPr="005A430B" w:rsidRDefault="00DD7B75" w:rsidP="00DD7B75">
            <w:pPr>
              <w:pBdr>
                <w:bottom w:val="single" w:sz="4" w:space="1" w:color="auto"/>
              </w:pBdr>
              <w:tabs>
                <w:tab w:val="decimal" w:pos="1422"/>
              </w:tabs>
              <w:spacing w:line="380" w:lineRule="exact"/>
              <w:ind w:right="-18"/>
              <w:rPr>
                <w:rFonts w:ascii="Arial" w:hAnsi="Arial" w:cs="Arial"/>
                <w:sz w:val="22"/>
                <w:szCs w:val="22"/>
              </w:rPr>
            </w:pPr>
            <w:r w:rsidRPr="005A430B">
              <w:rPr>
                <w:rFonts w:ascii="Arial" w:hAnsi="Arial" w:cs="Arial"/>
                <w:sz w:val="22"/>
                <w:szCs w:val="22"/>
              </w:rPr>
              <w:t>8,160</w:t>
            </w:r>
          </w:p>
        </w:tc>
      </w:tr>
      <w:tr w:rsidR="00DD7B75" w:rsidRPr="005A430B" w14:paraId="0DB0AE34" w14:textId="77777777" w:rsidTr="008C67DE">
        <w:trPr>
          <w:cantSplit/>
        </w:trPr>
        <w:tc>
          <w:tcPr>
            <w:tcW w:w="5310" w:type="dxa"/>
          </w:tcPr>
          <w:p w14:paraId="7E5F6088" w14:textId="77777777" w:rsidR="00DD7B75" w:rsidRPr="005A430B" w:rsidRDefault="00DD7B75" w:rsidP="00DD7B75">
            <w:pPr>
              <w:tabs>
                <w:tab w:val="left" w:pos="162"/>
              </w:tabs>
              <w:spacing w:line="380" w:lineRule="exact"/>
              <w:ind w:right="-17"/>
              <w:rPr>
                <w:rFonts w:ascii="Arial" w:hAnsi="Arial" w:cs="Arial"/>
                <w:sz w:val="22"/>
                <w:szCs w:val="22"/>
                <w:cs/>
              </w:rPr>
            </w:pPr>
            <w:r w:rsidRPr="005A430B">
              <w:rPr>
                <w:rFonts w:ascii="Arial" w:hAnsi="Arial" w:cs="Arial"/>
                <w:sz w:val="22"/>
                <w:szCs w:val="22"/>
              </w:rPr>
              <w:t>Total</w:t>
            </w:r>
          </w:p>
        </w:tc>
        <w:tc>
          <w:tcPr>
            <w:tcW w:w="1890" w:type="dxa"/>
            <w:vAlign w:val="bottom"/>
          </w:tcPr>
          <w:p w14:paraId="2C072E5B" w14:textId="2996AF15" w:rsidR="00DD7B75" w:rsidRPr="005A430B" w:rsidRDefault="00DD7B75" w:rsidP="00DD7B75">
            <w:pPr>
              <w:tabs>
                <w:tab w:val="decimal" w:pos="1422"/>
              </w:tabs>
              <w:spacing w:line="380" w:lineRule="exact"/>
              <w:ind w:right="-18"/>
              <w:rPr>
                <w:rFonts w:ascii="Arial" w:hAnsi="Arial" w:cs="Arial"/>
                <w:sz w:val="22"/>
                <w:szCs w:val="22"/>
              </w:rPr>
            </w:pPr>
            <w:r w:rsidRPr="005A430B">
              <w:rPr>
                <w:rFonts w:ascii="Arial" w:hAnsi="Arial" w:cs="Arial"/>
                <w:sz w:val="22"/>
                <w:szCs w:val="22"/>
              </w:rPr>
              <w:t>80,860</w:t>
            </w:r>
          </w:p>
        </w:tc>
        <w:tc>
          <w:tcPr>
            <w:tcW w:w="1890" w:type="dxa"/>
            <w:vAlign w:val="bottom"/>
          </w:tcPr>
          <w:p w14:paraId="2A8A10BB" w14:textId="22F6B10F" w:rsidR="00DD7B75" w:rsidRPr="005A430B" w:rsidRDefault="00DD7B75" w:rsidP="00DD7B75">
            <w:pPr>
              <w:tabs>
                <w:tab w:val="decimal" w:pos="1422"/>
              </w:tabs>
              <w:spacing w:line="380" w:lineRule="exact"/>
              <w:ind w:right="-18"/>
              <w:rPr>
                <w:rFonts w:ascii="Arial" w:hAnsi="Arial" w:cs="Arial"/>
                <w:sz w:val="22"/>
                <w:szCs w:val="22"/>
              </w:rPr>
            </w:pPr>
            <w:r w:rsidRPr="005A430B">
              <w:rPr>
                <w:rFonts w:ascii="Arial" w:hAnsi="Arial" w:cs="Arial"/>
                <w:sz w:val="22"/>
                <w:szCs w:val="22"/>
              </w:rPr>
              <w:t>86,648</w:t>
            </w:r>
          </w:p>
        </w:tc>
      </w:tr>
      <w:tr w:rsidR="00DD7B75" w:rsidRPr="005A430B" w14:paraId="44DACEAC" w14:textId="77777777" w:rsidTr="008C67DE">
        <w:trPr>
          <w:cantSplit/>
        </w:trPr>
        <w:tc>
          <w:tcPr>
            <w:tcW w:w="5310" w:type="dxa"/>
          </w:tcPr>
          <w:p w14:paraId="4E17B351" w14:textId="77777777" w:rsidR="00DD7B75" w:rsidRPr="005A430B" w:rsidRDefault="00DD7B75" w:rsidP="00DD7B75">
            <w:pPr>
              <w:tabs>
                <w:tab w:val="left" w:pos="162"/>
              </w:tabs>
              <w:spacing w:line="380" w:lineRule="exact"/>
              <w:ind w:left="703" w:right="-17" w:hanging="703"/>
              <w:rPr>
                <w:rFonts w:ascii="Arial" w:hAnsi="Arial" w:cs="Arial"/>
                <w:sz w:val="22"/>
                <w:szCs w:val="22"/>
                <w:cs/>
              </w:rPr>
            </w:pPr>
            <w:r w:rsidRPr="005A430B">
              <w:rPr>
                <w:rFonts w:ascii="Arial" w:hAnsi="Arial" w:cs="Arial"/>
                <w:sz w:val="22"/>
                <w:szCs w:val="22"/>
              </w:rPr>
              <w:t xml:space="preserve">Less: Allowance for expected credit losses </w:t>
            </w:r>
          </w:p>
        </w:tc>
        <w:tc>
          <w:tcPr>
            <w:tcW w:w="1890" w:type="dxa"/>
            <w:vAlign w:val="bottom"/>
          </w:tcPr>
          <w:p w14:paraId="7E470DA1" w14:textId="14C77ACB" w:rsidR="00DD7B75" w:rsidRPr="005A430B" w:rsidRDefault="00DD7B75" w:rsidP="00DD7B75">
            <w:pPr>
              <w:pBdr>
                <w:bottom w:val="single" w:sz="4" w:space="1" w:color="auto"/>
              </w:pBdr>
              <w:tabs>
                <w:tab w:val="decimal" w:pos="1422"/>
              </w:tabs>
              <w:spacing w:line="380" w:lineRule="exact"/>
              <w:ind w:right="-18"/>
              <w:rPr>
                <w:rFonts w:ascii="Arial" w:hAnsi="Arial" w:cs="Arial"/>
                <w:sz w:val="22"/>
                <w:szCs w:val="22"/>
              </w:rPr>
            </w:pPr>
            <w:r w:rsidRPr="005A430B">
              <w:rPr>
                <w:rFonts w:ascii="Arial" w:hAnsi="Arial" w:cs="Arial"/>
                <w:sz w:val="22"/>
                <w:szCs w:val="22"/>
              </w:rPr>
              <w:t>(166)</w:t>
            </w:r>
          </w:p>
        </w:tc>
        <w:tc>
          <w:tcPr>
            <w:tcW w:w="1890" w:type="dxa"/>
            <w:vAlign w:val="bottom"/>
          </w:tcPr>
          <w:p w14:paraId="06E2C637" w14:textId="505A5A0C" w:rsidR="00DD7B75" w:rsidRPr="005A430B" w:rsidRDefault="00DD7B75" w:rsidP="00DD7B75">
            <w:pPr>
              <w:pBdr>
                <w:bottom w:val="single" w:sz="4" w:space="1" w:color="auto"/>
              </w:pBdr>
              <w:tabs>
                <w:tab w:val="decimal" w:pos="1422"/>
              </w:tabs>
              <w:spacing w:line="380" w:lineRule="exact"/>
              <w:ind w:right="-18"/>
              <w:rPr>
                <w:rFonts w:ascii="Arial" w:hAnsi="Arial" w:cs="Arial"/>
                <w:sz w:val="22"/>
                <w:szCs w:val="22"/>
              </w:rPr>
            </w:pPr>
            <w:r w:rsidRPr="005A430B">
              <w:rPr>
                <w:rFonts w:ascii="Arial" w:hAnsi="Arial" w:cs="Arial"/>
                <w:sz w:val="22"/>
                <w:szCs w:val="22"/>
              </w:rPr>
              <w:t>(166)</w:t>
            </w:r>
          </w:p>
        </w:tc>
      </w:tr>
      <w:tr w:rsidR="00DD7B75" w:rsidRPr="005A430B" w14:paraId="3B505D90" w14:textId="77777777" w:rsidTr="008C67DE">
        <w:trPr>
          <w:cantSplit/>
        </w:trPr>
        <w:tc>
          <w:tcPr>
            <w:tcW w:w="5310" w:type="dxa"/>
          </w:tcPr>
          <w:p w14:paraId="19377A26" w14:textId="77777777" w:rsidR="00DD7B75" w:rsidRPr="005A430B" w:rsidRDefault="00DD7B75" w:rsidP="00DD7B75">
            <w:pPr>
              <w:tabs>
                <w:tab w:val="left" w:pos="162"/>
              </w:tabs>
              <w:spacing w:line="380" w:lineRule="exact"/>
              <w:ind w:right="-17"/>
              <w:rPr>
                <w:rFonts w:ascii="Arial" w:hAnsi="Arial" w:cs="Arial"/>
                <w:sz w:val="22"/>
                <w:szCs w:val="22"/>
              </w:rPr>
            </w:pPr>
            <w:r w:rsidRPr="005A430B">
              <w:rPr>
                <w:rFonts w:ascii="Arial" w:hAnsi="Arial" w:cs="Arial"/>
                <w:sz w:val="22"/>
                <w:szCs w:val="22"/>
              </w:rPr>
              <w:t>Total trade receivables - net</w:t>
            </w:r>
          </w:p>
        </w:tc>
        <w:tc>
          <w:tcPr>
            <w:tcW w:w="1890" w:type="dxa"/>
            <w:vAlign w:val="bottom"/>
          </w:tcPr>
          <w:p w14:paraId="0055B93C" w14:textId="43BE8022" w:rsidR="00DD7B75" w:rsidRPr="005A430B" w:rsidRDefault="00DD7B75" w:rsidP="00DD7B75">
            <w:pPr>
              <w:pBdr>
                <w:bottom w:val="single" w:sz="4" w:space="1" w:color="auto"/>
              </w:pBdr>
              <w:tabs>
                <w:tab w:val="decimal" w:pos="1422"/>
              </w:tabs>
              <w:spacing w:line="380" w:lineRule="exact"/>
              <w:ind w:right="-18"/>
              <w:rPr>
                <w:rFonts w:ascii="Arial" w:hAnsi="Arial" w:cs="Arial"/>
                <w:sz w:val="22"/>
                <w:szCs w:val="22"/>
              </w:rPr>
            </w:pPr>
            <w:r w:rsidRPr="005A430B">
              <w:rPr>
                <w:rFonts w:ascii="Arial" w:hAnsi="Arial" w:cs="Arial"/>
                <w:sz w:val="22"/>
                <w:szCs w:val="22"/>
              </w:rPr>
              <w:t>80,694</w:t>
            </w:r>
          </w:p>
        </w:tc>
        <w:tc>
          <w:tcPr>
            <w:tcW w:w="1890" w:type="dxa"/>
            <w:vAlign w:val="bottom"/>
          </w:tcPr>
          <w:p w14:paraId="73AFD376" w14:textId="0CCC7572" w:rsidR="00DD7B75" w:rsidRPr="005A430B" w:rsidRDefault="00DD7B75" w:rsidP="00DD7B75">
            <w:pPr>
              <w:pBdr>
                <w:bottom w:val="single" w:sz="4" w:space="1" w:color="auto"/>
              </w:pBdr>
              <w:tabs>
                <w:tab w:val="decimal" w:pos="1422"/>
              </w:tabs>
              <w:spacing w:line="380" w:lineRule="exact"/>
              <w:ind w:right="-18"/>
              <w:rPr>
                <w:rFonts w:ascii="Arial" w:hAnsi="Arial" w:cs="Arial"/>
                <w:sz w:val="22"/>
                <w:szCs w:val="22"/>
              </w:rPr>
            </w:pPr>
            <w:r w:rsidRPr="005A430B">
              <w:rPr>
                <w:rFonts w:ascii="Arial" w:hAnsi="Arial" w:cs="Arial"/>
                <w:sz w:val="22"/>
                <w:szCs w:val="22"/>
              </w:rPr>
              <w:t>86,482</w:t>
            </w:r>
          </w:p>
        </w:tc>
      </w:tr>
      <w:tr w:rsidR="00154095" w:rsidRPr="005A430B" w14:paraId="3F82FDE1" w14:textId="77777777" w:rsidTr="008C67DE">
        <w:trPr>
          <w:cantSplit/>
        </w:trPr>
        <w:tc>
          <w:tcPr>
            <w:tcW w:w="5310" w:type="dxa"/>
          </w:tcPr>
          <w:p w14:paraId="1A66C908" w14:textId="77777777" w:rsidR="00154095" w:rsidRPr="005A430B" w:rsidRDefault="00154095" w:rsidP="004C5993">
            <w:pPr>
              <w:tabs>
                <w:tab w:val="decimal" w:pos="1002"/>
              </w:tabs>
              <w:spacing w:line="380" w:lineRule="exact"/>
              <w:ind w:right="-17"/>
              <w:rPr>
                <w:rFonts w:ascii="Arial" w:hAnsi="Arial" w:cs="Arial"/>
                <w:sz w:val="22"/>
                <w:szCs w:val="22"/>
                <w:u w:val="single"/>
              </w:rPr>
            </w:pPr>
          </w:p>
        </w:tc>
        <w:tc>
          <w:tcPr>
            <w:tcW w:w="1890" w:type="dxa"/>
            <w:vAlign w:val="bottom"/>
          </w:tcPr>
          <w:p w14:paraId="743AEAB4" w14:textId="77777777" w:rsidR="00154095" w:rsidRPr="005A430B" w:rsidRDefault="00154095" w:rsidP="004C5993">
            <w:pPr>
              <w:tabs>
                <w:tab w:val="decimal" w:pos="1422"/>
              </w:tabs>
              <w:spacing w:line="380" w:lineRule="exact"/>
              <w:ind w:right="-18"/>
              <w:rPr>
                <w:rFonts w:ascii="Arial" w:hAnsi="Arial" w:cs="Arial"/>
                <w:sz w:val="22"/>
                <w:szCs w:val="22"/>
              </w:rPr>
            </w:pPr>
          </w:p>
        </w:tc>
        <w:tc>
          <w:tcPr>
            <w:tcW w:w="1890" w:type="dxa"/>
            <w:vAlign w:val="bottom"/>
          </w:tcPr>
          <w:p w14:paraId="134B0171" w14:textId="77777777" w:rsidR="00154095" w:rsidRPr="005A430B" w:rsidRDefault="00154095" w:rsidP="004C5993">
            <w:pPr>
              <w:tabs>
                <w:tab w:val="decimal" w:pos="1422"/>
              </w:tabs>
              <w:spacing w:line="380" w:lineRule="exact"/>
              <w:ind w:right="-17"/>
              <w:rPr>
                <w:rFonts w:ascii="Arial" w:hAnsi="Arial" w:cs="Arial"/>
                <w:sz w:val="22"/>
                <w:szCs w:val="22"/>
              </w:rPr>
            </w:pPr>
          </w:p>
        </w:tc>
      </w:tr>
      <w:tr w:rsidR="00DD7B75" w:rsidRPr="005A430B" w14:paraId="2FC493F3" w14:textId="77777777" w:rsidTr="008C67DE">
        <w:trPr>
          <w:cantSplit/>
        </w:trPr>
        <w:tc>
          <w:tcPr>
            <w:tcW w:w="5310" w:type="dxa"/>
          </w:tcPr>
          <w:p w14:paraId="1C0BD6D1" w14:textId="77777777" w:rsidR="00DD7B75" w:rsidRPr="005A430B" w:rsidRDefault="00DD7B75" w:rsidP="004C5993">
            <w:pPr>
              <w:tabs>
                <w:tab w:val="decimal" w:pos="1002"/>
              </w:tabs>
              <w:spacing w:line="380" w:lineRule="exact"/>
              <w:ind w:right="-17"/>
              <w:rPr>
                <w:rFonts w:ascii="Arial" w:hAnsi="Arial" w:cs="Arial"/>
                <w:sz w:val="22"/>
                <w:szCs w:val="22"/>
                <w:u w:val="single"/>
              </w:rPr>
            </w:pPr>
          </w:p>
        </w:tc>
        <w:tc>
          <w:tcPr>
            <w:tcW w:w="1890" w:type="dxa"/>
            <w:vAlign w:val="bottom"/>
          </w:tcPr>
          <w:p w14:paraId="0D3CDEAE" w14:textId="77777777" w:rsidR="00DD7B75" w:rsidRPr="005A430B" w:rsidRDefault="00DD7B75" w:rsidP="004C5993">
            <w:pPr>
              <w:tabs>
                <w:tab w:val="decimal" w:pos="1422"/>
              </w:tabs>
              <w:spacing w:line="380" w:lineRule="exact"/>
              <w:ind w:right="-18"/>
              <w:rPr>
                <w:rFonts w:ascii="Arial" w:hAnsi="Arial" w:cs="Arial"/>
                <w:sz w:val="22"/>
                <w:szCs w:val="22"/>
              </w:rPr>
            </w:pPr>
          </w:p>
        </w:tc>
        <w:tc>
          <w:tcPr>
            <w:tcW w:w="1890" w:type="dxa"/>
            <w:vAlign w:val="bottom"/>
          </w:tcPr>
          <w:p w14:paraId="73376903" w14:textId="77777777" w:rsidR="00DD7B75" w:rsidRPr="005A430B" w:rsidRDefault="00DD7B75" w:rsidP="004C5993">
            <w:pPr>
              <w:tabs>
                <w:tab w:val="decimal" w:pos="1422"/>
              </w:tabs>
              <w:spacing w:line="380" w:lineRule="exact"/>
              <w:ind w:right="-17"/>
              <w:rPr>
                <w:rFonts w:ascii="Arial" w:hAnsi="Arial" w:cs="Arial"/>
                <w:sz w:val="22"/>
                <w:szCs w:val="22"/>
              </w:rPr>
            </w:pPr>
          </w:p>
        </w:tc>
      </w:tr>
      <w:tr w:rsidR="004C5993" w:rsidRPr="005A430B" w14:paraId="6E28696D" w14:textId="77777777" w:rsidTr="008C67DE">
        <w:trPr>
          <w:cantSplit/>
        </w:trPr>
        <w:tc>
          <w:tcPr>
            <w:tcW w:w="5310" w:type="dxa"/>
          </w:tcPr>
          <w:p w14:paraId="152243BE" w14:textId="77777777" w:rsidR="004C5993" w:rsidRPr="005A430B" w:rsidRDefault="004C5993" w:rsidP="004C5993">
            <w:pPr>
              <w:tabs>
                <w:tab w:val="decimal" w:pos="1002"/>
              </w:tabs>
              <w:spacing w:line="380" w:lineRule="exact"/>
              <w:ind w:right="-17"/>
              <w:rPr>
                <w:rFonts w:ascii="Arial" w:hAnsi="Arial" w:cs="Arial"/>
                <w:sz w:val="22"/>
                <w:szCs w:val="22"/>
                <w:u w:val="single"/>
              </w:rPr>
            </w:pPr>
            <w:r w:rsidRPr="005A430B">
              <w:rPr>
                <w:rFonts w:ascii="Arial" w:hAnsi="Arial" w:cs="Arial"/>
                <w:sz w:val="22"/>
                <w:szCs w:val="22"/>
                <w:u w:val="single"/>
              </w:rPr>
              <w:lastRenderedPageBreak/>
              <w:t>Other receivables</w:t>
            </w:r>
          </w:p>
        </w:tc>
        <w:tc>
          <w:tcPr>
            <w:tcW w:w="1890" w:type="dxa"/>
            <w:vAlign w:val="bottom"/>
          </w:tcPr>
          <w:p w14:paraId="5E8D8F1D" w14:textId="77777777" w:rsidR="004C5993" w:rsidRPr="005A430B" w:rsidRDefault="004C5993" w:rsidP="004C5993">
            <w:pPr>
              <w:tabs>
                <w:tab w:val="decimal" w:pos="1422"/>
              </w:tabs>
              <w:spacing w:line="380" w:lineRule="exact"/>
              <w:ind w:right="-18"/>
              <w:rPr>
                <w:rFonts w:ascii="Arial" w:hAnsi="Arial" w:cs="Arial"/>
                <w:sz w:val="22"/>
                <w:szCs w:val="22"/>
              </w:rPr>
            </w:pPr>
          </w:p>
        </w:tc>
        <w:tc>
          <w:tcPr>
            <w:tcW w:w="1890" w:type="dxa"/>
            <w:vAlign w:val="bottom"/>
          </w:tcPr>
          <w:p w14:paraId="77B82320" w14:textId="77777777" w:rsidR="004C5993" w:rsidRPr="005A430B" w:rsidRDefault="004C5993" w:rsidP="004C5993">
            <w:pPr>
              <w:tabs>
                <w:tab w:val="decimal" w:pos="1422"/>
              </w:tabs>
              <w:spacing w:line="380" w:lineRule="exact"/>
              <w:ind w:right="-17"/>
              <w:rPr>
                <w:rFonts w:ascii="Arial" w:hAnsi="Arial" w:cs="Arial"/>
                <w:sz w:val="22"/>
                <w:szCs w:val="22"/>
              </w:rPr>
            </w:pPr>
          </w:p>
        </w:tc>
      </w:tr>
      <w:tr w:rsidR="00DD7B75" w:rsidRPr="005A430B" w14:paraId="27D3A1BB" w14:textId="77777777" w:rsidTr="008C67DE">
        <w:trPr>
          <w:cantSplit/>
        </w:trPr>
        <w:tc>
          <w:tcPr>
            <w:tcW w:w="5310" w:type="dxa"/>
          </w:tcPr>
          <w:p w14:paraId="1F615C88" w14:textId="77777777" w:rsidR="00DD7B75" w:rsidRPr="005A430B" w:rsidRDefault="00DD7B75" w:rsidP="00DD7B75">
            <w:pPr>
              <w:tabs>
                <w:tab w:val="left" w:pos="162"/>
              </w:tabs>
              <w:spacing w:line="380" w:lineRule="exact"/>
              <w:ind w:left="252" w:right="-17" w:hanging="252"/>
              <w:rPr>
                <w:rFonts w:ascii="Arial" w:hAnsi="Arial" w:cs="Arial"/>
                <w:sz w:val="22"/>
                <w:szCs w:val="22"/>
              </w:rPr>
            </w:pPr>
            <w:r w:rsidRPr="005A430B">
              <w:rPr>
                <w:rFonts w:ascii="Arial" w:eastAsia="MS Mincho" w:hAnsi="Arial" w:cs="Arial"/>
                <w:sz w:val="22"/>
                <w:szCs w:val="22"/>
              </w:rPr>
              <w:t>Common funds</w:t>
            </w:r>
          </w:p>
        </w:tc>
        <w:tc>
          <w:tcPr>
            <w:tcW w:w="1890" w:type="dxa"/>
          </w:tcPr>
          <w:p w14:paraId="75279077" w14:textId="73B8CCC8" w:rsidR="00DD7B75" w:rsidRPr="005A430B" w:rsidRDefault="00DD7B75" w:rsidP="00DD7B75">
            <w:pPr>
              <w:tabs>
                <w:tab w:val="decimal" w:pos="1422"/>
              </w:tabs>
              <w:spacing w:line="380" w:lineRule="exact"/>
              <w:ind w:right="-18"/>
              <w:rPr>
                <w:rFonts w:ascii="Arial" w:hAnsi="Arial" w:cs="Arial"/>
                <w:sz w:val="22"/>
                <w:szCs w:val="22"/>
              </w:rPr>
            </w:pPr>
            <w:r w:rsidRPr="005A430B">
              <w:rPr>
                <w:rFonts w:ascii="Arial" w:hAnsi="Arial" w:cs="Arial"/>
                <w:sz w:val="22"/>
                <w:szCs w:val="22"/>
              </w:rPr>
              <w:t>2,653</w:t>
            </w:r>
          </w:p>
        </w:tc>
        <w:tc>
          <w:tcPr>
            <w:tcW w:w="1890" w:type="dxa"/>
          </w:tcPr>
          <w:p w14:paraId="09DE14E1" w14:textId="2A9F413E" w:rsidR="00DD7B75" w:rsidRPr="005A430B" w:rsidRDefault="00DD7B75" w:rsidP="00DD7B75">
            <w:pPr>
              <w:tabs>
                <w:tab w:val="decimal" w:pos="1422"/>
              </w:tabs>
              <w:spacing w:line="380" w:lineRule="exact"/>
              <w:ind w:right="-18"/>
              <w:rPr>
                <w:rFonts w:ascii="Arial" w:hAnsi="Arial" w:cs="Arial"/>
                <w:sz w:val="22"/>
                <w:szCs w:val="22"/>
              </w:rPr>
            </w:pPr>
            <w:r w:rsidRPr="005A430B">
              <w:rPr>
                <w:rFonts w:ascii="Arial" w:hAnsi="Arial" w:cs="Arial"/>
                <w:sz w:val="22"/>
                <w:szCs w:val="22"/>
              </w:rPr>
              <w:t>2,322</w:t>
            </w:r>
          </w:p>
        </w:tc>
      </w:tr>
      <w:tr w:rsidR="00DD7B75" w:rsidRPr="005A430B" w14:paraId="50F0ED0D" w14:textId="77777777" w:rsidTr="008C67DE">
        <w:trPr>
          <w:cantSplit/>
        </w:trPr>
        <w:tc>
          <w:tcPr>
            <w:tcW w:w="5310" w:type="dxa"/>
          </w:tcPr>
          <w:p w14:paraId="7CF039ED" w14:textId="77777777" w:rsidR="00DD7B75" w:rsidRPr="005A430B" w:rsidRDefault="00DD7B75" w:rsidP="00DD7B75">
            <w:pPr>
              <w:tabs>
                <w:tab w:val="left" w:pos="162"/>
              </w:tabs>
              <w:spacing w:line="380" w:lineRule="exact"/>
              <w:ind w:right="-17"/>
              <w:rPr>
                <w:rFonts w:ascii="Arial" w:hAnsi="Arial" w:cs="Arial"/>
                <w:sz w:val="22"/>
                <w:szCs w:val="22"/>
              </w:rPr>
            </w:pPr>
            <w:r w:rsidRPr="005A430B">
              <w:rPr>
                <w:rFonts w:ascii="Arial" w:eastAsia="MS Mincho" w:hAnsi="Arial" w:cs="Arial"/>
                <w:sz w:val="22"/>
                <w:szCs w:val="22"/>
              </w:rPr>
              <w:t xml:space="preserve">Prepaid expenses </w:t>
            </w:r>
          </w:p>
        </w:tc>
        <w:tc>
          <w:tcPr>
            <w:tcW w:w="1890" w:type="dxa"/>
          </w:tcPr>
          <w:p w14:paraId="26EB45BD" w14:textId="13950AF9" w:rsidR="00DD7B75" w:rsidRPr="005A430B" w:rsidRDefault="00DD7B75" w:rsidP="00DD7B75">
            <w:pPr>
              <w:tabs>
                <w:tab w:val="decimal" w:pos="1422"/>
              </w:tabs>
              <w:spacing w:line="380" w:lineRule="exact"/>
              <w:ind w:right="-18"/>
              <w:rPr>
                <w:rFonts w:ascii="Arial" w:hAnsi="Arial" w:cs="Arial"/>
                <w:sz w:val="22"/>
                <w:szCs w:val="22"/>
              </w:rPr>
            </w:pPr>
            <w:r w:rsidRPr="005A430B">
              <w:rPr>
                <w:rFonts w:ascii="Arial" w:hAnsi="Arial" w:cs="Arial"/>
                <w:sz w:val="22"/>
                <w:szCs w:val="22"/>
              </w:rPr>
              <w:t>20,445</w:t>
            </w:r>
          </w:p>
        </w:tc>
        <w:tc>
          <w:tcPr>
            <w:tcW w:w="1890" w:type="dxa"/>
          </w:tcPr>
          <w:p w14:paraId="2ADF3B41" w14:textId="43376D75" w:rsidR="00DD7B75" w:rsidRPr="005A430B" w:rsidRDefault="00DD7B75" w:rsidP="00DD7B75">
            <w:pPr>
              <w:tabs>
                <w:tab w:val="decimal" w:pos="1422"/>
              </w:tabs>
              <w:spacing w:line="380" w:lineRule="exact"/>
              <w:ind w:right="-18"/>
              <w:rPr>
                <w:rFonts w:ascii="Arial" w:hAnsi="Arial" w:cs="Arial"/>
                <w:sz w:val="22"/>
                <w:szCs w:val="22"/>
              </w:rPr>
            </w:pPr>
            <w:r w:rsidRPr="005A430B">
              <w:rPr>
                <w:rFonts w:ascii="Arial" w:hAnsi="Arial" w:cs="Arial"/>
                <w:sz w:val="22"/>
                <w:szCs w:val="22"/>
              </w:rPr>
              <w:t>24,607</w:t>
            </w:r>
          </w:p>
        </w:tc>
      </w:tr>
      <w:tr w:rsidR="00DD7B75" w:rsidRPr="005A430B" w14:paraId="50360D50" w14:textId="77777777" w:rsidTr="008C67DE">
        <w:trPr>
          <w:cantSplit/>
        </w:trPr>
        <w:tc>
          <w:tcPr>
            <w:tcW w:w="5310" w:type="dxa"/>
          </w:tcPr>
          <w:p w14:paraId="45C2EDA7" w14:textId="77777777" w:rsidR="00DD7B75" w:rsidRPr="005A430B" w:rsidRDefault="00DD7B75" w:rsidP="00DD7B75">
            <w:pPr>
              <w:spacing w:line="380" w:lineRule="exact"/>
              <w:ind w:right="-17"/>
              <w:rPr>
                <w:rFonts w:ascii="Arial" w:hAnsi="Arial" w:cs="Arial"/>
                <w:sz w:val="22"/>
                <w:szCs w:val="22"/>
              </w:rPr>
            </w:pPr>
            <w:r w:rsidRPr="005A430B">
              <w:rPr>
                <w:rFonts w:ascii="Arial" w:eastAsia="MS Mincho" w:hAnsi="Arial" w:cs="Arial"/>
                <w:sz w:val="22"/>
                <w:szCs w:val="22"/>
              </w:rPr>
              <w:t>Other receivables</w:t>
            </w:r>
          </w:p>
        </w:tc>
        <w:tc>
          <w:tcPr>
            <w:tcW w:w="1890" w:type="dxa"/>
            <w:vAlign w:val="bottom"/>
          </w:tcPr>
          <w:p w14:paraId="62240904" w14:textId="57D29EBD" w:rsidR="00DD7B75" w:rsidRPr="005A430B" w:rsidRDefault="00DD7B75" w:rsidP="00DD7B75">
            <w:pPr>
              <w:pBdr>
                <w:bottom w:val="single" w:sz="4" w:space="1" w:color="auto"/>
              </w:pBdr>
              <w:tabs>
                <w:tab w:val="decimal" w:pos="1422"/>
              </w:tabs>
              <w:spacing w:line="380" w:lineRule="exact"/>
              <w:ind w:right="-18"/>
              <w:rPr>
                <w:rFonts w:ascii="Arial" w:hAnsi="Arial" w:cs="Arial"/>
                <w:sz w:val="22"/>
                <w:szCs w:val="22"/>
              </w:rPr>
            </w:pPr>
            <w:r w:rsidRPr="005A430B">
              <w:rPr>
                <w:rFonts w:ascii="Arial" w:hAnsi="Arial" w:cs="Arial"/>
                <w:sz w:val="22"/>
                <w:szCs w:val="22"/>
              </w:rPr>
              <w:t>3,052</w:t>
            </w:r>
          </w:p>
        </w:tc>
        <w:tc>
          <w:tcPr>
            <w:tcW w:w="1890" w:type="dxa"/>
            <w:vAlign w:val="bottom"/>
          </w:tcPr>
          <w:p w14:paraId="1B7AC721" w14:textId="7F4252E4" w:rsidR="00DD7B75" w:rsidRPr="005A430B" w:rsidRDefault="00DD7B75" w:rsidP="00DD7B75">
            <w:pPr>
              <w:pBdr>
                <w:bottom w:val="single" w:sz="4" w:space="1" w:color="auto"/>
              </w:pBdr>
              <w:tabs>
                <w:tab w:val="decimal" w:pos="1422"/>
              </w:tabs>
              <w:spacing w:line="380" w:lineRule="exact"/>
              <w:ind w:right="-18"/>
              <w:rPr>
                <w:rFonts w:ascii="Arial" w:hAnsi="Arial" w:cs="Arial"/>
                <w:sz w:val="22"/>
                <w:szCs w:val="22"/>
              </w:rPr>
            </w:pPr>
            <w:r w:rsidRPr="005A430B">
              <w:rPr>
                <w:rFonts w:ascii="Arial" w:hAnsi="Arial" w:cs="Arial"/>
                <w:sz w:val="22"/>
                <w:szCs w:val="22"/>
              </w:rPr>
              <w:t>5,466</w:t>
            </w:r>
          </w:p>
        </w:tc>
      </w:tr>
      <w:tr w:rsidR="00DD7B75" w:rsidRPr="005A430B" w14:paraId="3A6165EA" w14:textId="77777777" w:rsidTr="008C67DE">
        <w:trPr>
          <w:cantSplit/>
        </w:trPr>
        <w:tc>
          <w:tcPr>
            <w:tcW w:w="5310" w:type="dxa"/>
          </w:tcPr>
          <w:p w14:paraId="44A9851D" w14:textId="77777777" w:rsidR="00DD7B75" w:rsidRPr="005A430B" w:rsidRDefault="00DD7B75" w:rsidP="00DD7B75">
            <w:pPr>
              <w:spacing w:line="380" w:lineRule="exact"/>
              <w:ind w:right="-17"/>
              <w:rPr>
                <w:rFonts w:ascii="Arial" w:hAnsi="Arial" w:cs="Arial"/>
                <w:sz w:val="22"/>
                <w:szCs w:val="22"/>
              </w:rPr>
            </w:pPr>
            <w:r w:rsidRPr="005A430B">
              <w:rPr>
                <w:rFonts w:ascii="Arial" w:hAnsi="Arial" w:cs="Arial"/>
                <w:sz w:val="22"/>
                <w:szCs w:val="22"/>
              </w:rPr>
              <w:t>Total other receivables</w:t>
            </w:r>
          </w:p>
        </w:tc>
        <w:tc>
          <w:tcPr>
            <w:tcW w:w="1890" w:type="dxa"/>
            <w:vAlign w:val="bottom"/>
          </w:tcPr>
          <w:p w14:paraId="36647537" w14:textId="46209FE9" w:rsidR="00DD7B75" w:rsidRPr="005A430B" w:rsidRDefault="00DD7B75" w:rsidP="00DD7B75">
            <w:pPr>
              <w:pBdr>
                <w:bottom w:val="single" w:sz="4" w:space="1" w:color="auto"/>
              </w:pBdr>
              <w:tabs>
                <w:tab w:val="decimal" w:pos="1422"/>
              </w:tabs>
              <w:spacing w:line="380" w:lineRule="exact"/>
              <w:ind w:right="-18"/>
              <w:rPr>
                <w:rFonts w:ascii="Arial" w:hAnsi="Arial" w:cs="Arial"/>
                <w:sz w:val="22"/>
                <w:szCs w:val="22"/>
              </w:rPr>
            </w:pPr>
            <w:r w:rsidRPr="005A430B">
              <w:rPr>
                <w:rFonts w:ascii="Arial" w:hAnsi="Arial" w:cs="Arial"/>
                <w:sz w:val="22"/>
                <w:szCs w:val="22"/>
              </w:rPr>
              <w:t>26,150</w:t>
            </w:r>
          </w:p>
        </w:tc>
        <w:tc>
          <w:tcPr>
            <w:tcW w:w="1890" w:type="dxa"/>
            <w:vAlign w:val="bottom"/>
          </w:tcPr>
          <w:p w14:paraId="46F183FD" w14:textId="0CCCF309" w:rsidR="00DD7B75" w:rsidRPr="005A430B" w:rsidRDefault="00DD7B75" w:rsidP="00DD7B75">
            <w:pPr>
              <w:pBdr>
                <w:bottom w:val="single" w:sz="4" w:space="1" w:color="auto"/>
              </w:pBdr>
              <w:tabs>
                <w:tab w:val="decimal" w:pos="1422"/>
              </w:tabs>
              <w:spacing w:line="380" w:lineRule="exact"/>
              <w:ind w:right="-18"/>
              <w:rPr>
                <w:rFonts w:ascii="Arial" w:hAnsi="Arial" w:cs="Arial"/>
                <w:sz w:val="22"/>
                <w:szCs w:val="22"/>
              </w:rPr>
            </w:pPr>
            <w:r w:rsidRPr="005A430B">
              <w:rPr>
                <w:rFonts w:ascii="Arial" w:hAnsi="Arial" w:cs="Arial"/>
                <w:sz w:val="22"/>
                <w:szCs w:val="22"/>
              </w:rPr>
              <w:t>32,395</w:t>
            </w:r>
          </w:p>
        </w:tc>
      </w:tr>
      <w:tr w:rsidR="00DD7B75" w:rsidRPr="005A430B" w14:paraId="08EFFF6F" w14:textId="77777777" w:rsidTr="008C67DE">
        <w:trPr>
          <w:cantSplit/>
        </w:trPr>
        <w:tc>
          <w:tcPr>
            <w:tcW w:w="5310" w:type="dxa"/>
          </w:tcPr>
          <w:p w14:paraId="458F9627" w14:textId="77777777" w:rsidR="00DD7B75" w:rsidRPr="005A430B" w:rsidRDefault="00DD7B75" w:rsidP="00DD7B75">
            <w:pPr>
              <w:spacing w:line="380" w:lineRule="exact"/>
              <w:ind w:right="-17"/>
              <w:rPr>
                <w:rFonts w:ascii="Arial" w:hAnsi="Arial" w:cs="Arial"/>
                <w:sz w:val="22"/>
                <w:szCs w:val="22"/>
                <w:cs/>
              </w:rPr>
            </w:pPr>
            <w:r w:rsidRPr="005A430B">
              <w:rPr>
                <w:rFonts w:ascii="Arial" w:hAnsi="Arial" w:cs="Arial"/>
                <w:sz w:val="22"/>
                <w:szCs w:val="22"/>
              </w:rPr>
              <w:t>Total trade and other receivables - net</w:t>
            </w:r>
          </w:p>
        </w:tc>
        <w:tc>
          <w:tcPr>
            <w:tcW w:w="1890" w:type="dxa"/>
            <w:vAlign w:val="bottom"/>
          </w:tcPr>
          <w:p w14:paraId="30802F55" w14:textId="6CA39305" w:rsidR="00DD7B75" w:rsidRPr="005A430B" w:rsidRDefault="00DD7B75" w:rsidP="00DD7B75">
            <w:pPr>
              <w:pBdr>
                <w:bottom w:val="double" w:sz="4" w:space="1" w:color="auto"/>
              </w:pBdr>
              <w:tabs>
                <w:tab w:val="decimal" w:pos="1422"/>
              </w:tabs>
              <w:spacing w:line="380" w:lineRule="exact"/>
              <w:ind w:right="-18"/>
              <w:rPr>
                <w:rFonts w:ascii="Arial" w:hAnsi="Arial" w:cs="Arial"/>
                <w:sz w:val="22"/>
                <w:szCs w:val="22"/>
                <w:cs/>
              </w:rPr>
            </w:pPr>
            <w:r w:rsidRPr="005A430B">
              <w:rPr>
                <w:rFonts w:ascii="Arial" w:hAnsi="Arial" w:cs="Arial"/>
                <w:sz w:val="22"/>
                <w:szCs w:val="22"/>
              </w:rPr>
              <w:t>106,844</w:t>
            </w:r>
          </w:p>
        </w:tc>
        <w:tc>
          <w:tcPr>
            <w:tcW w:w="1890" w:type="dxa"/>
            <w:vAlign w:val="bottom"/>
          </w:tcPr>
          <w:p w14:paraId="40A4AF90" w14:textId="2CA5CBD9" w:rsidR="00DD7B75" w:rsidRPr="005A430B" w:rsidRDefault="00DD7B75" w:rsidP="00DD7B75">
            <w:pPr>
              <w:pBdr>
                <w:bottom w:val="double" w:sz="4" w:space="1" w:color="auto"/>
              </w:pBdr>
              <w:tabs>
                <w:tab w:val="decimal" w:pos="1422"/>
              </w:tabs>
              <w:spacing w:line="380" w:lineRule="exact"/>
              <w:ind w:right="-18"/>
              <w:rPr>
                <w:rFonts w:ascii="Arial" w:hAnsi="Arial" w:cs="Arial"/>
                <w:sz w:val="22"/>
                <w:szCs w:val="22"/>
                <w:cs/>
              </w:rPr>
            </w:pPr>
            <w:r w:rsidRPr="005A430B">
              <w:rPr>
                <w:rFonts w:ascii="Arial" w:hAnsi="Arial" w:cs="Arial"/>
                <w:sz w:val="22"/>
                <w:szCs w:val="22"/>
              </w:rPr>
              <w:t>118,877</w:t>
            </w:r>
          </w:p>
        </w:tc>
      </w:tr>
    </w:tbl>
    <w:p w14:paraId="2AD248DC" w14:textId="172FB895" w:rsidR="00B3125E" w:rsidRPr="005A430B" w:rsidRDefault="00B3125E" w:rsidP="00154095">
      <w:pPr>
        <w:tabs>
          <w:tab w:val="left" w:pos="900"/>
          <w:tab w:val="left" w:pos="2160"/>
        </w:tabs>
        <w:spacing w:before="240" w:after="120" w:line="380" w:lineRule="exact"/>
        <w:ind w:left="634" w:hanging="605"/>
        <w:jc w:val="thaiDistribute"/>
        <w:rPr>
          <w:rFonts w:ascii="Arial" w:hAnsi="Arial" w:cs="Arial"/>
          <w:b/>
          <w:bCs/>
          <w:sz w:val="22"/>
          <w:szCs w:val="22"/>
        </w:rPr>
      </w:pPr>
      <w:r w:rsidRPr="005A430B">
        <w:rPr>
          <w:rFonts w:ascii="Arial" w:hAnsi="Arial" w:cs="Arial"/>
          <w:b/>
          <w:bCs/>
          <w:sz w:val="22"/>
          <w:szCs w:val="22"/>
        </w:rPr>
        <w:t>4.</w:t>
      </w:r>
      <w:r w:rsidRPr="005A430B">
        <w:rPr>
          <w:rFonts w:ascii="Arial" w:hAnsi="Arial" w:cs="Arial"/>
          <w:b/>
          <w:bCs/>
          <w:sz w:val="22"/>
          <w:szCs w:val="22"/>
        </w:rPr>
        <w:tab/>
      </w:r>
      <w:r w:rsidR="00CA35BB" w:rsidRPr="005A430B">
        <w:rPr>
          <w:rFonts w:ascii="Arial" w:hAnsi="Arial" w:cs="Arial"/>
          <w:b/>
          <w:bCs/>
          <w:sz w:val="22"/>
          <w:szCs w:val="22"/>
        </w:rPr>
        <w:t>Contract assets - unbilled receivables</w:t>
      </w:r>
    </w:p>
    <w:p w14:paraId="12A7B7E9" w14:textId="3CA60E0D" w:rsidR="00CA35BB" w:rsidRPr="005A430B" w:rsidRDefault="00CA35BB" w:rsidP="00CA35BB">
      <w:pPr>
        <w:tabs>
          <w:tab w:val="right" w:pos="7280"/>
          <w:tab w:val="right" w:pos="8540"/>
        </w:tabs>
        <w:spacing w:before="120" w:after="120" w:line="380" w:lineRule="exact"/>
        <w:ind w:left="605" w:right="-43" w:hanging="605"/>
        <w:jc w:val="thaiDistribute"/>
        <w:rPr>
          <w:rFonts w:ascii="Arial" w:hAnsi="Arial" w:cs="Arial"/>
          <w:sz w:val="22"/>
          <w:szCs w:val="22"/>
        </w:rPr>
      </w:pPr>
      <w:r w:rsidRPr="005A430B">
        <w:rPr>
          <w:rFonts w:ascii="Arial" w:hAnsi="Arial" w:cs="Arial"/>
          <w:sz w:val="22"/>
          <w:szCs w:val="22"/>
        </w:rPr>
        <w:tab/>
        <w:t xml:space="preserve">The balance of unbilled receivables as at 31 March 2022 and 31 December 2021, aged on the basis of period until they are expected to be billed to customers in the future, can be </w:t>
      </w:r>
      <w:proofErr w:type="spellStart"/>
      <w:r w:rsidRPr="005A430B">
        <w:rPr>
          <w:rFonts w:ascii="Arial" w:hAnsi="Arial" w:cs="Arial"/>
          <w:sz w:val="22"/>
          <w:szCs w:val="22"/>
        </w:rPr>
        <w:t>summarised</w:t>
      </w:r>
      <w:proofErr w:type="spellEnd"/>
      <w:r w:rsidRPr="005A430B">
        <w:rPr>
          <w:rFonts w:ascii="Arial" w:hAnsi="Arial" w:cs="Arial"/>
          <w:sz w:val="22"/>
          <w:szCs w:val="22"/>
        </w:rPr>
        <w:t xml:space="preserve"> as follows:</w:t>
      </w:r>
    </w:p>
    <w:tbl>
      <w:tblPr>
        <w:tblW w:w="9090" w:type="dxa"/>
        <w:tblInd w:w="540" w:type="dxa"/>
        <w:tblLayout w:type="fixed"/>
        <w:tblLook w:val="04A0" w:firstRow="1" w:lastRow="0" w:firstColumn="1" w:lastColumn="0" w:noHBand="0" w:noVBand="1"/>
      </w:tblPr>
      <w:tblGrid>
        <w:gridCol w:w="5310"/>
        <w:gridCol w:w="1890"/>
        <w:gridCol w:w="1890"/>
      </w:tblGrid>
      <w:tr w:rsidR="00CA35BB" w:rsidRPr="005A430B" w14:paraId="73FB302E" w14:textId="77777777" w:rsidTr="00154095">
        <w:trPr>
          <w:tblHeader/>
        </w:trPr>
        <w:tc>
          <w:tcPr>
            <w:tcW w:w="5310" w:type="dxa"/>
          </w:tcPr>
          <w:p w14:paraId="47471C91" w14:textId="77777777" w:rsidR="00CA35BB" w:rsidRPr="005A430B" w:rsidRDefault="00CA35BB" w:rsidP="002264F8">
            <w:pPr>
              <w:spacing w:line="380" w:lineRule="exact"/>
              <w:ind w:right="-18"/>
              <w:jc w:val="thaiDistribute"/>
              <w:rPr>
                <w:rFonts w:ascii="Arial" w:hAnsi="Arial" w:cs="Arial"/>
                <w:b/>
                <w:bCs/>
                <w:sz w:val="22"/>
                <w:szCs w:val="22"/>
              </w:rPr>
            </w:pPr>
          </w:p>
        </w:tc>
        <w:tc>
          <w:tcPr>
            <w:tcW w:w="3780" w:type="dxa"/>
            <w:gridSpan w:val="2"/>
            <w:hideMark/>
          </w:tcPr>
          <w:p w14:paraId="0E1FC5FD" w14:textId="77777777" w:rsidR="00CA35BB" w:rsidRPr="005A430B" w:rsidRDefault="00CA35BB" w:rsidP="002264F8">
            <w:pPr>
              <w:tabs>
                <w:tab w:val="left" w:pos="600"/>
                <w:tab w:val="left" w:pos="900"/>
                <w:tab w:val="right" w:pos="7280"/>
                <w:tab w:val="right" w:pos="8540"/>
              </w:tabs>
              <w:spacing w:line="380" w:lineRule="exact"/>
              <w:ind w:right="-45"/>
              <w:jc w:val="right"/>
              <w:rPr>
                <w:rFonts w:ascii="Arial" w:hAnsi="Arial" w:cs="Arial"/>
                <w:sz w:val="22"/>
                <w:szCs w:val="22"/>
                <w:cs/>
              </w:rPr>
            </w:pPr>
            <w:r w:rsidRPr="005A430B">
              <w:rPr>
                <w:rFonts w:ascii="Arial" w:hAnsi="Arial" w:cs="Arial"/>
                <w:sz w:val="22"/>
                <w:szCs w:val="22"/>
              </w:rPr>
              <w:t>(Unit: Thousand Baht)</w:t>
            </w:r>
          </w:p>
        </w:tc>
      </w:tr>
      <w:tr w:rsidR="00CA35BB" w:rsidRPr="005A430B" w14:paraId="21900729" w14:textId="77777777" w:rsidTr="005A430B">
        <w:trPr>
          <w:tblHeader/>
        </w:trPr>
        <w:tc>
          <w:tcPr>
            <w:tcW w:w="5310" w:type="dxa"/>
          </w:tcPr>
          <w:p w14:paraId="06745A89" w14:textId="77777777" w:rsidR="00CA35BB" w:rsidRPr="005A430B" w:rsidRDefault="00CA35BB" w:rsidP="00CA35BB">
            <w:pPr>
              <w:spacing w:line="380" w:lineRule="exact"/>
              <w:ind w:right="-18"/>
              <w:jc w:val="thaiDistribute"/>
              <w:rPr>
                <w:rFonts w:ascii="Arial" w:hAnsi="Arial" w:cs="Arial"/>
                <w:b/>
                <w:bCs/>
                <w:sz w:val="22"/>
                <w:szCs w:val="22"/>
                <w:u w:val="single"/>
              </w:rPr>
            </w:pPr>
          </w:p>
        </w:tc>
        <w:tc>
          <w:tcPr>
            <w:tcW w:w="1890" w:type="dxa"/>
            <w:hideMark/>
          </w:tcPr>
          <w:p w14:paraId="38C1FD21" w14:textId="2162A35C" w:rsidR="00CA35BB" w:rsidRPr="005A430B" w:rsidRDefault="00CA35BB" w:rsidP="00154095">
            <w:pPr>
              <w:pBdr>
                <w:bottom w:val="single" w:sz="4" w:space="1" w:color="auto"/>
              </w:pBdr>
              <w:tabs>
                <w:tab w:val="center" w:pos="7200"/>
              </w:tabs>
              <w:spacing w:line="380" w:lineRule="exact"/>
              <w:jc w:val="center"/>
              <w:rPr>
                <w:rFonts w:ascii="Arial" w:hAnsi="Arial" w:cs="Arial"/>
                <w:spacing w:val="-5"/>
                <w:sz w:val="22"/>
                <w:szCs w:val="22"/>
                <w:u w:val="single"/>
              </w:rPr>
            </w:pPr>
            <w:r w:rsidRPr="005A430B">
              <w:rPr>
                <w:rFonts w:ascii="Arial" w:eastAsia="MS Mincho" w:hAnsi="Arial" w:cs="Arial"/>
                <w:sz w:val="22"/>
                <w:szCs w:val="22"/>
              </w:rPr>
              <w:t>31 March            2022</w:t>
            </w:r>
          </w:p>
        </w:tc>
        <w:tc>
          <w:tcPr>
            <w:tcW w:w="1890" w:type="dxa"/>
            <w:hideMark/>
          </w:tcPr>
          <w:p w14:paraId="0518C025" w14:textId="0B076D50" w:rsidR="00CA35BB" w:rsidRPr="005A430B" w:rsidRDefault="00CA35BB" w:rsidP="00154095">
            <w:pPr>
              <w:pBdr>
                <w:bottom w:val="single" w:sz="4" w:space="1" w:color="auto"/>
              </w:pBdr>
              <w:tabs>
                <w:tab w:val="center" w:pos="7200"/>
              </w:tabs>
              <w:spacing w:line="380" w:lineRule="exact"/>
              <w:ind w:right="-108"/>
              <w:jc w:val="center"/>
              <w:rPr>
                <w:rFonts w:ascii="Arial" w:hAnsi="Arial" w:cs="Arial"/>
                <w:spacing w:val="-5"/>
                <w:sz w:val="22"/>
                <w:szCs w:val="22"/>
                <w:u w:val="single"/>
              </w:rPr>
            </w:pPr>
            <w:r w:rsidRPr="005A430B">
              <w:rPr>
                <w:rFonts w:ascii="Arial" w:eastAsia="MS Mincho" w:hAnsi="Arial" w:cs="Arial"/>
                <w:sz w:val="22"/>
                <w:szCs w:val="22"/>
              </w:rPr>
              <w:t>31 December 2021</w:t>
            </w:r>
          </w:p>
        </w:tc>
      </w:tr>
      <w:tr w:rsidR="00CA35BB" w:rsidRPr="005A430B" w14:paraId="4493BD12" w14:textId="77777777" w:rsidTr="005A430B">
        <w:trPr>
          <w:tblHeader/>
        </w:trPr>
        <w:tc>
          <w:tcPr>
            <w:tcW w:w="5310" w:type="dxa"/>
          </w:tcPr>
          <w:p w14:paraId="7E2851A7" w14:textId="77777777" w:rsidR="00CA35BB" w:rsidRPr="005A430B" w:rsidRDefault="00CA35BB" w:rsidP="00CA35BB">
            <w:pPr>
              <w:spacing w:line="380" w:lineRule="exact"/>
              <w:ind w:right="-18"/>
              <w:jc w:val="thaiDistribute"/>
              <w:rPr>
                <w:rFonts w:ascii="Arial" w:hAnsi="Arial" w:cs="Arial"/>
                <w:b/>
                <w:bCs/>
                <w:sz w:val="22"/>
                <w:szCs w:val="22"/>
                <w:u w:val="single"/>
              </w:rPr>
            </w:pPr>
          </w:p>
        </w:tc>
        <w:tc>
          <w:tcPr>
            <w:tcW w:w="1890" w:type="dxa"/>
            <w:vAlign w:val="bottom"/>
          </w:tcPr>
          <w:p w14:paraId="6BD17F68" w14:textId="77777777" w:rsidR="00CA35BB" w:rsidRPr="005A430B" w:rsidRDefault="00CA35BB" w:rsidP="00CA35BB">
            <w:pPr>
              <w:tabs>
                <w:tab w:val="center" w:pos="7200"/>
              </w:tabs>
              <w:spacing w:line="380" w:lineRule="exact"/>
              <w:jc w:val="center"/>
              <w:rPr>
                <w:rFonts w:ascii="Arial" w:hAnsi="Arial" w:cs="Arial"/>
                <w:spacing w:val="-6"/>
                <w:sz w:val="22"/>
                <w:szCs w:val="22"/>
                <w:u w:val="single"/>
              </w:rPr>
            </w:pPr>
          </w:p>
        </w:tc>
        <w:tc>
          <w:tcPr>
            <w:tcW w:w="1890" w:type="dxa"/>
            <w:vAlign w:val="bottom"/>
          </w:tcPr>
          <w:p w14:paraId="5F11AFD7" w14:textId="36F948F1" w:rsidR="00CA35BB" w:rsidRPr="005A430B" w:rsidRDefault="00CA35BB" w:rsidP="00CA35BB">
            <w:pPr>
              <w:tabs>
                <w:tab w:val="center" w:pos="7200"/>
              </w:tabs>
              <w:spacing w:line="380" w:lineRule="exact"/>
              <w:ind w:right="-108"/>
              <w:jc w:val="center"/>
              <w:rPr>
                <w:rFonts w:ascii="Arial" w:hAnsi="Arial" w:cs="Arial"/>
                <w:spacing w:val="-5"/>
                <w:sz w:val="22"/>
                <w:szCs w:val="22"/>
                <w:u w:val="single"/>
              </w:rPr>
            </w:pPr>
            <w:r w:rsidRPr="005A430B">
              <w:rPr>
                <w:rFonts w:ascii="Arial" w:eastAsia="MS Mincho" w:hAnsi="Arial" w:cs="Arial"/>
                <w:sz w:val="22"/>
                <w:szCs w:val="22"/>
              </w:rPr>
              <w:t>(Audited)</w:t>
            </w:r>
          </w:p>
        </w:tc>
      </w:tr>
      <w:tr w:rsidR="00CA35BB" w:rsidRPr="005A430B" w14:paraId="2A708425" w14:textId="77777777" w:rsidTr="005A430B">
        <w:tc>
          <w:tcPr>
            <w:tcW w:w="5310" w:type="dxa"/>
            <w:hideMark/>
          </w:tcPr>
          <w:p w14:paraId="2D6F80D2" w14:textId="77777777" w:rsidR="00CA35BB" w:rsidRPr="005A430B" w:rsidRDefault="00CA35BB" w:rsidP="002264F8">
            <w:pPr>
              <w:spacing w:line="380" w:lineRule="exact"/>
              <w:ind w:right="-17"/>
              <w:jc w:val="thaiDistribute"/>
              <w:rPr>
                <w:rFonts w:ascii="Arial" w:hAnsi="Arial" w:cs="Arial"/>
                <w:sz w:val="22"/>
                <w:szCs w:val="22"/>
              </w:rPr>
            </w:pPr>
            <w:r w:rsidRPr="005A430B">
              <w:rPr>
                <w:rFonts w:ascii="Arial" w:hAnsi="Arial" w:cs="Arial"/>
                <w:sz w:val="22"/>
                <w:szCs w:val="22"/>
              </w:rPr>
              <w:t>Period to expected billing</w:t>
            </w:r>
          </w:p>
        </w:tc>
        <w:tc>
          <w:tcPr>
            <w:tcW w:w="1890" w:type="dxa"/>
            <w:vAlign w:val="bottom"/>
          </w:tcPr>
          <w:p w14:paraId="29ADB25C" w14:textId="77777777" w:rsidR="00CA35BB" w:rsidRPr="005A430B" w:rsidRDefault="00CA35BB" w:rsidP="002264F8">
            <w:pPr>
              <w:tabs>
                <w:tab w:val="decimal" w:pos="1422"/>
              </w:tabs>
              <w:spacing w:line="380" w:lineRule="exact"/>
              <w:ind w:right="-18"/>
              <w:rPr>
                <w:rFonts w:ascii="Arial" w:hAnsi="Arial" w:cs="Arial"/>
                <w:sz w:val="22"/>
                <w:szCs w:val="22"/>
              </w:rPr>
            </w:pPr>
          </w:p>
        </w:tc>
        <w:tc>
          <w:tcPr>
            <w:tcW w:w="1890" w:type="dxa"/>
            <w:vAlign w:val="bottom"/>
          </w:tcPr>
          <w:p w14:paraId="07A04480" w14:textId="77777777" w:rsidR="00CA35BB" w:rsidRPr="005A430B" w:rsidRDefault="00CA35BB" w:rsidP="002264F8">
            <w:pPr>
              <w:tabs>
                <w:tab w:val="decimal" w:pos="1422"/>
              </w:tabs>
              <w:spacing w:line="380" w:lineRule="exact"/>
              <w:ind w:right="-18"/>
              <w:rPr>
                <w:rFonts w:ascii="Arial" w:hAnsi="Arial" w:cs="Arial"/>
                <w:sz w:val="22"/>
                <w:szCs w:val="22"/>
              </w:rPr>
            </w:pPr>
          </w:p>
        </w:tc>
      </w:tr>
      <w:tr w:rsidR="00DD7B75" w:rsidRPr="005A430B" w14:paraId="154E1BFB" w14:textId="77777777" w:rsidTr="005A430B">
        <w:tc>
          <w:tcPr>
            <w:tcW w:w="5310" w:type="dxa"/>
            <w:hideMark/>
          </w:tcPr>
          <w:p w14:paraId="398A4846" w14:textId="77777777" w:rsidR="00DD7B75" w:rsidRPr="005A430B" w:rsidRDefault="00DD7B75" w:rsidP="00DD7B75">
            <w:pPr>
              <w:spacing w:line="380" w:lineRule="exact"/>
              <w:ind w:left="249" w:right="-45"/>
              <w:jc w:val="thaiDistribute"/>
              <w:rPr>
                <w:rFonts w:ascii="Arial" w:hAnsi="Arial" w:cs="Arial"/>
                <w:sz w:val="22"/>
                <w:szCs w:val="22"/>
              </w:rPr>
            </w:pPr>
            <w:r w:rsidRPr="005A430B">
              <w:rPr>
                <w:rFonts w:ascii="Arial" w:hAnsi="Arial" w:cs="Arial"/>
                <w:sz w:val="22"/>
                <w:szCs w:val="22"/>
              </w:rPr>
              <w:t>In up to 3 months</w:t>
            </w:r>
          </w:p>
        </w:tc>
        <w:tc>
          <w:tcPr>
            <w:tcW w:w="1890" w:type="dxa"/>
          </w:tcPr>
          <w:p w14:paraId="09036E30" w14:textId="7A8FD7D3" w:rsidR="00DD7B75" w:rsidRPr="005A430B" w:rsidRDefault="00DD7B75" w:rsidP="00DD7B75">
            <w:pPr>
              <w:tabs>
                <w:tab w:val="decimal" w:pos="1422"/>
              </w:tabs>
              <w:spacing w:line="380" w:lineRule="exact"/>
              <w:ind w:right="-18"/>
              <w:rPr>
                <w:rFonts w:ascii="Arial" w:hAnsi="Arial" w:cs="Arial"/>
                <w:sz w:val="22"/>
                <w:szCs w:val="22"/>
              </w:rPr>
            </w:pPr>
            <w:r w:rsidRPr="005A430B">
              <w:rPr>
                <w:rFonts w:ascii="Arial" w:hAnsi="Arial" w:cs="Arial"/>
                <w:sz w:val="22"/>
                <w:szCs w:val="22"/>
              </w:rPr>
              <w:t>73,422</w:t>
            </w:r>
          </w:p>
        </w:tc>
        <w:tc>
          <w:tcPr>
            <w:tcW w:w="1890" w:type="dxa"/>
            <w:vAlign w:val="bottom"/>
          </w:tcPr>
          <w:p w14:paraId="63A6E939" w14:textId="35479E48" w:rsidR="00DD7B75" w:rsidRPr="005A430B" w:rsidRDefault="00DD7B75" w:rsidP="00DD7B75">
            <w:pPr>
              <w:tabs>
                <w:tab w:val="decimal" w:pos="1422"/>
              </w:tabs>
              <w:spacing w:line="380" w:lineRule="exact"/>
              <w:ind w:right="-18"/>
              <w:rPr>
                <w:rFonts w:ascii="Arial" w:hAnsi="Arial" w:cs="Arial"/>
                <w:sz w:val="22"/>
                <w:szCs w:val="22"/>
              </w:rPr>
            </w:pPr>
            <w:r w:rsidRPr="005A430B">
              <w:rPr>
                <w:rFonts w:ascii="Arial" w:hAnsi="Arial" w:cs="Arial"/>
                <w:sz w:val="22"/>
                <w:szCs w:val="22"/>
              </w:rPr>
              <w:t>135,627</w:t>
            </w:r>
          </w:p>
        </w:tc>
      </w:tr>
      <w:tr w:rsidR="00DD7B75" w:rsidRPr="005A430B" w14:paraId="60F342A3" w14:textId="77777777" w:rsidTr="005A430B">
        <w:tc>
          <w:tcPr>
            <w:tcW w:w="5310" w:type="dxa"/>
            <w:hideMark/>
          </w:tcPr>
          <w:p w14:paraId="709431B7" w14:textId="77777777" w:rsidR="00DD7B75" w:rsidRPr="005A430B" w:rsidRDefault="00DD7B75" w:rsidP="00DD7B75">
            <w:pPr>
              <w:spacing w:line="380" w:lineRule="exact"/>
              <w:ind w:left="249" w:right="-45"/>
              <w:jc w:val="thaiDistribute"/>
              <w:rPr>
                <w:rFonts w:ascii="Arial" w:hAnsi="Arial" w:cs="Arial"/>
                <w:sz w:val="22"/>
                <w:szCs w:val="22"/>
              </w:rPr>
            </w:pPr>
            <w:r w:rsidRPr="005A430B">
              <w:rPr>
                <w:rFonts w:ascii="Arial" w:hAnsi="Arial" w:cs="Arial"/>
                <w:sz w:val="22"/>
                <w:szCs w:val="22"/>
              </w:rPr>
              <w:t>In over 3 and up to 12 months</w:t>
            </w:r>
          </w:p>
        </w:tc>
        <w:tc>
          <w:tcPr>
            <w:tcW w:w="1890" w:type="dxa"/>
          </w:tcPr>
          <w:p w14:paraId="004428E7" w14:textId="7B57BA27" w:rsidR="00DD7B75" w:rsidRPr="005A430B" w:rsidRDefault="00DD7B75" w:rsidP="00DD7B75">
            <w:pPr>
              <w:tabs>
                <w:tab w:val="decimal" w:pos="1422"/>
              </w:tabs>
              <w:spacing w:line="380" w:lineRule="exact"/>
              <w:ind w:right="-18"/>
              <w:rPr>
                <w:rFonts w:ascii="Arial" w:hAnsi="Arial" w:cs="Arial"/>
                <w:sz w:val="22"/>
                <w:szCs w:val="22"/>
              </w:rPr>
            </w:pPr>
            <w:r w:rsidRPr="005A430B">
              <w:rPr>
                <w:rFonts w:ascii="Arial" w:hAnsi="Arial" w:cs="Arial"/>
                <w:sz w:val="22"/>
                <w:szCs w:val="22"/>
              </w:rPr>
              <w:t>77,207</w:t>
            </w:r>
          </w:p>
        </w:tc>
        <w:tc>
          <w:tcPr>
            <w:tcW w:w="1890" w:type="dxa"/>
            <w:vAlign w:val="bottom"/>
          </w:tcPr>
          <w:p w14:paraId="51E1DD4A" w14:textId="0B3E346D" w:rsidR="00DD7B75" w:rsidRPr="005A430B" w:rsidRDefault="00DD7B75" w:rsidP="00DD7B75">
            <w:pPr>
              <w:tabs>
                <w:tab w:val="decimal" w:pos="1422"/>
              </w:tabs>
              <w:spacing w:line="380" w:lineRule="exact"/>
              <w:ind w:right="-18"/>
              <w:rPr>
                <w:rFonts w:ascii="Arial" w:hAnsi="Arial" w:cs="Arial"/>
                <w:sz w:val="22"/>
                <w:szCs w:val="22"/>
              </w:rPr>
            </w:pPr>
            <w:r w:rsidRPr="005A430B">
              <w:rPr>
                <w:rFonts w:ascii="Arial" w:hAnsi="Arial" w:cs="Arial"/>
                <w:sz w:val="22"/>
                <w:szCs w:val="22"/>
              </w:rPr>
              <w:t>14,461</w:t>
            </w:r>
          </w:p>
        </w:tc>
      </w:tr>
      <w:tr w:rsidR="00DD7B75" w:rsidRPr="005A430B" w14:paraId="1CC021A7" w14:textId="77777777" w:rsidTr="005A430B">
        <w:tc>
          <w:tcPr>
            <w:tcW w:w="5310" w:type="dxa"/>
            <w:hideMark/>
          </w:tcPr>
          <w:p w14:paraId="6F505EDF" w14:textId="77777777" w:rsidR="00DD7B75" w:rsidRPr="005A430B" w:rsidRDefault="00DD7B75" w:rsidP="00DD7B75">
            <w:pPr>
              <w:spacing w:line="380" w:lineRule="exact"/>
              <w:ind w:left="249" w:right="-45"/>
              <w:jc w:val="thaiDistribute"/>
              <w:rPr>
                <w:rFonts w:ascii="Arial" w:hAnsi="Arial" w:cs="Arial"/>
                <w:sz w:val="22"/>
                <w:szCs w:val="22"/>
              </w:rPr>
            </w:pPr>
            <w:r w:rsidRPr="005A430B">
              <w:rPr>
                <w:rFonts w:ascii="Arial" w:hAnsi="Arial" w:cs="Arial"/>
                <w:sz w:val="22"/>
                <w:szCs w:val="22"/>
              </w:rPr>
              <w:t>In over 1 year</w:t>
            </w:r>
          </w:p>
        </w:tc>
        <w:tc>
          <w:tcPr>
            <w:tcW w:w="1890" w:type="dxa"/>
          </w:tcPr>
          <w:p w14:paraId="79549448" w14:textId="6F8D57C9" w:rsidR="00DD7B75" w:rsidRPr="005A430B" w:rsidRDefault="00DD7B75" w:rsidP="00DD7B75">
            <w:pPr>
              <w:pBdr>
                <w:bottom w:val="single" w:sz="4" w:space="1" w:color="auto"/>
              </w:pBdr>
              <w:tabs>
                <w:tab w:val="decimal" w:pos="1422"/>
              </w:tabs>
              <w:spacing w:line="380" w:lineRule="exact"/>
              <w:ind w:right="-18"/>
              <w:rPr>
                <w:rFonts w:ascii="Arial" w:hAnsi="Arial" w:cs="Arial"/>
                <w:sz w:val="22"/>
                <w:szCs w:val="22"/>
              </w:rPr>
            </w:pPr>
            <w:r w:rsidRPr="005A430B">
              <w:rPr>
                <w:rFonts w:ascii="Arial" w:hAnsi="Arial" w:cs="Arial"/>
                <w:sz w:val="22"/>
                <w:szCs w:val="22"/>
              </w:rPr>
              <w:t>20,259</w:t>
            </w:r>
          </w:p>
        </w:tc>
        <w:tc>
          <w:tcPr>
            <w:tcW w:w="1890" w:type="dxa"/>
            <w:vAlign w:val="bottom"/>
          </w:tcPr>
          <w:p w14:paraId="3CC9975A" w14:textId="4F946A6E" w:rsidR="00DD7B75" w:rsidRPr="005A430B" w:rsidRDefault="00DD7B75" w:rsidP="00DD7B75">
            <w:pPr>
              <w:pBdr>
                <w:bottom w:val="single" w:sz="4" w:space="1" w:color="auto"/>
              </w:pBdr>
              <w:tabs>
                <w:tab w:val="decimal" w:pos="1422"/>
              </w:tabs>
              <w:spacing w:line="380" w:lineRule="exact"/>
              <w:ind w:right="-18"/>
              <w:rPr>
                <w:rFonts w:ascii="Arial" w:hAnsi="Arial" w:cs="Arial"/>
                <w:sz w:val="22"/>
                <w:szCs w:val="22"/>
              </w:rPr>
            </w:pPr>
            <w:r w:rsidRPr="005A430B">
              <w:rPr>
                <w:rFonts w:ascii="Arial" w:hAnsi="Arial" w:cs="Arial"/>
                <w:sz w:val="22"/>
                <w:szCs w:val="22"/>
              </w:rPr>
              <w:t>16,765</w:t>
            </w:r>
          </w:p>
        </w:tc>
      </w:tr>
      <w:tr w:rsidR="00DD7B75" w:rsidRPr="005A430B" w14:paraId="3D988452" w14:textId="77777777" w:rsidTr="005A430B">
        <w:tc>
          <w:tcPr>
            <w:tcW w:w="5310" w:type="dxa"/>
          </w:tcPr>
          <w:p w14:paraId="11D7C1DD" w14:textId="77777777" w:rsidR="00DD7B75" w:rsidRPr="005A430B" w:rsidRDefault="00DD7B75" w:rsidP="00DD7B75">
            <w:pPr>
              <w:spacing w:line="380" w:lineRule="exact"/>
              <w:ind w:right="-45"/>
              <w:jc w:val="thaiDistribute"/>
              <w:rPr>
                <w:rFonts w:ascii="Arial" w:hAnsi="Arial" w:cs="Arial"/>
                <w:sz w:val="22"/>
                <w:szCs w:val="22"/>
              </w:rPr>
            </w:pPr>
            <w:r w:rsidRPr="005A430B">
              <w:rPr>
                <w:rFonts w:ascii="Arial" w:hAnsi="Arial" w:cs="Arial"/>
                <w:sz w:val="22"/>
                <w:szCs w:val="22"/>
              </w:rPr>
              <w:t>Total</w:t>
            </w:r>
          </w:p>
        </w:tc>
        <w:tc>
          <w:tcPr>
            <w:tcW w:w="1890" w:type="dxa"/>
          </w:tcPr>
          <w:p w14:paraId="1D34E59F" w14:textId="1C6DB055" w:rsidR="00DD7B75" w:rsidRPr="005A430B" w:rsidRDefault="00DD7B75" w:rsidP="00DD7B75">
            <w:pPr>
              <w:tabs>
                <w:tab w:val="decimal" w:pos="1422"/>
              </w:tabs>
              <w:spacing w:line="380" w:lineRule="exact"/>
              <w:ind w:right="-18"/>
              <w:rPr>
                <w:rFonts w:ascii="Arial" w:hAnsi="Arial" w:cs="Arial"/>
                <w:sz w:val="22"/>
                <w:szCs w:val="22"/>
              </w:rPr>
            </w:pPr>
            <w:r w:rsidRPr="005A430B">
              <w:rPr>
                <w:rFonts w:ascii="Arial" w:hAnsi="Arial" w:cs="Arial"/>
                <w:sz w:val="22"/>
                <w:szCs w:val="22"/>
              </w:rPr>
              <w:t>170,888</w:t>
            </w:r>
          </w:p>
        </w:tc>
        <w:tc>
          <w:tcPr>
            <w:tcW w:w="1890" w:type="dxa"/>
            <w:vAlign w:val="bottom"/>
          </w:tcPr>
          <w:p w14:paraId="1159D04B" w14:textId="7168FA18" w:rsidR="00DD7B75" w:rsidRPr="005A430B" w:rsidRDefault="00DD7B75" w:rsidP="00DD7B75">
            <w:pPr>
              <w:tabs>
                <w:tab w:val="decimal" w:pos="1422"/>
              </w:tabs>
              <w:spacing w:line="380" w:lineRule="exact"/>
              <w:ind w:right="-18"/>
              <w:rPr>
                <w:rFonts w:ascii="Arial" w:hAnsi="Arial" w:cs="Arial"/>
                <w:sz w:val="22"/>
                <w:szCs w:val="22"/>
              </w:rPr>
            </w:pPr>
            <w:r w:rsidRPr="005A430B">
              <w:rPr>
                <w:rFonts w:ascii="Arial" w:hAnsi="Arial" w:cs="Arial"/>
                <w:sz w:val="22"/>
                <w:szCs w:val="22"/>
              </w:rPr>
              <w:t>166,853</w:t>
            </w:r>
          </w:p>
        </w:tc>
      </w:tr>
      <w:tr w:rsidR="00DD7B75" w:rsidRPr="005A430B" w14:paraId="4F683672" w14:textId="77777777" w:rsidTr="005A430B">
        <w:tc>
          <w:tcPr>
            <w:tcW w:w="5310" w:type="dxa"/>
          </w:tcPr>
          <w:p w14:paraId="1F1904AC" w14:textId="77777777" w:rsidR="00DD7B75" w:rsidRPr="005A430B" w:rsidRDefault="00DD7B75" w:rsidP="00DD7B75">
            <w:pPr>
              <w:spacing w:line="380" w:lineRule="exact"/>
              <w:ind w:left="-21" w:right="-17"/>
              <w:jc w:val="thaiDistribute"/>
              <w:rPr>
                <w:rFonts w:ascii="Arial" w:hAnsi="Arial" w:cs="Arial"/>
                <w:sz w:val="22"/>
                <w:szCs w:val="22"/>
              </w:rPr>
            </w:pPr>
            <w:r w:rsidRPr="005A430B">
              <w:rPr>
                <w:rFonts w:ascii="Arial" w:hAnsi="Arial" w:cs="Arial"/>
                <w:sz w:val="22"/>
                <w:szCs w:val="22"/>
              </w:rPr>
              <w:t>Less: Allowance for expected credit losses</w:t>
            </w:r>
          </w:p>
        </w:tc>
        <w:tc>
          <w:tcPr>
            <w:tcW w:w="1890" w:type="dxa"/>
          </w:tcPr>
          <w:p w14:paraId="1DD50DE2" w14:textId="37127F87" w:rsidR="00DD7B75" w:rsidRPr="005A430B" w:rsidRDefault="00DD7B75" w:rsidP="00DD7B75">
            <w:pPr>
              <w:pBdr>
                <w:bottom w:val="single" w:sz="4" w:space="1" w:color="auto"/>
              </w:pBdr>
              <w:tabs>
                <w:tab w:val="decimal" w:pos="1422"/>
              </w:tabs>
              <w:spacing w:line="380" w:lineRule="exact"/>
              <w:ind w:right="-18"/>
              <w:rPr>
                <w:rFonts w:ascii="Arial" w:hAnsi="Arial" w:cs="Arial"/>
                <w:sz w:val="22"/>
                <w:szCs w:val="22"/>
              </w:rPr>
            </w:pPr>
            <w:r w:rsidRPr="005A430B">
              <w:rPr>
                <w:rFonts w:ascii="Arial" w:hAnsi="Arial" w:cs="Arial"/>
                <w:sz w:val="22"/>
                <w:szCs w:val="22"/>
              </w:rPr>
              <w:t>(573)</w:t>
            </w:r>
          </w:p>
        </w:tc>
        <w:tc>
          <w:tcPr>
            <w:tcW w:w="1890" w:type="dxa"/>
            <w:vAlign w:val="bottom"/>
          </w:tcPr>
          <w:p w14:paraId="118250F3" w14:textId="7544D9D4" w:rsidR="00DD7B75" w:rsidRPr="005A430B" w:rsidRDefault="00DD7B75" w:rsidP="00DD7B75">
            <w:pPr>
              <w:pBdr>
                <w:bottom w:val="single" w:sz="4" w:space="1" w:color="auto"/>
              </w:pBdr>
              <w:tabs>
                <w:tab w:val="decimal" w:pos="1422"/>
              </w:tabs>
              <w:spacing w:line="380" w:lineRule="exact"/>
              <w:ind w:right="-18"/>
              <w:rPr>
                <w:rFonts w:ascii="Arial" w:hAnsi="Arial" w:cs="Arial"/>
                <w:sz w:val="22"/>
                <w:szCs w:val="22"/>
              </w:rPr>
            </w:pPr>
            <w:r w:rsidRPr="005A430B">
              <w:rPr>
                <w:rFonts w:ascii="Arial" w:hAnsi="Arial" w:cs="Arial"/>
                <w:sz w:val="22"/>
                <w:szCs w:val="22"/>
              </w:rPr>
              <w:t>(438)</w:t>
            </w:r>
          </w:p>
        </w:tc>
      </w:tr>
      <w:tr w:rsidR="00DD7B75" w:rsidRPr="005A430B" w14:paraId="104EC704" w14:textId="77777777" w:rsidTr="005A430B">
        <w:tc>
          <w:tcPr>
            <w:tcW w:w="5310" w:type="dxa"/>
            <w:hideMark/>
          </w:tcPr>
          <w:p w14:paraId="6BFD87C8" w14:textId="77777777" w:rsidR="00DD7B75" w:rsidRPr="005A430B" w:rsidRDefault="00DD7B75" w:rsidP="00DD7B75">
            <w:pPr>
              <w:spacing w:line="380" w:lineRule="exact"/>
              <w:ind w:left="-21" w:right="-17"/>
              <w:jc w:val="thaiDistribute"/>
              <w:rPr>
                <w:rFonts w:ascii="Arial" w:hAnsi="Arial" w:cs="Arial"/>
                <w:sz w:val="22"/>
                <w:szCs w:val="22"/>
              </w:rPr>
            </w:pPr>
            <w:r w:rsidRPr="005A430B">
              <w:rPr>
                <w:rFonts w:ascii="Arial" w:hAnsi="Arial" w:cs="Arial"/>
                <w:sz w:val="22"/>
                <w:szCs w:val="22"/>
              </w:rPr>
              <w:t>Unbilled receivables - net</w:t>
            </w:r>
          </w:p>
        </w:tc>
        <w:tc>
          <w:tcPr>
            <w:tcW w:w="1890" w:type="dxa"/>
          </w:tcPr>
          <w:p w14:paraId="784EF1B9" w14:textId="5BB31EEE" w:rsidR="00DD7B75" w:rsidRPr="005A430B" w:rsidRDefault="00DD7B75" w:rsidP="00DD7B75">
            <w:pPr>
              <w:pBdr>
                <w:bottom w:val="double" w:sz="4" w:space="1" w:color="auto"/>
              </w:pBdr>
              <w:tabs>
                <w:tab w:val="decimal" w:pos="1422"/>
              </w:tabs>
              <w:spacing w:line="380" w:lineRule="exact"/>
              <w:ind w:right="-18"/>
              <w:rPr>
                <w:rFonts w:ascii="Arial" w:hAnsi="Arial" w:cs="Arial"/>
                <w:sz w:val="22"/>
                <w:szCs w:val="22"/>
              </w:rPr>
            </w:pPr>
            <w:r w:rsidRPr="005A430B">
              <w:rPr>
                <w:rFonts w:ascii="Arial" w:hAnsi="Arial" w:cs="Arial"/>
                <w:sz w:val="22"/>
                <w:szCs w:val="22"/>
              </w:rPr>
              <w:t>170,315</w:t>
            </w:r>
          </w:p>
        </w:tc>
        <w:tc>
          <w:tcPr>
            <w:tcW w:w="1890" w:type="dxa"/>
            <w:vAlign w:val="bottom"/>
          </w:tcPr>
          <w:p w14:paraId="079C3FF8" w14:textId="6C0B5CFC" w:rsidR="00DD7B75" w:rsidRPr="005A430B" w:rsidRDefault="00DD7B75" w:rsidP="00DD7B75">
            <w:pPr>
              <w:pBdr>
                <w:bottom w:val="double" w:sz="4" w:space="1" w:color="auto"/>
              </w:pBdr>
              <w:tabs>
                <w:tab w:val="decimal" w:pos="1422"/>
              </w:tabs>
              <w:spacing w:line="380" w:lineRule="exact"/>
              <w:ind w:right="-18"/>
              <w:rPr>
                <w:rFonts w:ascii="Arial" w:hAnsi="Arial" w:cs="Arial"/>
                <w:sz w:val="22"/>
                <w:szCs w:val="22"/>
              </w:rPr>
            </w:pPr>
            <w:r w:rsidRPr="005A430B">
              <w:rPr>
                <w:rFonts w:ascii="Arial" w:hAnsi="Arial" w:cs="Arial"/>
                <w:sz w:val="22"/>
                <w:szCs w:val="22"/>
              </w:rPr>
              <w:t>166,415</w:t>
            </w:r>
          </w:p>
        </w:tc>
      </w:tr>
    </w:tbl>
    <w:p w14:paraId="048127B4" w14:textId="42B9796A" w:rsidR="00CA35BB" w:rsidRPr="005A430B" w:rsidRDefault="00CA35BB" w:rsidP="00154095">
      <w:pPr>
        <w:spacing w:before="240" w:after="120" w:line="380" w:lineRule="exact"/>
        <w:ind w:left="605" w:hanging="605"/>
        <w:jc w:val="thaiDistribute"/>
        <w:rPr>
          <w:rFonts w:ascii="Arial" w:hAnsi="Arial" w:cs="Arial"/>
          <w:b/>
          <w:bCs/>
          <w:sz w:val="22"/>
          <w:szCs w:val="22"/>
        </w:rPr>
      </w:pPr>
      <w:r w:rsidRPr="005A430B">
        <w:rPr>
          <w:rFonts w:ascii="Arial" w:hAnsi="Arial" w:cs="Arial"/>
          <w:b/>
          <w:bCs/>
          <w:sz w:val="22"/>
          <w:szCs w:val="22"/>
        </w:rPr>
        <w:t>5.</w:t>
      </w:r>
      <w:r w:rsidRPr="005A430B">
        <w:rPr>
          <w:rFonts w:ascii="Arial" w:hAnsi="Arial" w:cs="Arial"/>
          <w:b/>
          <w:bCs/>
          <w:sz w:val="22"/>
          <w:szCs w:val="22"/>
        </w:rPr>
        <w:tab/>
        <w:t>Inventor</w:t>
      </w:r>
      <w:r w:rsidR="00DD7B75" w:rsidRPr="005A430B">
        <w:rPr>
          <w:rFonts w:ascii="Arial" w:hAnsi="Arial" w:cs="Arial"/>
          <w:b/>
          <w:bCs/>
          <w:sz w:val="22"/>
          <w:szCs w:val="22"/>
        </w:rPr>
        <w:t>ies</w:t>
      </w:r>
    </w:p>
    <w:p w14:paraId="7A717D48" w14:textId="2D1B5905" w:rsidR="00DD7B75" w:rsidRPr="005A430B" w:rsidRDefault="00CA35BB" w:rsidP="00DD7B75">
      <w:pPr>
        <w:spacing w:before="120" w:after="120" w:line="380" w:lineRule="exact"/>
        <w:ind w:left="605" w:hanging="605"/>
        <w:jc w:val="thaiDistribute"/>
        <w:rPr>
          <w:rFonts w:ascii="Arial" w:hAnsi="Arial" w:cs="Arial"/>
          <w:sz w:val="22"/>
          <w:szCs w:val="22"/>
        </w:rPr>
      </w:pPr>
      <w:r w:rsidRPr="005A430B">
        <w:rPr>
          <w:rFonts w:ascii="Arial" w:hAnsi="Arial" w:cs="Arial"/>
          <w:b/>
          <w:bCs/>
          <w:sz w:val="22"/>
          <w:szCs w:val="22"/>
        </w:rPr>
        <w:tab/>
      </w:r>
      <w:r w:rsidR="00DD7B75" w:rsidRPr="00F542F3">
        <w:rPr>
          <w:rFonts w:ascii="Arial" w:hAnsi="Arial" w:cs="Arial"/>
          <w:spacing w:val="-4"/>
          <w:sz w:val="22"/>
          <w:szCs w:val="22"/>
        </w:rPr>
        <w:t xml:space="preserve">The balance </w:t>
      </w:r>
      <w:r w:rsidR="005505A5" w:rsidRPr="00F542F3">
        <w:rPr>
          <w:rFonts w:ascii="Arial" w:hAnsi="Arial" w:cs="Arial"/>
          <w:spacing w:val="-4"/>
          <w:sz w:val="22"/>
          <w:szCs w:val="22"/>
        </w:rPr>
        <w:t>is</w:t>
      </w:r>
      <w:r w:rsidR="00DD7B75" w:rsidRPr="00F542F3">
        <w:rPr>
          <w:rFonts w:ascii="Arial" w:hAnsi="Arial" w:cs="Arial"/>
          <w:spacing w:val="-4"/>
          <w:sz w:val="22"/>
          <w:szCs w:val="22"/>
        </w:rPr>
        <w:t xml:space="preserve"> construction supplies,</w:t>
      </w:r>
      <w:r w:rsidR="005505A5" w:rsidRPr="00F542F3">
        <w:rPr>
          <w:rFonts w:ascii="Arial" w:hAnsi="Arial" w:cs="Arial"/>
          <w:spacing w:val="-4"/>
          <w:sz w:val="22"/>
          <w:szCs w:val="22"/>
        </w:rPr>
        <w:t xml:space="preserve"> which</w:t>
      </w:r>
      <w:r w:rsidR="00DD7B75" w:rsidRPr="00F542F3">
        <w:rPr>
          <w:rFonts w:ascii="Arial" w:hAnsi="Arial" w:cs="Arial"/>
          <w:spacing w:val="-4"/>
          <w:sz w:val="22"/>
          <w:szCs w:val="22"/>
        </w:rPr>
        <w:t xml:space="preserve"> are valued at the lower of cost (under the first-in,</w:t>
      </w:r>
      <w:r w:rsidR="00DD7B75" w:rsidRPr="005A430B">
        <w:rPr>
          <w:rFonts w:ascii="Arial" w:hAnsi="Arial" w:cs="Arial"/>
          <w:sz w:val="22"/>
          <w:szCs w:val="22"/>
        </w:rPr>
        <w:t xml:space="preserve"> first-out method) and net </w:t>
      </w:r>
      <w:proofErr w:type="spellStart"/>
      <w:r w:rsidR="00DD7B75" w:rsidRPr="005A430B">
        <w:rPr>
          <w:rFonts w:ascii="Arial" w:hAnsi="Arial" w:cs="Arial"/>
          <w:sz w:val="22"/>
          <w:szCs w:val="22"/>
        </w:rPr>
        <w:t>realisable</w:t>
      </w:r>
      <w:proofErr w:type="spellEnd"/>
      <w:r w:rsidR="00DD7B75" w:rsidRPr="005A430B">
        <w:rPr>
          <w:rFonts w:ascii="Arial" w:hAnsi="Arial" w:cs="Arial"/>
          <w:sz w:val="22"/>
          <w:szCs w:val="22"/>
        </w:rPr>
        <w:t xml:space="preserve"> value.</w:t>
      </w:r>
    </w:p>
    <w:p w14:paraId="2375D4CD" w14:textId="77777777" w:rsidR="00DD7B75" w:rsidRPr="005A430B" w:rsidRDefault="00DD7B75" w:rsidP="00154095">
      <w:pPr>
        <w:spacing w:before="120" w:after="120" w:line="380" w:lineRule="exact"/>
        <w:ind w:left="605" w:hanging="605"/>
        <w:jc w:val="thaiDistribute"/>
        <w:rPr>
          <w:rFonts w:ascii="Arial" w:hAnsi="Arial" w:cs="Arial"/>
          <w:b/>
          <w:bCs/>
          <w:sz w:val="22"/>
          <w:szCs w:val="22"/>
        </w:rPr>
      </w:pPr>
    </w:p>
    <w:p w14:paraId="2278FE65" w14:textId="77777777" w:rsidR="00CA35BB" w:rsidRPr="005A430B" w:rsidRDefault="00CA35BB" w:rsidP="00154095">
      <w:pPr>
        <w:overflowPunct/>
        <w:autoSpaceDE/>
        <w:autoSpaceDN/>
        <w:adjustRightInd/>
        <w:spacing w:after="200" w:line="380" w:lineRule="exact"/>
        <w:textAlignment w:val="auto"/>
        <w:rPr>
          <w:rFonts w:ascii="Arial" w:hAnsi="Arial" w:cs="Arial"/>
          <w:b/>
          <w:bCs/>
          <w:sz w:val="22"/>
          <w:szCs w:val="22"/>
        </w:rPr>
      </w:pPr>
      <w:r w:rsidRPr="005A430B">
        <w:rPr>
          <w:rFonts w:ascii="Arial" w:hAnsi="Arial" w:cs="Arial"/>
          <w:b/>
          <w:bCs/>
          <w:sz w:val="22"/>
          <w:szCs w:val="22"/>
        </w:rPr>
        <w:br w:type="page"/>
      </w:r>
    </w:p>
    <w:p w14:paraId="6EFF0F08" w14:textId="005362F0" w:rsidR="00A84887" w:rsidRPr="005A430B" w:rsidRDefault="00CA35BB" w:rsidP="009D5DB5">
      <w:pPr>
        <w:spacing w:before="120" w:after="120" w:line="380" w:lineRule="exact"/>
        <w:ind w:left="605" w:hanging="605"/>
        <w:jc w:val="thaiDistribute"/>
        <w:rPr>
          <w:rFonts w:ascii="Arial" w:hAnsi="Arial" w:cs="Arial"/>
          <w:b/>
          <w:bCs/>
          <w:sz w:val="22"/>
          <w:szCs w:val="22"/>
        </w:rPr>
      </w:pPr>
      <w:r w:rsidRPr="005A430B">
        <w:rPr>
          <w:rFonts w:ascii="Arial" w:hAnsi="Arial" w:cs="Arial"/>
          <w:b/>
          <w:bCs/>
          <w:sz w:val="22"/>
          <w:szCs w:val="22"/>
        </w:rPr>
        <w:lastRenderedPageBreak/>
        <w:t>6</w:t>
      </w:r>
      <w:r w:rsidR="00331E7E" w:rsidRPr="005A430B">
        <w:rPr>
          <w:rFonts w:ascii="Arial" w:hAnsi="Arial" w:cs="Arial"/>
          <w:b/>
          <w:bCs/>
          <w:sz w:val="22"/>
          <w:szCs w:val="22"/>
        </w:rPr>
        <w:t>.</w:t>
      </w:r>
      <w:r w:rsidR="00331E7E" w:rsidRPr="005A430B">
        <w:rPr>
          <w:rFonts w:ascii="Arial" w:hAnsi="Arial" w:cs="Arial"/>
          <w:b/>
          <w:bCs/>
          <w:sz w:val="22"/>
          <w:szCs w:val="22"/>
        </w:rPr>
        <w:tab/>
        <w:t>Other non-current financial assets</w:t>
      </w:r>
    </w:p>
    <w:tbl>
      <w:tblPr>
        <w:tblW w:w="9000" w:type="dxa"/>
        <w:tblInd w:w="540" w:type="dxa"/>
        <w:tblLayout w:type="fixed"/>
        <w:tblLook w:val="0000" w:firstRow="0" w:lastRow="0" w:firstColumn="0" w:lastColumn="0" w:noHBand="0" w:noVBand="0"/>
      </w:tblPr>
      <w:tblGrid>
        <w:gridCol w:w="5400"/>
        <w:gridCol w:w="1800"/>
        <w:gridCol w:w="1800"/>
      </w:tblGrid>
      <w:tr w:rsidR="005B3EED" w:rsidRPr="005A430B" w14:paraId="235A6CD1" w14:textId="77777777" w:rsidTr="009D5DB5">
        <w:tc>
          <w:tcPr>
            <w:tcW w:w="5400" w:type="dxa"/>
          </w:tcPr>
          <w:p w14:paraId="72C17F30" w14:textId="77777777" w:rsidR="005B3EED" w:rsidRPr="005A430B" w:rsidRDefault="005B3EED" w:rsidP="009D5DB5">
            <w:pPr>
              <w:spacing w:line="380" w:lineRule="exact"/>
              <w:ind w:right="-18"/>
              <w:jc w:val="thaiDistribute"/>
              <w:rPr>
                <w:rFonts w:ascii="Arial" w:hAnsi="Arial" w:cs="Arial"/>
                <w:spacing w:val="-2"/>
                <w:sz w:val="20"/>
                <w:szCs w:val="20"/>
              </w:rPr>
            </w:pPr>
            <w:r w:rsidRPr="005A430B">
              <w:rPr>
                <w:rFonts w:ascii="Arial" w:hAnsi="Arial" w:cs="Arial"/>
                <w:b/>
                <w:bCs/>
                <w:spacing w:val="-2"/>
                <w:sz w:val="20"/>
                <w:szCs w:val="20"/>
                <w:cs/>
              </w:rPr>
              <w:tab/>
            </w:r>
            <w:r w:rsidRPr="005A430B">
              <w:rPr>
                <w:rFonts w:ascii="Arial" w:hAnsi="Arial" w:cs="Arial"/>
                <w:b/>
                <w:bCs/>
                <w:spacing w:val="-2"/>
                <w:sz w:val="20"/>
                <w:szCs w:val="20"/>
              </w:rPr>
              <w:tab/>
            </w:r>
            <w:r w:rsidRPr="005A430B">
              <w:rPr>
                <w:rFonts w:ascii="Arial" w:hAnsi="Arial" w:cs="Arial"/>
                <w:spacing w:val="-2"/>
                <w:sz w:val="20"/>
                <w:szCs w:val="20"/>
              </w:rPr>
              <w:tab/>
            </w:r>
          </w:p>
        </w:tc>
        <w:tc>
          <w:tcPr>
            <w:tcW w:w="3600" w:type="dxa"/>
            <w:gridSpan w:val="2"/>
          </w:tcPr>
          <w:p w14:paraId="0439400A" w14:textId="77777777" w:rsidR="005B3EED" w:rsidRPr="005A430B" w:rsidRDefault="005B3EED" w:rsidP="009D5DB5">
            <w:pPr>
              <w:tabs>
                <w:tab w:val="right" w:pos="7280"/>
                <w:tab w:val="right" w:pos="8540"/>
              </w:tabs>
              <w:spacing w:line="380" w:lineRule="exact"/>
              <w:ind w:right="-45"/>
              <w:jc w:val="right"/>
              <w:rPr>
                <w:rFonts w:ascii="Arial" w:hAnsi="Arial" w:cs="Arial"/>
                <w:spacing w:val="-2"/>
                <w:sz w:val="20"/>
                <w:szCs w:val="20"/>
                <w:cs/>
              </w:rPr>
            </w:pPr>
            <w:r w:rsidRPr="005A430B">
              <w:rPr>
                <w:rFonts w:ascii="Arial" w:hAnsi="Arial" w:cs="Arial"/>
                <w:spacing w:val="-2"/>
                <w:sz w:val="20"/>
                <w:szCs w:val="20"/>
              </w:rPr>
              <w:t>(Unit: Thousand Baht)</w:t>
            </w:r>
          </w:p>
        </w:tc>
      </w:tr>
      <w:tr w:rsidR="00822A03" w:rsidRPr="005A430B" w14:paraId="4635E190" w14:textId="77777777" w:rsidTr="009D5DB5">
        <w:tc>
          <w:tcPr>
            <w:tcW w:w="5400" w:type="dxa"/>
          </w:tcPr>
          <w:p w14:paraId="5F0D55B5" w14:textId="77777777" w:rsidR="00822A03" w:rsidRPr="005A430B" w:rsidRDefault="00822A03" w:rsidP="009D5DB5">
            <w:pPr>
              <w:spacing w:line="380" w:lineRule="exact"/>
              <w:ind w:right="-18"/>
              <w:jc w:val="thaiDistribute"/>
              <w:rPr>
                <w:rFonts w:ascii="Arial" w:hAnsi="Arial" w:cs="Arial"/>
                <w:b/>
                <w:bCs/>
                <w:spacing w:val="-2"/>
                <w:sz w:val="20"/>
                <w:szCs w:val="20"/>
                <w:u w:val="single"/>
              </w:rPr>
            </w:pPr>
          </w:p>
        </w:tc>
        <w:tc>
          <w:tcPr>
            <w:tcW w:w="1800" w:type="dxa"/>
          </w:tcPr>
          <w:p w14:paraId="1D9DDB0C" w14:textId="739F53E6" w:rsidR="00822A03" w:rsidRPr="005A430B" w:rsidRDefault="00822A03" w:rsidP="009D5DB5">
            <w:pPr>
              <w:pBdr>
                <w:bottom w:val="single" w:sz="4" w:space="1" w:color="auto"/>
              </w:pBdr>
              <w:tabs>
                <w:tab w:val="right" w:pos="7280"/>
                <w:tab w:val="right" w:pos="8540"/>
              </w:tabs>
              <w:spacing w:line="380" w:lineRule="exact"/>
              <w:ind w:left="-14" w:right="-14"/>
              <w:jc w:val="center"/>
              <w:rPr>
                <w:rFonts w:ascii="Arial" w:hAnsi="Arial" w:cs="Arial"/>
                <w:spacing w:val="-2"/>
                <w:sz w:val="20"/>
                <w:szCs w:val="20"/>
              </w:rPr>
            </w:pPr>
            <w:r w:rsidRPr="005A430B">
              <w:rPr>
                <w:rFonts w:ascii="Arial" w:hAnsi="Arial" w:cs="Arial"/>
                <w:sz w:val="20"/>
                <w:szCs w:val="20"/>
              </w:rPr>
              <w:t>31 March              2022</w:t>
            </w:r>
          </w:p>
        </w:tc>
        <w:tc>
          <w:tcPr>
            <w:tcW w:w="1800" w:type="dxa"/>
          </w:tcPr>
          <w:p w14:paraId="4BE90A1D" w14:textId="585AF94C" w:rsidR="00822A03" w:rsidRPr="005A430B" w:rsidRDefault="00822A03" w:rsidP="009D5DB5">
            <w:pPr>
              <w:pBdr>
                <w:bottom w:val="single" w:sz="4" w:space="1" w:color="auto"/>
              </w:pBdr>
              <w:tabs>
                <w:tab w:val="right" w:pos="7280"/>
                <w:tab w:val="right" w:pos="8540"/>
              </w:tabs>
              <w:spacing w:line="380" w:lineRule="exact"/>
              <w:ind w:left="-14" w:right="-14"/>
              <w:jc w:val="center"/>
              <w:rPr>
                <w:rFonts w:ascii="Arial" w:hAnsi="Arial" w:cs="Arial"/>
                <w:spacing w:val="-2"/>
                <w:sz w:val="20"/>
                <w:szCs w:val="20"/>
              </w:rPr>
            </w:pPr>
            <w:r w:rsidRPr="005A430B">
              <w:rPr>
                <w:rFonts w:ascii="Arial" w:hAnsi="Arial" w:cs="Arial"/>
                <w:sz w:val="20"/>
                <w:szCs w:val="20"/>
              </w:rPr>
              <w:t xml:space="preserve">31 </w:t>
            </w:r>
            <w:proofErr w:type="gramStart"/>
            <w:r w:rsidRPr="005A430B">
              <w:rPr>
                <w:rFonts w:ascii="Arial" w:hAnsi="Arial" w:cs="Arial"/>
                <w:sz w:val="20"/>
                <w:szCs w:val="20"/>
              </w:rPr>
              <w:t>December  2021</w:t>
            </w:r>
            <w:proofErr w:type="gramEnd"/>
          </w:p>
        </w:tc>
      </w:tr>
      <w:tr w:rsidR="005B3EED" w:rsidRPr="005A430B" w14:paraId="654D6204" w14:textId="77777777" w:rsidTr="009D5DB5">
        <w:tc>
          <w:tcPr>
            <w:tcW w:w="5400" w:type="dxa"/>
            <w:vAlign w:val="bottom"/>
          </w:tcPr>
          <w:p w14:paraId="1C1B21CA" w14:textId="77777777" w:rsidR="005B3EED" w:rsidRPr="005A430B" w:rsidRDefault="005B3EED" w:rsidP="009D5DB5">
            <w:pPr>
              <w:spacing w:line="380" w:lineRule="exact"/>
              <w:ind w:right="-17"/>
              <w:rPr>
                <w:rFonts w:ascii="Arial" w:hAnsi="Arial" w:cs="Arial"/>
                <w:spacing w:val="-2"/>
                <w:sz w:val="20"/>
                <w:szCs w:val="20"/>
              </w:rPr>
            </w:pPr>
          </w:p>
        </w:tc>
        <w:tc>
          <w:tcPr>
            <w:tcW w:w="1800" w:type="dxa"/>
            <w:vAlign w:val="bottom"/>
          </w:tcPr>
          <w:p w14:paraId="57EBF901" w14:textId="77777777" w:rsidR="005B3EED" w:rsidRPr="005A430B" w:rsidRDefault="005B3EED" w:rsidP="009D5DB5">
            <w:pPr>
              <w:tabs>
                <w:tab w:val="right" w:pos="7280"/>
                <w:tab w:val="right" w:pos="8540"/>
              </w:tabs>
              <w:spacing w:line="380" w:lineRule="exact"/>
              <w:ind w:left="-14" w:right="-14"/>
              <w:jc w:val="center"/>
              <w:rPr>
                <w:rFonts w:ascii="Arial" w:hAnsi="Arial" w:cs="Arial"/>
                <w:spacing w:val="-2"/>
                <w:sz w:val="20"/>
                <w:szCs w:val="20"/>
              </w:rPr>
            </w:pPr>
          </w:p>
        </w:tc>
        <w:tc>
          <w:tcPr>
            <w:tcW w:w="1800" w:type="dxa"/>
            <w:vAlign w:val="bottom"/>
          </w:tcPr>
          <w:p w14:paraId="12BC852A" w14:textId="77777777" w:rsidR="005B3EED" w:rsidRPr="005A430B" w:rsidRDefault="005B3EED" w:rsidP="009D5DB5">
            <w:pPr>
              <w:tabs>
                <w:tab w:val="right" w:pos="7280"/>
                <w:tab w:val="right" w:pos="8540"/>
              </w:tabs>
              <w:spacing w:line="380" w:lineRule="exact"/>
              <w:ind w:left="-14" w:right="-14"/>
              <w:jc w:val="center"/>
              <w:rPr>
                <w:rFonts w:ascii="Arial" w:hAnsi="Arial" w:cs="Arial"/>
                <w:spacing w:val="-2"/>
                <w:sz w:val="20"/>
                <w:szCs w:val="20"/>
              </w:rPr>
            </w:pPr>
            <w:r w:rsidRPr="005A430B">
              <w:rPr>
                <w:rFonts w:ascii="Arial" w:hAnsi="Arial" w:cs="Arial"/>
                <w:spacing w:val="-2"/>
                <w:sz w:val="20"/>
                <w:szCs w:val="20"/>
              </w:rPr>
              <w:t>(Audited)</w:t>
            </w:r>
          </w:p>
        </w:tc>
      </w:tr>
      <w:tr w:rsidR="00A4465F" w:rsidRPr="005A430B" w14:paraId="38BE5570" w14:textId="77777777" w:rsidTr="009D5DB5">
        <w:tc>
          <w:tcPr>
            <w:tcW w:w="5400" w:type="dxa"/>
            <w:vAlign w:val="bottom"/>
          </w:tcPr>
          <w:p w14:paraId="22E5419E" w14:textId="77777777" w:rsidR="00A4465F" w:rsidRPr="005A430B" w:rsidRDefault="00A4465F" w:rsidP="009D5DB5">
            <w:pPr>
              <w:spacing w:line="380" w:lineRule="exact"/>
              <w:ind w:left="246" w:right="-113" w:hanging="267"/>
              <w:rPr>
                <w:rFonts w:ascii="Arial" w:hAnsi="Arial" w:cs="Arial"/>
                <w:spacing w:val="-2"/>
                <w:sz w:val="20"/>
                <w:szCs w:val="20"/>
                <w:u w:val="single"/>
              </w:rPr>
            </w:pPr>
            <w:r w:rsidRPr="005A430B">
              <w:rPr>
                <w:rFonts w:ascii="Arial" w:hAnsi="Arial" w:cs="Arial"/>
                <w:spacing w:val="-2"/>
                <w:sz w:val="20"/>
                <w:szCs w:val="20"/>
                <w:u w:val="single"/>
              </w:rPr>
              <w:t xml:space="preserve">Debt instruments which are measured at </w:t>
            </w:r>
            <w:proofErr w:type="spellStart"/>
            <w:r w:rsidRPr="005A430B">
              <w:rPr>
                <w:rFonts w:ascii="Arial" w:hAnsi="Arial" w:cs="Arial"/>
                <w:spacing w:val="-2"/>
                <w:sz w:val="20"/>
                <w:szCs w:val="20"/>
                <w:u w:val="single"/>
              </w:rPr>
              <w:t>amortised</w:t>
            </w:r>
            <w:proofErr w:type="spellEnd"/>
            <w:r w:rsidRPr="005A430B">
              <w:rPr>
                <w:rFonts w:ascii="Arial" w:hAnsi="Arial" w:cs="Arial"/>
                <w:spacing w:val="-2"/>
                <w:sz w:val="20"/>
                <w:szCs w:val="20"/>
                <w:u w:val="single"/>
              </w:rPr>
              <w:t xml:space="preserve"> cost</w:t>
            </w:r>
          </w:p>
        </w:tc>
        <w:tc>
          <w:tcPr>
            <w:tcW w:w="1800" w:type="dxa"/>
            <w:vAlign w:val="bottom"/>
          </w:tcPr>
          <w:p w14:paraId="50131ADF" w14:textId="77777777" w:rsidR="00A4465F" w:rsidRPr="005A430B" w:rsidRDefault="00A4465F" w:rsidP="009D5DB5">
            <w:pPr>
              <w:tabs>
                <w:tab w:val="decimal" w:pos="1334"/>
              </w:tabs>
              <w:spacing w:line="380" w:lineRule="exact"/>
              <w:rPr>
                <w:rFonts w:ascii="Arial" w:hAnsi="Arial" w:cs="Arial"/>
                <w:sz w:val="20"/>
                <w:szCs w:val="20"/>
              </w:rPr>
            </w:pPr>
          </w:p>
        </w:tc>
        <w:tc>
          <w:tcPr>
            <w:tcW w:w="1800" w:type="dxa"/>
            <w:vAlign w:val="bottom"/>
          </w:tcPr>
          <w:p w14:paraId="07FABA00" w14:textId="77777777" w:rsidR="00A4465F" w:rsidRPr="005A430B" w:rsidRDefault="00A4465F" w:rsidP="009D5DB5">
            <w:pPr>
              <w:tabs>
                <w:tab w:val="decimal" w:pos="1334"/>
              </w:tabs>
              <w:spacing w:line="380" w:lineRule="exact"/>
              <w:rPr>
                <w:rFonts w:ascii="Arial" w:hAnsi="Arial" w:cs="Arial"/>
                <w:sz w:val="20"/>
                <w:szCs w:val="20"/>
              </w:rPr>
            </w:pPr>
          </w:p>
        </w:tc>
      </w:tr>
      <w:tr w:rsidR="00DD7B75" w:rsidRPr="005A430B" w14:paraId="61B80EA3" w14:textId="77777777" w:rsidTr="009D5DB5">
        <w:tc>
          <w:tcPr>
            <w:tcW w:w="5400" w:type="dxa"/>
          </w:tcPr>
          <w:p w14:paraId="78E06F71" w14:textId="24BC144D" w:rsidR="00DD7B75" w:rsidRPr="005A430B" w:rsidRDefault="00DD7B75" w:rsidP="00DD7B75">
            <w:pPr>
              <w:spacing w:line="380" w:lineRule="exact"/>
              <w:ind w:left="246" w:right="-113" w:hanging="267"/>
              <w:rPr>
                <w:rFonts w:ascii="Arial" w:hAnsi="Arial" w:cs="Arial"/>
                <w:spacing w:val="-2"/>
                <w:sz w:val="20"/>
                <w:szCs w:val="20"/>
              </w:rPr>
            </w:pPr>
            <w:r w:rsidRPr="005A430B">
              <w:rPr>
                <w:rFonts w:ascii="Arial" w:hAnsi="Arial" w:cs="Arial"/>
                <w:sz w:val="20"/>
                <w:szCs w:val="20"/>
              </w:rPr>
              <w:t>Fixed deposits with maturity date due more than 1 year</w:t>
            </w:r>
          </w:p>
        </w:tc>
        <w:tc>
          <w:tcPr>
            <w:tcW w:w="1800" w:type="dxa"/>
            <w:vAlign w:val="bottom"/>
          </w:tcPr>
          <w:p w14:paraId="55204660" w14:textId="3B3885D1" w:rsidR="00DD7B75" w:rsidRPr="005A430B" w:rsidRDefault="00DD7B75" w:rsidP="00DD7B75">
            <w:pPr>
              <w:tabs>
                <w:tab w:val="decimal" w:pos="1236"/>
              </w:tabs>
              <w:spacing w:line="380" w:lineRule="exact"/>
              <w:rPr>
                <w:rFonts w:ascii="Arial" w:hAnsi="Arial" w:cs="Arial"/>
                <w:sz w:val="20"/>
                <w:szCs w:val="20"/>
              </w:rPr>
            </w:pPr>
            <w:r w:rsidRPr="005A430B">
              <w:rPr>
                <w:rFonts w:ascii="Arial" w:hAnsi="Arial" w:cs="Arial"/>
                <w:sz w:val="20"/>
                <w:szCs w:val="20"/>
              </w:rPr>
              <w:t>3,006</w:t>
            </w:r>
          </w:p>
        </w:tc>
        <w:tc>
          <w:tcPr>
            <w:tcW w:w="1800" w:type="dxa"/>
            <w:vAlign w:val="bottom"/>
          </w:tcPr>
          <w:p w14:paraId="5238A252" w14:textId="6A9D9ACE" w:rsidR="00DD7B75" w:rsidRPr="005A430B" w:rsidRDefault="00DD7B75" w:rsidP="00DD7B75">
            <w:pPr>
              <w:tabs>
                <w:tab w:val="decimal" w:pos="1236"/>
              </w:tabs>
              <w:spacing w:line="380" w:lineRule="exact"/>
              <w:rPr>
                <w:rFonts w:ascii="Arial" w:hAnsi="Arial" w:cs="Arial"/>
                <w:sz w:val="20"/>
                <w:szCs w:val="20"/>
              </w:rPr>
            </w:pPr>
            <w:r w:rsidRPr="005A430B">
              <w:rPr>
                <w:rFonts w:ascii="Arial" w:hAnsi="Arial" w:cs="Arial"/>
                <w:sz w:val="20"/>
                <w:szCs w:val="20"/>
              </w:rPr>
              <w:t>3,006</w:t>
            </w:r>
          </w:p>
        </w:tc>
      </w:tr>
      <w:tr w:rsidR="00DD7B75" w:rsidRPr="005A430B" w14:paraId="6BD51EE6" w14:textId="77777777" w:rsidTr="009D5DB5">
        <w:tc>
          <w:tcPr>
            <w:tcW w:w="5400" w:type="dxa"/>
            <w:vAlign w:val="bottom"/>
          </w:tcPr>
          <w:p w14:paraId="6D165DCD" w14:textId="77777777" w:rsidR="00DD7B75" w:rsidRPr="005A430B" w:rsidRDefault="00DD7B75" w:rsidP="00DD7B75">
            <w:pPr>
              <w:spacing w:line="380" w:lineRule="exact"/>
              <w:ind w:left="246" w:right="-113" w:hanging="267"/>
              <w:rPr>
                <w:rFonts w:ascii="Arial" w:hAnsi="Arial" w:cs="Arial"/>
                <w:spacing w:val="-2"/>
                <w:sz w:val="20"/>
                <w:szCs w:val="20"/>
                <w:u w:val="single"/>
              </w:rPr>
            </w:pPr>
            <w:r w:rsidRPr="005A430B">
              <w:rPr>
                <w:rFonts w:ascii="Arial" w:hAnsi="Arial" w:cs="Arial"/>
                <w:spacing w:val="-2"/>
                <w:sz w:val="20"/>
                <w:szCs w:val="20"/>
                <w:u w:val="single"/>
              </w:rPr>
              <w:t>Equity instruments which are measured at fair value through other comprehensive income</w:t>
            </w:r>
          </w:p>
        </w:tc>
        <w:tc>
          <w:tcPr>
            <w:tcW w:w="1800" w:type="dxa"/>
            <w:vAlign w:val="bottom"/>
          </w:tcPr>
          <w:p w14:paraId="0E197278" w14:textId="77777777" w:rsidR="00DD7B75" w:rsidRPr="005A430B" w:rsidRDefault="00DD7B75" w:rsidP="00DD7B75">
            <w:pPr>
              <w:tabs>
                <w:tab w:val="decimal" w:pos="1236"/>
              </w:tabs>
              <w:spacing w:line="380" w:lineRule="exact"/>
              <w:rPr>
                <w:rFonts w:ascii="Arial" w:hAnsi="Arial" w:cs="Arial"/>
                <w:sz w:val="20"/>
                <w:szCs w:val="20"/>
              </w:rPr>
            </w:pPr>
          </w:p>
        </w:tc>
        <w:tc>
          <w:tcPr>
            <w:tcW w:w="1800" w:type="dxa"/>
            <w:vAlign w:val="bottom"/>
          </w:tcPr>
          <w:p w14:paraId="014915C7" w14:textId="77777777" w:rsidR="00DD7B75" w:rsidRPr="005A430B" w:rsidRDefault="00DD7B75" w:rsidP="00DD7B75">
            <w:pPr>
              <w:tabs>
                <w:tab w:val="decimal" w:pos="1236"/>
              </w:tabs>
              <w:spacing w:line="380" w:lineRule="exact"/>
              <w:rPr>
                <w:rFonts w:ascii="Arial" w:hAnsi="Arial" w:cs="Arial"/>
                <w:sz w:val="20"/>
                <w:szCs w:val="20"/>
              </w:rPr>
            </w:pPr>
          </w:p>
        </w:tc>
      </w:tr>
      <w:tr w:rsidR="00DD7B75" w:rsidRPr="005A430B" w14:paraId="2BBBFFD7" w14:textId="77777777" w:rsidTr="009D5DB5">
        <w:tc>
          <w:tcPr>
            <w:tcW w:w="5400" w:type="dxa"/>
          </w:tcPr>
          <w:p w14:paraId="6A0F52D1" w14:textId="220607F3" w:rsidR="00DD7B75" w:rsidRPr="005A430B" w:rsidRDefault="00DD7B75" w:rsidP="00DD7B75">
            <w:pPr>
              <w:spacing w:line="380" w:lineRule="exact"/>
              <w:ind w:left="246" w:right="-113" w:hanging="267"/>
              <w:rPr>
                <w:rFonts w:ascii="Arial" w:hAnsi="Arial" w:cs="Arial"/>
                <w:spacing w:val="-2"/>
                <w:sz w:val="20"/>
                <w:szCs w:val="20"/>
              </w:rPr>
            </w:pPr>
            <w:r w:rsidRPr="005A430B">
              <w:rPr>
                <w:rFonts w:ascii="Arial" w:hAnsi="Arial" w:cs="Arial"/>
                <w:sz w:val="20"/>
                <w:szCs w:val="20"/>
              </w:rPr>
              <w:t>Non-listed equity instrument - Fuel Pipeline Transportation Company Limited</w:t>
            </w:r>
          </w:p>
        </w:tc>
        <w:tc>
          <w:tcPr>
            <w:tcW w:w="1800" w:type="dxa"/>
            <w:vAlign w:val="bottom"/>
          </w:tcPr>
          <w:p w14:paraId="68E90BA4" w14:textId="027268EA" w:rsidR="00DD7B75" w:rsidRPr="005A430B" w:rsidRDefault="00DD7B75" w:rsidP="00DD7B75">
            <w:pPr>
              <w:pBdr>
                <w:bottom w:val="single" w:sz="4" w:space="1" w:color="auto"/>
              </w:pBdr>
              <w:tabs>
                <w:tab w:val="decimal" w:pos="1236"/>
              </w:tabs>
              <w:spacing w:line="380" w:lineRule="exact"/>
              <w:rPr>
                <w:rFonts w:ascii="Arial" w:hAnsi="Arial" w:cs="Arial"/>
                <w:sz w:val="20"/>
                <w:szCs w:val="20"/>
              </w:rPr>
            </w:pPr>
            <w:r w:rsidRPr="005A430B">
              <w:rPr>
                <w:rFonts w:ascii="Arial" w:hAnsi="Arial" w:cs="Arial"/>
                <w:sz w:val="20"/>
                <w:szCs w:val="20"/>
              </w:rPr>
              <w:t>51,891</w:t>
            </w:r>
          </w:p>
        </w:tc>
        <w:tc>
          <w:tcPr>
            <w:tcW w:w="1800" w:type="dxa"/>
            <w:vAlign w:val="bottom"/>
          </w:tcPr>
          <w:p w14:paraId="4F708C1C" w14:textId="73E15A4B" w:rsidR="00DD7B75" w:rsidRPr="005A430B" w:rsidRDefault="00DD7B75" w:rsidP="00DD7B75">
            <w:pPr>
              <w:pBdr>
                <w:bottom w:val="single" w:sz="4" w:space="1" w:color="auto"/>
              </w:pBdr>
              <w:tabs>
                <w:tab w:val="decimal" w:pos="1236"/>
              </w:tabs>
              <w:spacing w:line="380" w:lineRule="exact"/>
              <w:rPr>
                <w:rFonts w:ascii="Arial" w:hAnsi="Arial" w:cs="Arial"/>
                <w:sz w:val="20"/>
                <w:szCs w:val="20"/>
              </w:rPr>
            </w:pPr>
            <w:r w:rsidRPr="005A430B">
              <w:rPr>
                <w:rFonts w:ascii="Arial" w:hAnsi="Arial" w:cs="Arial"/>
                <w:sz w:val="20"/>
                <w:szCs w:val="20"/>
              </w:rPr>
              <w:t>52,500</w:t>
            </w:r>
          </w:p>
        </w:tc>
      </w:tr>
      <w:tr w:rsidR="00DD7B75" w:rsidRPr="005A430B" w14:paraId="74C1757C" w14:textId="77777777" w:rsidTr="009D5DB5">
        <w:tc>
          <w:tcPr>
            <w:tcW w:w="5400" w:type="dxa"/>
          </w:tcPr>
          <w:p w14:paraId="6652A3A2" w14:textId="77777777" w:rsidR="00DD7B75" w:rsidRPr="005A430B" w:rsidRDefault="00DD7B75" w:rsidP="00DD7B75">
            <w:pPr>
              <w:spacing w:line="380" w:lineRule="exact"/>
              <w:ind w:left="246" w:right="-113" w:hanging="267"/>
              <w:rPr>
                <w:rFonts w:ascii="Arial" w:hAnsi="Arial" w:cs="Arial"/>
                <w:spacing w:val="-2"/>
                <w:sz w:val="20"/>
                <w:szCs w:val="20"/>
                <w:cs/>
              </w:rPr>
            </w:pPr>
            <w:r w:rsidRPr="005A430B">
              <w:rPr>
                <w:rFonts w:ascii="Arial" w:hAnsi="Arial" w:cs="Arial"/>
                <w:sz w:val="20"/>
                <w:szCs w:val="20"/>
              </w:rPr>
              <w:t>Total other non-current financial assets</w:t>
            </w:r>
          </w:p>
        </w:tc>
        <w:tc>
          <w:tcPr>
            <w:tcW w:w="1800" w:type="dxa"/>
            <w:vAlign w:val="bottom"/>
          </w:tcPr>
          <w:p w14:paraId="0B5C7777" w14:textId="7A2F7F25" w:rsidR="00DD7B75" w:rsidRPr="005A430B" w:rsidRDefault="00DD7B75" w:rsidP="00DD7B75">
            <w:pPr>
              <w:pBdr>
                <w:bottom w:val="double" w:sz="4" w:space="1" w:color="auto"/>
              </w:pBdr>
              <w:tabs>
                <w:tab w:val="decimal" w:pos="1236"/>
              </w:tabs>
              <w:spacing w:line="380" w:lineRule="exact"/>
              <w:rPr>
                <w:rFonts w:ascii="Arial" w:hAnsi="Arial" w:cs="Arial"/>
                <w:sz w:val="20"/>
                <w:szCs w:val="20"/>
              </w:rPr>
            </w:pPr>
            <w:r w:rsidRPr="005A430B">
              <w:rPr>
                <w:rFonts w:ascii="Arial" w:hAnsi="Arial" w:cs="Arial"/>
                <w:sz w:val="20"/>
                <w:szCs w:val="20"/>
              </w:rPr>
              <w:t>54,901</w:t>
            </w:r>
          </w:p>
        </w:tc>
        <w:tc>
          <w:tcPr>
            <w:tcW w:w="1800" w:type="dxa"/>
            <w:vAlign w:val="bottom"/>
          </w:tcPr>
          <w:p w14:paraId="755FBC23" w14:textId="0B64D716" w:rsidR="00DD7B75" w:rsidRPr="005A430B" w:rsidRDefault="00DD7B75" w:rsidP="005A430B">
            <w:pPr>
              <w:pBdr>
                <w:bottom w:val="double" w:sz="4" w:space="1" w:color="auto"/>
              </w:pBdr>
              <w:tabs>
                <w:tab w:val="decimal" w:pos="1236"/>
              </w:tabs>
              <w:spacing w:line="380" w:lineRule="exact"/>
              <w:rPr>
                <w:rFonts w:ascii="Arial" w:hAnsi="Arial" w:cs="Arial"/>
                <w:sz w:val="20"/>
                <w:szCs w:val="20"/>
              </w:rPr>
            </w:pPr>
            <w:r w:rsidRPr="005A430B">
              <w:rPr>
                <w:rFonts w:ascii="Arial" w:hAnsi="Arial" w:cs="Arial"/>
                <w:sz w:val="20"/>
                <w:szCs w:val="20"/>
              </w:rPr>
              <w:t>55,506</w:t>
            </w:r>
          </w:p>
        </w:tc>
      </w:tr>
    </w:tbl>
    <w:p w14:paraId="6F534319" w14:textId="2B636CB3" w:rsidR="004F29FC" w:rsidRPr="005A430B" w:rsidRDefault="007E24EE" w:rsidP="00CA2B37">
      <w:pPr>
        <w:keepNext/>
        <w:tabs>
          <w:tab w:val="left" w:pos="2880"/>
          <w:tab w:val="left" w:pos="5760"/>
          <w:tab w:val="decimal" w:pos="6660"/>
          <w:tab w:val="left" w:pos="7110"/>
          <w:tab w:val="decimal" w:pos="7920"/>
        </w:tabs>
        <w:spacing w:before="240" w:after="120" w:line="380" w:lineRule="exact"/>
        <w:ind w:left="547" w:right="-43"/>
        <w:jc w:val="both"/>
        <w:rPr>
          <w:rFonts w:ascii="Arial" w:hAnsi="Arial" w:cs="Arial"/>
          <w:b/>
          <w:bCs/>
          <w:sz w:val="22"/>
          <w:szCs w:val="22"/>
        </w:rPr>
      </w:pPr>
      <w:r w:rsidRPr="005A430B">
        <w:rPr>
          <w:rFonts w:ascii="Arial" w:hAnsi="Arial" w:cs="Arial"/>
          <w:color w:val="000000" w:themeColor="text1"/>
          <w:sz w:val="22"/>
          <w:szCs w:val="22"/>
        </w:rPr>
        <w:t xml:space="preserve">Equity instrument </w:t>
      </w:r>
      <w:r w:rsidR="005505A5">
        <w:rPr>
          <w:rFonts w:ascii="Arial" w:hAnsi="Arial" w:cs="Arial"/>
          <w:color w:val="000000" w:themeColor="text1"/>
          <w:sz w:val="22"/>
          <w:szCs w:val="22"/>
        </w:rPr>
        <w:t>i</w:t>
      </w:r>
      <w:r w:rsidRPr="005A430B">
        <w:rPr>
          <w:rFonts w:ascii="Arial" w:hAnsi="Arial" w:cs="Arial"/>
          <w:color w:val="000000" w:themeColor="text1"/>
          <w:sz w:val="22"/>
          <w:szCs w:val="22"/>
        </w:rPr>
        <w:t>s measured at fair value with hierarchy level 2 and there were no transfers within the fair value hierarchy during the current period.</w:t>
      </w:r>
    </w:p>
    <w:p w14:paraId="351B9343" w14:textId="765DB3AD" w:rsidR="001D12BC" w:rsidRPr="005A430B" w:rsidRDefault="007E24EE" w:rsidP="009D5DB5">
      <w:pPr>
        <w:tabs>
          <w:tab w:val="left" w:pos="900"/>
          <w:tab w:val="left" w:pos="2160"/>
        </w:tabs>
        <w:spacing w:before="120" w:after="120" w:line="380" w:lineRule="exact"/>
        <w:ind w:left="605" w:hanging="605"/>
        <w:jc w:val="thaiDistribute"/>
        <w:rPr>
          <w:rFonts w:ascii="Arial" w:hAnsi="Arial" w:cs="Arial"/>
          <w:b/>
          <w:bCs/>
          <w:sz w:val="22"/>
          <w:szCs w:val="22"/>
        </w:rPr>
      </w:pPr>
      <w:r w:rsidRPr="005A430B">
        <w:rPr>
          <w:rFonts w:ascii="Arial" w:hAnsi="Arial" w:cs="Arial"/>
          <w:b/>
          <w:bCs/>
          <w:sz w:val="22"/>
          <w:szCs w:val="22"/>
        </w:rPr>
        <w:t>7</w:t>
      </w:r>
      <w:r w:rsidR="001D12BC" w:rsidRPr="005A430B">
        <w:rPr>
          <w:rFonts w:ascii="Arial" w:hAnsi="Arial" w:cs="Arial"/>
          <w:b/>
          <w:bCs/>
          <w:sz w:val="22"/>
          <w:szCs w:val="22"/>
        </w:rPr>
        <w:t>.</w:t>
      </w:r>
      <w:r w:rsidR="001D12BC" w:rsidRPr="005A430B">
        <w:rPr>
          <w:rFonts w:ascii="Arial" w:hAnsi="Arial" w:cs="Arial"/>
          <w:b/>
          <w:bCs/>
          <w:sz w:val="22"/>
          <w:szCs w:val="22"/>
        </w:rPr>
        <w:tab/>
        <w:t>Property, plant and equipment</w:t>
      </w:r>
    </w:p>
    <w:p w14:paraId="7DED4C39" w14:textId="39290FEB" w:rsidR="001D12BC" w:rsidRPr="005A430B" w:rsidRDefault="00205104" w:rsidP="009D5DB5">
      <w:pPr>
        <w:tabs>
          <w:tab w:val="left" w:pos="900"/>
          <w:tab w:val="left" w:pos="2160"/>
        </w:tabs>
        <w:spacing w:before="120" w:after="120" w:line="380" w:lineRule="exact"/>
        <w:ind w:left="605" w:hanging="605"/>
        <w:jc w:val="thaiDistribute"/>
        <w:rPr>
          <w:rFonts w:ascii="Arial" w:hAnsi="Arial" w:cs="Arial"/>
          <w:sz w:val="22"/>
          <w:szCs w:val="22"/>
        </w:rPr>
      </w:pPr>
      <w:r w:rsidRPr="005A430B">
        <w:rPr>
          <w:rFonts w:ascii="Arial" w:hAnsi="Arial" w:cs="Arial"/>
          <w:sz w:val="22"/>
          <w:szCs w:val="22"/>
          <w:cs/>
        </w:rPr>
        <w:tab/>
      </w:r>
      <w:r w:rsidR="001D12BC" w:rsidRPr="005A430B">
        <w:rPr>
          <w:rFonts w:ascii="Arial" w:hAnsi="Arial" w:cs="Arial"/>
          <w:sz w:val="22"/>
          <w:szCs w:val="22"/>
        </w:rPr>
        <w:t xml:space="preserve">Movements of the property, plant and equipment account during the </w:t>
      </w:r>
      <w:r w:rsidR="008E3088" w:rsidRPr="005A430B">
        <w:rPr>
          <w:rFonts w:ascii="Arial" w:hAnsi="Arial" w:cs="Arial"/>
          <w:sz w:val="22"/>
          <w:szCs w:val="22"/>
        </w:rPr>
        <w:t>three</w:t>
      </w:r>
      <w:r w:rsidR="00F7481E" w:rsidRPr="005A430B">
        <w:rPr>
          <w:rFonts w:ascii="Arial" w:hAnsi="Arial" w:cs="Arial"/>
          <w:sz w:val="22"/>
          <w:szCs w:val="22"/>
        </w:rPr>
        <w:t xml:space="preserve">-month </w:t>
      </w:r>
      <w:r w:rsidR="001D12BC" w:rsidRPr="005A430B">
        <w:rPr>
          <w:rFonts w:ascii="Arial" w:hAnsi="Arial" w:cs="Arial"/>
          <w:sz w:val="22"/>
          <w:szCs w:val="22"/>
        </w:rPr>
        <w:t xml:space="preserve">period ended </w:t>
      </w:r>
      <w:r w:rsidR="00C90A76" w:rsidRPr="005A430B">
        <w:rPr>
          <w:rFonts w:ascii="Arial" w:hAnsi="Arial" w:cs="Arial"/>
          <w:sz w:val="22"/>
          <w:szCs w:val="22"/>
        </w:rPr>
        <w:t>31 March 2022</w:t>
      </w:r>
      <w:r w:rsidR="001D12BC" w:rsidRPr="005A430B">
        <w:rPr>
          <w:rFonts w:ascii="Arial" w:hAnsi="Arial" w:cs="Arial"/>
          <w:sz w:val="22"/>
          <w:szCs w:val="22"/>
        </w:rPr>
        <w:t xml:space="preserve"> are </w:t>
      </w:r>
      <w:proofErr w:type="spellStart"/>
      <w:r w:rsidR="001D12BC" w:rsidRPr="005A430B">
        <w:rPr>
          <w:rFonts w:ascii="Arial" w:hAnsi="Arial" w:cs="Arial"/>
          <w:sz w:val="22"/>
          <w:szCs w:val="22"/>
        </w:rPr>
        <w:t>summarised</w:t>
      </w:r>
      <w:proofErr w:type="spellEnd"/>
      <w:r w:rsidR="001D12BC" w:rsidRPr="005A430B">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7290"/>
        <w:gridCol w:w="1800"/>
      </w:tblGrid>
      <w:tr w:rsidR="00205104" w:rsidRPr="005A430B" w14:paraId="7BA20656" w14:textId="77777777" w:rsidTr="005A430B">
        <w:trPr>
          <w:cantSplit/>
        </w:trPr>
        <w:tc>
          <w:tcPr>
            <w:tcW w:w="9090" w:type="dxa"/>
            <w:gridSpan w:val="2"/>
            <w:vAlign w:val="bottom"/>
          </w:tcPr>
          <w:p w14:paraId="6AD15475" w14:textId="77777777" w:rsidR="00205104" w:rsidRPr="005A430B" w:rsidRDefault="00205104" w:rsidP="009D5DB5">
            <w:pPr>
              <w:tabs>
                <w:tab w:val="left" w:pos="900"/>
                <w:tab w:val="left" w:pos="2160"/>
                <w:tab w:val="right" w:pos="7200"/>
                <w:tab w:val="right" w:pos="8540"/>
              </w:tabs>
              <w:spacing w:line="380" w:lineRule="exact"/>
              <w:jc w:val="right"/>
              <w:rPr>
                <w:rFonts w:ascii="Arial" w:hAnsi="Arial" w:cs="Arial"/>
                <w:sz w:val="22"/>
                <w:szCs w:val="22"/>
                <w:rtl/>
                <w:cs/>
                <w:lang w:bidi="ar-SA"/>
              </w:rPr>
            </w:pPr>
            <w:r w:rsidRPr="005A430B">
              <w:rPr>
                <w:rFonts w:ascii="Arial" w:hAnsi="Arial" w:cs="Arial"/>
                <w:sz w:val="22"/>
                <w:szCs w:val="22"/>
                <w:rtl/>
                <w:cs/>
                <w:lang w:bidi="ar-SA"/>
              </w:rPr>
              <w:t xml:space="preserve"> </w:t>
            </w:r>
            <w:r w:rsidRPr="005A430B">
              <w:rPr>
                <w:rFonts w:ascii="Arial" w:hAnsi="Arial" w:cs="Arial"/>
                <w:sz w:val="22"/>
                <w:szCs w:val="22"/>
                <w:lang w:bidi="ar-SA"/>
              </w:rPr>
              <w:t>(Unit: Thousand Baht)</w:t>
            </w:r>
          </w:p>
        </w:tc>
      </w:tr>
      <w:tr w:rsidR="00B36637" w:rsidRPr="005A430B" w14:paraId="13ACF58E" w14:textId="77777777" w:rsidTr="005A430B">
        <w:tc>
          <w:tcPr>
            <w:tcW w:w="7290" w:type="dxa"/>
          </w:tcPr>
          <w:p w14:paraId="11D9F892" w14:textId="696B3655" w:rsidR="00B36637" w:rsidRPr="005A430B" w:rsidRDefault="00B36637" w:rsidP="009D5DB5">
            <w:pPr>
              <w:spacing w:line="380" w:lineRule="exact"/>
              <w:ind w:left="43" w:right="-108"/>
              <w:rPr>
                <w:rFonts w:ascii="Arial" w:hAnsi="Arial" w:cs="Arial"/>
                <w:b/>
                <w:bCs/>
                <w:sz w:val="22"/>
                <w:szCs w:val="22"/>
                <w:cs/>
              </w:rPr>
            </w:pPr>
            <w:r w:rsidRPr="005A430B">
              <w:rPr>
                <w:rFonts w:ascii="Arial" w:hAnsi="Arial" w:cs="Arial"/>
                <w:b/>
                <w:bCs/>
                <w:sz w:val="22"/>
                <w:szCs w:val="22"/>
                <w:lang w:bidi="ar-SA"/>
              </w:rPr>
              <w:t xml:space="preserve">Net book value as at </w:t>
            </w:r>
            <w:r w:rsidR="00C90A76" w:rsidRPr="005A430B">
              <w:rPr>
                <w:rFonts w:ascii="Arial" w:hAnsi="Arial" w:cs="Arial"/>
                <w:b/>
                <w:bCs/>
                <w:sz w:val="22"/>
                <w:szCs w:val="22"/>
                <w:lang w:bidi="ar-SA"/>
              </w:rPr>
              <w:t>1 January 2022</w:t>
            </w:r>
          </w:p>
        </w:tc>
        <w:tc>
          <w:tcPr>
            <w:tcW w:w="1800" w:type="dxa"/>
            <w:vAlign w:val="bottom"/>
          </w:tcPr>
          <w:p w14:paraId="7221BF18" w14:textId="779B5B3A" w:rsidR="00B36637" w:rsidRPr="005A430B" w:rsidRDefault="006D41B8" w:rsidP="005A430B">
            <w:pPr>
              <w:tabs>
                <w:tab w:val="decimal" w:pos="1239"/>
              </w:tabs>
              <w:spacing w:line="380" w:lineRule="exact"/>
              <w:rPr>
                <w:rFonts w:ascii="Arial" w:hAnsi="Arial" w:cs="Arial"/>
                <w:sz w:val="22"/>
                <w:szCs w:val="22"/>
              </w:rPr>
            </w:pPr>
            <w:r w:rsidRPr="005A430B">
              <w:rPr>
                <w:rFonts w:ascii="Arial" w:hAnsi="Arial" w:cs="Arial"/>
                <w:sz w:val="22"/>
                <w:szCs w:val="22"/>
              </w:rPr>
              <w:t>13,856</w:t>
            </w:r>
          </w:p>
        </w:tc>
      </w:tr>
      <w:tr w:rsidR="00B36637" w:rsidRPr="005A430B" w14:paraId="5518B9E8" w14:textId="77777777" w:rsidTr="005A430B">
        <w:tc>
          <w:tcPr>
            <w:tcW w:w="7290" w:type="dxa"/>
          </w:tcPr>
          <w:p w14:paraId="6D55098C" w14:textId="77777777" w:rsidR="00B36637" w:rsidRPr="005A430B" w:rsidRDefault="00B36637" w:rsidP="009D5DB5">
            <w:pPr>
              <w:spacing w:line="380" w:lineRule="exact"/>
              <w:ind w:left="43"/>
              <w:rPr>
                <w:rFonts w:ascii="Arial" w:eastAsia="MS Mincho" w:hAnsi="Arial" w:cs="Arial"/>
                <w:sz w:val="22"/>
                <w:szCs w:val="22"/>
                <w:lang w:bidi="ar-SA"/>
              </w:rPr>
            </w:pPr>
            <w:r w:rsidRPr="005A430B">
              <w:rPr>
                <w:rFonts w:ascii="Arial" w:eastAsia="MS Mincho" w:hAnsi="Arial" w:cs="Arial"/>
                <w:sz w:val="22"/>
                <w:szCs w:val="22"/>
                <w:lang w:bidi="ar-SA"/>
              </w:rPr>
              <w:t>Acquisitions during the period - at cost</w:t>
            </w:r>
          </w:p>
        </w:tc>
        <w:tc>
          <w:tcPr>
            <w:tcW w:w="1800" w:type="dxa"/>
            <w:vAlign w:val="bottom"/>
          </w:tcPr>
          <w:p w14:paraId="725C2C34" w14:textId="777DDD48" w:rsidR="00B36637" w:rsidRPr="005A430B" w:rsidRDefault="0067127A" w:rsidP="005A430B">
            <w:pPr>
              <w:tabs>
                <w:tab w:val="decimal" w:pos="1239"/>
              </w:tabs>
              <w:spacing w:line="380" w:lineRule="exact"/>
              <w:rPr>
                <w:rFonts w:ascii="Arial" w:hAnsi="Arial" w:cs="Arial"/>
                <w:sz w:val="22"/>
                <w:szCs w:val="22"/>
              </w:rPr>
            </w:pPr>
            <w:r w:rsidRPr="005A430B">
              <w:rPr>
                <w:rFonts w:ascii="Arial" w:hAnsi="Arial" w:cs="Arial"/>
                <w:sz w:val="22"/>
                <w:szCs w:val="22"/>
              </w:rPr>
              <w:t>71</w:t>
            </w:r>
          </w:p>
        </w:tc>
      </w:tr>
      <w:tr w:rsidR="00B36637" w:rsidRPr="005A430B" w14:paraId="3DCB2546" w14:textId="77777777" w:rsidTr="005A430B">
        <w:tc>
          <w:tcPr>
            <w:tcW w:w="7290" w:type="dxa"/>
          </w:tcPr>
          <w:p w14:paraId="30A0CC3A" w14:textId="07ED4CC2" w:rsidR="00B36637" w:rsidRPr="005A430B" w:rsidRDefault="00B36637" w:rsidP="009D5DB5">
            <w:pPr>
              <w:spacing w:line="380" w:lineRule="exact"/>
              <w:ind w:left="252" w:hanging="209"/>
              <w:rPr>
                <w:rFonts w:ascii="Arial" w:eastAsia="MS Mincho" w:hAnsi="Arial" w:cs="Arial"/>
                <w:sz w:val="22"/>
                <w:szCs w:val="22"/>
                <w:lang w:bidi="ar-SA"/>
              </w:rPr>
            </w:pPr>
            <w:r w:rsidRPr="005A430B">
              <w:rPr>
                <w:rFonts w:ascii="Arial" w:eastAsia="MS Mincho" w:hAnsi="Arial" w:cs="Arial"/>
                <w:sz w:val="22"/>
                <w:szCs w:val="22"/>
                <w:lang w:bidi="ar-SA"/>
              </w:rPr>
              <w:t xml:space="preserve">Disposals/write-off during the period - </w:t>
            </w:r>
            <w:r w:rsidR="00205104" w:rsidRPr="005A430B">
              <w:rPr>
                <w:rFonts w:ascii="Arial" w:eastAsia="MS Mincho" w:hAnsi="Arial" w:cs="Arial"/>
                <w:sz w:val="22"/>
                <w:szCs w:val="22"/>
                <w:lang w:bidi="ar-SA"/>
              </w:rPr>
              <w:t>net book value</w:t>
            </w:r>
          </w:p>
        </w:tc>
        <w:tc>
          <w:tcPr>
            <w:tcW w:w="1800" w:type="dxa"/>
            <w:vAlign w:val="bottom"/>
          </w:tcPr>
          <w:p w14:paraId="23C7A9D5" w14:textId="77777777" w:rsidR="00B36637" w:rsidRPr="005A430B" w:rsidRDefault="00B36637" w:rsidP="005A430B">
            <w:pPr>
              <w:tabs>
                <w:tab w:val="decimal" w:pos="1239"/>
              </w:tabs>
              <w:spacing w:line="380" w:lineRule="exact"/>
              <w:rPr>
                <w:rFonts w:ascii="Arial" w:hAnsi="Arial" w:cs="Arial"/>
                <w:sz w:val="22"/>
                <w:szCs w:val="22"/>
              </w:rPr>
            </w:pPr>
          </w:p>
        </w:tc>
      </w:tr>
      <w:tr w:rsidR="00B36637" w:rsidRPr="005A430B" w14:paraId="569C214F" w14:textId="77777777" w:rsidTr="005A430B">
        <w:tc>
          <w:tcPr>
            <w:tcW w:w="7290" w:type="dxa"/>
          </w:tcPr>
          <w:p w14:paraId="3561C08D" w14:textId="7B15A1CE" w:rsidR="00B36637" w:rsidRPr="005A430B" w:rsidRDefault="00B36637" w:rsidP="009D5DB5">
            <w:pPr>
              <w:spacing w:line="380" w:lineRule="exact"/>
              <w:ind w:left="252" w:hanging="209"/>
              <w:rPr>
                <w:rFonts w:ascii="Arial" w:eastAsia="MS Mincho" w:hAnsi="Arial" w:cs="Arial"/>
                <w:sz w:val="22"/>
                <w:szCs w:val="22"/>
                <w:lang w:bidi="ar-SA"/>
              </w:rPr>
            </w:pPr>
            <w:r w:rsidRPr="005A430B">
              <w:rPr>
                <w:rFonts w:ascii="Arial" w:eastAsia="MS Mincho" w:hAnsi="Arial" w:cs="Arial"/>
                <w:sz w:val="22"/>
                <w:szCs w:val="22"/>
                <w:lang w:bidi="ar-SA"/>
              </w:rPr>
              <w:t xml:space="preserve">   on disposal/write-off date</w:t>
            </w:r>
          </w:p>
        </w:tc>
        <w:tc>
          <w:tcPr>
            <w:tcW w:w="1800" w:type="dxa"/>
            <w:vAlign w:val="bottom"/>
          </w:tcPr>
          <w:p w14:paraId="0224BE10" w14:textId="73058501" w:rsidR="00B36637" w:rsidRPr="005A430B" w:rsidRDefault="0067127A" w:rsidP="005A430B">
            <w:pPr>
              <w:tabs>
                <w:tab w:val="decimal" w:pos="1239"/>
              </w:tabs>
              <w:spacing w:line="380" w:lineRule="exact"/>
              <w:rPr>
                <w:rFonts w:ascii="Arial" w:hAnsi="Arial" w:cs="Arial"/>
                <w:sz w:val="22"/>
                <w:szCs w:val="22"/>
              </w:rPr>
            </w:pPr>
            <w:r w:rsidRPr="005A430B">
              <w:rPr>
                <w:rFonts w:ascii="Arial" w:hAnsi="Arial" w:cs="Arial"/>
                <w:sz w:val="22"/>
                <w:szCs w:val="22"/>
              </w:rPr>
              <w:t>(4)</w:t>
            </w:r>
          </w:p>
        </w:tc>
      </w:tr>
      <w:tr w:rsidR="00B36637" w:rsidRPr="005A430B" w14:paraId="2202C0ED" w14:textId="77777777" w:rsidTr="005A430B">
        <w:tc>
          <w:tcPr>
            <w:tcW w:w="7290" w:type="dxa"/>
          </w:tcPr>
          <w:p w14:paraId="16085383" w14:textId="77777777" w:rsidR="00B36637" w:rsidRPr="005A430B" w:rsidRDefault="00B36637" w:rsidP="009D5DB5">
            <w:pPr>
              <w:spacing w:line="380" w:lineRule="exact"/>
              <w:ind w:left="43"/>
              <w:rPr>
                <w:rFonts w:ascii="Arial" w:eastAsia="MS Mincho" w:hAnsi="Arial" w:cs="Arial"/>
                <w:sz w:val="22"/>
                <w:szCs w:val="22"/>
                <w:cs/>
              </w:rPr>
            </w:pPr>
            <w:r w:rsidRPr="005A430B">
              <w:rPr>
                <w:rFonts w:ascii="Arial" w:eastAsia="MS Mincho" w:hAnsi="Arial" w:cs="Arial"/>
                <w:sz w:val="22"/>
                <w:szCs w:val="22"/>
                <w:lang w:bidi="ar-SA"/>
              </w:rPr>
              <w:t>Depreciation for the period</w:t>
            </w:r>
          </w:p>
        </w:tc>
        <w:tc>
          <w:tcPr>
            <w:tcW w:w="1800" w:type="dxa"/>
            <w:vAlign w:val="bottom"/>
          </w:tcPr>
          <w:p w14:paraId="5878813C" w14:textId="0386315A" w:rsidR="00B36637" w:rsidRPr="005A430B" w:rsidRDefault="0067127A" w:rsidP="005A430B">
            <w:pPr>
              <w:pBdr>
                <w:bottom w:val="single" w:sz="4" w:space="1" w:color="auto"/>
              </w:pBdr>
              <w:tabs>
                <w:tab w:val="decimal" w:pos="1239"/>
              </w:tabs>
              <w:spacing w:line="380" w:lineRule="exact"/>
              <w:rPr>
                <w:rFonts w:ascii="Arial" w:hAnsi="Arial" w:cs="Arial"/>
                <w:sz w:val="22"/>
                <w:szCs w:val="22"/>
              </w:rPr>
            </w:pPr>
            <w:r w:rsidRPr="005A430B">
              <w:rPr>
                <w:rFonts w:ascii="Arial" w:hAnsi="Arial" w:cs="Arial"/>
                <w:sz w:val="22"/>
                <w:szCs w:val="22"/>
              </w:rPr>
              <w:t>(737)</w:t>
            </w:r>
          </w:p>
        </w:tc>
      </w:tr>
      <w:tr w:rsidR="00B36637" w:rsidRPr="005A430B" w14:paraId="40967C0A" w14:textId="77777777" w:rsidTr="005A430B">
        <w:tc>
          <w:tcPr>
            <w:tcW w:w="7290" w:type="dxa"/>
          </w:tcPr>
          <w:p w14:paraId="5EB00DAD" w14:textId="7368FAEE" w:rsidR="00B36637" w:rsidRPr="005A430B" w:rsidRDefault="00B36637" w:rsidP="009D5DB5">
            <w:pPr>
              <w:spacing w:line="380" w:lineRule="exact"/>
              <w:ind w:left="43" w:right="-108"/>
              <w:rPr>
                <w:rFonts w:ascii="Arial" w:hAnsi="Arial" w:cs="Arial"/>
                <w:sz w:val="22"/>
                <w:szCs w:val="22"/>
              </w:rPr>
            </w:pPr>
            <w:r w:rsidRPr="005A430B">
              <w:rPr>
                <w:rFonts w:ascii="Arial" w:hAnsi="Arial" w:cs="Arial"/>
                <w:b/>
                <w:bCs/>
                <w:sz w:val="22"/>
                <w:szCs w:val="22"/>
                <w:lang w:bidi="ar-SA"/>
              </w:rPr>
              <w:t xml:space="preserve">Net book value as at </w:t>
            </w:r>
            <w:r w:rsidR="00C90A76" w:rsidRPr="005A430B">
              <w:rPr>
                <w:rFonts w:ascii="Arial" w:hAnsi="Arial" w:cs="Arial"/>
                <w:b/>
                <w:bCs/>
                <w:sz w:val="22"/>
                <w:szCs w:val="22"/>
                <w:lang w:bidi="ar-SA"/>
              </w:rPr>
              <w:t>31 March 2022</w:t>
            </w:r>
          </w:p>
        </w:tc>
        <w:tc>
          <w:tcPr>
            <w:tcW w:w="1800" w:type="dxa"/>
            <w:vAlign w:val="bottom"/>
          </w:tcPr>
          <w:p w14:paraId="23098DED" w14:textId="643F6BD9" w:rsidR="00B36637" w:rsidRPr="005A430B" w:rsidRDefault="0067127A" w:rsidP="005A430B">
            <w:pPr>
              <w:pBdr>
                <w:bottom w:val="double" w:sz="4" w:space="1" w:color="auto"/>
              </w:pBdr>
              <w:tabs>
                <w:tab w:val="decimal" w:pos="1239"/>
              </w:tabs>
              <w:spacing w:line="380" w:lineRule="exact"/>
              <w:rPr>
                <w:rFonts w:ascii="Arial" w:hAnsi="Arial" w:cs="Arial"/>
                <w:sz w:val="22"/>
                <w:szCs w:val="22"/>
              </w:rPr>
            </w:pPr>
            <w:r w:rsidRPr="005A430B">
              <w:rPr>
                <w:rFonts w:ascii="Arial" w:hAnsi="Arial" w:cs="Arial"/>
                <w:sz w:val="22"/>
                <w:szCs w:val="22"/>
              </w:rPr>
              <w:t>13,186</w:t>
            </w:r>
          </w:p>
        </w:tc>
      </w:tr>
    </w:tbl>
    <w:p w14:paraId="6495A3D1" w14:textId="19F83170" w:rsidR="00D404FA" w:rsidRPr="005A430B" w:rsidRDefault="000552E3" w:rsidP="009D5DB5">
      <w:pPr>
        <w:tabs>
          <w:tab w:val="left" w:pos="900"/>
          <w:tab w:val="left" w:pos="2160"/>
        </w:tabs>
        <w:spacing w:before="240" w:after="120" w:line="380" w:lineRule="exact"/>
        <w:ind w:left="605" w:hanging="605"/>
        <w:jc w:val="thaiDistribute"/>
        <w:rPr>
          <w:rFonts w:ascii="Arial" w:hAnsi="Arial" w:cs="Arial"/>
          <w:sz w:val="22"/>
          <w:szCs w:val="22"/>
        </w:rPr>
      </w:pPr>
      <w:r w:rsidRPr="005A430B">
        <w:rPr>
          <w:rFonts w:ascii="Arial" w:hAnsi="Arial" w:cs="Arial"/>
          <w:sz w:val="22"/>
          <w:szCs w:val="22"/>
        </w:rPr>
        <w:tab/>
        <w:t xml:space="preserve">The Company </w:t>
      </w:r>
      <w:r w:rsidR="0067127A" w:rsidRPr="005A430B">
        <w:rPr>
          <w:rFonts w:ascii="Arial" w:hAnsi="Arial" w:cs="Arial"/>
          <w:sz w:val="22"/>
          <w:szCs w:val="22"/>
        </w:rPr>
        <w:t>has</w:t>
      </w:r>
      <w:r w:rsidR="0067127A" w:rsidRPr="005A430B">
        <w:rPr>
          <w:rFonts w:ascii="Arial" w:hAnsi="Arial" w:cs="Arial"/>
          <w:spacing w:val="-4"/>
          <w:sz w:val="22"/>
          <w:szCs w:val="22"/>
        </w:rPr>
        <w:t xml:space="preserve"> mortgaged </w:t>
      </w:r>
      <w:r w:rsidR="00690127" w:rsidRPr="005A430B">
        <w:rPr>
          <w:rFonts w:ascii="Arial" w:hAnsi="Arial" w:cs="Arial"/>
          <w:sz w:val="22"/>
          <w:szCs w:val="22"/>
        </w:rPr>
        <w:t>property, plant and equipment</w:t>
      </w:r>
      <w:r w:rsidRPr="005A430B">
        <w:rPr>
          <w:rFonts w:ascii="Arial" w:hAnsi="Arial" w:cs="Arial"/>
          <w:sz w:val="22"/>
          <w:szCs w:val="22"/>
        </w:rPr>
        <w:t xml:space="preserve"> with net book value as at</w:t>
      </w:r>
      <w:r w:rsidR="005A430B">
        <w:rPr>
          <w:rFonts w:ascii="Arial" w:hAnsi="Arial" w:cs="Arial"/>
          <w:sz w:val="22"/>
          <w:szCs w:val="22"/>
        </w:rPr>
        <w:t xml:space="preserve">                             </w:t>
      </w:r>
      <w:r w:rsidR="006D2BB0" w:rsidRPr="005A430B">
        <w:rPr>
          <w:rFonts w:ascii="Arial" w:hAnsi="Arial" w:cs="Arial"/>
          <w:sz w:val="22"/>
          <w:szCs w:val="22"/>
          <w:cs/>
        </w:rPr>
        <w:t xml:space="preserve"> </w:t>
      </w:r>
      <w:r w:rsidR="00C90A76" w:rsidRPr="005A430B">
        <w:rPr>
          <w:rFonts w:ascii="Arial" w:hAnsi="Arial" w:cs="Arial"/>
          <w:sz w:val="22"/>
          <w:szCs w:val="22"/>
        </w:rPr>
        <w:t>31 March 2022</w:t>
      </w:r>
      <w:r w:rsidRPr="005A430B">
        <w:rPr>
          <w:rFonts w:ascii="Arial" w:hAnsi="Arial" w:cs="Arial"/>
          <w:sz w:val="22"/>
          <w:szCs w:val="22"/>
        </w:rPr>
        <w:t xml:space="preserve"> of Baht </w:t>
      </w:r>
      <w:r w:rsidR="0067127A" w:rsidRPr="005A430B">
        <w:rPr>
          <w:rFonts w:ascii="Arial" w:hAnsi="Arial" w:cs="Arial"/>
          <w:sz w:val="22"/>
          <w:szCs w:val="28"/>
        </w:rPr>
        <w:t>9</w:t>
      </w:r>
      <w:r w:rsidR="00690127" w:rsidRPr="005A430B">
        <w:rPr>
          <w:rFonts w:ascii="Arial" w:hAnsi="Arial" w:cs="Arial"/>
          <w:sz w:val="22"/>
          <w:szCs w:val="22"/>
        </w:rPr>
        <w:t xml:space="preserve"> </w:t>
      </w:r>
      <w:r w:rsidRPr="005A430B">
        <w:rPr>
          <w:rFonts w:ascii="Arial" w:hAnsi="Arial" w:cs="Arial"/>
          <w:sz w:val="22"/>
          <w:szCs w:val="22"/>
        </w:rPr>
        <w:t>million (</w:t>
      </w:r>
      <w:r w:rsidR="00C90A76" w:rsidRPr="005A430B">
        <w:rPr>
          <w:rFonts w:ascii="Arial" w:hAnsi="Arial" w:cs="Arial"/>
          <w:sz w:val="22"/>
          <w:szCs w:val="22"/>
        </w:rPr>
        <w:t>31 December 2021</w:t>
      </w:r>
      <w:r w:rsidRPr="005A430B">
        <w:rPr>
          <w:rFonts w:ascii="Arial" w:hAnsi="Arial" w:cs="Arial"/>
          <w:sz w:val="22"/>
          <w:szCs w:val="22"/>
        </w:rPr>
        <w:t xml:space="preserve">: Baht </w:t>
      </w:r>
      <w:r w:rsidR="009D5DB5" w:rsidRPr="005A430B">
        <w:rPr>
          <w:rFonts w:ascii="Arial" w:hAnsi="Arial" w:cs="Arial"/>
          <w:sz w:val="22"/>
          <w:szCs w:val="22"/>
        </w:rPr>
        <w:t>9</w:t>
      </w:r>
      <w:r w:rsidRPr="005A430B">
        <w:rPr>
          <w:rFonts w:ascii="Arial" w:hAnsi="Arial" w:cs="Arial"/>
          <w:sz w:val="22"/>
          <w:szCs w:val="22"/>
        </w:rPr>
        <w:t xml:space="preserve"> million) </w:t>
      </w:r>
      <w:r w:rsidR="0067127A" w:rsidRPr="005A430B">
        <w:rPr>
          <w:rFonts w:ascii="Arial" w:hAnsi="Arial" w:cs="Arial"/>
          <w:sz w:val="22"/>
          <w:szCs w:val="22"/>
        </w:rPr>
        <w:t>to secure the credit facilities obtained from financial institutions.</w:t>
      </w:r>
    </w:p>
    <w:p w14:paraId="1064EE9F" w14:textId="77777777" w:rsidR="00601B95" w:rsidRPr="005A430B" w:rsidRDefault="00601B95" w:rsidP="009D5DB5">
      <w:pPr>
        <w:overflowPunct/>
        <w:autoSpaceDE/>
        <w:autoSpaceDN/>
        <w:adjustRightInd/>
        <w:spacing w:after="200" w:line="380" w:lineRule="exact"/>
        <w:textAlignment w:val="auto"/>
        <w:rPr>
          <w:rFonts w:ascii="Arial" w:hAnsi="Arial" w:cs="Arial"/>
          <w:b/>
          <w:bCs/>
          <w:sz w:val="22"/>
          <w:szCs w:val="22"/>
        </w:rPr>
      </w:pPr>
      <w:r w:rsidRPr="005A430B">
        <w:rPr>
          <w:rFonts w:ascii="Arial" w:hAnsi="Arial" w:cs="Arial"/>
          <w:b/>
          <w:bCs/>
          <w:sz w:val="22"/>
          <w:szCs w:val="22"/>
        </w:rPr>
        <w:br w:type="page"/>
      </w:r>
    </w:p>
    <w:p w14:paraId="11A55CC7" w14:textId="40636F4D" w:rsidR="007813AD" w:rsidRPr="005A430B" w:rsidRDefault="007E24EE" w:rsidP="005A430B">
      <w:pPr>
        <w:tabs>
          <w:tab w:val="left" w:pos="900"/>
          <w:tab w:val="left" w:pos="2160"/>
        </w:tabs>
        <w:spacing w:before="120" w:after="120" w:line="380" w:lineRule="exact"/>
        <w:ind w:left="605" w:hanging="605"/>
        <w:jc w:val="thaiDistribute"/>
        <w:rPr>
          <w:rFonts w:ascii="Arial" w:hAnsi="Arial" w:cs="Arial"/>
          <w:b/>
          <w:bCs/>
          <w:sz w:val="22"/>
          <w:szCs w:val="22"/>
        </w:rPr>
      </w:pPr>
      <w:r w:rsidRPr="005A430B">
        <w:rPr>
          <w:rFonts w:ascii="Arial" w:hAnsi="Arial" w:cs="Arial"/>
          <w:b/>
          <w:bCs/>
          <w:sz w:val="22"/>
          <w:szCs w:val="22"/>
        </w:rPr>
        <w:lastRenderedPageBreak/>
        <w:t>8</w:t>
      </w:r>
      <w:r w:rsidR="007813AD" w:rsidRPr="005A430B">
        <w:rPr>
          <w:rFonts w:ascii="Arial" w:hAnsi="Arial" w:cs="Arial"/>
          <w:b/>
          <w:bCs/>
          <w:sz w:val="22"/>
          <w:szCs w:val="22"/>
        </w:rPr>
        <w:t>.</w:t>
      </w:r>
      <w:r w:rsidR="007813AD" w:rsidRPr="005A430B">
        <w:rPr>
          <w:rFonts w:ascii="Arial" w:hAnsi="Arial" w:cs="Arial"/>
          <w:b/>
          <w:bCs/>
          <w:sz w:val="22"/>
          <w:szCs w:val="22"/>
        </w:rPr>
        <w:tab/>
        <w:t>Right-of-use assets</w:t>
      </w:r>
    </w:p>
    <w:p w14:paraId="1BFF1549" w14:textId="35A89093" w:rsidR="007813AD" w:rsidRPr="005A430B" w:rsidRDefault="007813AD" w:rsidP="005A430B">
      <w:pPr>
        <w:spacing w:before="120" w:after="120" w:line="380" w:lineRule="exact"/>
        <w:ind w:left="605"/>
        <w:jc w:val="thaiDistribute"/>
        <w:rPr>
          <w:rFonts w:ascii="Arial" w:hAnsi="Arial" w:cs="Arial"/>
          <w:spacing w:val="-2"/>
          <w:sz w:val="22"/>
          <w:szCs w:val="22"/>
        </w:rPr>
      </w:pPr>
      <w:r w:rsidRPr="005A430B">
        <w:rPr>
          <w:rFonts w:ascii="Arial" w:hAnsi="Arial" w:cs="Arial"/>
          <w:spacing w:val="-2"/>
          <w:sz w:val="22"/>
          <w:szCs w:val="22"/>
        </w:rPr>
        <w:t>Movement</w:t>
      </w:r>
      <w:r w:rsidR="00520E79" w:rsidRPr="005A430B">
        <w:rPr>
          <w:rFonts w:ascii="Arial" w:hAnsi="Arial" w:cs="Arial"/>
          <w:spacing w:val="-2"/>
          <w:sz w:val="22"/>
          <w:szCs w:val="22"/>
        </w:rPr>
        <w:t>s</w:t>
      </w:r>
      <w:r w:rsidRPr="005A430B">
        <w:rPr>
          <w:rFonts w:ascii="Arial" w:hAnsi="Arial" w:cs="Arial"/>
          <w:spacing w:val="-2"/>
          <w:sz w:val="22"/>
          <w:szCs w:val="22"/>
        </w:rPr>
        <w:t xml:space="preserve"> of right-of-use assets </w:t>
      </w:r>
      <w:r w:rsidR="005F4F70" w:rsidRPr="005A430B">
        <w:rPr>
          <w:rFonts w:ascii="Arial" w:hAnsi="Arial" w:cs="Arial"/>
          <w:spacing w:val="-2"/>
          <w:sz w:val="22"/>
          <w:szCs w:val="22"/>
        </w:rPr>
        <w:t>account during</w:t>
      </w:r>
      <w:r w:rsidRPr="005A430B">
        <w:rPr>
          <w:rFonts w:ascii="Arial" w:hAnsi="Arial" w:cs="Arial"/>
          <w:spacing w:val="-2"/>
          <w:sz w:val="22"/>
          <w:szCs w:val="22"/>
        </w:rPr>
        <w:t xml:space="preserve"> </w:t>
      </w:r>
      <w:r w:rsidR="00567CED" w:rsidRPr="005A430B">
        <w:rPr>
          <w:rFonts w:ascii="Arial" w:hAnsi="Arial" w:cs="Arial"/>
          <w:spacing w:val="-2"/>
          <w:sz w:val="22"/>
          <w:szCs w:val="22"/>
        </w:rPr>
        <w:t xml:space="preserve">the </w:t>
      </w:r>
      <w:r w:rsidR="004017CE" w:rsidRPr="005A430B">
        <w:rPr>
          <w:rFonts w:ascii="Arial" w:hAnsi="Arial" w:cs="Arial"/>
          <w:spacing w:val="-2"/>
          <w:sz w:val="22"/>
          <w:szCs w:val="22"/>
        </w:rPr>
        <w:t>three</w:t>
      </w:r>
      <w:r w:rsidR="00F7481E" w:rsidRPr="005A430B">
        <w:rPr>
          <w:rFonts w:ascii="Arial" w:hAnsi="Arial" w:cs="Arial"/>
          <w:spacing w:val="-2"/>
          <w:sz w:val="22"/>
          <w:szCs w:val="22"/>
        </w:rPr>
        <w:t xml:space="preserve">-month </w:t>
      </w:r>
      <w:r w:rsidRPr="005A430B">
        <w:rPr>
          <w:rFonts w:ascii="Arial" w:hAnsi="Arial" w:cs="Arial"/>
          <w:spacing w:val="-2"/>
          <w:sz w:val="22"/>
          <w:szCs w:val="22"/>
        </w:rPr>
        <w:t xml:space="preserve">period ended </w:t>
      </w:r>
      <w:r w:rsidR="00C90A76" w:rsidRPr="005A430B">
        <w:rPr>
          <w:rFonts w:ascii="Arial" w:hAnsi="Arial" w:cs="Arial"/>
          <w:spacing w:val="-2"/>
          <w:sz w:val="22"/>
          <w:szCs w:val="22"/>
        </w:rPr>
        <w:t>31 March 2022</w:t>
      </w:r>
      <w:r w:rsidRPr="005A430B">
        <w:rPr>
          <w:rFonts w:ascii="Arial" w:hAnsi="Arial" w:cs="Arial"/>
          <w:sz w:val="22"/>
          <w:szCs w:val="22"/>
        </w:rPr>
        <w:t xml:space="preserve"> are </w:t>
      </w:r>
      <w:proofErr w:type="spellStart"/>
      <w:r w:rsidRPr="005A430B">
        <w:rPr>
          <w:rFonts w:ascii="Arial" w:hAnsi="Arial" w:cs="Arial"/>
          <w:sz w:val="22"/>
          <w:szCs w:val="22"/>
        </w:rPr>
        <w:t>summarised</w:t>
      </w:r>
      <w:proofErr w:type="spellEnd"/>
      <w:r w:rsidRPr="005A430B">
        <w:rPr>
          <w:rFonts w:ascii="Arial" w:hAnsi="Arial" w:cs="Arial"/>
          <w:spacing w:val="-2"/>
          <w:sz w:val="22"/>
          <w:szCs w:val="22"/>
        </w:rPr>
        <w:t xml:space="preserve"> below.</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10"/>
        <w:gridCol w:w="1890"/>
      </w:tblGrid>
      <w:tr w:rsidR="007813AD" w:rsidRPr="005A430B" w14:paraId="6E92B2FF" w14:textId="77777777" w:rsidTr="00CA2B37">
        <w:trPr>
          <w:trHeight w:val="300"/>
        </w:trPr>
        <w:tc>
          <w:tcPr>
            <w:tcW w:w="9000" w:type="dxa"/>
            <w:gridSpan w:val="2"/>
          </w:tcPr>
          <w:p w14:paraId="23E04A64" w14:textId="77777777" w:rsidR="007813AD" w:rsidRPr="005A430B" w:rsidRDefault="007813AD" w:rsidP="005A430B">
            <w:pPr>
              <w:tabs>
                <w:tab w:val="right" w:pos="1033"/>
              </w:tabs>
              <w:spacing w:line="380" w:lineRule="exact"/>
              <w:ind w:right="-72"/>
              <w:jc w:val="right"/>
              <w:rPr>
                <w:rFonts w:ascii="Arial" w:hAnsi="Arial" w:cs="Arial"/>
                <w:sz w:val="22"/>
                <w:szCs w:val="22"/>
              </w:rPr>
            </w:pPr>
            <w:r w:rsidRPr="005A430B">
              <w:rPr>
                <w:rFonts w:ascii="Arial" w:hAnsi="Arial" w:cs="Arial"/>
                <w:sz w:val="22"/>
                <w:szCs w:val="22"/>
              </w:rPr>
              <w:br w:type="page"/>
              <w:t>(Unit: Thousand Baht)</w:t>
            </w:r>
          </w:p>
        </w:tc>
      </w:tr>
      <w:tr w:rsidR="007813AD" w:rsidRPr="005A430B" w14:paraId="0ACEAE53" w14:textId="77777777" w:rsidTr="00CA2B37">
        <w:trPr>
          <w:trHeight w:val="329"/>
        </w:trPr>
        <w:tc>
          <w:tcPr>
            <w:tcW w:w="7110" w:type="dxa"/>
            <w:hideMark/>
          </w:tcPr>
          <w:p w14:paraId="0CE9C438" w14:textId="79C57A58" w:rsidR="007813AD" w:rsidRPr="005A430B" w:rsidRDefault="007813AD" w:rsidP="005A430B">
            <w:pPr>
              <w:spacing w:line="380" w:lineRule="exact"/>
              <w:ind w:left="-21" w:right="-50"/>
              <w:rPr>
                <w:rFonts w:ascii="Arial" w:hAnsi="Arial" w:cs="Arial"/>
                <w:b/>
                <w:bCs/>
                <w:sz w:val="22"/>
                <w:szCs w:val="22"/>
                <w:cs/>
              </w:rPr>
            </w:pPr>
            <w:r w:rsidRPr="005A430B">
              <w:rPr>
                <w:rFonts w:ascii="Arial" w:hAnsi="Arial" w:cs="Arial"/>
                <w:b/>
                <w:bCs/>
                <w:spacing w:val="-4"/>
                <w:sz w:val="22"/>
                <w:szCs w:val="22"/>
              </w:rPr>
              <w:t xml:space="preserve">Net book value as at </w:t>
            </w:r>
            <w:r w:rsidR="00C90A76" w:rsidRPr="005A430B">
              <w:rPr>
                <w:rFonts w:ascii="Arial" w:hAnsi="Arial" w:cs="Arial"/>
                <w:b/>
                <w:bCs/>
                <w:sz w:val="22"/>
                <w:szCs w:val="22"/>
              </w:rPr>
              <w:t>1 January 2022</w:t>
            </w:r>
          </w:p>
        </w:tc>
        <w:tc>
          <w:tcPr>
            <w:tcW w:w="1890" w:type="dxa"/>
          </w:tcPr>
          <w:p w14:paraId="7F195B40" w14:textId="1D6FA3A2" w:rsidR="007813AD" w:rsidRPr="005A430B" w:rsidRDefault="002F26D8" w:rsidP="005A430B">
            <w:pPr>
              <w:tabs>
                <w:tab w:val="decimal" w:pos="1326"/>
              </w:tabs>
              <w:spacing w:line="380" w:lineRule="exact"/>
              <w:ind w:left="-29" w:right="-29"/>
              <w:rPr>
                <w:rFonts w:ascii="Arial" w:hAnsi="Arial" w:cs="Arial"/>
                <w:sz w:val="22"/>
                <w:szCs w:val="22"/>
              </w:rPr>
            </w:pPr>
            <w:r w:rsidRPr="005A430B">
              <w:rPr>
                <w:rFonts w:ascii="Arial" w:hAnsi="Arial" w:cs="Arial"/>
                <w:sz w:val="22"/>
                <w:szCs w:val="22"/>
              </w:rPr>
              <w:t>3,096</w:t>
            </w:r>
          </w:p>
        </w:tc>
      </w:tr>
      <w:tr w:rsidR="007813AD" w:rsidRPr="005A430B" w14:paraId="2EFD593C" w14:textId="77777777" w:rsidTr="00CA2B37">
        <w:trPr>
          <w:trHeight w:val="349"/>
        </w:trPr>
        <w:tc>
          <w:tcPr>
            <w:tcW w:w="7110" w:type="dxa"/>
            <w:hideMark/>
          </w:tcPr>
          <w:p w14:paraId="19AF8DDA" w14:textId="5FEA723A" w:rsidR="007813AD" w:rsidRPr="005A430B" w:rsidRDefault="007813AD" w:rsidP="005A430B">
            <w:pPr>
              <w:spacing w:line="380" w:lineRule="exact"/>
              <w:ind w:left="-21" w:right="-50"/>
              <w:rPr>
                <w:rFonts w:ascii="Arial" w:hAnsi="Arial" w:cs="Arial"/>
                <w:sz w:val="22"/>
                <w:szCs w:val="22"/>
              </w:rPr>
            </w:pPr>
            <w:r w:rsidRPr="005A430B">
              <w:rPr>
                <w:rFonts w:ascii="Arial" w:hAnsi="Arial" w:cs="Arial"/>
                <w:sz w:val="22"/>
                <w:szCs w:val="22"/>
              </w:rPr>
              <w:t>Depreciation for the period</w:t>
            </w:r>
          </w:p>
        </w:tc>
        <w:tc>
          <w:tcPr>
            <w:tcW w:w="1890" w:type="dxa"/>
          </w:tcPr>
          <w:p w14:paraId="7EE19425" w14:textId="542199EE" w:rsidR="007813AD" w:rsidRPr="005A430B" w:rsidRDefault="0067127A" w:rsidP="005A430B">
            <w:pPr>
              <w:pBdr>
                <w:bottom w:val="single" w:sz="4" w:space="1" w:color="auto"/>
              </w:pBdr>
              <w:tabs>
                <w:tab w:val="decimal" w:pos="1326"/>
              </w:tabs>
              <w:spacing w:line="380" w:lineRule="exact"/>
              <w:ind w:left="-29" w:right="-29"/>
              <w:rPr>
                <w:rFonts w:ascii="Arial" w:hAnsi="Arial" w:cs="Arial"/>
                <w:sz w:val="22"/>
                <w:szCs w:val="22"/>
              </w:rPr>
            </w:pPr>
            <w:r w:rsidRPr="005A430B">
              <w:rPr>
                <w:rFonts w:ascii="Arial" w:hAnsi="Arial" w:cs="Arial"/>
                <w:sz w:val="22"/>
                <w:szCs w:val="22"/>
              </w:rPr>
              <w:t>(377)</w:t>
            </w:r>
          </w:p>
        </w:tc>
      </w:tr>
      <w:tr w:rsidR="007813AD" w:rsidRPr="005A430B" w14:paraId="1CC635AC" w14:textId="77777777" w:rsidTr="00CA2B37">
        <w:trPr>
          <w:trHeight w:val="369"/>
        </w:trPr>
        <w:tc>
          <w:tcPr>
            <w:tcW w:w="7110" w:type="dxa"/>
            <w:hideMark/>
          </w:tcPr>
          <w:p w14:paraId="48552E22" w14:textId="7F04FCE6" w:rsidR="007813AD" w:rsidRPr="005A430B" w:rsidRDefault="007813AD" w:rsidP="005A430B">
            <w:pPr>
              <w:spacing w:line="380" w:lineRule="exact"/>
              <w:ind w:left="-21" w:right="-50"/>
              <w:rPr>
                <w:rFonts w:ascii="Arial" w:hAnsi="Arial" w:cs="Arial"/>
                <w:spacing w:val="-4"/>
                <w:sz w:val="22"/>
                <w:szCs w:val="22"/>
              </w:rPr>
            </w:pPr>
            <w:r w:rsidRPr="005A430B">
              <w:rPr>
                <w:rFonts w:ascii="Arial" w:hAnsi="Arial" w:cs="Arial"/>
                <w:b/>
                <w:bCs/>
                <w:spacing w:val="-4"/>
                <w:sz w:val="22"/>
                <w:szCs w:val="22"/>
              </w:rPr>
              <w:t xml:space="preserve">Net book value as at </w:t>
            </w:r>
            <w:r w:rsidR="00C90A76" w:rsidRPr="005A430B">
              <w:rPr>
                <w:rFonts w:ascii="Arial" w:hAnsi="Arial" w:cs="Arial"/>
                <w:b/>
                <w:bCs/>
                <w:spacing w:val="-4"/>
                <w:sz w:val="22"/>
                <w:szCs w:val="22"/>
              </w:rPr>
              <w:t>31 March 2022</w:t>
            </w:r>
          </w:p>
        </w:tc>
        <w:tc>
          <w:tcPr>
            <w:tcW w:w="1890" w:type="dxa"/>
          </w:tcPr>
          <w:p w14:paraId="06D7B84E" w14:textId="40668E39" w:rsidR="007813AD" w:rsidRPr="005A430B" w:rsidRDefault="0067127A" w:rsidP="005A430B">
            <w:pPr>
              <w:pBdr>
                <w:bottom w:val="double" w:sz="4" w:space="1" w:color="auto"/>
              </w:pBdr>
              <w:tabs>
                <w:tab w:val="decimal" w:pos="1326"/>
              </w:tabs>
              <w:spacing w:line="380" w:lineRule="exact"/>
              <w:ind w:left="-29" w:right="-29"/>
              <w:rPr>
                <w:rFonts w:ascii="Arial" w:hAnsi="Arial" w:cs="Arial"/>
                <w:sz w:val="22"/>
                <w:szCs w:val="22"/>
              </w:rPr>
            </w:pPr>
            <w:r w:rsidRPr="005A430B">
              <w:rPr>
                <w:rFonts w:ascii="Arial" w:hAnsi="Arial" w:cs="Arial"/>
                <w:sz w:val="22"/>
                <w:szCs w:val="22"/>
              </w:rPr>
              <w:t>2,719</w:t>
            </w:r>
          </w:p>
        </w:tc>
      </w:tr>
    </w:tbl>
    <w:p w14:paraId="61D1C090" w14:textId="5837EC7B" w:rsidR="000552E3" w:rsidRPr="005A430B" w:rsidRDefault="007E24EE" w:rsidP="005A430B">
      <w:pPr>
        <w:tabs>
          <w:tab w:val="left" w:pos="900"/>
          <w:tab w:val="left" w:pos="2160"/>
        </w:tabs>
        <w:spacing w:before="240" w:after="120" w:line="380" w:lineRule="exact"/>
        <w:ind w:left="605" w:hanging="605"/>
        <w:jc w:val="thaiDistribute"/>
        <w:rPr>
          <w:rFonts w:ascii="Arial" w:hAnsi="Arial" w:cs="Arial"/>
          <w:b/>
          <w:bCs/>
          <w:sz w:val="22"/>
          <w:szCs w:val="22"/>
        </w:rPr>
      </w:pPr>
      <w:r w:rsidRPr="005A430B">
        <w:rPr>
          <w:rFonts w:ascii="Arial" w:hAnsi="Arial" w:cs="Arial"/>
          <w:b/>
          <w:bCs/>
          <w:sz w:val="22"/>
          <w:szCs w:val="22"/>
        </w:rPr>
        <w:t>9</w:t>
      </w:r>
      <w:r w:rsidR="000552E3" w:rsidRPr="005A430B">
        <w:rPr>
          <w:rFonts w:ascii="Arial" w:hAnsi="Arial" w:cs="Arial"/>
          <w:b/>
          <w:bCs/>
          <w:sz w:val="22"/>
          <w:szCs w:val="22"/>
        </w:rPr>
        <w:t>.</w:t>
      </w:r>
      <w:r w:rsidR="000552E3" w:rsidRPr="005A430B">
        <w:rPr>
          <w:rFonts w:ascii="Arial" w:hAnsi="Arial" w:cs="Arial"/>
          <w:b/>
          <w:bCs/>
          <w:sz w:val="22"/>
          <w:szCs w:val="22"/>
        </w:rPr>
        <w:tab/>
        <w:t>Trade and other payables</w:t>
      </w:r>
    </w:p>
    <w:tbl>
      <w:tblPr>
        <w:tblW w:w="9000" w:type="dxa"/>
        <w:tblInd w:w="540" w:type="dxa"/>
        <w:tblLayout w:type="fixed"/>
        <w:tblLook w:val="0000" w:firstRow="0" w:lastRow="0" w:firstColumn="0" w:lastColumn="0" w:noHBand="0" w:noVBand="0"/>
      </w:tblPr>
      <w:tblGrid>
        <w:gridCol w:w="5220"/>
        <w:gridCol w:w="1890"/>
        <w:gridCol w:w="1890"/>
      </w:tblGrid>
      <w:tr w:rsidR="000552E3" w:rsidRPr="005A430B" w14:paraId="3F561DC8" w14:textId="77777777" w:rsidTr="00715CD9">
        <w:tc>
          <w:tcPr>
            <w:tcW w:w="5220" w:type="dxa"/>
          </w:tcPr>
          <w:p w14:paraId="46D5357F" w14:textId="77777777" w:rsidR="000552E3" w:rsidRPr="005A430B" w:rsidRDefault="000552E3" w:rsidP="005A430B">
            <w:pPr>
              <w:spacing w:line="380" w:lineRule="exact"/>
              <w:ind w:right="-18"/>
              <w:jc w:val="thaiDistribute"/>
              <w:rPr>
                <w:rFonts w:ascii="Arial" w:hAnsi="Arial" w:cs="Arial"/>
                <w:spacing w:val="-2"/>
                <w:sz w:val="22"/>
                <w:szCs w:val="22"/>
              </w:rPr>
            </w:pPr>
            <w:r w:rsidRPr="005A430B">
              <w:rPr>
                <w:rFonts w:ascii="Arial" w:hAnsi="Arial" w:cs="Arial"/>
                <w:b/>
                <w:bCs/>
                <w:spacing w:val="-2"/>
                <w:sz w:val="22"/>
                <w:szCs w:val="22"/>
                <w:cs/>
              </w:rPr>
              <w:tab/>
            </w:r>
            <w:r w:rsidRPr="005A430B">
              <w:rPr>
                <w:rFonts w:ascii="Arial" w:hAnsi="Arial" w:cs="Arial"/>
                <w:b/>
                <w:bCs/>
                <w:spacing w:val="-2"/>
                <w:sz w:val="22"/>
                <w:szCs w:val="22"/>
              </w:rPr>
              <w:tab/>
            </w:r>
            <w:r w:rsidRPr="005A430B">
              <w:rPr>
                <w:rFonts w:ascii="Arial" w:hAnsi="Arial" w:cs="Arial"/>
                <w:spacing w:val="-2"/>
                <w:sz w:val="22"/>
                <w:szCs w:val="22"/>
              </w:rPr>
              <w:tab/>
            </w:r>
          </w:p>
        </w:tc>
        <w:tc>
          <w:tcPr>
            <w:tcW w:w="3780" w:type="dxa"/>
            <w:gridSpan w:val="2"/>
          </w:tcPr>
          <w:p w14:paraId="7C72132A" w14:textId="77777777" w:rsidR="000552E3" w:rsidRPr="005A430B" w:rsidRDefault="000552E3" w:rsidP="005A430B">
            <w:pPr>
              <w:tabs>
                <w:tab w:val="right" w:pos="7280"/>
                <w:tab w:val="right" w:pos="8540"/>
              </w:tabs>
              <w:spacing w:line="380" w:lineRule="exact"/>
              <w:ind w:right="-45"/>
              <w:jc w:val="right"/>
              <w:rPr>
                <w:rFonts w:ascii="Arial" w:hAnsi="Arial" w:cs="Arial"/>
                <w:spacing w:val="-2"/>
                <w:sz w:val="22"/>
                <w:szCs w:val="22"/>
                <w:cs/>
              </w:rPr>
            </w:pPr>
            <w:r w:rsidRPr="005A430B">
              <w:rPr>
                <w:rFonts w:ascii="Arial" w:hAnsi="Arial" w:cs="Arial"/>
                <w:spacing w:val="-2"/>
                <w:sz w:val="22"/>
                <w:szCs w:val="22"/>
              </w:rPr>
              <w:t>(Unit: Thousand Baht)</w:t>
            </w:r>
          </w:p>
        </w:tc>
      </w:tr>
      <w:tr w:rsidR="00690127" w:rsidRPr="005A430B" w14:paraId="7BA51964" w14:textId="77777777" w:rsidTr="005A430B">
        <w:tc>
          <w:tcPr>
            <w:tcW w:w="5220" w:type="dxa"/>
          </w:tcPr>
          <w:p w14:paraId="65C14E4E" w14:textId="77777777" w:rsidR="00690127" w:rsidRPr="005A430B" w:rsidRDefault="00690127" w:rsidP="005A430B">
            <w:pPr>
              <w:spacing w:line="380" w:lineRule="exact"/>
              <w:ind w:right="-18"/>
              <w:jc w:val="thaiDistribute"/>
              <w:rPr>
                <w:rFonts w:ascii="Arial" w:hAnsi="Arial" w:cs="Arial"/>
                <w:b/>
                <w:bCs/>
                <w:spacing w:val="-2"/>
                <w:sz w:val="22"/>
                <w:szCs w:val="22"/>
                <w:u w:val="single"/>
              </w:rPr>
            </w:pPr>
          </w:p>
        </w:tc>
        <w:tc>
          <w:tcPr>
            <w:tcW w:w="1890" w:type="dxa"/>
            <w:vAlign w:val="bottom"/>
          </w:tcPr>
          <w:p w14:paraId="43E5FF92" w14:textId="48C3C4FC" w:rsidR="00690127" w:rsidRPr="005A430B" w:rsidRDefault="002F26D8" w:rsidP="005A430B">
            <w:pPr>
              <w:pBdr>
                <w:bottom w:val="single" w:sz="4" w:space="1" w:color="auto"/>
              </w:pBdr>
              <w:tabs>
                <w:tab w:val="right" w:pos="7280"/>
                <w:tab w:val="right" w:pos="8540"/>
              </w:tabs>
              <w:spacing w:line="380" w:lineRule="exact"/>
              <w:ind w:left="-14" w:right="-14"/>
              <w:jc w:val="center"/>
              <w:rPr>
                <w:rFonts w:ascii="Arial" w:hAnsi="Arial" w:cs="Arial"/>
                <w:spacing w:val="-2"/>
                <w:sz w:val="22"/>
                <w:szCs w:val="22"/>
              </w:rPr>
            </w:pPr>
            <w:r w:rsidRPr="005A430B">
              <w:rPr>
                <w:rFonts w:ascii="Arial" w:hAnsi="Arial" w:cs="Arial"/>
                <w:spacing w:val="-2"/>
                <w:sz w:val="22"/>
                <w:szCs w:val="22"/>
              </w:rPr>
              <w:t xml:space="preserve">31 March </w:t>
            </w:r>
            <w:r w:rsidR="00CA2B37" w:rsidRPr="005A430B">
              <w:rPr>
                <w:rFonts w:ascii="Arial" w:hAnsi="Arial" w:cs="Arial"/>
                <w:spacing w:val="-2"/>
                <w:sz w:val="22"/>
                <w:szCs w:val="22"/>
              </w:rPr>
              <w:t xml:space="preserve">               </w:t>
            </w:r>
            <w:r w:rsidRPr="005A430B">
              <w:rPr>
                <w:rFonts w:ascii="Arial" w:hAnsi="Arial" w:cs="Arial"/>
                <w:spacing w:val="-2"/>
                <w:sz w:val="22"/>
                <w:szCs w:val="22"/>
              </w:rPr>
              <w:t>2022</w:t>
            </w:r>
          </w:p>
        </w:tc>
        <w:tc>
          <w:tcPr>
            <w:tcW w:w="1890" w:type="dxa"/>
          </w:tcPr>
          <w:p w14:paraId="698A59D4" w14:textId="48B9C4BB" w:rsidR="00690127" w:rsidRPr="005A430B" w:rsidRDefault="00690127" w:rsidP="005A430B">
            <w:pPr>
              <w:pBdr>
                <w:bottom w:val="single" w:sz="4" w:space="1" w:color="auto"/>
              </w:pBdr>
              <w:tabs>
                <w:tab w:val="right" w:pos="7280"/>
                <w:tab w:val="right" w:pos="8540"/>
              </w:tabs>
              <w:spacing w:line="380" w:lineRule="exact"/>
              <w:ind w:left="-14" w:right="-14"/>
              <w:jc w:val="center"/>
              <w:rPr>
                <w:rFonts w:ascii="Arial" w:hAnsi="Arial" w:cs="Arial"/>
                <w:spacing w:val="-2"/>
                <w:sz w:val="22"/>
                <w:szCs w:val="22"/>
              </w:rPr>
            </w:pPr>
            <w:r w:rsidRPr="005A430B">
              <w:rPr>
                <w:rFonts w:ascii="Arial" w:hAnsi="Arial" w:cs="Arial"/>
                <w:spacing w:val="-2"/>
                <w:sz w:val="22"/>
                <w:szCs w:val="22"/>
              </w:rPr>
              <w:t xml:space="preserve">31 </w:t>
            </w:r>
            <w:proofErr w:type="gramStart"/>
            <w:r w:rsidRPr="005A430B">
              <w:rPr>
                <w:rFonts w:ascii="Arial" w:hAnsi="Arial" w:cs="Arial"/>
                <w:spacing w:val="-2"/>
                <w:sz w:val="22"/>
                <w:szCs w:val="22"/>
              </w:rPr>
              <w:t>December</w:t>
            </w:r>
            <w:r w:rsidR="00205104" w:rsidRPr="005A430B">
              <w:rPr>
                <w:rFonts w:ascii="Arial" w:hAnsi="Arial" w:cs="Arial"/>
                <w:spacing w:val="-2"/>
                <w:sz w:val="22"/>
                <w:szCs w:val="22"/>
                <w:cs/>
              </w:rPr>
              <w:t xml:space="preserve"> </w:t>
            </w:r>
            <w:r w:rsidRPr="005A430B">
              <w:rPr>
                <w:rFonts w:ascii="Arial" w:hAnsi="Arial" w:cs="Arial"/>
                <w:spacing w:val="-2"/>
                <w:sz w:val="22"/>
                <w:szCs w:val="22"/>
              </w:rPr>
              <w:t xml:space="preserve"> 202</w:t>
            </w:r>
            <w:r w:rsidR="002F26D8" w:rsidRPr="005A430B">
              <w:rPr>
                <w:rFonts w:ascii="Arial" w:hAnsi="Arial" w:cs="Arial"/>
                <w:spacing w:val="-2"/>
                <w:sz w:val="22"/>
                <w:szCs w:val="22"/>
              </w:rPr>
              <w:t>1</w:t>
            </w:r>
            <w:proofErr w:type="gramEnd"/>
          </w:p>
        </w:tc>
      </w:tr>
      <w:tr w:rsidR="00690127" w:rsidRPr="005A430B" w14:paraId="48086740" w14:textId="77777777" w:rsidTr="005A430B">
        <w:tc>
          <w:tcPr>
            <w:tcW w:w="5220" w:type="dxa"/>
            <w:vAlign w:val="bottom"/>
          </w:tcPr>
          <w:p w14:paraId="07CC0971" w14:textId="77777777" w:rsidR="00690127" w:rsidRPr="005A430B" w:rsidRDefault="00690127" w:rsidP="005A430B">
            <w:pPr>
              <w:spacing w:line="380" w:lineRule="exact"/>
              <w:ind w:right="-17"/>
              <w:rPr>
                <w:rFonts w:ascii="Arial" w:hAnsi="Arial" w:cs="Arial"/>
                <w:spacing w:val="-2"/>
                <w:sz w:val="22"/>
                <w:szCs w:val="22"/>
              </w:rPr>
            </w:pPr>
          </w:p>
        </w:tc>
        <w:tc>
          <w:tcPr>
            <w:tcW w:w="1890" w:type="dxa"/>
            <w:vAlign w:val="bottom"/>
          </w:tcPr>
          <w:p w14:paraId="3992EE1F" w14:textId="77777777" w:rsidR="00690127" w:rsidRPr="005A430B" w:rsidRDefault="00690127" w:rsidP="005A430B">
            <w:pPr>
              <w:tabs>
                <w:tab w:val="right" w:pos="7280"/>
                <w:tab w:val="right" w:pos="8540"/>
              </w:tabs>
              <w:spacing w:line="380" w:lineRule="exact"/>
              <w:ind w:left="-14" w:right="-14"/>
              <w:jc w:val="center"/>
              <w:rPr>
                <w:rFonts w:ascii="Arial" w:hAnsi="Arial" w:cs="Arial"/>
                <w:spacing w:val="-2"/>
                <w:sz w:val="22"/>
                <w:szCs w:val="22"/>
              </w:rPr>
            </w:pPr>
          </w:p>
        </w:tc>
        <w:tc>
          <w:tcPr>
            <w:tcW w:w="1890" w:type="dxa"/>
            <w:vAlign w:val="bottom"/>
          </w:tcPr>
          <w:p w14:paraId="54C5EC55" w14:textId="77777777" w:rsidR="00690127" w:rsidRPr="005A430B" w:rsidRDefault="00690127" w:rsidP="005A430B">
            <w:pPr>
              <w:tabs>
                <w:tab w:val="right" w:pos="7280"/>
                <w:tab w:val="right" w:pos="8540"/>
              </w:tabs>
              <w:spacing w:line="380" w:lineRule="exact"/>
              <w:ind w:left="-14" w:right="-14"/>
              <w:jc w:val="center"/>
              <w:rPr>
                <w:rFonts w:ascii="Arial" w:hAnsi="Arial" w:cs="Arial"/>
                <w:spacing w:val="-2"/>
                <w:sz w:val="22"/>
                <w:szCs w:val="22"/>
              </w:rPr>
            </w:pPr>
            <w:r w:rsidRPr="005A430B">
              <w:rPr>
                <w:rFonts w:ascii="Arial" w:hAnsi="Arial" w:cs="Arial"/>
                <w:spacing w:val="-2"/>
                <w:sz w:val="22"/>
                <w:szCs w:val="22"/>
              </w:rPr>
              <w:t>(Audited)</w:t>
            </w:r>
          </w:p>
        </w:tc>
      </w:tr>
      <w:tr w:rsidR="0067127A" w:rsidRPr="005A430B" w14:paraId="538E6205" w14:textId="77777777" w:rsidTr="005A430B">
        <w:tc>
          <w:tcPr>
            <w:tcW w:w="5220" w:type="dxa"/>
            <w:vAlign w:val="bottom"/>
          </w:tcPr>
          <w:p w14:paraId="056DCB16" w14:textId="77777777" w:rsidR="0067127A" w:rsidRPr="005A430B" w:rsidRDefault="0067127A" w:rsidP="005A430B">
            <w:pPr>
              <w:spacing w:line="380" w:lineRule="exact"/>
              <w:ind w:left="-15" w:right="-17"/>
              <w:rPr>
                <w:rFonts w:ascii="Arial" w:hAnsi="Arial" w:cs="Arial"/>
                <w:spacing w:val="-2"/>
                <w:sz w:val="22"/>
                <w:szCs w:val="22"/>
              </w:rPr>
            </w:pPr>
            <w:r w:rsidRPr="005A430B">
              <w:rPr>
                <w:rFonts w:ascii="Arial" w:hAnsi="Arial" w:cs="Arial"/>
                <w:spacing w:val="-2"/>
                <w:sz w:val="22"/>
                <w:szCs w:val="22"/>
              </w:rPr>
              <w:t>Trade payables</w:t>
            </w:r>
          </w:p>
        </w:tc>
        <w:tc>
          <w:tcPr>
            <w:tcW w:w="1890" w:type="dxa"/>
            <w:vAlign w:val="bottom"/>
          </w:tcPr>
          <w:p w14:paraId="6014AD62" w14:textId="0D8B0C26" w:rsidR="0067127A" w:rsidRPr="005A430B" w:rsidRDefault="0067127A" w:rsidP="005A430B">
            <w:pPr>
              <w:tabs>
                <w:tab w:val="decimal" w:pos="1334"/>
              </w:tabs>
              <w:spacing w:line="380" w:lineRule="exact"/>
              <w:ind w:left="-29" w:right="-29"/>
              <w:rPr>
                <w:rFonts w:ascii="Arial" w:hAnsi="Arial" w:cs="Arial"/>
                <w:sz w:val="22"/>
                <w:szCs w:val="22"/>
              </w:rPr>
            </w:pPr>
            <w:r w:rsidRPr="005A430B">
              <w:rPr>
                <w:rFonts w:ascii="Arial" w:hAnsi="Arial" w:cs="Arial"/>
                <w:sz w:val="22"/>
                <w:szCs w:val="22"/>
              </w:rPr>
              <w:t>41,460</w:t>
            </w:r>
          </w:p>
        </w:tc>
        <w:tc>
          <w:tcPr>
            <w:tcW w:w="1890" w:type="dxa"/>
          </w:tcPr>
          <w:p w14:paraId="144C70C1" w14:textId="7E905392" w:rsidR="0067127A" w:rsidRPr="005A430B" w:rsidRDefault="0067127A" w:rsidP="005A430B">
            <w:pPr>
              <w:tabs>
                <w:tab w:val="decimal" w:pos="1334"/>
              </w:tabs>
              <w:spacing w:line="380" w:lineRule="exact"/>
              <w:ind w:left="-29" w:right="-29"/>
              <w:rPr>
                <w:rFonts w:ascii="Arial" w:hAnsi="Arial" w:cs="Arial"/>
                <w:sz w:val="22"/>
                <w:szCs w:val="22"/>
              </w:rPr>
            </w:pPr>
            <w:r w:rsidRPr="005A430B">
              <w:rPr>
                <w:rFonts w:ascii="Arial" w:hAnsi="Arial" w:cs="Arial"/>
                <w:sz w:val="22"/>
                <w:szCs w:val="22"/>
              </w:rPr>
              <w:t>45,875</w:t>
            </w:r>
          </w:p>
        </w:tc>
      </w:tr>
      <w:tr w:rsidR="0067127A" w:rsidRPr="005A430B" w14:paraId="6EC25CDB" w14:textId="77777777" w:rsidTr="005A430B">
        <w:tc>
          <w:tcPr>
            <w:tcW w:w="5220" w:type="dxa"/>
            <w:vAlign w:val="bottom"/>
          </w:tcPr>
          <w:p w14:paraId="3C74D2DC" w14:textId="77777777" w:rsidR="0067127A" w:rsidRPr="005A430B" w:rsidRDefault="0067127A" w:rsidP="005A430B">
            <w:pPr>
              <w:spacing w:line="380" w:lineRule="exact"/>
              <w:ind w:left="-15" w:right="-17"/>
              <w:rPr>
                <w:rFonts w:ascii="Arial" w:hAnsi="Arial" w:cs="Arial"/>
                <w:spacing w:val="-2"/>
                <w:sz w:val="22"/>
                <w:szCs w:val="22"/>
              </w:rPr>
            </w:pPr>
            <w:r w:rsidRPr="005A430B">
              <w:rPr>
                <w:rFonts w:ascii="Arial" w:hAnsi="Arial" w:cs="Arial"/>
                <w:spacing w:val="-2"/>
                <w:sz w:val="22"/>
                <w:szCs w:val="22"/>
              </w:rPr>
              <w:t xml:space="preserve">Other payables </w:t>
            </w:r>
          </w:p>
        </w:tc>
        <w:tc>
          <w:tcPr>
            <w:tcW w:w="1890" w:type="dxa"/>
            <w:vAlign w:val="bottom"/>
          </w:tcPr>
          <w:p w14:paraId="68CA03DB" w14:textId="2A5DCBC6" w:rsidR="0067127A" w:rsidRPr="005A430B" w:rsidRDefault="0067127A" w:rsidP="005A430B">
            <w:pPr>
              <w:tabs>
                <w:tab w:val="decimal" w:pos="1334"/>
              </w:tabs>
              <w:spacing w:line="380" w:lineRule="exact"/>
              <w:ind w:left="-29" w:right="-29"/>
              <w:rPr>
                <w:rFonts w:ascii="Arial" w:hAnsi="Arial" w:cs="Arial"/>
                <w:sz w:val="22"/>
                <w:szCs w:val="22"/>
              </w:rPr>
            </w:pPr>
            <w:r w:rsidRPr="005A430B">
              <w:rPr>
                <w:rFonts w:ascii="Arial" w:hAnsi="Arial" w:cs="Arial"/>
                <w:sz w:val="22"/>
                <w:szCs w:val="22"/>
              </w:rPr>
              <w:t>27,653</w:t>
            </w:r>
          </w:p>
        </w:tc>
        <w:tc>
          <w:tcPr>
            <w:tcW w:w="1890" w:type="dxa"/>
          </w:tcPr>
          <w:p w14:paraId="2902E2C5" w14:textId="7CE86DE4" w:rsidR="0067127A" w:rsidRPr="005A430B" w:rsidRDefault="0067127A" w:rsidP="005A430B">
            <w:pPr>
              <w:tabs>
                <w:tab w:val="decimal" w:pos="1334"/>
              </w:tabs>
              <w:spacing w:line="380" w:lineRule="exact"/>
              <w:ind w:left="-29" w:right="-29"/>
              <w:rPr>
                <w:rFonts w:ascii="Arial" w:hAnsi="Arial" w:cs="Arial"/>
                <w:sz w:val="22"/>
                <w:szCs w:val="22"/>
              </w:rPr>
            </w:pPr>
            <w:r w:rsidRPr="005A430B">
              <w:rPr>
                <w:rFonts w:ascii="Arial" w:hAnsi="Arial" w:cs="Arial"/>
                <w:sz w:val="22"/>
                <w:szCs w:val="22"/>
              </w:rPr>
              <w:t>29,503</w:t>
            </w:r>
          </w:p>
        </w:tc>
      </w:tr>
      <w:tr w:rsidR="0067127A" w:rsidRPr="005A430B" w14:paraId="7DD826E7" w14:textId="77777777" w:rsidTr="005A430B">
        <w:tc>
          <w:tcPr>
            <w:tcW w:w="5220" w:type="dxa"/>
            <w:vAlign w:val="bottom"/>
          </w:tcPr>
          <w:p w14:paraId="31712DBA" w14:textId="77777777" w:rsidR="0067127A" w:rsidRPr="005A430B" w:rsidRDefault="0067127A" w:rsidP="005A430B">
            <w:pPr>
              <w:spacing w:line="380" w:lineRule="exact"/>
              <w:ind w:left="-15" w:right="-17"/>
              <w:rPr>
                <w:rFonts w:ascii="Arial" w:hAnsi="Arial" w:cs="Arial"/>
                <w:spacing w:val="-2"/>
                <w:sz w:val="22"/>
                <w:szCs w:val="22"/>
              </w:rPr>
            </w:pPr>
            <w:r w:rsidRPr="005A430B">
              <w:rPr>
                <w:rFonts w:ascii="Arial" w:hAnsi="Arial" w:cs="Arial"/>
                <w:spacing w:val="-2"/>
                <w:sz w:val="22"/>
                <w:szCs w:val="22"/>
              </w:rPr>
              <w:t>Accrued construction costs</w:t>
            </w:r>
          </w:p>
        </w:tc>
        <w:tc>
          <w:tcPr>
            <w:tcW w:w="1890" w:type="dxa"/>
            <w:vAlign w:val="bottom"/>
          </w:tcPr>
          <w:p w14:paraId="5DF40F43" w14:textId="6B5F26B8" w:rsidR="0067127A" w:rsidRPr="005A430B" w:rsidRDefault="0067127A" w:rsidP="005A430B">
            <w:pPr>
              <w:tabs>
                <w:tab w:val="decimal" w:pos="1334"/>
              </w:tabs>
              <w:spacing w:line="380" w:lineRule="exact"/>
              <w:ind w:left="-29" w:right="-29"/>
              <w:rPr>
                <w:rFonts w:ascii="Arial" w:hAnsi="Arial" w:cs="Arial"/>
                <w:sz w:val="22"/>
                <w:szCs w:val="22"/>
              </w:rPr>
            </w:pPr>
            <w:r w:rsidRPr="005A430B">
              <w:rPr>
                <w:rFonts w:ascii="Arial" w:hAnsi="Arial" w:cs="Arial"/>
                <w:sz w:val="22"/>
                <w:szCs w:val="22"/>
              </w:rPr>
              <w:t>95,237</w:t>
            </w:r>
          </w:p>
        </w:tc>
        <w:tc>
          <w:tcPr>
            <w:tcW w:w="1890" w:type="dxa"/>
          </w:tcPr>
          <w:p w14:paraId="76FA5D3F" w14:textId="79CB6CAE" w:rsidR="0067127A" w:rsidRPr="005A430B" w:rsidRDefault="0067127A" w:rsidP="005A430B">
            <w:pPr>
              <w:tabs>
                <w:tab w:val="decimal" w:pos="1334"/>
              </w:tabs>
              <w:spacing w:line="380" w:lineRule="exact"/>
              <w:ind w:left="-29" w:right="-29"/>
              <w:rPr>
                <w:rFonts w:ascii="Arial" w:hAnsi="Arial" w:cs="Arial"/>
                <w:sz w:val="22"/>
                <w:szCs w:val="22"/>
              </w:rPr>
            </w:pPr>
            <w:r w:rsidRPr="005A430B">
              <w:rPr>
                <w:rFonts w:ascii="Arial" w:hAnsi="Arial" w:cs="Arial"/>
                <w:sz w:val="22"/>
                <w:szCs w:val="22"/>
              </w:rPr>
              <w:t>119,312</w:t>
            </w:r>
          </w:p>
        </w:tc>
      </w:tr>
      <w:tr w:rsidR="0067127A" w:rsidRPr="005A430B" w14:paraId="2456581C" w14:textId="77777777" w:rsidTr="005A430B">
        <w:tc>
          <w:tcPr>
            <w:tcW w:w="5220" w:type="dxa"/>
            <w:vAlign w:val="bottom"/>
          </w:tcPr>
          <w:p w14:paraId="68597735" w14:textId="77777777" w:rsidR="0067127A" w:rsidRPr="005A430B" w:rsidRDefault="0067127A" w:rsidP="005A430B">
            <w:pPr>
              <w:spacing w:line="380" w:lineRule="exact"/>
              <w:ind w:left="-15" w:right="-17"/>
              <w:rPr>
                <w:rFonts w:ascii="Arial" w:hAnsi="Arial" w:cs="Arial"/>
                <w:spacing w:val="-2"/>
                <w:sz w:val="22"/>
                <w:szCs w:val="22"/>
              </w:rPr>
            </w:pPr>
            <w:r w:rsidRPr="005A430B">
              <w:rPr>
                <w:rFonts w:ascii="Arial" w:hAnsi="Arial" w:cs="Arial"/>
                <w:spacing w:val="-2"/>
                <w:sz w:val="22"/>
                <w:szCs w:val="22"/>
              </w:rPr>
              <w:t>Accrued expenses</w:t>
            </w:r>
          </w:p>
        </w:tc>
        <w:tc>
          <w:tcPr>
            <w:tcW w:w="1890" w:type="dxa"/>
            <w:vAlign w:val="bottom"/>
          </w:tcPr>
          <w:p w14:paraId="4B3F1FDE" w14:textId="3C5D5F19" w:rsidR="0067127A" w:rsidRPr="005A430B" w:rsidRDefault="0067127A" w:rsidP="005A430B">
            <w:pPr>
              <w:pBdr>
                <w:bottom w:val="single" w:sz="4" w:space="1" w:color="auto"/>
              </w:pBdr>
              <w:tabs>
                <w:tab w:val="decimal" w:pos="1334"/>
              </w:tabs>
              <w:spacing w:line="380" w:lineRule="exact"/>
              <w:ind w:left="-29" w:right="-29"/>
              <w:rPr>
                <w:rFonts w:ascii="Arial" w:hAnsi="Arial" w:cs="Arial"/>
                <w:sz w:val="22"/>
                <w:szCs w:val="22"/>
              </w:rPr>
            </w:pPr>
            <w:r w:rsidRPr="005A430B">
              <w:rPr>
                <w:rFonts w:ascii="Arial" w:hAnsi="Arial" w:cs="Arial"/>
                <w:sz w:val="22"/>
                <w:szCs w:val="22"/>
              </w:rPr>
              <w:t>8,185</w:t>
            </w:r>
          </w:p>
        </w:tc>
        <w:tc>
          <w:tcPr>
            <w:tcW w:w="1890" w:type="dxa"/>
          </w:tcPr>
          <w:p w14:paraId="4FB66BE7" w14:textId="2580CAB1" w:rsidR="0067127A" w:rsidRPr="005A430B" w:rsidRDefault="0067127A" w:rsidP="005A430B">
            <w:pPr>
              <w:pBdr>
                <w:bottom w:val="single" w:sz="4" w:space="1" w:color="auto"/>
              </w:pBdr>
              <w:tabs>
                <w:tab w:val="decimal" w:pos="1334"/>
              </w:tabs>
              <w:spacing w:line="380" w:lineRule="exact"/>
              <w:ind w:left="-29" w:right="-29"/>
              <w:rPr>
                <w:rFonts w:ascii="Arial" w:hAnsi="Arial" w:cs="Arial"/>
                <w:sz w:val="22"/>
                <w:szCs w:val="22"/>
              </w:rPr>
            </w:pPr>
            <w:r w:rsidRPr="005A430B">
              <w:rPr>
                <w:rFonts w:ascii="Arial" w:hAnsi="Arial" w:cs="Arial"/>
                <w:sz w:val="22"/>
                <w:szCs w:val="22"/>
              </w:rPr>
              <w:t>1,021</w:t>
            </w:r>
          </w:p>
        </w:tc>
      </w:tr>
      <w:tr w:rsidR="0067127A" w:rsidRPr="005A430B" w14:paraId="684855B8" w14:textId="77777777" w:rsidTr="005A430B">
        <w:tc>
          <w:tcPr>
            <w:tcW w:w="5220" w:type="dxa"/>
            <w:vAlign w:val="bottom"/>
          </w:tcPr>
          <w:p w14:paraId="1F7EDFD3" w14:textId="59E359D2" w:rsidR="0067127A" w:rsidRPr="005A430B" w:rsidRDefault="0067127A" w:rsidP="005A430B">
            <w:pPr>
              <w:spacing w:line="380" w:lineRule="exact"/>
              <w:ind w:left="-15" w:right="-17"/>
              <w:rPr>
                <w:rFonts w:ascii="Arial" w:hAnsi="Arial" w:cs="Arial"/>
                <w:spacing w:val="-2"/>
                <w:sz w:val="22"/>
                <w:szCs w:val="22"/>
                <w:cs/>
              </w:rPr>
            </w:pPr>
            <w:r w:rsidRPr="005A430B">
              <w:rPr>
                <w:rFonts w:ascii="Arial" w:hAnsi="Arial" w:cs="Arial"/>
                <w:spacing w:val="-2"/>
                <w:sz w:val="22"/>
                <w:szCs w:val="22"/>
              </w:rPr>
              <w:t>Total trade and other payables</w:t>
            </w:r>
          </w:p>
        </w:tc>
        <w:tc>
          <w:tcPr>
            <w:tcW w:w="1890" w:type="dxa"/>
            <w:vAlign w:val="bottom"/>
          </w:tcPr>
          <w:p w14:paraId="615D5739" w14:textId="65161E77" w:rsidR="0067127A" w:rsidRPr="005A430B" w:rsidRDefault="0067127A" w:rsidP="005A430B">
            <w:pPr>
              <w:pBdr>
                <w:bottom w:val="double" w:sz="4" w:space="1" w:color="auto"/>
              </w:pBdr>
              <w:tabs>
                <w:tab w:val="decimal" w:pos="1334"/>
              </w:tabs>
              <w:spacing w:line="380" w:lineRule="exact"/>
              <w:ind w:left="-29" w:right="-29"/>
              <w:rPr>
                <w:rFonts w:ascii="Arial" w:hAnsi="Arial" w:cs="Arial"/>
                <w:sz w:val="22"/>
                <w:szCs w:val="22"/>
              </w:rPr>
            </w:pPr>
            <w:r w:rsidRPr="005A430B">
              <w:rPr>
                <w:rFonts w:ascii="Arial" w:hAnsi="Arial" w:cs="Arial"/>
                <w:sz w:val="22"/>
                <w:szCs w:val="22"/>
              </w:rPr>
              <w:t>172,535</w:t>
            </w:r>
          </w:p>
        </w:tc>
        <w:tc>
          <w:tcPr>
            <w:tcW w:w="1890" w:type="dxa"/>
          </w:tcPr>
          <w:p w14:paraId="54E8210A" w14:textId="0B992B02" w:rsidR="0067127A" w:rsidRPr="005A430B" w:rsidRDefault="0067127A" w:rsidP="005A430B">
            <w:pPr>
              <w:pBdr>
                <w:bottom w:val="double" w:sz="4" w:space="1" w:color="auto"/>
              </w:pBdr>
              <w:tabs>
                <w:tab w:val="decimal" w:pos="1334"/>
              </w:tabs>
              <w:spacing w:line="380" w:lineRule="exact"/>
              <w:ind w:left="-29" w:right="-29"/>
              <w:rPr>
                <w:rFonts w:ascii="Arial" w:hAnsi="Arial" w:cs="Arial"/>
                <w:sz w:val="22"/>
                <w:szCs w:val="22"/>
              </w:rPr>
            </w:pPr>
            <w:r w:rsidRPr="005A430B">
              <w:rPr>
                <w:rFonts w:ascii="Arial" w:hAnsi="Arial" w:cs="Arial"/>
                <w:sz w:val="22"/>
                <w:szCs w:val="22"/>
              </w:rPr>
              <w:t>195,711</w:t>
            </w:r>
          </w:p>
        </w:tc>
      </w:tr>
    </w:tbl>
    <w:p w14:paraId="55CD04A0" w14:textId="4918FA2F" w:rsidR="00C07394" w:rsidRPr="005A430B" w:rsidRDefault="007E24EE" w:rsidP="005A430B">
      <w:pPr>
        <w:tabs>
          <w:tab w:val="left" w:pos="900"/>
          <w:tab w:val="left" w:pos="2160"/>
        </w:tabs>
        <w:spacing w:before="240" w:after="120" w:line="380" w:lineRule="exact"/>
        <w:ind w:left="605" w:hanging="605"/>
        <w:jc w:val="thaiDistribute"/>
        <w:rPr>
          <w:rFonts w:ascii="Arial" w:hAnsi="Arial" w:cs="Arial"/>
          <w:b/>
          <w:bCs/>
          <w:sz w:val="22"/>
          <w:szCs w:val="22"/>
        </w:rPr>
      </w:pPr>
      <w:r w:rsidRPr="005A430B">
        <w:rPr>
          <w:rFonts w:ascii="Arial" w:hAnsi="Arial" w:cs="Arial"/>
          <w:b/>
          <w:bCs/>
          <w:sz w:val="22"/>
          <w:szCs w:val="22"/>
        </w:rPr>
        <w:t>10</w:t>
      </w:r>
      <w:r w:rsidR="00C07394" w:rsidRPr="005A430B">
        <w:rPr>
          <w:rFonts w:ascii="Arial" w:hAnsi="Arial" w:cs="Arial"/>
          <w:b/>
          <w:bCs/>
          <w:sz w:val="22"/>
          <w:szCs w:val="22"/>
        </w:rPr>
        <w:t>.</w:t>
      </w:r>
      <w:r w:rsidR="00C07394" w:rsidRPr="005A430B">
        <w:rPr>
          <w:rFonts w:ascii="Arial" w:hAnsi="Arial" w:cs="Arial"/>
          <w:b/>
          <w:bCs/>
          <w:sz w:val="22"/>
          <w:szCs w:val="22"/>
        </w:rPr>
        <w:tab/>
        <w:t>Lease liabilities</w:t>
      </w:r>
    </w:p>
    <w:p w14:paraId="353747D1" w14:textId="204DC833" w:rsidR="00C07394" w:rsidRPr="005A430B" w:rsidRDefault="00C07394" w:rsidP="005A430B">
      <w:pPr>
        <w:spacing w:before="120" w:after="120" w:line="380" w:lineRule="exact"/>
        <w:ind w:left="605"/>
        <w:jc w:val="thaiDistribute"/>
        <w:rPr>
          <w:rFonts w:ascii="Arial" w:hAnsi="Arial" w:cs="Arial"/>
          <w:sz w:val="22"/>
          <w:szCs w:val="22"/>
        </w:rPr>
      </w:pPr>
      <w:r w:rsidRPr="005A430B">
        <w:rPr>
          <w:rFonts w:ascii="Arial" w:hAnsi="Arial" w:cs="Arial"/>
          <w:spacing w:val="-4"/>
          <w:sz w:val="22"/>
          <w:szCs w:val="22"/>
        </w:rPr>
        <w:t>Movement</w:t>
      </w:r>
      <w:r w:rsidR="00520E79" w:rsidRPr="005A430B">
        <w:rPr>
          <w:rFonts w:ascii="Arial" w:hAnsi="Arial" w:cs="Arial"/>
          <w:spacing w:val="-4"/>
          <w:sz w:val="22"/>
          <w:szCs w:val="22"/>
        </w:rPr>
        <w:t xml:space="preserve">s </w:t>
      </w:r>
      <w:r w:rsidRPr="005A430B">
        <w:rPr>
          <w:rFonts w:ascii="Arial" w:hAnsi="Arial" w:cs="Arial"/>
          <w:spacing w:val="-4"/>
          <w:sz w:val="22"/>
          <w:szCs w:val="22"/>
        </w:rPr>
        <w:t xml:space="preserve">of lease liabilities </w:t>
      </w:r>
      <w:r w:rsidR="005F4F70" w:rsidRPr="005A430B">
        <w:rPr>
          <w:rFonts w:ascii="Arial" w:hAnsi="Arial" w:cs="Arial"/>
          <w:spacing w:val="-4"/>
          <w:sz w:val="22"/>
          <w:szCs w:val="22"/>
        </w:rPr>
        <w:t>account during</w:t>
      </w:r>
      <w:r w:rsidRPr="005A430B">
        <w:rPr>
          <w:rFonts w:ascii="Arial" w:hAnsi="Arial" w:cs="Arial"/>
          <w:spacing w:val="-4"/>
          <w:sz w:val="22"/>
          <w:szCs w:val="22"/>
        </w:rPr>
        <w:t xml:space="preserve"> </w:t>
      </w:r>
      <w:r w:rsidR="00567CED" w:rsidRPr="005A430B">
        <w:rPr>
          <w:rFonts w:ascii="Arial" w:hAnsi="Arial" w:cs="Arial"/>
          <w:spacing w:val="-4"/>
          <w:sz w:val="22"/>
          <w:szCs w:val="22"/>
        </w:rPr>
        <w:t xml:space="preserve">the </w:t>
      </w:r>
      <w:r w:rsidR="00715CD9" w:rsidRPr="005A430B">
        <w:rPr>
          <w:rFonts w:ascii="Arial" w:hAnsi="Arial" w:cs="Arial"/>
          <w:spacing w:val="-4"/>
          <w:sz w:val="22"/>
          <w:szCs w:val="22"/>
        </w:rPr>
        <w:t>three</w:t>
      </w:r>
      <w:r w:rsidR="00F7481E" w:rsidRPr="005A430B">
        <w:rPr>
          <w:rFonts w:ascii="Arial" w:hAnsi="Arial" w:cs="Arial"/>
          <w:spacing w:val="-4"/>
          <w:sz w:val="22"/>
          <w:szCs w:val="22"/>
        </w:rPr>
        <w:t xml:space="preserve">-month </w:t>
      </w:r>
      <w:r w:rsidRPr="005A430B">
        <w:rPr>
          <w:rFonts w:ascii="Arial" w:hAnsi="Arial" w:cs="Arial"/>
          <w:spacing w:val="-4"/>
          <w:sz w:val="22"/>
          <w:szCs w:val="22"/>
        </w:rPr>
        <w:t xml:space="preserve">period ended </w:t>
      </w:r>
      <w:r w:rsidR="00C90A76" w:rsidRPr="005A430B">
        <w:rPr>
          <w:rFonts w:ascii="Arial" w:hAnsi="Arial" w:cs="Arial"/>
          <w:spacing w:val="-4"/>
          <w:sz w:val="22"/>
          <w:szCs w:val="22"/>
        </w:rPr>
        <w:t>31 March 2022</w:t>
      </w:r>
      <w:r w:rsidRPr="005A430B">
        <w:rPr>
          <w:rFonts w:ascii="Arial" w:hAnsi="Arial" w:cs="Arial"/>
          <w:spacing w:val="-4"/>
          <w:sz w:val="22"/>
          <w:szCs w:val="22"/>
        </w:rPr>
        <w:t xml:space="preserve"> are </w:t>
      </w:r>
      <w:proofErr w:type="spellStart"/>
      <w:r w:rsidRPr="005A430B">
        <w:rPr>
          <w:rFonts w:ascii="Arial" w:hAnsi="Arial" w:cs="Arial"/>
          <w:spacing w:val="-4"/>
          <w:sz w:val="22"/>
          <w:szCs w:val="22"/>
        </w:rPr>
        <w:t>summarised</w:t>
      </w:r>
      <w:proofErr w:type="spellEnd"/>
      <w:r w:rsidRPr="005A430B">
        <w:rPr>
          <w:rFonts w:ascii="Arial" w:hAnsi="Arial" w:cs="Arial"/>
          <w:sz w:val="22"/>
          <w:szCs w:val="22"/>
        </w:rPr>
        <w:t xml:space="preserve"> below</w:t>
      </w:r>
      <w:r w:rsidR="007813AD" w:rsidRPr="005A430B">
        <w:rPr>
          <w:rFonts w:ascii="Arial" w:hAnsi="Arial" w:cs="Arial"/>
          <w:sz w:val="22"/>
          <w:szCs w:val="22"/>
        </w:rPr>
        <w:t>.</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10"/>
        <w:gridCol w:w="1890"/>
      </w:tblGrid>
      <w:tr w:rsidR="00444C22" w:rsidRPr="005A430B" w14:paraId="6E76FB04" w14:textId="77777777" w:rsidTr="005A430B">
        <w:trPr>
          <w:trHeight w:val="300"/>
        </w:trPr>
        <w:tc>
          <w:tcPr>
            <w:tcW w:w="9000" w:type="dxa"/>
            <w:gridSpan w:val="2"/>
          </w:tcPr>
          <w:p w14:paraId="16199507" w14:textId="015C9D62" w:rsidR="00444C22" w:rsidRPr="005A430B" w:rsidRDefault="00444C22" w:rsidP="005A430B">
            <w:pPr>
              <w:tabs>
                <w:tab w:val="right" w:pos="1033"/>
              </w:tabs>
              <w:spacing w:line="380" w:lineRule="exact"/>
              <w:ind w:right="-72"/>
              <w:jc w:val="right"/>
              <w:rPr>
                <w:rFonts w:ascii="Arial" w:hAnsi="Arial" w:cs="Arial"/>
                <w:sz w:val="22"/>
                <w:szCs w:val="22"/>
              </w:rPr>
            </w:pPr>
            <w:r w:rsidRPr="005A430B">
              <w:rPr>
                <w:rFonts w:ascii="Arial" w:hAnsi="Arial" w:cs="Arial"/>
                <w:sz w:val="22"/>
                <w:szCs w:val="22"/>
              </w:rPr>
              <w:br w:type="page"/>
              <w:t>(Unit: Thousand Baht)</w:t>
            </w:r>
          </w:p>
        </w:tc>
      </w:tr>
      <w:tr w:rsidR="00C07394" w:rsidRPr="005A430B" w14:paraId="09DE1EEF" w14:textId="77777777" w:rsidTr="005A430B">
        <w:trPr>
          <w:trHeight w:val="329"/>
        </w:trPr>
        <w:tc>
          <w:tcPr>
            <w:tcW w:w="7110" w:type="dxa"/>
            <w:hideMark/>
          </w:tcPr>
          <w:p w14:paraId="6588C19C" w14:textId="41C1DBBB" w:rsidR="00C07394" w:rsidRPr="005A430B" w:rsidRDefault="00520E79" w:rsidP="005A430B">
            <w:pPr>
              <w:spacing w:line="380" w:lineRule="exact"/>
              <w:ind w:left="-21" w:right="-50"/>
              <w:rPr>
                <w:rFonts w:ascii="Arial" w:hAnsi="Arial" w:cs="Arial"/>
                <w:sz w:val="22"/>
                <w:szCs w:val="22"/>
                <w:cs/>
              </w:rPr>
            </w:pPr>
            <w:r w:rsidRPr="005A430B">
              <w:rPr>
                <w:rFonts w:ascii="Arial" w:hAnsi="Arial" w:cs="Arial"/>
                <w:b/>
                <w:bCs/>
                <w:spacing w:val="-4"/>
                <w:sz w:val="22"/>
                <w:szCs w:val="22"/>
              </w:rPr>
              <w:t>Balance</w:t>
            </w:r>
            <w:r w:rsidR="00444C22" w:rsidRPr="005A430B">
              <w:rPr>
                <w:rFonts w:ascii="Arial" w:hAnsi="Arial" w:cs="Arial"/>
                <w:b/>
                <w:bCs/>
                <w:spacing w:val="-4"/>
                <w:sz w:val="22"/>
                <w:szCs w:val="22"/>
              </w:rPr>
              <w:t xml:space="preserve"> as at </w:t>
            </w:r>
            <w:r w:rsidR="00C90A76" w:rsidRPr="005A430B">
              <w:rPr>
                <w:rFonts w:ascii="Arial" w:hAnsi="Arial" w:cs="Arial"/>
                <w:b/>
                <w:bCs/>
                <w:sz w:val="22"/>
                <w:szCs w:val="22"/>
              </w:rPr>
              <w:t>1 January 2022</w:t>
            </w:r>
          </w:p>
        </w:tc>
        <w:tc>
          <w:tcPr>
            <w:tcW w:w="1890" w:type="dxa"/>
            <w:vAlign w:val="bottom"/>
          </w:tcPr>
          <w:p w14:paraId="4A7872EF" w14:textId="3819DB42" w:rsidR="00C07394" w:rsidRPr="005A430B" w:rsidRDefault="00C11ABF" w:rsidP="005A430B">
            <w:pPr>
              <w:tabs>
                <w:tab w:val="decimal" w:pos="1334"/>
              </w:tabs>
              <w:spacing w:line="380" w:lineRule="exact"/>
              <w:ind w:left="-29" w:right="-29"/>
              <w:rPr>
                <w:rFonts w:ascii="Arial" w:hAnsi="Arial" w:cs="Arial"/>
                <w:sz w:val="22"/>
                <w:szCs w:val="22"/>
              </w:rPr>
            </w:pPr>
            <w:r w:rsidRPr="005A430B">
              <w:rPr>
                <w:rFonts w:ascii="Arial" w:hAnsi="Arial" w:cs="Arial"/>
                <w:sz w:val="22"/>
                <w:szCs w:val="22"/>
              </w:rPr>
              <w:t>4,388</w:t>
            </w:r>
          </w:p>
        </w:tc>
      </w:tr>
      <w:tr w:rsidR="0067127A" w:rsidRPr="005A430B" w14:paraId="25BA0216" w14:textId="77777777" w:rsidTr="005A430B">
        <w:trPr>
          <w:trHeight w:val="342"/>
        </w:trPr>
        <w:tc>
          <w:tcPr>
            <w:tcW w:w="7110" w:type="dxa"/>
          </w:tcPr>
          <w:p w14:paraId="6F46D509" w14:textId="1D8F0294" w:rsidR="0067127A" w:rsidRPr="005A430B" w:rsidRDefault="0067127A" w:rsidP="005A430B">
            <w:pPr>
              <w:spacing w:line="380" w:lineRule="exact"/>
              <w:ind w:left="-21" w:right="-50"/>
              <w:rPr>
                <w:rFonts w:ascii="Arial" w:hAnsi="Arial" w:cs="Arial"/>
                <w:sz w:val="22"/>
                <w:szCs w:val="22"/>
              </w:rPr>
            </w:pPr>
            <w:proofErr w:type="spellStart"/>
            <w:r w:rsidRPr="005A430B">
              <w:rPr>
                <w:rFonts w:ascii="Arial" w:hAnsi="Arial" w:cs="Arial"/>
                <w:sz w:val="22"/>
                <w:szCs w:val="22"/>
              </w:rPr>
              <w:t>Amortisation</w:t>
            </w:r>
            <w:proofErr w:type="spellEnd"/>
            <w:r w:rsidRPr="005A430B">
              <w:rPr>
                <w:rFonts w:ascii="Arial" w:hAnsi="Arial" w:cs="Arial"/>
                <w:sz w:val="22"/>
                <w:szCs w:val="22"/>
              </w:rPr>
              <w:t xml:space="preserve"> of deferred interest during the period</w:t>
            </w:r>
          </w:p>
        </w:tc>
        <w:tc>
          <w:tcPr>
            <w:tcW w:w="1890" w:type="dxa"/>
            <w:vAlign w:val="bottom"/>
          </w:tcPr>
          <w:p w14:paraId="0B67BC93" w14:textId="608553A1" w:rsidR="0067127A" w:rsidRPr="005A430B" w:rsidRDefault="0067127A" w:rsidP="005A430B">
            <w:pPr>
              <w:tabs>
                <w:tab w:val="decimal" w:pos="1334"/>
              </w:tabs>
              <w:spacing w:line="380" w:lineRule="exact"/>
              <w:ind w:left="-29" w:right="-29"/>
              <w:rPr>
                <w:rFonts w:ascii="Arial" w:hAnsi="Arial" w:cs="Arial"/>
                <w:sz w:val="22"/>
                <w:szCs w:val="22"/>
              </w:rPr>
            </w:pPr>
            <w:r w:rsidRPr="005A430B">
              <w:rPr>
                <w:rFonts w:ascii="Arial" w:hAnsi="Arial" w:cs="Arial"/>
                <w:sz w:val="22"/>
                <w:szCs w:val="22"/>
              </w:rPr>
              <w:t>133</w:t>
            </w:r>
          </w:p>
        </w:tc>
      </w:tr>
      <w:tr w:rsidR="0067127A" w:rsidRPr="005A430B" w14:paraId="4C8E1918" w14:textId="77777777" w:rsidTr="005A430B">
        <w:trPr>
          <w:trHeight w:val="349"/>
        </w:trPr>
        <w:tc>
          <w:tcPr>
            <w:tcW w:w="7110" w:type="dxa"/>
            <w:hideMark/>
          </w:tcPr>
          <w:p w14:paraId="6BEEBFAF" w14:textId="067E6338" w:rsidR="0067127A" w:rsidRPr="005A430B" w:rsidRDefault="0067127A" w:rsidP="005A430B">
            <w:pPr>
              <w:spacing w:line="380" w:lineRule="exact"/>
              <w:ind w:left="-21" w:right="-50"/>
              <w:rPr>
                <w:rFonts w:ascii="Arial" w:hAnsi="Arial" w:cs="Arial"/>
                <w:sz w:val="22"/>
                <w:szCs w:val="22"/>
              </w:rPr>
            </w:pPr>
            <w:r w:rsidRPr="005A430B">
              <w:rPr>
                <w:rFonts w:ascii="Arial" w:hAnsi="Arial" w:cs="Arial"/>
                <w:sz w:val="22"/>
                <w:szCs w:val="22"/>
              </w:rPr>
              <w:t>Repayment during the period</w:t>
            </w:r>
          </w:p>
        </w:tc>
        <w:tc>
          <w:tcPr>
            <w:tcW w:w="1890" w:type="dxa"/>
            <w:vAlign w:val="bottom"/>
          </w:tcPr>
          <w:p w14:paraId="413C9788" w14:textId="75E63E9F" w:rsidR="0067127A" w:rsidRPr="005A430B" w:rsidRDefault="0067127A" w:rsidP="005A430B">
            <w:pPr>
              <w:pBdr>
                <w:bottom w:val="single" w:sz="4" w:space="1" w:color="auto"/>
              </w:pBdr>
              <w:tabs>
                <w:tab w:val="decimal" w:pos="1334"/>
              </w:tabs>
              <w:spacing w:line="380" w:lineRule="exact"/>
              <w:ind w:left="-29" w:right="-29"/>
              <w:rPr>
                <w:rFonts w:ascii="Arial" w:hAnsi="Arial" w:cs="Arial"/>
                <w:sz w:val="22"/>
                <w:szCs w:val="22"/>
              </w:rPr>
            </w:pPr>
            <w:r w:rsidRPr="005A430B">
              <w:rPr>
                <w:rFonts w:ascii="Arial" w:hAnsi="Arial" w:cs="Arial"/>
                <w:sz w:val="22"/>
                <w:szCs w:val="22"/>
              </w:rPr>
              <w:t>(477)</w:t>
            </w:r>
          </w:p>
        </w:tc>
      </w:tr>
      <w:tr w:rsidR="00C07394" w:rsidRPr="005A430B" w14:paraId="1D95CA8A" w14:textId="77777777" w:rsidTr="005A430B">
        <w:trPr>
          <w:trHeight w:val="369"/>
        </w:trPr>
        <w:tc>
          <w:tcPr>
            <w:tcW w:w="7110" w:type="dxa"/>
            <w:hideMark/>
          </w:tcPr>
          <w:p w14:paraId="02657BA6" w14:textId="64B665FB" w:rsidR="00C07394" w:rsidRPr="005A430B" w:rsidRDefault="00520E79" w:rsidP="005A430B">
            <w:pPr>
              <w:spacing w:line="380" w:lineRule="exact"/>
              <w:ind w:left="-21" w:right="-50"/>
              <w:rPr>
                <w:rFonts w:ascii="Arial" w:hAnsi="Arial" w:cs="Arial"/>
                <w:spacing w:val="-4"/>
                <w:sz w:val="22"/>
                <w:szCs w:val="22"/>
              </w:rPr>
            </w:pPr>
            <w:r w:rsidRPr="005A430B">
              <w:rPr>
                <w:rFonts w:ascii="Arial" w:hAnsi="Arial" w:cs="Arial"/>
                <w:b/>
                <w:bCs/>
                <w:spacing w:val="-4"/>
                <w:sz w:val="22"/>
                <w:szCs w:val="22"/>
              </w:rPr>
              <w:t>Balance</w:t>
            </w:r>
            <w:r w:rsidR="004554DE" w:rsidRPr="005A430B">
              <w:rPr>
                <w:rFonts w:ascii="Arial" w:hAnsi="Arial" w:cs="Arial"/>
                <w:b/>
                <w:bCs/>
                <w:spacing w:val="-4"/>
                <w:sz w:val="22"/>
                <w:szCs w:val="22"/>
              </w:rPr>
              <w:t xml:space="preserve"> as at </w:t>
            </w:r>
            <w:r w:rsidR="00C90A76" w:rsidRPr="005A430B">
              <w:rPr>
                <w:rFonts w:ascii="Arial" w:hAnsi="Arial" w:cs="Arial"/>
                <w:b/>
                <w:bCs/>
                <w:spacing w:val="-4"/>
                <w:sz w:val="22"/>
                <w:szCs w:val="22"/>
              </w:rPr>
              <w:t>31 March 2022</w:t>
            </w:r>
          </w:p>
        </w:tc>
        <w:tc>
          <w:tcPr>
            <w:tcW w:w="1890" w:type="dxa"/>
            <w:vAlign w:val="bottom"/>
          </w:tcPr>
          <w:p w14:paraId="0A453F30" w14:textId="76F436B8" w:rsidR="00C07394" w:rsidRPr="005A430B" w:rsidRDefault="0067127A" w:rsidP="005A430B">
            <w:pPr>
              <w:tabs>
                <w:tab w:val="decimal" w:pos="1334"/>
              </w:tabs>
              <w:spacing w:line="380" w:lineRule="exact"/>
              <w:ind w:left="-29" w:right="-29"/>
              <w:rPr>
                <w:rFonts w:ascii="Arial" w:hAnsi="Arial" w:cs="Arial"/>
                <w:sz w:val="22"/>
                <w:szCs w:val="22"/>
              </w:rPr>
            </w:pPr>
            <w:r w:rsidRPr="005A430B">
              <w:rPr>
                <w:rFonts w:ascii="Arial" w:hAnsi="Arial" w:cs="Arial"/>
                <w:sz w:val="22"/>
                <w:szCs w:val="22"/>
              </w:rPr>
              <w:t>4,044</w:t>
            </w:r>
          </w:p>
        </w:tc>
      </w:tr>
      <w:tr w:rsidR="00C07394" w:rsidRPr="005A430B" w14:paraId="503E7573" w14:textId="77777777" w:rsidTr="005A430B">
        <w:trPr>
          <w:trHeight w:val="369"/>
        </w:trPr>
        <w:tc>
          <w:tcPr>
            <w:tcW w:w="7110" w:type="dxa"/>
          </w:tcPr>
          <w:p w14:paraId="1687E026" w14:textId="071C362C" w:rsidR="00C07394" w:rsidRPr="005A430B" w:rsidRDefault="004554DE" w:rsidP="005A430B">
            <w:pPr>
              <w:spacing w:line="380" w:lineRule="exact"/>
              <w:ind w:left="-21" w:right="-50"/>
              <w:rPr>
                <w:rFonts w:ascii="Arial" w:hAnsi="Arial" w:cs="Arial"/>
                <w:spacing w:val="-4"/>
                <w:sz w:val="22"/>
                <w:szCs w:val="22"/>
              </w:rPr>
            </w:pPr>
            <w:r w:rsidRPr="005A430B">
              <w:rPr>
                <w:rFonts w:ascii="Arial" w:hAnsi="Arial" w:cs="Arial"/>
                <w:spacing w:val="-4"/>
                <w:sz w:val="22"/>
                <w:szCs w:val="22"/>
              </w:rPr>
              <w:t xml:space="preserve">Less: </w:t>
            </w:r>
            <w:r w:rsidR="007813AD" w:rsidRPr="005A430B">
              <w:rPr>
                <w:rFonts w:ascii="Arial" w:hAnsi="Arial" w:cs="Arial"/>
                <w:spacing w:val="-4"/>
                <w:sz w:val="22"/>
                <w:szCs w:val="22"/>
              </w:rPr>
              <w:t>P</w:t>
            </w:r>
            <w:r w:rsidRPr="005A430B">
              <w:rPr>
                <w:rFonts w:ascii="Arial" w:hAnsi="Arial" w:cs="Arial"/>
                <w:spacing w:val="-4"/>
                <w:sz w:val="22"/>
                <w:szCs w:val="22"/>
              </w:rPr>
              <w:t>ortion</w:t>
            </w:r>
            <w:r w:rsidR="007813AD" w:rsidRPr="005A430B">
              <w:rPr>
                <w:rFonts w:ascii="Arial" w:hAnsi="Arial" w:cs="Arial"/>
                <w:spacing w:val="-4"/>
                <w:sz w:val="22"/>
                <w:szCs w:val="22"/>
              </w:rPr>
              <w:t xml:space="preserve"> due within one year</w:t>
            </w:r>
          </w:p>
        </w:tc>
        <w:tc>
          <w:tcPr>
            <w:tcW w:w="1890" w:type="dxa"/>
            <w:vAlign w:val="bottom"/>
          </w:tcPr>
          <w:p w14:paraId="75AEDC18" w14:textId="694ADB77" w:rsidR="00C07394" w:rsidRPr="005A430B" w:rsidRDefault="0067127A" w:rsidP="005A430B">
            <w:pPr>
              <w:pBdr>
                <w:bottom w:val="single" w:sz="4" w:space="1" w:color="auto"/>
              </w:pBdr>
              <w:tabs>
                <w:tab w:val="decimal" w:pos="1334"/>
              </w:tabs>
              <w:spacing w:line="380" w:lineRule="exact"/>
              <w:ind w:left="-29" w:right="-29"/>
              <w:rPr>
                <w:rFonts w:ascii="Arial" w:hAnsi="Arial" w:cs="Arial"/>
                <w:sz w:val="22"/>
                <w:szCs w:val="22"/>
              </w:rPr>
            </w:pPr>
            <w:r w:rsidRPr="005A430B">
              <w:rPr>
                <w:rFonts w:ascii="Arial" w:hAnsi="Arial" w:cs="Arial"/>
                <w:sz w:val="22"/>
                <w:szCs w:val="22"/>
              </w:rPr>
              <w:t>(3,458)</w:t>
            </w:r>
          </w:p>
        </w:tc>
      </w:tr>
      <w:tr w:rsidR="00C07394" w:rsidRPr="005A430B" w14:paraId="1A1D212D" w14:textId="77777777" w:rsidTr="005A430B">
        <w:trPr>
          <w:trHeight w:val="369"/>
        </w:trPr>
        <w:tc>
          <w:tcPr>
            <w:tcW w:w="7110" w:type="dxa"/>
          </w:tcPr>
          <w:p w14:paraId="072C8E3A" w14:textId="0490B90C" w:rsidR="00C07394" w:rsidRPr="005A430B" w:rsidRDefault="004554DE" w:rsidP="005A430B">
            <w:pPr>
              <w:spacing w:line="380" w:lineRule="exact"/>
              <w:ind w:left="-21" w:right="-50"/>
              <w:rPr>
                <w:rFonts w:ascii="Arial" w:hAnsi="Arial" w:cs="Arial"/>
                <w:b/>
                <w:bCs/>
                <w:spacing w:val="-4"/>
                <w:sz w:val="22"/>
                <w:szCs w:val="22"/>
              </w:rPr>
            </w:pPr>
            <w:r w:rsidRPr="005A430B">
              <w:rPr>
                <w:rFonts w:ascii="Arial" w:hAnsi="Arial" w:cs="Arial"/>
                <w:b/>
                <w:bCs/>
                <w:spacing w:val="-4"/>
                <w:sz w:val="22"/>
                <w:szCs w:val="22"/>
              </w:rPr>
              <w:t>Lease liabilities, net of current portion</w:t>
            </w:r>
          </w:p>
        </w:tc>
        <w:tc>
          <w:tcPr>
            <w:tcW w:w="1890" w:type="dxa"/>
            <w:vAlign w:val="bottom"/>
          </w:tcPr>
          <w:p w14:paraId="53590B8E" w14:textId="0211B0FB" w:rsidR="00C07394" w:rsidRPr="005A430B" w:rsidRDefault="0067127A" w:rsidP="005A430B">
            <w:pPr>
              <w:pBdr>
                <w:bottom w:val="double" w:sz="4" w:space="1" w:color="auto"/>
              </w:pBdr>
              <w:tabs>
                <w:tab w:val="decimal" w:pos="1334"/>
              </w:tabs>
              <w:spacing w:line="380" w:lineRule="exact"/>
              <w:ind w:left="-29" w:right="-29"/>
              <w:rPr>
                <w:rFonts w:ascii="Arial" w:hAnsi="Arial" w:cs="Arial"/>
                <w:sz w:val="22"/>
                <w:szCs w:val="22"/>
              </w:rPr>
            </w:pPr>
            <w:r w:rsidRPr="005A430B">
              <w:rPr>
                <w:rFonts w:ascii="Arial" w:hAnsi="Arial" w:cs="Arial"/>
                <w:sz w:val="22"/>
                <w:szCs w:val="22"/>
              </w:rPr>
              <w:t>586</w:t>
            </w:r>
          </w:p>
        </w:tc>
      </w:tr>
    </w:tbl>
    <w:p w14:paraId="4CBD2EF6" w14:textId="77777777" w:rsidR="00601B95" w:rsidRPr="005A430B" w:rsidRDefault="00601B95" w:rsidP="005A430B">
      <w:pPr>
        <w:overflowPunct/>
        <w:autoSpaceDE/>
        <w:autoSpaceDN/>
        <w:adjustRightInd/>
        <w:spacing w:after="200" w:line="380" w:lineRule="exact"/>
        <w:textAlignment w:val="auto"/>
        <w:rPr>
          <w:rFonts w:ascii="Arial" w:hAnsi="Arial" w:cs="Arial"/>
          <w:b/>
          <w:bCs/>
          <w:sz w:val="22"/>
          <w:szCs w:val="22"/>
        </w:rPr>
      </w:pPr>
      <w:r w:rsidRPr="005A430B">
        <w:rPr>
          <w:rFonts w:ascii="Arial" w:hAnsi="Arial" w:cs="Arial"/>
          <w:b/>
          <w:bCs/>
          <w:sz w:val="22"/>
          <w:szCs w:val="22"/>
        </w:rPr>
        <w:br w:type="page"/>
      </w:r>
    </w:p>
    <w:p w14:paraId="10E627C3" w14:textId="4313824A" w:rsidR="00C07394" w:rsidRPr="005A430B" w:rsidRDefault="00331E7E" w:rsidP="005A430B">
      <w:pPr>
        <w:spacing w:before="120" w:after="120" w:line="380" w:lineRule="exact"/>
        <w:ind w:left="605" w:hanging="605"/>
        <w:jc w:val="thaiDistribute"/>
        <w:rPr>
          <w:rFonts w:ascii="Arial" w:hAnsi="Arial" w:cs="Arial"/>
          <w:b/>
          <w:bCs/>
          <w:sz w:val="22"/>
          <w:szCs w:val="22"/>
        </w:rPr>
      </w:pPr>
      <w:r w:rsidRPr="005A430B">
        <w:rPr>
          <w:rFonts w:ascii="Arial" w:hAnsi="Arial" w:cs="Arial"/>
          <w:b/>
          <w:bCs/>
          <w:sz w:val="22"/>
          <w:szCs w:val="22"/>
        </w:rPr>
        <w:lastRenderedPageBreak/>
        <w:t>1</w:t>
      </w:r>
      <w:r w:rsidR="007E24EE" w:rsidRPr="005A430B">
        <w:rPr>
          <w:rFonts w:ascii="Arial" w:hAnsi="Arial" w:cs="Arial"/>
          <w:b/>
          <w:bCs/>
          <w:sz w:val="22"/>
          <w:szCs w:val="22"/>
        </w:rPr>
        <w:t>1</w:t>
      </w:r>
      <w:r w:rsidR="00C07394" w:rsidRPr="005A430B">
        <w:rPr>
          <w:rFonts w:ascii="Arial" w:hAnsi="Arial" w:cs="Arial"/>
          <w:b/>
          <w:bCs/>
          <w:sz w:val="22"/>
          <w:szCs w:val="22"/>
        </w:rPr>
        <w:t>.</w:t>
      </w:r>
      <w:r w:rsidR="00C07394" w:rsidRPr="005A430B">
        <w:rPr>
          <w:rFonts w:ascii="Arial" w:hAnsi="Arial" w:cs="Arial"/>
          <w:b/>
          <w:bCs/>
          <w:sz w:val="22"/>
          <w:szCs w:val="22"/>
        </w:rPr>
        <w:tab/>
        <w:t>Income tax</w:t>
      </w:r>
    </w:p>
    <w:p w14:paraId="68900C86" w14:textId="77777777" w:rsidR="00C07394" w:rsidRPr="005A430B" w:rsidRDefault="00C07394" w:rsidP="005A430B">
      <w:pPr>
        <w:spacing w:before="120" w:after="120" w:line="380" w:lineRule="exact"/>
        <w:ind w:left="605"/>
        <w:jc w:val="thaiDistribute"/>
        <w:rPr>
          <w:rFonts w:ascii="Arial" w:hAnsi="Arial" w:cs="Arial"/>
          <w:sz w:val="22"/>
          <w:szCs w:val="22"/>
        </w:rPr>
      </w:pPr>
      <w:r w:rsidRPr="005A430B">
        <w:rPr>
          <w:rFonts w:ascii="Arial" w:hAnsi="Arial" w:cs="Arial"/>
          <w:sz w:val="22"/>
          <w:szCs w:val="22"/>
        </w:rPr>
        <w:t>Interim income tax expense was calculated on profit (loss) before income tax for the period, using the estimated effective tax rate for the year.</w:t>
      </w:r>
    </w:p>
    <w:p w14:paraId="793D62B8" w14:textId="0E08151F" w:rsidR="00C07394" w:rsidRPr="005A430B" w:rsidRDefault="00C07394" w:rsidP="005A430B">
      <w:pPr>
        <w:spacing w:before="120" w:after="120" w:line="380" w:lineRule="exact"/>
        <w:ind w:left="605"/>
        <w:jc w:val="thaiDistribute"/>
        <w:rPr>
          <w:rFonts w:ascii="Arial" w:hAnsi="Arial" w:cs="Arial"/>
          <w:sz w:val="22"/>
          <w:szCs w:val="22"/>
        </w:rPr>
      </w:pPr>
      <w:r w:rsidRPr="005A430B">
        <w:rPr>
          <w:rFonts w:ascii="Arial" w:hAnsi="Arial" w:cs="Arial"/>
          <w:sz w:val="22"/>
          <w:szCs w:val="22"/>
        </w:rPr>
        <w:t xml:space="preserve">Income tax expenses </w:t>
      </w:r>
      <w:r w:rsidR="007813AD" w:rsidRPr="005A430B">
        <w:rPr>
          <w:rFonts w:ascii="Arial" w:hAnsi="Arial" w:cs="Arial"/>
          <w:sz w:val="22"/>
          <w:szCs w:val="22"/>
        </w:rPr>
        <w:t xml:space="preserve">(benefit) </w:t>
      </w:r>
      <w:r w:rsidRPr="005A430B">
        <w:rPr>
          <w:rFonts w:ascii="Arial" w:hAnsi="Arial" w:cs="Arial"/>
          <w:sz w:val="22"/>
          <w:szCs w:val="22"/>
        </w:rPr>
        <w:t xml:space="preserve">for the </w:t>
      </w:r>
      <w:r w:rsidR="00F7481E" w:rsidRPr="005A430B">
        <w:rPr>
          <w:rFonts w:ascii="Arial" w:hAnsi="Arial" w:cs="Arial"/>
          <w:sz w:val="22"/>
          <w:szCs w:val="22"/>
        </w:rPr>
        <w:t xml:space="preserve">three-month </w:t>
      </w:r>
      <w:r w:rsidRPr="005A430B">
        <w:rPr>
          <w:rFonts w:ascii="Arial" w:hAnsi="Arial" w:cs="Arial"/>
          <w:sz w:val="22"/>
          <w:szCs w:val="22"/>
        </w:rPr>
        <w:t xml:space="preserve">periods ended </w:t>
      </w:r>
      <w:r w:rsidR="00C90A76" w:rsidRPr="005A430B">
        <w:rPr>
          <w:rFonts w:ascii="Arial" w:hAnsi="Arial" w:cs="Arial"/>
          <w:sz w:val="22"/>
          <w:szCs w:val="22"/>
        </w:rPr>
        <w:t>31 March 2022</w:t>
      </w:r>
      <w:r w:rsidRPr="005A430B">
        <w:rPr>
          <w:rFonts w:ascii="Arial" w:hAnsi="Arial" w:cs="Arial"/>
          <w:sz w:val="22"/>
          <w:szCs w:val="22"/>
        </w:rPr>
        <w:t xml:space="preserve"> and 202</w:t>
      </w:r>
      <w:r w:rsidR="00695E9D" w:rsidRPr="005A430B">
        <w:rPr>
          <w:rFonts w:ascii="Arial" w:hAnsi="Arial" w:cs="Arial"/>
          <w:sz w:val="22"/>
          <w:szCs w:val="22"/>
        </w:rPr>
        <w:t>1</w:t>
      </w:r>
      <w:r w:rsidRPr="005A430B">
        <w:rPr>
          <w:rFonts w:ascii="Arial" w:hAnsi="Arial" w:cs="Arial"/>
          <w:sz w:val="22"/>
          <w:szCs w:val="22"/>
        </w:rPr>
        <w:t xml:space="preserve"> are made up as follows:</w:t>
      </w:r>
    </w:p>
    <w:tbl>
      <w:tblPr>
        <w:tblW w:w="9090" w:type="dxa"/>
        <w:tblInd w:w="450" w:type="dxa"/>
        <w:tblLayout w:type="fixed"/>
        <w:tblLook w:val="04A0" w:firstRow="1" w:lastRow="0" w:firstColumn="1" w:lastColumn="0" w:noHBand="0" w:noVBand="1"/>
      </w:tblPr>
      <w:tblGrid>
        <w:gridCol w:w="5580"/>
        <w:gridCol w:w="1755"/>
        <w:gridCol w:w="1755"/>
      </w:tblGrid>
      <w:tr w:rsidR="002C2409" w:rsidRPr="005A430B" w14:paraId="767123A6" w14:textId="77777777" w:rsidTr="00B341AA">
        <w:tc>
          <w:tcPr>
            <w:tcW w:w="9090" w:type="dxa"/>
            <w:gridSpan w:val="3"/>
            <w:hideMark/>
          </w:tcPr>
          <w:p w14:paraId="07B64491" w14:textId="77777777" w:rsidR="002C2409" w:rsidRPr="005A430B" w:rsidRDefault="002C2409" w:rsidP="005A430B">
            <w:pPr>
              <w:spacing w:line="380" w:lineRule="exact"/>
              <w:ind w:right="-45"/>
              <w:jc w:val="right"/>
              <w:rPr>
                <w:rFonts w:ascii="Arial" w:hAnsi="Arial" w:cs="Arial"/>
                <w:spacing w:val="-4"/>
                <w:sz w:val="20"/>
                <w:szCs w:val="20"/>
              </w:rPr>
            </w:pPr>
            <w:r w:rsidRPr="005A430B">
              <w:rPr>
                <w:rFonts w:ascii="Arial" w:hAnsi="Arial" w:cs="Arial"/>
                <w:spacing w:val="-4"/>
                <w:sz w:val="20"/>
                <w:szCs w:val="20"/>
              </w:rPr>
              <w:t>(Unit: Thousand Baht)</w:t>
            </w:r>
          </w:p>
        </w:tc>
      </w:tr>
      <w:tr w:rsidR="002C2409" w:rsidRPr="005A430B" w14:paraId="1E62DE20" w14:textId="77777777" w:rsidTr="00B341AA">
        <w:tc>
          <w:tcPr>
            <w:tcW w:w="5580" w:type="dxa"/>
          </w:tcPr>
          <w:p w14:paraId="538B7B89" w14:textId="77777777" w:rsidR="002C2409" w:rsidRPr="005A430B" w:rsidRDefault="002C2409" w:rsidP="005A430B">
            <w:pPr>
              <w:spacing w:line="380" w:lineRule="exact"/>
              <w:ind w:right="-18"/>
              <w:jc w:val="thaiDistribute"/>
              <w:rPr>
                <w:rFonts w:ascii="Arial" w:hAnsi="Arial" w:cs="Arial"/>
                <w:b/>
                <w:bCs/>
                <w:spacing w:val="-4"/>
                <w:sz w:val="20"/>
                <w:szCs w:val="20"/>
                <w:u w:val="single"/>
              </w:rPr>
            </w:pPr>
          </w:p>
        </w:tc>
        <w:tc>
          <w:tcPr>
            <w:tcW w:w="1755" w:type="dxa"/>
            <w:hideMark/>
          </w:tcPr>
          <w:p w14:paraId="290F1016" w14:textId="4BD74E0A" w:rsidR="002C2409" w:rsidRPr="005A430B" w:rsidRDefault="002C2409" w:rsidP="005A430B">
            <w:pPr>
              <w:spacing w:line="380" w:lineRule="exact"/>
              <w:ind w:right="-45"/>
              <w:jc w:val="center"/>
              <w:rPr>
                <w:rFonts w:ascii="Arial" w:hAnsi="Arial" w:cs="Arial"/>
                <w:sz w:val="20"/>
                <w:szCs w:val="20"/>
                <w:u w:val="single"/>
              </w:rPr>
            </w:pPr>
            <w:r w:rsidRPr="005A430B">
              <w:rPr>
                <w:rFonts w:ascii="Arial" w:hAnsi="Arial" w:cs="Arial"/>
                <w:sz w:val="20"/>
                <w:szCs w:val="20"/>
                <w:u w:val="single"/>
              </w:rPr>
              <w:t>2022</w:t>
            </w:r>
          </w:p>
        </w:tc>
        <w:tc>
          <w:tcPr>
            <w:tcW w:w="1755" w:type="dxa"/>
            <w:hideMark/>
          </w:tcPr>
          <w:p w14:paraId="41E8E340" w14:textId="41E015A2" w:rsidR="002C2409" w:rsidRPr="005A430B" w:rsidRDefault="002C2409" w:rsidP="005A430B">
            <w:pPr>
              <w:spacing w:line="380" w:lineRule="exact"/>
              <w:ind w:right="-45"/>
              <w:jc w:val="center"/>
              <w:rPr>
                <w:rFonts w:ascii="Arial" w:hAnsi="Arial" w:cs="Arial"/>
                <w:sz w:val="20"/>
                <w:szCs w:val="20"/>
                <w:u w:val="single"/>
              </w:rPr>
            </w:pPr>
            <w:r w:rsidRPr="005A430B">
              <w:rPr>
                <w:rFonts w:ascii="Arial" w:hAnsi="Arial" w:cs="Arial"/>
                <w:sz w:val="20"/>
                <w:szCs w:val="20"/>
                <w:u w:val="single"/>
              </w:rPr>
              <w:t>2021</w:t>
            </w:r>
          </w:p>
        </w:tc>
      </w:tr>
      <w:tr w:rsidR="002C2409" w:rsidRPr="005A430B" w14:paraId="7F452665" w14:textId="77777777" w:rsidTr="00B341AA">
        <w:tc>
          <w:tcPr>
            <w:tcW w:w="5580" w:type="dxa"/>
            <w:hideMark/>
          </w:tcPr>
          <w:p w14:paraId="51F03D3A" w14:textId="77777777" w:rsidR="002C2409" w:rsidRPr="005A430B" w:rsidRDefault="002C2409" w:rsidP="005A430B">
            <w:pPr>
              <w:spacing w:line="380" w:lineRule="exact"/>
              <w:ind w:left="173" w:right="-14" w:hanging="130"/>
              <w:rPr>
                <w:rFonts w:ascii="Arial" w:hAnsi="Arial" w:cs="Arial"/>
                <w:b/>
                <w:bCs/>
                <w:sz w:val="20"/>
                <w:szCs w:val="20"/>
              </w:rPr>
            </w:pPr>
            <w:r w:rsidRPr="005A430B">
              <w:rPr>
                <w:rFonts w:ascii="Arial" w:hAnsi="Arial" w:cs="Arial"/>
                <w:b/>
                <w:bCs/>
                <w:sz w:val="20"/>
                <w:szCs w:val="20"/>
              </w:rPr>
              <w:t>Current income tax:</w:t>
            </w:r>
          </w:p>
        </w:tc>
        <w:tc>
          <w:tcPr>
            <w:tcW w:w="1755" w:type="dxa"/>
            <w:vAlign w:val="bottom"/>
          </w:tcPr>
          <w:p w14:paraId="0869BE7A" w14:textId="77777777" w:rsidR="002C2409" w:rsidRPr="005A430B" w:rsidRDefault="002C2409" w:rsidP="005A430B">
            <w:pPr>
              <w:spacing w:line="380" w:lineRule="exact"/>
              <w:ind w:right="-45"/>
              <w:rPr>
                <w:rFonts w:ascii="Arial" w:hAnsi="Arial" w:cs="Arial"/>
                <w:spacing w:val="-4"/>
                <w:sz w:val="20"/>
                <w:szCs w:val="20"/>
              </w:rPr>
            </w:pPr>
          </w:p>
        </w:tc>
        <w:tc>
          <w:tcPr>
            <w:tcW w:w="1755" w:type="dxa"/>
            <w:vAlign w:val="bottom"/>
          </w:tcPr>
          <w:p w14:paraId="5BBD1114" w14:textId="77777777" w:rsidR="002C2409" w:rsidRPr="005A430B" w:rsidRDefault="002C2409" w:rsidP="005A430B">
            <w:pPr>
              <w:spacing w:line="380" w:lineRule="exact"/>
              <w:ind w:right="-45"/>
              <w:rPr>
                <w:rFonts w:ascii="Arial" w:hAnsi="Arial" w:cs="Arial"/>
                <w:spacing w:val="-4"/>
                <w:sz w:val="20"/>
                <w:szCs w:val="20"/>
              </w:rPr>
            </w:pPr>
          </w:p>
        </w:tc>
      </w:tr>
      <w:tr w:rsidR="002C2409" w:rsidRPr="005A430B" w14:paraId="3D1429AB" w14:textId="77777777" w:rsidTr="00B341AA">
        <w:trPr>
          <w:trHeight w:val="261"/>
        </w:trPr>
        <w:tc>
          <w:tcPr>
            <w:tcW w:w="5580" w:type="dxa"/>
            <w:hideMark/>
          </w:tcPr>
          <w:p w14:paraId="1ADEF3BE" w14:textId="77777777" w:rsidR="002C2409" w:rsidRPr="005A430B" w:rsidRDefault="002C2409" w:rsidP="005A430B">
            <w:pPr>
              <w:spacing w:line="380" w:lineRule="exact"/>
              <w:ind w:left="173" w:right="-144" w:hanging="130"/>
              <w:rPr>
                <w:rFonts w:ascii="Arial" w:hAnsi="Arial" w:cs="Arial"/>
                <w:sz w:val="20"/>
                <w:szCs w:val="20"/>
              </w:rPr>
            </w:pPr>
            <w:r w:rsidRPr="005A430B">
              <w:rPr>
                <w:rFonts w:ascii="Arial" w:hAnsi="Arial" w:cs="Arial"/>
                <w:sz w:val="20"/>
                <w:szCs w:val="20"/>
              </w:rPr>
              <w:t>Current income tax charge for the period</w:t>
            </w:r>
          </w:p>
        </w:tc>
        <w:tc>
          <w:tcPr>
            <w:tcW w:w="1755" w:type="dxa"/>
          </w:tcPr>
          <w:p w14:paraId="76398E05" w14:textId="3033727F" w:rsidR="002C2409" w:rsidRPr="005A430B" w:rsidRDefault="004017CE" w:rsidP="005A430B">
            <w:pPr>
              <w:tabs>
                <w:tab w:val="decimal" w:pos="1155"/>
              </w:tabs>
              <w:spacing w:line="380" w:lineRule="exact"/>
              <w:jc w:val="thaiDistribute"/>
              <w:rPr>
                <w:rFonts w:ascii="Arial" w:hAnsi="Arial" w:cs="Arial"/>
                <w:spacing w:val="-4"/>
                <w:sz w:val="20"/>
                <w:szCs w:val="20"/>
              </w:rPr>
            </w:pPr>
            <w:r w:rsidRPr="005A430B">
              <w:rPr>
                <w:rFonts w:ascii="Arial" w:hAnsi="Arial" w:cs="Arial"/>
                <w:spacing w:val="-4"/>
                <w:sz w:val="20"/>
                <w:szCs w:val="20"/>
              </w:rPr>
              <w:t>3,857</w:t>
            </w:r>
          </w:p>
        </w:tc>
        <w:tc>
          <w:tcPr>
            <w:tcW w:w="1755" w:type="dxa"/>
          </w:tcPr>
          <w:p w14:paraId="190A5965" w14:textId="244CB937" w:rsidR="002C2409" w:rsidRPr="005A430B" w:rsidRDefault="002C2409" w:rsidP="005A430B">
            <w:pPr>
              <w:tabs>
                <w:tab w:val="decimal" w:pos="1155"/>
              </w:tabs>
              <w:spacing w:line="380" w:lineRule="exact"/>
              <w:jc w:val="thaiDistribute"/>
              <w:rPr>
                <w:rFonts w:ascii="Arial" w:hAnsi="Arial" w:cs="Arial"/>
                <w:spacing w:val="-4"/>
                <w:sz w:val="20"/>
                <w:szCs w:val="20"/>
              </w:rPr>
            </w:pPr>
            <w:r w:rsidRPr="005A430B">
              <w:rPr>
                <w:rFonts w:ascii="Arial" w:hAnsi="Arial" w:cs="Arial"/>
                <w:spacing w:val="-4"/>
                <w:sz w:val="20"/>
                <w:szCs w:val="20"/>
              </w:rPr>
              <w:t>-</w:t>
            </w:r>
          </w:p>
        </w:tc>
      </w:tr>
      <w:tr w:rsidR="002C2409" w:rsidRPr="005A430B" w14:paraId="1979066D" w14:textId="77777777" w:rsidTr="00B341AA">
        <w:tc>
          <w:tcPr>
            <w:tcW w:w="5580" w:type="dxa"/>
            <w:hideMark/>
          </w:tcPr>
          <w:p w14:paraId="498F64E1" w14:textId="77777777" w:rsidR="002C2409" w:rsidRPr="005A430B" w:rsidRDefault="002C2409" w:rsidP="005A430B">
            <w:pPr>
              <w:spacing w:line="380" w:lineRule="exact"/>
              <w:ind w:left="173" w:right="-14" w:hanging="130"/>
              <w:rPr>
                <w:rFonts w:ascii="Arial" w:hAnsi="Arial" w:cs="Arial"/>
                <w:b/>
                <w:bCs/>
                <w:sz w:val="20"/>
                <w:szCs w:val="20"/>
              </w:rPr>
            </w:pPr>
            <w:r w:rsidRPr="005A430B">
              <w:rPr>
                <w:rFonts w:ascii="Arial" w:hAnsi="Arial" w:cs="Arial"/>
                <w:b/>
                <w:bCs/>
                <w:sz w:val="20"/>
                <w:szCs w:val="20"/>
              </w:rPr>
              <w:t>Deferred tax:</w:t>
            </w:r>
          </w:p>
        </w:tc>
        <w:tc>
          <w:tcPr>
            <w:tcW w:w="1755" w:type="dxa"/>
          </w:tcPr>
          <w:p w14:paraId="1D1DEAD3" w14:textId="77777777" w:rsidR="002C2409" w:rsidRPr="005A430B" w:rsidRDefault="002C2409" w:rsidP="005A430B">
            <w:pPr>
              <w:tabs>
                <w:tab w:val="decimal" w:pos="1155"/>
              </w:tabs>
              <w:spacing w:line="380" w:lineRule="exact"/>
              <w:jc w:val="thaiDistribute"/>
              <w:rPr>
                <w:rFonts w:ascii="Arial" w:hAnsi="Arial" w:cs="Arial"/>
                <w:spacing w:val="-4"/>
                <w:sz w:val="20"/>
                <w:szCs w:val="20"/>
              </w:rPr>
            </w:pPr>
          </w:p>
        </w:tc>
        <w:tc>
          <w:tcPr>
            <w:tcW w:w="1755" w:type="dxa"/>
          </w:tcPr>
          <w:p w14:paraId="1FC66763" w14:textId="77777777" w:rsidR="002C2409" w:rsidRPr="005A430B" w:rsidRDefault="002C2409" w:rsidP="005A430B">
            <w:pPr>
              <w:tabs>
                <w:tab w:val="decimal" w:pos="1155"/>
              </w:tabs>
              <w:spacing w:line="380" w:lineRule="exact"/>
              <w:jc w:val="thaiDistribute"/>
              <w:rPr>
                <w:rFonts w:ascii="Arial" w:hAnsi="Arial" w:cs="Arial"/>
                <w:spacing w:val="-4"/>
                <w:sz w:val="20"/>
                <w:szCs w:val="20"/>
              </w:rPr>
            </w:pPr>
          </w:p>
        </w:tc>
      </w:tr>
      <w:tr w:rsidR="002C2409" w:rsidRPr="005A430B" w14:paraId="2BD73E83" w14:textId="77777777" w:rsidTr="00B341AA">
        <w:tc>
          <w:tcPr>
            <w:tcW w:w="5580" w:type="dxa"/>
            <w:hideMark/>
          </w:tcPr>
          <w:p w14:paraId="52F845AF" w14:textId="77777777" w:rsidR="002C2409" w:rsidRPr="005A430B" w:rsidRDefault="002C2409" w:rsidP="005A430B">
            <w:pPr>
              <w:spacing w:line="380" w:lineRule="exact"/>
              <w:ind w:left="173" w:right="-144" w:hanging="130"/>
              <w:rPr>
                <w:rFonts w:ascii="Arial" w:hAnsi="Arial" w:cs="Arial"/>
                <w:sz w:val="20"/>
                <w:szCs w:val="20"/>
              </w:rPr>
            </w:pPr>
            <w:r w:rsidRPr="005A430B">
              <w:rPr>
                <w:rFonts w:ascii="Arial" w:hAnsi="Arial" w:cs="Arial"/>
                <w:sz w:val="20"/>
                <w:szCs w:val="20"/>
              </w:rPr>
              <w:t xml:space="preserve">Relating to origination and reversal of temporary differences  </w:t>
            </w:r>
          </w:p>
        </w:tc>
        <w:tc>
          <w:tcPr>
            <w:tcW w:w="1755" w:type="dxa"/>
            <w:vAlign w:val="bottom"/>
          </w:tcPr>
          <w:p w14:paraId="19962C5C" w14:textId="437BC7D8" w:rsidR="002C2409" w:rsidRPr="005A430B" w:rsidRDefault="004017CE" w:rsidP="005A430B">
            <w:pPr>
              <w:pBdr>
                <w:bottom w:val="single" w:sz="4" w:space="1" w:color="auto"/>
              </w:pBdr>
              <w:tabs>
                <w:tab w:val="decimal" w:pos="1155"/>
              </w:tabs>
              <w:spacing w:line="380" w:lineRule="exact"/>
              <w:jc w:val="thaiDistribute"/>
              <w:rPr>
                <w:rFonts w:ascii="Arial" w:hAnsi="Arial" w:cs="Arial"/>
                <w:spacing w:val="-4"/>
                <w:sz w:val="20"/>
                <w:szCs w:val="20"/>
              </w:rPr>
            </w:pPr>
            <w:r w:rsidRPr="005A430B">
              <w:rPr>
                <w:rFonts w:ascii="Arial" w:hAnsi="Arial" w:cs="Arial"/>
                <w:spacing w:val="-4"/>
                <w:sz w:val="20"/>
                <w:szCs w:val="20"/>
              </w:rPr>
              <w:t>(30)</w:t>
            </w:r>
          </w:p>
        </w:tc>
        <w:tc>
          <w:tcPr>
            <w:tcW w:w="1755" w:type="dxa"/>
            <w:vAlign w:val="bottom"/>
          </w:tcPr>
          <w:p w14:paraId="31307A79" w14:textId="3EC44974" w:rsidR="002C2409" w:rsidRPr="005A430B" w:rsidRDefault="002C2409" w:rsidP="005A430B">
            <w:pPr>
              <w:pBdr>
                <w:bottom w:val="single" w:sz="4" w:space="1" w:color="auto"/>
              </w:pBdr>
              <w:tabs>
                <w:tab w:val="decimal" w:pos="1155"/>
              </w:tabs>
              <w:spacing w:line="380" w:lineRule="exact"/>
              <w:jc w:val="thaiDistribute"/>
              <w:rPr>
                <w:rFonts w:ascii="Arial" w:hAnsi="Arial" w:cs="Arial"/>
                <w:spacing w:val="-4"/>
                <w:sz w:val="20"/>
                <w:szCs w:val="20"/>
              </w:rPr>
            </w:pPr>
            <w:r w:rsidRPr="005A430B">
              <w:rPr>
                <w:rFonts w:ascii="Arial" w:hAnsi="Arial" w:cs="Arial"/>
                <w:spacing w:val="-4"/>
                <w:sz w:val="20"/>
                <w:szCs w:val="20"/>
              </w:rPr>
              <w:t>(1,780)</w:t>
            </w:r>
          </w:p>
        </w:tc>
      </w:tr>
      <w:tr w:rsidR="002C2409" w:rsidRPr="005A430B" w14:paraId="02BF26D8" w14:textId="77777777" w:rsidTr="00B341AA">
        <w:tc>
          <w:tcPr>
            <w:tcW w:w="5580" w:type="dxa"/>
            <w:hideMark/>
          </w:tcPr>
          <w:p w14:paraId="7B85F729" w14:textId="77777777" w:rsidR="002C2409" w:rsidRPr="005A430B" w:rsidRDefault="002C2409" w:rsidP="005A430B">
            <w:pPr>
              <w:spacing w:line="380" w:lineRule="exact"/>
              <w:ind w:left="173" w:right="-14" w:hanging="130"/>
              <w:rPr>
                <w:rFonts w:ascii="Arial" w:hAnsi="Arial" w:cs="Arial"/>
                <w:b/>
                <w:bCs/>
                <w:sz w:val="20"/>
                <w:szCs w:val="20"/>
              </w:rPr>
            </w:pPr>
            <w:r w:rsidRPr="005A430B">
              <w:rPr>
                <w:rFonts w:ascii="Arial" w:hAnsi="Arial" w:cs="Arial"/>
                <w:b/>
                <w:bCs/>
                <w:sz w:val="20"/>
                <w:szCs w:val="20"/>
              </w:rPr>
              <w:t xml:space="preserve">Income tax expenses (benefit) reported in profit or loss  </w:t>
            </w:r>
          </w:p>
        </w:tc>
        <w:tc>
          <w:tcPr>
            <w:tcW w:w="1755" w:type="dxa"/>
            <w:vAlign w:val="bottom"/>
          </w:tcPr>
          <w:p w14:paraId="5D67DC59" w14:textId="3B79756E" w:rsidR="002C2409" w:rsidRPr="005A430B" w:rsidRDefault="004017CE" w:rsidP="005A430B">
            <w:pPr>
              <w:pBdr>
                <w:bottom w:val="double" w:sz="4" w:space="1" w:color="auto"/>
              </w:pBdr>
              <w:tabs>
                <w:tab w:val="decimal" w:pos="1155"/>
              </w:tabs>
              <w:spacing w:line="380" w:lineRule="exact"/>
              <w:jc w:val="thaiDistribute"/>
              <w:rPr>
                <w:rFonts w:ascii="Arial" w:hAnsi="Arial" w:cs="Arial"/>
                <w:spacing w:val="-4"/>
                <w:sz w:val="20"/>
                <w:szCs w:val="20"/>
              </w:rPr>
            </w:pPr>
            <w:r w:rsidRPr="005A430B">
              <w:rPr>
                <w:rFonts w:ascii="Arial" w:hAnsi="Arial" w:cs="Arial"/>
                <w:spacing w:val="-4"/>
                <w:sz w:val="20"/>
                <w:szCs w:val="20"/>
              </w:rPr>
              <w:t>3,827</w:t>
            </w:r>
          </w:p>
        </w:tc>
        <w:tc>
          <w:tcPr>
            <w:tcW w:w="1755" w:type="dxa"/>
            <w:vAlign w:val="bottom"/>
          </w:tcPr>
          <w:p w14:paraId="747D374B" w14:textId="1A4E563B" w:rsidR="002C2409" w:rsidRPr="005A430B" w:rsidRDefault="002C2409" w:rsidP="005A430B">
            <w:pPr>
              <w:pBdr>
                <w:bottom w:val="double" w:sz="4" w:space="1" w:color="auto"/>
              </w:pBdr>
              <w:tabs>
                <w:tab w:val="decimal" w:pos="1155"/>
              </w:tabs>
              <w:spacing w:line="380" w:lineRule="exact"/>
              <w:jc w:val="thaiDistribute"/>
              <w:rPr>
                <w:rFonts w:ascii="Arial" w:hAnsi="Arial" w:cs="Arial"/>
                <w:spacing w:val="-4"/>
                <w:sz w:val="20"/>
                <w:szCs w:val="20"/>
              </w:rPr>
            </w:pPr>
            <w:r w:rsidRPr="005A430B">
              <w:rPr>
                <w:rFonts w:ascii="Arial" w:hAnsi="Arial" w:cs="Arial"/>
                <w:spacing w:val="-4"/>
                <w:sz w:val="20"/>
                <w:szCs w:val="20"/>
              </w:rPr>
              <w:t>(1,780)</w:t>
            </w:r>
          </w:p>
        </w:tc>
      </w:tr>
    </w:tbl>
    <w:p w14:paraId="4330EDEE" w14:textId="46C79E94" w:rsidR="004017CE" w:rsidRPr="005A430B" w:rsidRDefault="004017CE" w:rsidP="005A430B">
      <w:pPr>
        <w:spacing w:before="240" w:after="120" w:line="380" w:lineRule="exact"/>
        <w:ind w:left="547"/>
        <w:jc w:val="both"/>
        <w:rPr>
          <w:rFonts w:ascii="Arial" w:hAnsi="Arial" w:cs="Arial"/>
          <w:sz w:val="22"/>
          <w:szCs w:val="22"/>
        </w:rPr>
      </w:pPr>
      <w:r w:rsidRPr="005A430B">
        <w:rPr>
          <w:rFonts w:ascii="Arial" w:hAnsi="Arial" w:cs="Arial"/>
          <w:sz w:val="22"/>
          <w:szCs w:val="32"/>
        </w:rPr>
        <w:t xml:space="preserve">The amounts of income tax relating to each component of </w:t>
      </w:r>
      <w:r w:rsidRPr="005A430B">
        <w:rPr>
          <w:rFonts w:ascii="Arial" w:hAnsi="Arial" w:cs="Arial"/>
          <w:sz w:val="22"/>
          <w:szCs w:val="22"/>
        </w:rPr>
        <w:t>other comprehensive income for the three-month periods ended 31 March 2022 and 2021 are as follows:</w:t>
      </w:r>
    </w:p>
    <w:tbl>
      <w:tblPr>
        <w:tblW w:w="9090" w:type="dxa"/>
        <w:tblInd w:w="450" w:type="dxa"/>
        <w:tblLayout w:type="fixed"/>
        <w:tblLook w:val="04A0" w:firstRow="1" w:lastRow="0" w:firstColumn="1" w:lastColumn="0" w:noHBand="0" w:noVBand="1"/>
      </w:tblPr>
      <w:tblGrid>
        <w:gridCol w:w="5580"/>
        <w:gridCol w:w="1755"/>
        <w:gridCol w:w="1755"/>
      </w:tblGrid>
      <w:tr w:rsidR="004017CE" w:rsidRPr="005A430B" w14:paraId="4C73682C" w14:textId="77777777" w:rsidTr="001701EE">
        <w:tc>
          <w:tcPr>
            <w:tcW w:w="9090" w:type="dxa"/>
            <w:gridSpan w:val="3"/>
            <w:hideMark/>
          </w:tcPr>
          <w:p w14:paraId="2FAE4AAC" w14:textId="77777777" w:rsidR="004017CE" w:rsidRPr="005A430B" w:rsidRDefault="004017CE" w:rsidP="005A430B">
            <w:pPr>
              <w:spacing w:line="380" w:lineRule="exact"/>
              <w:ind w:right="-45"/>
              <w:jc w:val="right"/>
              <w:rPr>
                <w:rFonts w:ascii="Arial" w:hAnsi="Arial" w:cs="Arial"/>
                <w:spacing w:val="-4"/>
                <w:sz w:val="20"/>
                <w:szCs w:val="20"/>
              </w:rPr>
            </w:pPr>
            <w:r w:rsidRPr="005A430B">
              <w:rPr>
                <w:rFonts w:ascii="Arial" w:hAnsi="Arial" w:cs="Arial"/>
                <w:spacing w:val="-4"/>
                <w:sz w:val="20"/>
                <w:szCs w:val="20"/>
              </w:rPr>
              <w:t>(Unit: Thousand Baht)</w:t>
            </w:r>
          </w:p>
        </w:tc>
      </w:tr>
      <w:tr w:rsidR="004017CE" w:rsidRPr="005A430B" w14:paraId="36AB94AF" w14:textId="77777777" w:rsidTr="001701EE">
        <w:tc>
          <w:tcPr>
            <w:tcW w:w="5580" w:type="dxa"/>
          </w:tcPr>
          <w:p w14:paraId="027048F7" w14:textId="77777777" w:rsidR="004017CE" w:rsidRPr="005A430B" w:rsidRDefault="004017CE" w:rsidP="005A430B">
            <w:pPr>
              <w:spacing w:line="380" w:lineRule="exact"/>
              <w:ind w:right="-18"/>
              <w:jc w:val="thaiDistribute"/>
              <w:rPr>
                <w:rFonts w:ascii="Arial" w:hAnsi="Arial" w:cs="Arial"/>
                <w:b/>
                <w:bCs/>
                <w:spacing w:val="-4"/>
                <w:sz w:val="20"/>
                <w:szCs w:val="20"/>
                <w:u w:val="single"/>
              </w:rPr>
            </w:pPr>
          </w:p>
        </w:tc>
        <w:tc>
          <w:tcPr>
            <w:tcW w:w="1755" w:type="dxa"/>
            <w:hideMark/>
          </w:tcPr>
          <w:p w14:paraId="28ABCB34" w14:textId="77777777" w:rsidR="004017CE" w:rsidRPr="005A430B" w:rsidRDefault="004017CE" w:rsidP="005A430B">
            <w:pPr>
              <w:spacing w:line="380" w:lineRule="exact"/>
              <w:ind w:right="-45"/>
              <w:jc w:val="center"/>
              <w:rPr>
                <w:rFonts w:ascii="Arial" w:hAnsi="Arial" w:cs="Arial"/>
                <w:sz w:val="20"/>
                <w:szCs w:val="20"/>
                <w:u w:val="single"/>
              </w:rPr>
            </w:pPr>
            <w:r w:rsidRPr="005A430B">
              <w:rPr>
                <w:rFonts w:ascii="Arial" w:hAnsi="Arial" w:cs="Arial"/>
                <w:sz w:val="20"/>
                <w:szCs w:val="20"/>
                <w:u w:val="single"/>
              </w:rPr>
              <w:t>2022</w:t>
            </w:r>
          </w:p>
        </w:tc>
        <w:tc>
          <w:tcPr>
            <w:tcW w:w="1755" w:type="dxa"/>
            <w:hideMark/>
          </w:tcPr>
          <w:p w14:paraId="619F4875" w14:textId="77777777" w:rsidR="004017CE" w:rsidRPr="005A430B" w:rsidRDefault="004017CE" w:rsidP="005A430B">
            <w:pPr>
              <w:spacing w:line="380" w:lineRule="exact"/>
              <w:ind w:right="-45"/>
              <w:jc w:val="center"/>
              <w:rPr>
                <w:rFonts w:ascii="Arial" w:hAnsi="Arial" w:cs="Arial"/>
                <w:sz w:val="20"/>
                <w:szCs w:val="20"/>
                <w:u w:val="single"/>
              </w:rPr>
            </w:pPr>
            <w:r w:rsidRPr="005A430B">
              <w:rPr>
                <w:rFonts w:ascii="Arial" w:hAnsi="Arial" w:cs="Arial"/>
                <w:sz w:val="20"/>
                <w:szCs w:val="20"/>
                <w:u w:val="single"/>
              </w:rPr>
              <w:t>2021</w:t>
            </w:r>
          </w:p>
        </w:tc>
      </w:tr>
      <w:tr w:rsidR="00F542F3" w:rsidRPr="005A430B" w14:paraId="10C0A156" w14:textId="77777777" w:rsidTr="001701EE">
        <w:tc>
          <w:tcPr>
            <w:tcW w:w="5580" w:type="dxa"/>
            <w:hideMark/>
          </w:tcPr>
          <w:p w14:paraId="6F73D1CB" w14:textId="603AB651" w:rsidR="00F542F3" w:rsidRPr="005A430B" w:rsidRDefault="00F542F3" w:rsidP="00F542F3">
            <w:pPr>
              <w:spacing w:line="380" w:lineRule="exact"/>
              <w:ind w:left="173" w:right="-14" w:hanging="130"/>
              <w:rPr>
                <w:rFonts w:ascii="Arial" w:hAnsi="Arial" w:cs="Arial"/>
                <w:b/>
                <w:bCs/>
                <w:sz w:val="20"/>
                <w:szCs w:val="20"/>
              </w:rPr>
            </w:pPr>
            <w:r w:rsidRPr="005A430B">
              <w:rPr>
                <w:rFonts w:ascii="Arial" w:hAnsi="Arial" w:cs="Arial"/>
                <w:sz w:val="20"/>
                <w:szCs w:val="20"/>
              </w:rPr>
              <w:t>Deferred tax relating to</w:t>
            </w:r>
            <w:r>
              <w:rPr>
                <w:rFonts w:ascii="Arial" w:hAnsi="Arial" w:cs="Arial"/>
                <w:sz w:val="20"/>
                <w:szCs w:val="20"/>
              </w:rPr>
              <w:t xml:space="preserve"> l</w:t>
            </w:r>
            <w:r w:rsidRPr="005A430B">
              <w:rPr>
                <w:rFonts w:ascii="Arial" w:hAnsi="Arial" w:cs="Arial"/>
                <w:sz w:val="20"/>
                <w:szCs w:val="20"/>
              </w:rPr>
              <w:t>oss on investment</w:t>
            </w:r>
            <w:r>
              <w:rPr>
                <w:rFonts w:ascii="Arial" w:hAnsi="Arial" w:cs="Arial"/>
                <w:sz w:val="20"/>
                <w:szCs w:val="20"/>
              </w:rPr>
              <w:t>s</w:t>
            </w:r>
            <w:r w:rsidRPr="005A430B">
              <w:rPr>
                <w:rFonts w:ascii="Arial" w:hAnsi="Arial" w:cs="Arial"/>
                <w:sz w:val="20"/>
                <w:szCs w:val="20"/>
              </w:rPr>
              <w:t xml:space="preserve"> in equity designated at fair value through other comprehensive income</w:t>
            </w:r>
          </w:p>
        </w:tc>
        <w:tc>
          <w:tcPr>
            <w:tcW w:w="1755" w:type="dxa"/>
            <w:vAlign w:val="bottom"/>
          </w:tcPr>
          <w:p w14:paraId="494438E1" w14:textId="65203184" w:rsidR="00F542F3" w:rsidRPr="005A430B" w:rsidRDefault="00F542F3" w:rsidP="00F542F3">
            <w:pPr>
              <w:pBdr>
                <w:bottom w:val="single" w:sz="4" w:space="1" w:color="auto"/>
              </w:pBdr>
              <w:tabs>
                <w:tab w:val="decimal" w:pos="1155"/>
              </w:tabs>
              <w:spacing w:line="380" w:lineRule="exact"/>
              <w:jc w:val="thaiDistribute"/>
              <w:rPr>
                <w:rFonts w:ascii="Arial" w:hAnsi="Arial" w:cs="Arial"/>
                <w:spacing w:val="-4"/>
                <w:sz w:val="20"/>
                <w:szCs w:val="20"/>
              </w:rPr>
            </w:pPr>
            <w:r w:rsidRPr="005A430B">
              <w:rPr>
                <w:rFonts w:ascii="Arial" w:hAnsi="Arial" w:cs="Arial"/>
                <w:spacing w:val="-4"/>
                <w:sz w:val="20"/>
                <w:szCs w:val="20"/>
              </w:rPr>
              <w:t>(121)</w:t>
            </w:r>
          </w:p>
        </w:tc>
        <w:tc>
          <w:tcPr>
            <w:tcW w:w="1755" w:type="dxa"/>
            <w:vAlign w:val="bottom"/>
          </w:tcPr>
          <w:p w14:paraId="5946EB60" w14:textId="1F1871CB" w:rsidR="00F542F3" w:rsidRPr="005A430B" w:rsidRDefault="00F542F3" w:rsidP="00F542F3">
            <w:pPr>
              <w:pBdr>
                <w:bottom w:val="single" w:sz="4" w:space="1" w:color="auto"/>
              </w:pBdr>
              <w:tabs>
                <w:tab w:val="decimal" w:pos="1155"/>
              </w:tabs>
              <w:spacing w:line="380" w:lineRule="exact"/>
              <w:jc w:val="thaiDistribute"/>
              <w:rPr>
                <w:rFonts w:ascii="Arial" w:hAnsi="Arial" w:cs="Arial"/>
                <w:spacing w:val="-4"/>
                <w:sz w:val="20"/>
                <w:szCs w:val="20"/>
              </w:rPr>
            </w:pPr>
            <w:r w:rsidRPr="005A430B">
              <w:rPr>
                <w:rFonts w:ascii="Arial" w:hAnsi="Arial" w:cs="Arial"/>
                <w:spacing w:val="-4"/>
                <w:sz w:val="20"/>
                <w:szCs w:val="20"/>
              </w:rPr>
              <w:t>-</w:t>
            </w:r>
          </w:p>
        </w:tc>
      </w:tr>
      <w:tr w:rsidR="00F542F3" w:rsidRPr="005A430B" w14:paraId="06BB6FA5" w14:textId="77777777" w:rsidTr="004017CE">
        <w:tc>
          <w:tcPr>
            <w:tcW w:w="5580" w:type="dxa"/>
          </w:tcPr>
          <w:p w14:paraId="70580485" w14:textId="2CA49506" w:rsidR="00F542F3" w:rsidRPr="005A430B" w:rsidRDefault="00F542F3" w:rsidP="00F542F3">
            <w:pPr>
              <w:spacing w:line="380" w:lineRule="exact"/>
              <w:ind w:left="173" w:right="-14" w:hanging="130"/>
              <w:rPr>
                <w:rFonts w:ascii="Arial" w:hAnsi="Arial" w:cs="Arial"/>
                <w:b/>
                <w:bCs/>
                <w:sz w:val="20"/>
                <w:szCs w:val="20"/>
              </w:rPr>
            </w:pPr>
          </w:p>
        </w:tc>
        <w:tc>
          <w:tcPr>
            <w:tcW w:w="1755" w:type="dxa"/>
            <w:vAlign w:val="bottom"/>
          </w:tcPr>
          <w:p w14:paraId="7BB26463" w14:textId="77302A5F" w:rsidR="00F542F3" w:rsidRPr="005A430B" w:rsidRDefault="00F542F3" w:rsidP="00F542F3">
            <w:pPr>
              <w:pBdr>
                <w:bottom w:val="double" w:sz="4" w:space="1" w:color="auto"/>
              </w:pBdr>
              <w:tabs>
                <w:tab w:val="decimal" w:pos="1155"/>
              </w:tabs>
              <w:spacing w:line="380" w:lineRule="exact"/>
              <w:jc w:val="thaiDistribute"/>
              <w:rPr>
                <w:rFonts w:ascii="Arial" w:hAnsi="Arial" w:cs="Arial"/>
                <w:spacing w:val="-4"/>
                <w:sz w:val="20"/>
                <w:szCs w:val="20"/>
              </w:rPr>
            </w:pPr>
            <w:r w:rsidRPr="005A430B">
              <w:rPr>
                <w:rFonts w:ascii="Arial" w:hAnsi="Arial" w:cs="Arial"/>
                <w:spacing w:val="-4"/>
                <w:sz w:val="20"/>
                <w:szCs w:val="20"/>
              </w:rPr>
              <w:t>(121)</w:t>
            </w:r>
          </w:p>
        </w:tc>
        <w:tc>
          <w:tcPr>
            <w:tcW w:w="1755" w:type="dxa"/>
            <w:vAlign w:val="bottom"/>
          </w:tcPr>
          <w:p w14:paraId="05C236C2" w14:textId="7767DFDE" w:rsidR="00F542F3" w:rsidRPr="005A430B" w:rsidRDefault="00F542F3" w:rsidP="00F542F3">
            <w:pPr>
              <w:pBdr>
                <w:bottom w:val="double" w:sz="4" w:space="1" w:color="auto"/>
              </w:pBdr>
              <w:tabs>
                <w:tab w:val="decimal" w:pos="1155"/>
              </w:tabs>
              <w:spacing w:line="380" w:lineRule="exact"/>
              <w:jc w:val="thaiDistribute"/>
              <w:rPr>
                <w:rFonts w:ascii="Arial" w:hAnsi="Arial" w:cs="Arial"/>
                <w:spacing w:val="-4"/>
                <w:sz w:val="20"/>
                <w:szCs w:val="20"/>
              </w:rPr>
            </w:pPr>
            <w:r w:rsidRPr="005A430B">
              <w:rPr>
                <w:rFonts w:ascii="Arial" w:hAnsi="Arial" w:cs="Arial"/>
                <w:spacing w:val="-4"/>
                <w:sz w:val="20"/>
                <w:szCs w:val="20"/>
              </w:rPr>
              <w:t>-</w:t>
            </w:r>
          </w:p>
        </w:tc>
      </w:tr>
    </w:tbl>
    <w:p w14:paraId="1D17490D" w14:textId="3D9ADDB2" w:rsidR="00C07394" w:rsidRPr="005A430B" w:rsidRDefault="00C07394" w:rsidP="005A430B">
      <w:pPr>
        <w:tabs>
          <w:tab w:val="left" w:pos="900"/>
          <w:tab w:val="left" w:pos="2160"/>
        </w:tabs>
        <w:spacing w:before="240" w:after="120" w:line="380" w:lineRule="exact"/>
        <w:ind w:left="605" w:hanging="605"/>
        <w:jc w:val="thaiDistribute"/>
        <w:rPr>
          <w:rFonts w:ascii="Arial" w:hAnsi="Arial" w:cs="Arial"/>
          <w:b/>
          <w:bCs/>
          <w:sz w:val="22"/>
          <w:szCs w:val="22"/>
        </w:rPr>
      </w:pPr>
      <w:r w:rsidRPr="005A430B">
        <w:rPr>
          <w:rFonts w:ascii="Arial" w:hAnsi="Arial" w:cs="Arial"/>
          <w:b/>
          <w:bCs/>
          <w:sz w:val="22"/>
          <w:szCs w:val="22"/>
        </w:rPr>
        <w:t>1</w:t>
      </w:r>
      <w:r w:rsidR="007E24EE" w:rsidRPr="005A430B">
        <w:rPr>
          <w:rFonts w:ascii="Arial" w:hAnsi="Arial" w:cs="Arial"/>
          <w:b/>
          <w:bCs/>
          <w:sz w:val="22"/>
          <w:szCs w:val="22"/>
        </w:rPr>
        <w:t>2</w:t>
      </w:r>
      <w:r w:rsidRPr="005A430B">
        <w:rPr>
          <w:rFonts w:ascii="Arial" w:hAnsi="Arial" w:cs="Arial"/>
          <w:b/>
          <w:bCs/>
          <w:sz w:val="22"/>
          <w:szCs w:val="22"/>
        </w:rPr>
        <w:t>.</w:t>
      </w:r>
      <w:r w:rsidRPr="005A430B">
        <w:rPr>
          <w:rFonts w:ascii="Arial" w:hAnsi="Arial" w:cs="Arial"/>
          <w:b/>
          <w:bCs/>
          <w:sz w:val="22"/>
          <w:szCs w:val="22"/>
        </w:rPr>
        <w:tab/>
      </w:r>
      <w:r w:rsidR="007813AD" w:rsidRPr="005A430B">
        <w:rPr>
          <w:rFonts w:ascii="Arial" w:hAnsi="Arial" w:cs="Arial"/>
          <w:b/>
          <w:bCs/>
          <w:sz w:val="22"/>
          <w:szCs w:val="22"/>
        </w:rPr>
        <w:t>E</w:t>
      </w:r>
      <w:r w:rsidRPr="005A430B">
        <w:rPr>
          <w:rFonts w:ascii="Arial" w:hAnsi="Arial" w:cs="Arial"/>
          <w:b/>
          <w:bCs/>
          <w:sz w:val="22"/>
          <w:szCs w:val="22"/>
        </w:rPr>
        <w:t>arnings per share</w:t>
      </w:r>
    </w:p>
    <w:p w14:paraId="215A27C1" w14:textId="2BF33A60" w:rsidR="004017CE" w:rsidRPr="005A430B" w:rsidRDefault="00C07394" w:rsidP="005A430B">
      <w:pPr>
        <w:tabs>
          <w:tab w:val="left" w:pos="900"/>
          <w:tab w:val="left" w:pos="2160"/>
        </w:tabs>
        <w:spacing w:before="120" w:after="120" w:line="380" w:lineRule="exact"/>
        <w:ind w:left="600" w:hanging="600"/>
        <w:jc w:val="thaiDistribute"/>
        <w:rPr>
          <w:rFonts w:ascii="Arial" w:hAnsi="Arial" w:cs="Arial"/>
          <w:sz w:val="22"/>
          <w:szCs w:val="22"/>
        </w:rPr>
      </w:pPr>
      <w:r w:rsidRPr="005A430B">
        <w:rPr>
          <w:rFonts w:ascii="Arial" w:hAnsi="Arial" w:cs="Arial"/>
          <w:b/>
          <w:bCs/>
          <w:sz w:val="22"/>
          <w:szCs w:val="22"/>
        </w:rPr>
        <w:tab/>
      </w:r>
      <w:r w:rsidRPr="005A430B">
        <w:rPr>
          <w:rFonts w:ascii="Arial" w:hAnsi="Arial" w:cs="Arial"/>
          <w:sz w:val="22"/>
          <w:szCs w:val="22"/>
        </w:rPr>
        <w:t xml:space="preserve">Basic earnings </w:t>
      </w:r>
      <w:r w:rsidR="007813AD" w:rsidRPr="005A430B">
        <w:rPr>
          <w:rFonts w:ascii="Arial" w:hAnsi="Arial" w:cs="Arial"/>
          <w:sz w:val="22"/>
          <w:szCs w:val="22"/>
        </w:rPr>
        <w:t xml:space="preserve">(loss) </w:t>
      </w:r>
      <w:r w:rsidRPr="005A430B">
        <w:rPr>
          <w:rFonts w:ascii="Arial" w:hAnsi="Arial" w:cs="Arial"/>
          <w:sz w:val="22"/>
          <w:szCs w:val="22"/>
        </w:rPr>
        <w:t>per share is calculated by dividing profit (loss) for the period (excluding other comprehensive income) by the weighted average number of ordinary shares in issue during the period.</w:t>
      </w:r>
    </w:p>
    <w:p w14:paraId="2D1351DD" w14:textId="77777777" w:rsidR="004017CE" w:rsidRPr="005A430B" w:rsidRDefault="004017CE" w:rsidP="005A430B">
      <w:pPr>
        <w:overflowPunct/>
        <w:autoSpaceDE/>
        <w:autoSpaceDN/>
        <w:adjustRightInd/>
        <w:spacing w:after="200" w:line="380" w:lineRule="exact"/>
        <w:textAlignment w:val="auto"/>
        <w:rPr>
          <w:rFonts w:ascii="Arial" w:hAnsi="Arial" w:cs="Arial"/>
          <w:sz w:val="22"/>
          <w:szCs w:val="22"/>
        </w:rPr>
      </w:pPr>
      <w:r w:rsidRPr="005A430B">
        <w:rPr>
          <w:rFonts w:ascii="Arial" w:hAnsi="Arial" w:cs="Arial"/>
          <w:sz w:val="22"/>
          <w:szCs w:val="22"/>
        </w:rPr>
        <w:br w:type="page"/>
      </w:r>
    </w:p>
    <w:p w14:paraId="66760AFE" w14:textId="7AD362B2" w:rsidR="00C07394" w:rsidRPr="005A430B" w:rsidRDefault="00C07394" w:rsidP="005A430B">
      <w:pPr>
        <w:tabs>
          <w:tab w:val="left" w:pos="900"/>
          <w:tab w:val="left" w:pos="2160"/>
        </w:tabs>
        <w:spacing w:before="120" w:after="120" w:line="380" w:lineRule="exact"/>
        <w:ind w:left="600" w:hanging="600"/>
        <w:jc w:val="thaiDistribute"/>
        <w:rPr>
          <w:rFonts w:ascii="Arial" w:hAnsi="Arial" w:cs="Arial"/>
          <w:b/>
          <w:bCs/>
          <w:sz w:val="22"/>
          <w:szCs w:val="22"/>
        </w:rPr>
      </w:pPr>
      <w:r w:rsidRPr="005A430B">
        <w:rPr>
          <w:rFonts w:ascii="Arial" w:hAnsi="Arial" w:cs="Arial"/>
          <w:b/>
          <w:bCs/>
          <w:sz w:val="22"/>
          <w:szCs w:val="22"/>
        </w:rPr>
        <w:lastRenderedPageBreak/>
        <w:t>1</w:t>
      </w:r>
      <w:r w:rsidR="007E24EE" w:rsidRPr="005A430B">
        <w:rPr>
          <w:rFonts w:ascii="Arial" w:hAnsi="Arial" w:cs="Arial"/>
          <w:b/>
          <w:bCs/>
          <w:sz w:val="22"/>
          <w:szCs w:val="22"/>
        </w:rPr>
        <w:t>3</w:t>
      </w:r>
      <w:r w:rsidRPr="005A430B">
        <w:rPr>
          <w:rFonts w:ascii="Arial" w:hAnsi="Arial" w:cs="Arial"/>
          <w:b/>
          <w:bCs/>
          <w:sz w:val="22"/>
          <w:szCs w:val="22"/>
        </w:rPr>
        <w:t>.</w:t>
      </w:r>
      <w:r w:rsidRPr="005A430B">
        <w:rPr>
          <w:rFonts w:ascii="Arial" w:hAnsi="Arial" w:cs="Arial"/>
          <w:b/>
          <w:bCs/>
          <w:sz w:val="22"/>
          <w:szCs w:val="22"/>
        </w:rPr>
        <w:tab/>
        <w:t xml:space="preserve">Segment information </w:t>
      </w:r>
    </w:p>
    <w:p w14:paraId="3A8E71B1" w14:textId="1A7E39AE" w:rsidR="00253AAE" w:rsidRPr="005A430B" w:rsidRDefault="007037BF" w:rsidP="005A430B">
      <w:pPr>
        <w:tabs>
          <w:tab w:val="left" w:pos="900"/>
          <w:tab w:val="left" w:pos="2160"/>
        </w:tabs>
        <w:spacing w:before="120" w:after="120" w:line="380" w:lineRule="exact"/>
        <w:ind w:left="605" w:hanging="605"/>
        <w:jc w:val="thaiDistribute"/>
        <w:rPr>
          <w:rFonts w:ascii="Arial" w:hAnsi="Arial" w:cs="Arial"/>
          <w:sz w:val="22"/>
          <w:szCs w:val="22"/>
        </w:rPr>
      </w:pPr>
      <w:r w:rsidRPr="005A430B">
        <w:rPr>
          <w:rFonts w:ascii="Arial" w:hAnsi="Arial" w:cs="Arial"/>
          <w:sz w:val="22"/>
          <w:szCs w:val="22"/>
          <w:cs/>
        </w:rPr>
        <w:tab/>
      </w:r>
      <w:r w:rsidRPr="005A430B">
        <w:rPr>
          <w:rFonts w:ascii="Arial" w:hAnsi="Arial" w:cs="Arial"/>
          <w:spacing w:val="-4"/>
          <w:sz w:val="22"/>
          <w:szCs w:val="22"/>
        </w:rPr>
        <w:t>For management purposes, the Company is principally engaged in the engineering consultancy</w:t>
      </w:r>
      <w:r w:rsidRPr="005A430B">
        <w:rPr>
          <w:rFonts w:ascii="Arial" w:hAnsi="Arial" w:cs="Arial"/>
          <w:sz w:val="22"/>
          <w:szCs w:val="22"/>
        </w:rPr>
        <w:t xml:space="preserve"> services and operations are</w:t>
      </w:r>
      <w:r w:rsidRPr="005A430B">
        <w:rPr>
          <w:rFonts w:ascii="Arial" w:hAnsi="Arial" w:cs="Arial"/>
          <w:sz w:val="22"/>
          <w:szCs w:val="22"/>
          <w:cs/>
        </w:rPr>
        <w:t xml:space="preserve"> </w:t>
      </w:r>
      <w:r w:rsidRPr="005A430B">
        <w:rPr>
          <w:rFonts w:ascii="Arial" w:hAnsi="Arial" w:cs="Arial"/>
          <w:sz w:val="22"/>
          <w:szCs w:val="22"/>
        </w:rPr>
        <w:t>principally carried on in Thailand.</w:t>
      </w:r>
      <w:r w:rsidRPr="005A430B">
        <w:rPr>
          <w:rFonts w:ascii="Arial" w:hAnsi="Arial" w:cs="Arial"/>
          <w:sz w:val="22"/>
          <w:szCs w:val="22"/>
          <w:cs/>
        </w:rPr>
        <w:t xml:space="preserve"> </w:t>
      </w:r>
      <w:r w:rsidRPr="005A430B">
        <w:rPr>
          <w:rFonts w:ascii="Arial" w:hAnsi="Arial" w:cs="Arial"/>
          <w:sz w:val="22"/>
          <w:szCs w:val="22"/>
        </w:rPr>
        <w:t xml:space="preserve">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w:t>
      </w:r>
      <w:r w:rsidR="000F4D67" w:rsidRPr="005A430B">
        <w:rPr>
          <w:rFonts w:ascii="Arial" w:hAnsi="Arial" w:cs="Arial"/>
          <w:sz w:val="22"/>
          <w:szCs w:val="22"/>
        </w:rPr>
        <w:t xml:space="preserve">                           </w:t>
      </w:r>
      <w:r w:rsidRPr="005A430B">
        <w:rPr>
          <w:rFonts w:ascii="Arial" w:hAnsi="Arial" w:cs="Arial"/>
          <w:sz w:val="22"/>
          <w:szCs w:val="22"/>
        </w:rPr>
        <w:t>the aforementioned reportable operating segment and geographical area.</w:t>
      </w:r>
    </w:p>
    <w:p w14:paraId="1C1B163F" w14:textId="1C4267A2" w:rsidR="002A7277" w:rsidRPr="005A430B" w:rsidRDefault="002A7277" w:rsidP="005A430B">
      <w:pPr>
        <w:tabs>
          <w:tab w:val="left" w:pos="900"/>
          <w:tab w:val="left" w:pos="2160"/>
        </w:tabs>
        <w:spacing w:before="120" w:after="120" w:line="380" w:lineRule="exact"/>
        <w:ind w:left="605" w:hanging="605"/>
        <w:jc w:val="thaiDistribute"/>
        <w:rPr>
          <w:rFonts w:ascii="Arial" w:eastAsiaTheme="minorHAnsi" w:hAnsi="Arial" w:cs="Arial"/>
          <w:sz w:val="22"/>
          <w:szCs w:val="22"/>
        </w:rPr>
      </w:pPr>
      <w:r w:rsidRPr="005A430B">
        <w:rPr>
          <w:rFonts w:ascii="Arial" w:eastAsiaTheme="minorHAnsi" w:hAnsi="Arial" w:cs="Arial"/>
          <w:sz w:val="22"/>
          <w:szCs w:val="22"/>
        </w:rPr>
        <w:tab/>
        <w:t xml:space="preserve">The Company disaggregated revenue </w:t>
      </w:r>
      <w:proofErr w:type="spellStart"/>
      <w:r w:rsidRPr="005A430B">
        <w:rPr>
          <w:rFonts w:ascii="Arial" w:eastAsiaTheme="minorHAnsi" w:hAnsi="Arial" w:cs="Arial"/>
          <w:sz w:val="22"/>
          <w:szCs w:val="22"/>
        </w:rPr>
        <w:t>recognised</w:t>
      </w:r>
      <w:proofErr w:type="spellEnd"/>
      <w:r w:rsidRPr="005A430B">
        <w:rPr>
          <w:rFonts w:ascii="Arial" w:eastAsiaTheme="minorHAnsi" w:hAnsi="Arial" w:cs="Arial"/>
          <w:sz w:val="22"/>
          <w:szCs w:val="22"/>
        </w:rPr>
        <w:t xml:space="preserve"> from contracts with customers as follow</w:t>
      </w:r>
      <w:r w:rsidR="00520E79" w:rsidRPr="005A430B">
        <w:rPr>
          <w:rFonts w:ascii="Arial" w:eastAsiaTheme="minorHAnsi" w:hAnsi="Arial" w:cs="Arial"/>
          <w:sz w:val="22"/>
          <w:szCs w:val="22"/>
        </w:rPr>
        <w:t>s</w:t>
      </w:r>
      <w:r w:rsidRPr="005A430B">
        <w:rPr>
          <w:rFonts w:ascii="Arial" w:eastAsiaTheme="minorHAnsi" w:hAnsi="Arial" w:cs="Arial"/>
          <w:sz w:val="22"/>
          <w:szCs w:val="22"/>
        </w:rPr>
        <w:t>:</w:t>
      </w:r>
    </w:p>
    <w:tbl>
      <w:tblPr>
        <w:tblW w:w="9000" w:type="dxa"/>
        <w:tblInd w:w="540" w:type="dxa"/>
        <w:tblCellMar>
          <w:left w:w="0" w:type="dxa"/>
          <w:right w:w="0" w:type="dxa"/>
        </w:tblCellMar>
        <w:tblLook w:val="04A0" w:firstRow="1" w:lastRow="0" w:firstColumn="1" w:lastColumn="0" w:noHBand="0" w:noVBand="1"/>
      </w:tblPr>
      <w:tblGrid>
        <w:gridCol w:w="5490"/>
        <w:gridCol w:w="1755"/>
        <w:gridCol w:w="1755"/>
      </w:tblGrid>
      <w:tr w:rsidR="0084761A" w:rsidRPr="005A430B" w14:paraId="0FFB3EF3" w14:textId="77777777" w:rsidTr="00CA2B37">
        <w:trPr>
          <w:trHeight w:val="84"/>
        </w:trPr>
        <w:tc>
          <w:tcPr>
            <w:tcW w:w="5490" w:type="dxa"/>
            <w:tcMar>
              <w:top w:w="0" w:type="dxa"/>
              <w:left w:w="108" w:type="dxa"/>
              <w:bottom w:w="0" w:type="dxa"/>
              <w:right w:w="108" w:type="dxa"/>
            </w:tcMar>
            <w:vAlign w:val="bottom"/>
          </w:tcPr>
          <w:p w14:paraId="18C65BDC" w14:textId="77777777" w:rsidR="0084761A" w:rsidRPr="005A430B" w:rsidRDefault="0084761A" w:rsidP="005505A5">
            <w:pPr>
              <w:spacing w:line="360" w:lineRule="exact"/>
              <w:ind w:right="-43"/>
              <w:jc w:val="both"/>
              <w:rPr>
                <w:rFonts w:ascii="Arial" w:hAnsi="Arial" w:cs="Arial"/>
                <w:spacing w:val="-5"/>
                <w:sz w:val="20"/>
                <w:szCs w:val="20"/>
              </w:rPr>
            </w:pPr>
          </w:p>
        </w:tc>
        <w:tc>
          <w:tcPr>
            <w:tcW w:w="3510" w:type="dxa"/>
            <w:gridSpan w:val="2"/>
            <w:tcMar>
              <w:top w:w="0" w:type="dxa"/>
              <w:left w:w="108" w:type="dxa"/>
              <w:bottom w:w="0" w:type="dxa"/>
              <w:right w:w="108" w:type="dxa"/>
            </w:tcMar>
            <w:hideMark/>
          </w:tcPr>
          <w:p w14:paraId="0CBED4ED" w14:textId="3A1E99CC" w:rsidR="0084761A" w:rsidRPr="005A430B" w:rsidRDefault="0084761A" w:rsidP="005505A5">
            <w:pPr>
              <w:spacing w:line="360" w:lineRule="exact"/>
              <w:jc w:val="right"/>
              <w:rPr>
                <w:rFonts w:ascii="Arial" w:hAnsi="Arial" w:cs="Arial"/>
                <w:color w:val="000000"/>
                <w:sz w:val="20"/>
                <w:szCs w:val="20"/>
                <w:u w:val="single"/>
              </w:rPr>
            </w:pPr>
            <w:r w:rsidRPr="005A430B">
              <w:rPr>
                <w:rFonts w:ascii="Arial" w:hAnsi="Arial" w:cs="Arial"/>
                <w:sz w:val="20"/>
                <w:szCs w:val="20"/>
              </w:rPr>
              <w:t xml:space="preserve">(Unit: </w:t>
            </w:r>
            <w:r w:rsidR="005505A5">
              <w:rPr>
                <w:rFonts w:ascii="Arial" w:hAnsi="Arial" w:cs="Arial"/>
                <w:sz w:val="20"/>
                <w:szCs w:val="20"/>
              </w:rPr>
              <w:t>Thousand</w:t>
            </w:r>
            <w:r w:rsidRPr="005A430B">
              <w:rPr>
                <w:rFonts w:ascii="Arial" w:hAnsi="Arial" w:cs="Arial"/>
                <w:sz w:val="20"/>
                <w:szCs w:val="20"/>
              </w:rPr>
              <w:t xml:space="preserve"> Baht)</w:t>
            </w:r>
          </w:p>
        </w:tc>
      </w:tr>
      <w:tr w:rsidR="0084761A" w:rsidRPr="005A430B" w14:paraId="7F335698" w14:textId="77777777" w:rsidTr="00CA2B37">
        <w:trPr>
          <w:trHeight w:val="84"/>
        </w:trPr>
        <w:tc>
          <w:tcPr>
            <w:tcW w:w="5490" w:type="dxa"/>
            <w:tcMar>
              <w:top w:w="0" w:type="dxa"/>
              <w:left w:w="108" w:type="dxa"/>
              <w:bottom w:w="0" w:type="dxa"/>
              <w:right w:w="108" w:type="dxa"/>
            </w:tcMar>
            <w:vAlign w:val="bottom"/>
          </w:tcPr>
          <w:p w14:paraId="34AAA241" w14:textId="77777777" w:rsidR="0084761A" w:rsidRPr="005A430B" w:rsidRDefault="0084761A" w:rsidP="005505A5">
            <w:pPr>
              <w:spacing w:line="360" w:lineRule="exact"/>
              <w:ind w:right="-43"/>
              <w:jc w:val="both"/>
              <w:rPr>
                <w:rFonts w:ascii="Arial" w:hAnsi="Arial" w:cs="Arial"/>
                <w:spacing w:val="-5"/>
                <w:sz w:val="20"/>
                <w:szCs w:val="20"/>
              </w:rPr>
            </w:pPr>
          </w:p>
        </w:tc>
        <w:tc>
          <w:tcPr>
            <w:tcW w:w="3510" w:type="dxa"/>
            <w:gridSpan w:val="2"/>
            <w:tcMar>
              <w:top w:w="0" w:type="dxa"/>
              <w:left w:w="108" w:type="dxa"/>
              <w:bottom w:w="0" w:type="dxa"/>
              <w:right w:w="108" w:type="dxa"/>
            </w:tcMar>
            <w:vAlign w:val="bottom"/>
            <w:hideMark/>
          </w:tcPr>
          <w:p w14:paraId="111F7760" w14:textId="77777777" w:rsidR="0084761A" w:rsidRPr="005A430B" w:rsidRDefault="0084761A" w:rsidP="005505A5">
            <w:pPr>
              <w:pBdr>
                <w:bottom w:val="single" w:sz="4" w:space="1" w:color="auto"/>
              </w:pBdr>
              <w:spacing w:line="360" w:lineRule="exact"/>
              <w:jc w:val="center"/>
              <w:rPr>
                <w:rFonts w:ascii="Arial" w:hAnsi="Arial" w:cs="Arial"/>
                <w:color w:val="000000"/>
                <w:sz w:val="20"/>
                <w:szCs w:val="20"/>
              </w:rPr>
            </w:pPr>
            <w:r w:rsidRPr="005A430B">
              <w:rPr>
                <w:rFonts w:ascii="Arial" w:hAnsi="Arial" w:cs="Arial"/>
                <w:color w:val="000000"/>
                <w:sz w:val="20"/>
                <w:szCs w:val="20"/>
              </w:rPr>
              <w:t>For the three-month periods                                ended 31 March</w:t>
            </w:r>
          </w:p>
        </w:tc>
      </w:tr>
      <w:tr w:rsidR="0084761A" w:rsidRPr="005A430B" w14:paraId="3732B2E0" w14:textId="77777777" w:rsidTr="00CA2B37">
        <w:trPr>
          <w:trHeight w:val="84"/>
        </w:trPr>
        <w:tc>
          <w:tcPr>
            <w:tcW w:w="5490" w:type="dxa"/>
            <w:tcMar>
              <w:top w:w="0" w:type="dxa"/>
              <w:left w:w="108" w:type="dxa"/>
              <w:bottom w:w="0" w:type="dxa"/>
              <w:right w:w="108" w:type="dxa"/>
            </w:tcMar>
            <w:vAlign w:val="bottom"/>
          </w:tcPr>
          <w:p w14:paraId="6F8DF250" w14:textId="77777777" w:rsidR="0084761A" w:rsidRPr="005A430B" w:rsidRDefault="0084761A" w:rsidP="005505A5">
            <w:pPr>
              <w:spacing w:line="360" w:lineRule="exact"/>
              <w:ind w:right="-43"/>
              <w:jc w:val="both"/>
              <w:rPr>
                <w:rFonts w:ascii="Arial" w:hAnsi="Arial" w:cs="Arial"/>
                <w:spacing w:val="-5"/>
                <w:sz w:val="20"/>
                <w:szCs w:val="20"/>
              </w:rPr>
            </w:pPr>
          </w:p>
        </w:tc>
        <w:tc>
          <w:tcPr>
            <w:tcW w:w="1755" w:type="dxa"/>
            <w:tcMar>
              <w:top w:w="0" w:type="dxa"/>
              <w:left w:w="108" w:type="dxa"/>
              <w:bottom w:w="0" w:type="dxa"/>
              <w:right w:w="108" w:type="dxa"/>
            </w:tcMar>
            <w:vAlign w:val="bottom"/>
            <w:hideMark/>
          </w:tcPr>
          <w:p w14:paraId="3395D2E3" w14:textId="6CF2519B" w:rsidR="0084761A" w:rsidRPr="005A430B" w:rsidRDefault="0084761A" w:rsidP="005505A5">
            <w:pPr>
              <w:spacing w:line="360" w:lineRule="exact"/>
              <w:jc w:val="center"/>
              <w:rPr>
                <w:rFonts w:ascii="Arial" w:hAnsi="Arial" w:cs="Arial"/>
                <w:color w:val="000000"/>
                <w:sz w:val="20"/>
                <w:szCs w:val="20"/>
                <w:u w:val="single"/>
              </w:rPr>
            </w:pPr>
            <w:r w:rsidRPr="005A430B">
              <w:rPr>
                <w:rFonts w:ascii="Arial" w:hAnsi="Arial" w:cs="Arial"/>
                <w:color w:val="000000"/>
                <w:sz w:val="20"/>
                <w:szCs w:val="20"/>
                <w:u w:val="single"/>
              </w:rPr>
              <w:t>2022</w:t>
            </w:r>
          </w:p>
        </w:tc>
        <w:tc>
          <w:tcPr>
            <w:tcW w:w="1755" w:type="dxa"/>
            <w:tcMar>
              <w:top w:w="0" w:type="dxa"/>
              <w:left w:w="108" w:type="dxa"/>
              <w:bottom w:w="0" w:type="dxa"/>
              <w:right w:w="108" w:type="dxa"/>
            </w:tcMar>
            <w:vAlign w:val="bottom"/>
            <w:hideMark/>
          </w:tcPr>
          <w:p w14:paraId="15C810A1" w14:textId="33E361B8" w:rsidR="0084761A" w:rsidRPr="005A430B" w:rsidRDefault="0084761A" w:rsidP="005505A5">
            <w:pPr>
              <w:spacing w:line="360" w:lineRule="exact"/>
              <w:jc w:val="center"/>
              <w:rPr>
                <w:rFonts w:ascii="Arial" w:hAnsi="Arial" w:cs="Arial"/>
                <w:color w:val="000000"/>
                <w:sz w:val="20"/>
                <w:szCs w:val="20"/>
                <w:u w:val="single"/>
              </w:rPr>
            </w:pPr>
            <w:r w:rsidRPr="005A430B">
              <w:rPr>
                <w:rFonts w:ascii="Arial" w:hAnsi="Arial" w:cs="Arial"/>
                <w:color w:val="000000"/>
                <w:sz w:val="20"/>
                <w:szCs w:val="20"/>
                <w:u w:val="single"/>
              </w:rPr>
              <w:t>2021</w:t>
            </w:r>
          </w:p>
        </w:tc>
      </w:tr>
      <w:tr w:rsidR="004017CE" w:rsidRPr="005A430B" w14:paraId="5A0BF6DB" w14:textId="77777777" w:rsidTr="00CA2B37">
        <w:trPr>
          <w:trHeight w:val="74"/>
        </w:trPr>
        <w:tc>
          <w:tcPr>
            <w:tcW w:w="5490" w:type="dxa"/>
            <w:tcMar>
              <w:top w:w="0" w:type="dxa"/>
              <w:left w:w="108" w:type="dxa"/>
              <w:bottom w:w="0" w:type="dxa"/>
              <w:right w:w="108" w:type="dxa"/>
            </w:tcMar>
            <w:vAlign w:val="bottom"/>
            <w:hideMark/>
          </w:tcPr>
          <w:p w14:paraId="2F0512AB" w14:textId="77777777" w:rsidR="004017CE" w:rsidRPr="005A430B" w:rsidRDefault="004017CE" w:rsidP="005505A5">
            <w:pPr>
              <w:spacing w:line="360" w:lineRule="exact"/>
              <w:ind w:left="252" w:right="-43" w:hanging="270"/>
              <w:rPr>
                <w:rFonts w:ascii="Arial" w:hAnsi="Arial" w:cs="Arial"/>
                <w:sz w:val="20"/>
                <w:szCs w:val="20"/>
              </w:rPr>
            </w:pPr>
            <w:r w:rsidRPr="005A430B">
              <w:rPr>
                <w:rFonts w:ascii="Arial" w:hAnsi="Arial" w:cs="Arial"/>
                <w:sz w:val="20"/>
                <w:szCs w:val="20"/>
              </w:rPr>
              <w:t>Contracts with defined period payments</w:t>
            </w:r>
          </w:p>
        </w:tc>
        <w:tc>
          <w:tcPr>
            <w:tcW w:w="1755" w:type="dxa"/>
            <w:tcMar>
              <w:top w:w="0" w:type="dxa"/>
              <w:left w:w="108" w:type="dxa"/>
              <w:bottom w:w="0" w:type="dxa"/>
              <w:right w:w="108" w:type="dxa"/>
            </w:tcMar>
          </w:tcPr>
          <w:p w14:paraId="70A9F50C" w14:textId="52A224B4" w:rsidR="004017CE" w:rsidRPr="005A430B" w:rsidRDefault="004017CE" w:rsidP="005505A5">
            <w:pPr>
              <w:tabs>
                <w:tab w:val="decimal" w:pos="1155"/>
              </w:tabs>
              <w:spacing w:line="360" w:lineRule="exact"/>
              <w:jc w:val="thaiDistribute"/>
              <w:rPr>
                <w:rFonts w:ascii="Arial" w:hAnsi="Arial" w:cs="Arial"/>
                <w:spacing w:val="-4"/>
                <w:sz w:val="20"/>
                <w:szCs w:val="20"/>
              </w:rPr>
            </w:pPr>
            <w:r w:rsidRPr="005A430B">
              <w:rPr>
                <w:rFonts w:ascii="Arial" w:hAnsi="Arial" w:cs="Arial"/>
                <w:spacing w:val="-4"/>
                <w:sz w:val="20"/>
                <w:szCs w:val="20"/>
              </w:rPr>
              <w:t>5,699</w:t>
            </w:r>
          </w:p>
        </w:tc>
        <w:tc>
          <w:tcPr>
            <w:tcW w:w="1755" w:type="dxa"/>
            <w:tcMar>
              <w:top w:w="0" w:type="dxa"/>
              <w:left w:w="108" w:type="dxa"/>
              <w:bottom w:w="0" w:type="dxa"/>
              <w:right w:w="108" w:type="dxa"/>
            </w:tcMar>
            <w:hideMark/>
          </w:tcPr>
          <w:p w14:paraId="432ABFC6" w14:textId="6FA7528D" w:rsidR="004017CE" w:rsidRPr="005A430B" w:rsidRDefault="004017CE" w:rsidP="005505A5">
            <w:pPr>
              <w:tabs>
                <w:tab w:val="decimal" w:pos="1155"/>
              </w:tabs>
              <w:spacing w:line="360" w:lineRule="exact"/>
              <w:jc w:val="thaiDistribute"/>
              <w:rPr>
                <w:rFonts w:ascii="Arial" w:hAnsi="Arial" w:cs="Arial"/>
                <w:spacing w:val="-4"/>
                <w:sz w:val="20"/>
                <w:szCs w:val="20"/>
              </w:rPr>
            </w:pPr>
            <w:r w:rsidRPr="005A430B">
              <w:rPr>
                <w:rFonts w:ascii="Arial" w:hAnsi="Arial" w:cs="Arial"/>
                <w:spacing w:val="-4"/>
                <w:sz w:val="20"/>
                <w:szCs w:val="20"/>
              </w:rPr>
              <w:t>8,070</w:t>
            </w:r>
          </w:p>
        </w:tc>
      </w:tr>
      <w:tr w:rsidR="004017CE" w:rsidRPr="005A430B" w14:paraId="3FF2C3E7" w14:textId="77777777" w:rsidTr="00CA2B37">
        <w:trPr>
          <w:trHeight w:val="74"/>
        </w:trPr>
        <w:tc>
          <w:tcPr>
            <w:tcW w:w="5490" w:type="dxa"/>
            <w:tcMar>
              <w:top w:w="0" w:type="dxa"/>
              <w:left w:w="108" w:type="dxa"/>
              <w:bottom w:w="0" w:type="dxa"/>
              <w:right w:w="108" w:type="dxa"/>
            </w:tcMar>
            <w:vAlign w:val="bottom"/>
            <w:hideMark/>
          </w:tcPr>
          <w:p w14:paraId="180A06EE" w14:textId="77777777" w:rsidR="004017CE" w:rsidRPr="005A430B" w:rsidRDefault="004017CE" w:rsidP="005505A5">
            <w:pPr>
              <w:spacing w:line="360" w:lineRule="exact"/>
              <w:ind w:left="252" w:right="-43" w:hanging="270"/>
              <w:rPr>
                <w:rFonts w:ascii="Arial" w:hAnsi="Arial" w:cs="Arial"/>
                <w:sz w:val="20"/>
                <w:szCs w:val="20"/>
              </w:rPr>
            </w:pPr>
            <w:r w:rsidRPr="005A430B">
              <w:rPr>
                <w:rFonts w:ascii="Arial" w:hAnsi="Arial" w:cs="Arial"/>
                <w:sz w:val="20"/>
                <w:szCs w:val="20"/>
              </w:rPr>
              <w:t>Contracts with monthly progress payments</w:t>
            </w:r>
          </w:p>
        </w:tc>
        <w:tc>
          <w:tcPr>
            <w:tcW w:w="1755" w:type="dxa"/>
            <w:tcMar>
              <w:top w:w="0" w:type="dxa"/>
              <w:left w:w="108" w:type="dxa"/>
              <w:bottom w:w="0" w:type="dxa"/>
              <w:right w:w="108" w:type="dxa"/>
            </w:tcMar>
          </w:tcPr>
          <w:p w14:paraId="53B883FE" w14:textId="3166FD69" w:rsidR="004017CE" w:rsidRPr="005A430B" w:rsidRDefault="004017CE" w:rsidP="005505A5">
            <w:pPr>
              <w:tabs>
                <w:tab w:val="decimal" w:pos="1155"/>
              </w:tabs>
              <w:spacing w:line="360" w:lineRule="exact"/>
              <w:jc w:val="thaiDistribute"/>
              <w:rPr>
                <w:rFonts w:ascii="Arial" w:hAnsi="Arial" w:cs="Arial"/>
                <w:spacing w:val="-4"/>
                <w:sz w:val="20"/>
                <w:szCs w:val="20"/>
              </w:rPr>
            </w:pPr>
            <w:r w:rsidRPr="005A430B">
              <w:rPr>
                <w:rFonts w:ascii="Arial" w:hAnsi="Arial" w:cs="Arial"/>
                <w:spacing w:val="-4"/>
                <w:sz w:val="20"/>
                <w:szCs w:val="20"/>
              </w:rPr>
              <w:t>121,185</w:t>
            </w:r>
          </w:p>
        </w:tc>
        <w:tc>
          <w:tcPr>
            <w:tcW w:w="1755" w:type="dxa"/>
            <w:tcMar>
              <w:top w:w="0" w:type="dxa"/>
              <w:left w:w="108" w:type="dxa"/>
              <w:bottom w:w="0" w:type="dxa"/>
              <w:right w:w="108" w:type="dxa"/>
            </w:tcMar>
            <w:hideMark/>
          </w:tcPr>
          <w:p w14:paraId="68AC9591" w14:textId="65DFC27D" w:rsidR="004017CE" w:rsidRPr="005A430B" w:rsidRDefault="004017CE" w:rsidP="005505A5">
            <w:pPr>
              <w:tabs>
                <w:tab w:val="decimal" w:pos="1155"/>
              </w:tabs>
              <w:spacing w:line="360" w:lineRule="exact"/>
              <w:jc w:val="thaiDistribute"/>
              <w:rPr>
                <w:rFonts w:ascii="Arial" w:hAnsi="Arial" w:cs="Arial"/>
                <w:spacing w:val="-4"/>
                <w:sz w:val="20"/>
                <w:szCs w:val="20"/>
              </w:rPr>
            </w:pPr>
            <w:r w:rsidRPr="005A430B">
              <w:rPr>
                <w:rFonts w:ascii="Arial" w:hAnsi="Arial" w:cs="Arial"/>
                <w:spacing w:val="-4"/>
                <w:sz w:val="20"/>
                <w:szCs w:val="20"/>
              </w:rPr>
              <w:t>60,940</w:t>
            </w:r>
          </w:p>
        </w:tc>
      </w:tr>
      <w:tr w:rsidR="004017CE" w:rsidRPr="005A430B" w14:paraId="47A4224F" w14:textId="77777777" w:rsidTr="00CA2B37">
        <w:trPr>
          <w:trHeight w:val="74"/>
        </w:trPr>
        <w:tc>
          <w:tcPr>
            <w:tcW w:w="5490" w:type="dxa"/>
            <w:tcMar>
              <w:top w:w="0" w:type="dxa"/>
              <w:left w:w="108" w:type="dxa"/>
              <w:bottom w:w="0" w:type="dxa"/>
              <w:right w:w="108" w:type="dxa"/>
            </w:tcMar>
            <w:vAlign w:val="bottom"/>
            <w:hideMark/>
          </w:tcPr>
          <w:p w14:paraId="5F5241CB" w14:textId="77777777" w:rsidR="004017CE" w:rsidRPr="005A430B" w:rsidRDefault="004017CE" w:rsidP="005505A5">
            <w:pPr>
              <w:spacing w:line="360" w:lineRule="exact"/>
              <w:ind w:left="252" w:right="-43" w:hanging="270"/>
              <w:rPr>
                <w:rFonts w:ascii="Arial" w:hAnsi="Arial" w:cs="Arial"/>
                <w:sz w:val="20"/>
                <w:szCs w:val="20"/>
              </w:rPr>
            </w:pPr>
            <w:r w:rsidRPr="005A430B">
              <w:rPr>
                <w:rFonts w:ascii="Arial" w:hAnsi="Arial" w:cs="Arial"/>
                <w:sz w:val="20"/>
                <w:szCs w:val="20"/>
              </w:rPr>
              <w:t>Contracts with defined progress payments</w:t>
            </w:r>
          </w:p>
        </w:tc>
        <w:tc>
          <w:tcPr>
            <w:tcW w:w="1755" w:type="dxa"/>
            <w:tcMar>
              <w:top w:w="0" w:type="dxa"/>
              <w:left w:w="108" w:type="dxa"/>
              <w:bottom w:w="0" w:type="dxa"/>
              <w:right w:w="108" w:type="dxa"/>
            </w:tcMar>
          </w:tcPr>
          <w:p w14:paraId="71B2F085" w14:textId="57146DD3" w:rsidR="004017CE" w:rsidRPr="005A430B" w:rsidRDefault="004017CE" w:rsidP="005505A5">
            <w:pPr>
              <w:pBdr>
                <w:bottom w:val="single" w:sz="4" w:space="1" w:color="auto"/>
              </w:pBdr>
              <w:tabs>
                <w:tab w:val="decimal" w:pos="1155"/>
              </w:tabs>
              <w:spacing w:line="360" w:lineRule="exact"/>
              <w:jc w:val="thaiDistribute"/>
              <w:rPr>
                <w:rFonts w:ascii="Arial" w:hAnsi="Arial" w:cs="Arial"/>
                <w:spacing w:val="-4"/>
                <w:sz w:val="20"/>
                <w:szCs w:val="20"/>
              </w:rPr>
            </w:pPr>
            <w:r w:rsidRPr="005A430B">
              <w:rPr>
                <w:rFonts w:ascii="Arial" w:hAnsi="Arial" w:cs="Arial"/>
                <w:spacing w:val="-4"/>
                <w:sz w:val="20"/>
                <w:szCs w:val="20"/>
              </w:rPr>
              <w:t>26,324</w:t>
            </w:r>
          </w:p>
        </w:tc>
        <w:tc>
          <w:tcPr>
            <w:tcW w:w="1755" w:type="dxa"/>
            <w:tcMar>
              <w:top w:w="0" w:type="dxa"/>
              <w:left w:w="108" w:type="dxa"/>
              <w:bottom w:w="0" w:type="dxa"/>
              <w:right w:w="108" w:type="dxa"/>
            </w:tcMar>
            <w:hideMark/>
          </w:tcPr>
          <w:p w14:paraId="78C20E1B" w14:textId="174B5133" w:rsidR="004017CE" w:rsidRPr="005A430B" w:rsidRDefault="004017CE" w:rsidP="005505A5">
            <w:pPr>
              <w:pBdr>
                <w:bottom w:val="single" w:sz="4" w:space="1" w:color="auto"/>
              </w:pBdr>
              <w:tabs>
                <w:tab w:val="decimal" w:pos="1155"/>
              </w:tabs>
              <w:spacing w:line="360" w:lineRule="exact"/>
              <w:jc w:val="thaiDistribute"/>
              <w:rPr>
                <w:rFonts w:ascii="Arial" w:hAnsi="Arial" w:cs="Arial"/>
                <w:spacing w:val="-4"/>
                <w:sz w:val="20"/>
                <w:szCs w:val="20"/>
              </w:rPr>
            </w:pPr>
            <w:r w:rsidRPr="005A430B">
              <w:rPr>
                <w:rFonts w:ascii="Arial" w:hAnsi="Arial" w:cs="Arial"/>
                <w:spacing w:val="-4"/>
                <w:sz w:val="20"/>
                <w:szCs w:val="20"/>
              </w:rPr>
              <w:t>7,085</w:t>
            </w:r>
          </w:p>
        </w:tc>
      </w:tr>
      <w:tr w:rsidR="004017CE" w:rsidRPr="005A430B" w14:paraId="4EB8B5A4" w14:textId="77777777" w:rsidTr="00CA2B37">
        <w:trPr>
          <w:trHeight w:val="391"/>
        </w:trPr>
        <w:tc>
          <w:tcPr>
            <w:tcW w:w="5490" w:type="dxa"/>
            <w:tcMar>
              <w:top w:w="0" w:type="dxa"/>
              <w:left w:w="108" w:type="dxa"/>
              <w:bottom w:w="0" w:type="dxa"/>
              <w:right w:w="108" w:type="dxa"/>
            </w:tcMar>
            <w:vAlign w:val="bottom"/>
            <w:hideMark/>
          </w:tcPr>
          <w:p w14:paraId="7EC51E51" w14:textId="77777777" w:rsidR="004017CE" w:rsidRPr="005A430B" w:rsidRDefault="004017CE" w:rsidP="005505A5">
            <w:pPr>
              <w:spacing w:line="360" w:lineRule="exact"/>
              <w:ind w:left="252" w:right="-43" w:hanging="270"/>
              <w:rPr>
                <w:rFonts w:ascii="Arial" w:hAnsi="Arial" w:cs="Arial"/>
                <w:sz w:val="20"/>
                <w:szCs w:val="20"/>
              </w:rPr>
            </w:pPr>
            <w:r w:rsidRPr="005A430B">
              <w:rPr>
                <w:rFonts w:ascii="Arial" w:hAnsi="Arial" w:cs="Arial"/>
                <w:sz w:val="20"/>
                <w:szCs w:val="20"/>
              </w:rPr>
              <w:t>Total</w:t>
            </w:r>
          </w:p>
        </w:tc>
        <w:tc>
          <w:tcPr>
            <w:tcW w:w="1755" w:type="dxa"/>
            <w:tcMar>
              <w:top w:w="0" w:type="dxa"/>
              <w:left w:w="108" w:type="dxa"/>
              <w:bottom w:w="0" w:type="dxa"/>
              <w:right w:w="108" w:type="dxa"/>
            </w:tcMar>
          </w:tcPr>
          <w:p w14:paraId="6B28FFA9" w14:textId="45C618D6" w:rsidR="004017CE" w:rsidRPr="005A430B" w:rsidRDefault="004017CE" w:rsidP="005505A5">
            <w:pPr>
              <w:pBdr>
                <w:bottom w:val="double" w:sz="4" w:space="1" w:color="auto"/>
              </w:pBdr>
              <w:tabs>
                <w:tab w:val="decimal" w:pos="1155"/>
              </w:tabs>
              <w:spacing w:line="360" w:lineRule="exact"/>
              <w:jc w:val="thaiDistribute"/>
              <w:rPr>
                <w:rFonts w:ascii="Arial" w:hAnsi="Arial" w:cs="Arial"/>
                <w:spacing w:val="-4"/>
                <w:sz w:val="20"/>
                <w:szCs w:val="20"/>
              </w:rPr>
            </w:pPr>
            <w:r w:rsidRPr="005A430B">
              <w:rPr>
                <w:rFonts w:ascii="Arial" w:hAnsi="Arial" w:cs="Arial"/>
                <w:spacing w:val="-4"/>
                <w:sz w:val="20"/>
                <w:szCs w:val="20"/>
              </w:rPr>
              <w:t>153,208</w:t>
            </w:r>
          </w:p>
        </w:tc>
        <w:tc>
          <w:tcPr>
            <w:tcW w:w="1755" w:type="dxa"/>
            <w:tcMar>
              <w:top w:w="0" w:type="dxa"/>
              <w:left w:w="108" w:type="dxa"/>
              <w:bottom w:w="0" w:type="dxa"/>
              <w:right w:w="108" w:type="dxa"/>
            </w:tcMar>
            <w:hideMark/>
          </w:tcPr>
          <w:p w14:paraId="1EE4E883" w14:textId="4EDD1615" w:rsidR="004017CE" w:rsidRPr="005A430B" w:rsidRDefault="004017CE" w:rsidP="005505A5">
            <w:pPr>
              <w:pBdr>
                <w:bottom w:val="double" w:sz="4" w:space="1" w:color="auto"/>
              </w:pBdr>
              <w:tabs>
                <w:tab w:val="decimal" w:pos="1155"/>
              </w:tabs>
              <w:spacing w:line="360" w:lineRule="exact"/>
              <w:jc w:val="thaiDistribute"/>
              <w:rPr>
                <w:rFonts w:ascii="Arial" w:hAnsi="Arial" w:cs="Arial"/>
                <w:spacing w:val="-4"/>
                <w:sz w:val="20"/>
                <w:szCs w:val="20"/>
              </w:rPr>
            </w:pPr>
            <w:r w:rsidRPr="005A430B">
              <w:rPr>
                <w:rFonts w:ascii="Arial" w:hAnsi="Arial" w:cs="Arial"/>
                <w:spacing w:val="-4"/>
                <w:sz w:val="20"/>
                <w:szCs w:val="20"/>
              </w:rPr>
              <w:t>76,095</w:t>
            </w:r>
          </w:p>
        </w:tc>
      </w:tr>
    </w:tbl>
    <w:p w14:paraId="389FE67E" w14:textId="5DB977E4" w:rsidR="004017CE" w:rsidRPr="005A430B" w:rsidRDefault="004017CE" w:rsidP="005A430B">
      <w:pPr>
        <w:tabs>
          <w:tab w:val="left" w:pos="900"/>
          <w:tab w:val="left" w:pos="1440"/>
          <w:tab w:val="right" w:pos="7200"/>
          <w:tab w:val="right" w:pos="8540"/>
        </w:tabs>
        <w:spacing w:before="240" w:after="120" w:line="380" w:lineRule="exact"/>
        <w:ind w:left="605" w:right="-43" w:hanging="605"/>
        <w:jc w:val="thaiDistribute"/>
        <w:rPr>
          <w:rFonts w:ascii="Arial" w:hAnsi="Arial" w:cs="Arial"/>
          <w:b/>
          <w:bCs/>
          <w:sz w:val="22"/>
          <w:szCs w:val="22"/>
        </w:rPr>
      </w:pPr>
      <w:r w:rsidRPr="005A430B">
        <w:rPr>
          <w:rFonts w:ascii="Arial" w:hAnsi="Arial" w:cs="Arial"/>
          <w:b/>
          <w:bCs/>
          <w:sz w:val="22"/>
          <w:szCs w:val="22"/>
        </w:rPr>
        <w:t>14.</w:t>
      </w:r>
      <w:r w:rsidRPr="005A430B">
        <w:rPr>
          <w:rFonts w:ascii="Arial" w:hAnsi="Arial" w:cs="Arial"/>
          <w:b/>
          <w:bCs/>
          <w:sz w:val="22"/>
          <w:szCs w:val="22"/>
        </w:rPr>
        <w:tab/>
        <w:t>Commitments and contingent liabilities</w:t>
      </w:r>
    </w:p>
    <w:p w14:paraId="695A54A0" w14:textId="11F9FAD8" w:rsidR="004017CE" w:rsidRPr="005A430B" w:rsidRDefault="004017CE" w:rsidP="005A430B">
      <w:pPr>
        <w:tabs>
          <w:tab w:val="left" w:pos="900"/>
          <w:tab w:val="left" w:pos="1440"/>
          <w:tab w:val="right" w:pos="7200"/>
          <w:tab w:val="right" w:pos="8540"/>
        </w:tabs>
        <w:spacing w:before="120" w:after="120" w:line="380" w:lineRule="exact"/>
        <w:ind w:left="605" w:right="-43" w:hanging="605"/>
        <w:jc w:val="thaiDistribute"/>
        <w:rPr>
          <w:rFonts w:ascii="Arial" w:hAnsi="Arial" w:cs="Arial"/>
          <w:b/>
          <w:bCs/>
          <w:sz w:val="22"/>
          <w:szCs w:val="22"/>
        </w:rPr>
      </w:pPr>
      <w:r w:rsidRPr="005A430B">
        <w:rPr>
          <w:rFonts w:ascii="Arial" w:hAnsi="Arial" w:cs="Arial"/>
          <w:b/>
          <w:bCs/>
          <w:sz w:val="22"/>
          <w:szCs w:val="22"/>
        </w:rPr>
        <w:t>14.1</w:t>
      </w:r>
      <w:r w:rsidRPr="005A430B">
        <w:rPr>
          <w:rFonts w:ascii="Arial" w:hAnsi="Arial" w:cs="Arial"/>
          <w:b/>
          <w:bCs/>
          <w:sz w:val="22"/>
          <w:szCs w:val="22"/>
        </w:rPr>
        <w:tab/>
        <w:t>Capital commitments</w:t>
      </w:r>
    </w:p>
    <w:p w14:paraId="3F2A70D8" w14:textId="7E209901" w:rsidR="004017CE" w:rsidRPr="005A430B" w:rsidRDefault="004017CE" w:rsidP="005A430B">
      <w:pPr>
        <w:tabs>
          <w:tab w:val="left" w:pos="2880"/>
          <w:tab w:val="left" w:pos="5760"/>
          <w:tab w:val="decimal" w:pos="6660"/>
          <w:tab w:val="left" w:pos="7110"/>
          <w:tab w:val="decimal" w:pos="7920"/>
        </w:tabs>
        <w:spacing w:before="120" w:after="120" w:line="380" w:lineRule="exact"/>
        <w:ind w:left="600" w:right="-43" w:hanging="600"/>
        <w:jc w:val="both"/>
        <w:rPr>
          <w:rFonts w:ascii="Arial" w:hAnsi="Arial" w:cs="Arial"/>
          <w:b/>
          <w:bCs/>
          <w:sz w:val="22"/>
          <w:szCs w:val="22"/>
        </w:rPr>
      </w:pPr>
      <w:r w:rsidRPr="005A430B">
        <w:rPr>
          <w:rFonts w:ascii="Arial" w:hAnsi="Arial" w:cs="Arial"/>
          <w:sz w:val="22"/>
          <w:szCs w:val="22"/>
        </w:rPr>
        <w:tab/>
        <w:t>As at 31 March 2022,</w:t>
      </w:r>
      <w:r w:rsidR="005505A5">
        <w:rPr>
          <w:rFonts w:ascii="Arial" w:hAnsi="Arial" w:cs="Arial"/>
          <w:sz w:val="22"/>
          <w:szCs w:val="22"/>
        </w:rPr>
        <w:t xml:space="preserve"> these were no capital commitments, while as at</w:t>
      </w:r>
      <w:r w:rsidRPr="005A430B">
        <w:rPr>
          <w:rFonts w:ascii="Arial" w:hAnsi="Arial" w:cs="Arial"/>
          <w:sz w:val="22"/>
          <w:szCs w:val="22"/>
        </w:rPr>
        <w:t xml:space="preserve"> </w:t>
      </w:r>
      <w:r w:rsidR="005505A5">
        <w:rPr>
          <w:rFonts w:ascii="Arial" w:hAnsi="Arial" w:cs="Arial"/>
          <w:sz w:val="22"/>
          <w:szCs w:val="22"/>
        </w:rPr>
        <w:t xml:space="preserve">31 December 2021 </w:t>
      </w:r>
      <w:r w:rsidRPr="005A430B">
        <w:rPr>
          <w:rFonts w:ascii="Arial" w:hAnsi="Arial" w:cs="Arial"/>
          <w:sz w:val="22"/>
          <w:szCs w:val="22"/>
        </w:rPr>
        <w:t xml:space="preserve">the Company had capital commitments </w:t>
      </w:r>
      <w:r w:rsidR="005505A5">
        <w:rPr>
          <w:rFonts w:ascii="Arial" w:hAnsi="Arial" w:cs="Arial"/>
          <w:sz w:val="22"/>
          <w:szCs w:val="22"/>
        </w:rPr>
        <w:t>of Baht</w:t>
      </w:r>
      <w:r w:rsidRPr="005A430B">
        <w:rPr>
          <w:rFonts w:ascii="Arial" w:hAnsi="Arial" w:cs="Arial"/>
          <w:sz w:val="22"/>
          <w:szCs w:val="22"/>
        </w:rPr>
        <w:t xml:space="preserve"> 2.3 million relating to the purchases of equipment. </w:t>
      </w:r>
    </w:p>
    <w:p w14:paraId="5380EB43" w14:textId="2223604F" w:rsidR="00C07394" w:rsidRPr="005A430B" w:rsidRDefault="00C07394" w:rsidP="005A430B">
      <w:pPr>
        <w:tabs>
          <w:tab w:val="left" w:pos="900"/>
          <w:tab w:val="left" w:pos="2160"/>
        </w:tabs>
        <w:spacing w:before="120" w:after="120" w:line="380" w:lineRule="exact"/>
        <w:ind w:left="605" w:hanging="605"/>
        <w:jc w:val="thaiDistribute"/>
        <w:rPr>
          <w:rFonts w:ascii="Arial" w:hAnsi="Arial" w:cs="Arial"/>
          <w:b/>
          <w:bCs/>
          <w:sz w:val="22"/>
          <w:szCs w:val="22"/>
        </w:rPr>
      </w:pPr>
      <w:r w:rsidRPr="005A430B">
        <w:rPr>
          <w:rFonts w:ascii="Arial" w:hAnsi="Arial" w:cs="Arial"/>
          <w:b/>
          <w:bCs/>
          <w:sz w:val="22"/>
          <w:szCs w:val="22"/>
        </w:rPr>
        <w:t>1</w:t>
      </w:r>
      <w:r w:rsidR="007E24EE" w:rsidRPr="005A430B">
        <w:rPr>
          <w:rFonts w:ascii="Arial" w:hAnsi="Arial" w:cs="Arial"/>
          <w:b/>
          <w:bCs/>
          <w:sz w:val="22"/>
          <w:szCs w:val="22"/>
        </w:rPr>
        <w:t>4</w:t>
      </w:r>
      <w:r w:rsidRPr="005A430B">
        <w:rPr>
          <w:rFonts w:ascii="Arial" w:hAnsi="Arial" w:cs="Arial"/>
          <w:b/>
          <w:bCs/>
          <w:sz w:val="22"/>
          <w:szCs w:val="22"/>
        </w:rPr>
        <w:t>.</w:t>
      </w:r>
      <w:r w:rsidR="004017CE" w:rsidRPr="005A430B">
        <w:rPr>
          <w:rFonts w:ascii="Arial" w:hAnsi="Arial" w:cs="Arial"/>
          <w:b/>
          <w:bCs/>
          <w:sz w:val="22"/>
          <w:szCs w:val="22"/>
        </w:rPr>
        <w:t>2</w:t>
      </w:r>
      <w:r w:rsidRPr="005A430B">
        <w:rPr>
          <w:rFonts w:ascii="Arial" w:hAnsi="Arial" w:cs="Arial"/>
          <w:b/>
          <w:bCs/>
          <w:sz w:val="22"/>
          <w:szCs w:val="22"/>
        </w:rPr>
        <w:tab/>
      </w:r>
      <w:r w:rsidR="003632C4" w:rsidRPr="005A430B">
        <w:rPr>
          <w:rFonts w:ascii="Arial" w:hAnsi="Arial" w:cs="Arial"/>
          <w:b/>
          <w:bCs/>
          <w:sz w:val="22"/>
          <w:szCs w:val="22"/>
        </w:rPr>
        <w:t>Bank guarantees</w:t>
      </w:r>
    </w:p>
    <w:p w14:paraId="6DF38ADA" w14:textId="255F4C30" w:rsidR="00C07394" w:rsidRPr="005A430B" w:rsidRDefault="00C07394" w:rsidP="005A430B">
      <w:pPr>
        <w:tabs>
          <w:tab w:val="left" w:pos="900"/>
          <w:tab w:val="left" w:pos="2160"/>
        </w:tabs>
        <w:spacing w:before="120" w:after="120" w:line="380" w:lineRule="exact"/>
        <w:ind w:left="600" w:hanging="600"/>
        <w:jc w:val="thaiDistribute"/>
        <w:rPr>
          <w:rFonts w:ascii="Arial" w:hAnsi="Arial" w:cs="Arial"/>
          <w:sz w:val="22"/>
          <w:szCs w:val="22"/>
        </w:rPr>
      </w:pPr>
      <w:r w:rsidRPr="005A430B">
        <w:rPr>
          <w:rFonts w:ascii="Arial" w:hAnsi="Arial" w:cs="Arial"/>
          <w:b/>
          <w:bCs/>
          <w:sz w:val="22"/>
          <w:szCs w:val="22"/>
        </w:rPr>
        <w:tab/>
      </w:r>
      <w:r w:rsidRPr="005A430B">
        <w:rPr>
          <w:rFonts w:ascii="Arial" w:hAnsi="Arial" w:cs="Arial"/>
          <w:sz w:val="22"/>
          <w:szCs w:val="22"/>
        </w:rPr>
        <w:t xml:space="preserve">As at </w:t>
      </w:r>
      <w:r w:rsidR="00C90A76" w:rsidRPr="005A430B">
        <w:rPr>
          <w:rFonts w:ascii="Arial" w:hAnsi="Arial" w:cs="Arial"/>
          <w:sz w:val="22"/>
          <w:szCs w:val="22"/>
        </w:rPr>
        <w:t>31 March 2022</w:t>
      </w:r>
      <w:r w:rsidRPr="005A430B">
        <w:rPr>
          <w:rFonts w:ascii="Arial" w:hAnsi="Arial" w:cs="Arial"/>
          <w:sz w:val="22"/>
          <w:szCs w:val="22"/>
        </w:rPr>
        <w:t xml:space="preserve"> and </w:t>
      </w:r>
      <w:r w:rsidR="00C90A76" w:rsidRPr="005A430B">
        <w:rPr>
          <w:rFonts w:ascii="Arial" w:hAnsi="Arial" w:cs="Arial"/>
          <w:sz w:val="22"/>
          <w:szCs w:val="22"/>
        </w:rPr>
        <w:t>31 December 2021</w:t>
      </w:r>
      <w:r w:rsidRPr="005A430B">
        <w:rPr>
          <w:rFonts w:ascii="Arial" w:hAnsi="Arial" w:cs="Arial"/>
          <w:sz w:val="22"/>
          <w:szCs w:val="22"/>
        </w:rPr>
        <w:t>, there were outstanding bank guarantees issued by banks on behalf of the Company in respect of certain performance bonds as required in the normal course of business of the Company. The details of bank guarantees are as follows:</w:t>
      </w:r>
    </w:p>
    <w:tbl>
      <w:tblPr>
        <w:tblW w:w="9072" w:type="dxa"/>
        <w:tblInd w:w="468" w:type="dxa"/>
        <w:tblLayout w:type="fixed"/>
        <w:tblLook w:val="0000" w:firstRow="0" w:lastRow="0" w:firstColumn="0" w:lastColumn="0" w:noHBand="0" w:noVBand="0"/>
      </w:tblPr>
      <w:tblGrid>
        <w:gridCol w:w="5202"/>
        <w:gridCol w:w="1935"/>
        <w:gridCol w:w="1935"/>
      </w:tblGrid>
      <w:tr w:rsidR="00C07394" w:rsidRPr="005A430B" w14:paraId="7F4148C5" w14:textId="77777777" w:rsidTr="00CA2B37">
        <w:tc>
          <w:tcPr>
            <w:tcW w:w="5202" w:type="dxa"/>
          </w:tcPr>
          <w:p w14:paraId="3322B2CD" w14:textId="77777777" w:rsidR="00C07394" w:rsidRPr="005A430B" w:rsidRDefault="00C07394" w:rsidP="005505A5">
            <w:pPr>
              <w:tabs>
                <w:tab w:val="left" w:pos="2070"/>
                <w:tab w:val="decimal" w:pos="7740"/>
                <w:tab w:val="decimal" w:pos="8820"/>
              </w:tabs>
              <w:spacing w:line="360" w:lineRule="exact"/>
              <w:jc w:val="both"/>
              <w:rPr>
                <w:rFonts w:ascii="Arial" w:hAnsi="Arial" w:cs="Arial"/>
                <w:sz w:val="22"/>
                <w:szCs w:val="22"/>
              </w:rPr>
            </w:pPr>
          </w:p>
        </w:tc>
        <w:tc>
          <w:tcPr>
            <w:tcW w:w="3870" w:type="dxa"/>
            <w:gridSpan w:val="2"/>
          </w:tcPr>
          <w:p w14:paraId="553221A3" w14:textId="77777777" w:rsidR="00C07394" w:rsidRPr="005A430B" w:rsidRDefault="00C07394" w:rsidP="005505A5">
            <w:pPr>
              <w:tabs>
                <w:tab w:val="decimal" w:pos="7740"/>
                <w:tab w:val="decimal" w:pos="8820"/>
              </w:tabs>
              <w:spacing w:line="360" w:lineRule="exact"/>
              <w:jc w:val="right"/>
              <w:rPr>
                <w:rFonts w:ascii="Arial" w:hAnsi="Arial" w:cs="Arial"/>
                <w:sz w:val="22"/>
                <w:szCs w:val="22"/>
                <w:u w:val="single"/>
              </w:rPr>
            </w:pPr>
            <w:r w:rsidRPr="005A430B">
              <w:rPr>
                <w:rFonts w:ascii="Arial" w:hAnsi="Arial" w:cs="Arial"/>
                <w:sz w:val="22"/>
                <w:szCs w:val="22"/>
              </w:rPr>
              <w:t>(Unit: Million Baht)</w:t>
            </w:r>
          </w:p>
        </w:tc>
      </w:tr>
      <w:tr w:rsidR="00C07394" w:rsidRPr="005A430B" w14:paraId="2F99EA44" w14:textId="77777777" w:rsidTr="00CA2B37">
        <w:tc>
          <w:tcPr>
            <w:tcW w:w="5202" w:type="dxa"/>
          </w:tcPr>
          <w:p w14:paraId="0691B69D" w14:textId="77777777" w:rsidR="00C07394" w:rsidRPr="005A430B" w:rsidRDefault="00C07394" w:rsidP="005505A5">
            <w:pPr>
              <w:tabs>
                <w:tab w:val="left" w:pos="2070"/>
                <w:tab w:val="decimal" w:pos="7740"/>
              </w:tabs>
              <w:spacing w:line="360" w:lineRule="exact"/>
              <w:jc w:val="both"/>
              <w:rPr>
                <w:rFonts w:ascii="Arial" w:hAnsi="Arial" w:cs="Arial"/>
                <w:sz w:val="22"/>
                <w:szCs w:val="22"/>
              </w:rPr>
            </w:pPr>
          </w:p>
        </w:tc>
        <w:tc>
          <w:tcPr>
            <w:tcW w:w="1935" w:type="dxa"/>
            <w:vAlign w:val="bottom"/>
          </w:tcPr>
          <w:p w14:paraId="1F17610E" w14:textId="4D820751" w:rsidR="00C07394" w:rsidRPr="005A430B" w:rsidRDefault="00C90A76" w:rsidP="005505A5">
            <w:pPr>
              <w:pBdr>
                <w:bottom w:val="single" w:sz="4" w:space="1" w:color="auto"/>
              </w:pBdr>
              <w:spacing w:line="360" w:lineRule="exact"/>
              <w:jc w:val="center"/>
              <w:rPr>
                <w:rFonts w:ascii="Arial" w:hAnsi="Arial" w:cs="Arial"/>
                <w:sz w:val="22"/>
                <w:szCs w:val="22"/>
              </w:rPr>
            </w:pPr>
            <w:r w:rsidRPr="005A430B">
              <w:rPr>
                <w:rFonts w:ascii="Arial" w:hAnsi="Arial" w:cs="Arial"/>
                <w:sz w:val="22"/>
                <w:szCs w:val="22"/>
              </w:rPr>
              <w:t>31 March</w:t>
            </w:r>
            <w:r w:rsidR="00CA2B37" w:rsidRPr="005A430B">
              <w:rPr>
                <w:rFonts w:ascii="Arial" w:hAnsi="Arial" w:cs="Arial"/>
                <w:sz w:val="22"/>
                <w:szCs w:val="22"/>
              </w:rPr>
              <w:t xml:space="preserve">                 </w:t>
            </w:r>
            <w:r w:rsidRPr="005A430B">
              <w:rPr>
                <w:rFonts w:ascii="Arial" w:hAnsi="Arial" w:cs="Arial"/>
                <w:sz w:val="22"/>
                <w:szCs w:val="22"/>
              </w:rPr>
              <w:t xml:space="preserve"> 2022</w:t>
            </w:r>
          </w:p>
        </w:tc>
        <w:tc>
          <w:tcPr>
            <w:tcW w:w="1935" w:type="dxa"/>
            <w:vAlign w:val="bottom"/>
          </w:tcPr>
          <w:p w14:paraId="5EF31C84" w14:textId="4FB6FA12" w:rsidR="00C07394" w:rsidRPr="005A430B" w:rsidRDefault="00C90A76" w:rsidP="005505A5">
            <w:pPr>
              <w:pBdr>
                <w:bottom w:val="single" w:sz="4" w:space="1" w:color="auto"/>
              </w:pBdr>
              <w:spacing w:line="360" w:lineRule="exact"/>
              <w:jc w:val="center"/>
              <w:rPr>
                <w:rFonts w:ascii="Arial" w:hAnsi="Arial" w:cs="Arial"/>
                <w:sz w:val="22"/>
                <w:szCs w:val="22"/>
              </w:rPr>
            </w:pPr>
            <w:r w:rsidRPr="005A430B">
              <w:rPr>
                <w:rFonts w:ascii="Arial" w:hAnsi="Arial" w:cs="Arial"/>
                <w:sz w:val="22"/>
                <w:szCs w:val="22"/>
                <w:cs/>
              </w:rPr>
              <w:t xml:space="preserve">31 </w:t>
            </w:r>
            <w:r w:rsidRPr="005A430B">
              <w:rPr>
                <w:rFonts w:ascii="Arial" w:hAnsi="Arial" w:cs="Arial"/>
                <w:sz w:val="22"/>
                <w:szCs w:val="22"/>
              </w:rPr>
              <w:t xml:space="preserve">December </w:t>
            </w:r>
            <w:r w:rsidRPr="005A430B">
              <w:rPr>
                <w:rFonts w:ascii="Arial" w:hAnsi="Arial" w:cs="Arial"/>
                <w:sz w:val="22"/>
                <w:szCs w:val="22"/>
                <w:cs/>
              </w:rPr>
              <w:t>2021</w:t>
            </w:r>
            <w:r w:rsidR="00C07394" w:rsidRPr="005A430B">
              <w:rPr>
                <w:rFonts w:ascii="Arial" w:hAnsi="Arial" w:cs="Arial"/>
                <w:sz w:val="22"/>
                <w:szCs w:val="22"/>
                <w:cs/>
              </w:rPr>
              <w:t xml:space="preserve"> </w:t>
            </w:r>
          </w:p>
        </w:tc>
      </w:tr>
      <w:tr w:rsidR="00C07394" w:rsidRPr="005A430B" w14:paraId="5C51AEA5" w14:textId="77777777" w:rsidTr="00CA2B37">
        <w:tc>
          <w:tcPr>
            <w:tcW w:w="5202" w:type="dxa"/>
          </w:tcPr>
          <w:p w14:paraId="3EBD0546" w14:textId="77777777" w:rsidR="00C07394" w:rsidRPr="005A430B" w:rsidRDefault="00C07394" w:rsidP="005505A5">
            <w:pPr>
              <w:tabs>
                <w:tab w:val="left" w:pos="2070"/>
                <w:tab w:val="decimal" w:pos="7740"/>
              </w:tabs>
              <w:spacing w:line="360" w:lineRule="exact"/>
              <w:jc w:val="both"/>
              <w:rPr>
                <w:rFonts w:ascii="Arial" w:hAnsi="Arial" w:cs="Arial"/>
                <w:sz w:val="22"/>
                <w:szCs w:val="22"/>
              </w:rPr>
            </w:pPr>
          </w:p>
        </w:tc>
        <w:tc>
          <w:tcPr>
            <w:tcW w:w="1935" w:type="dxa"/>
            <w:vAlign w:val="bottom"/>
          </w:tcPr>
          <w:p w14:paraId="74802EB6" w14:textId="77777777" w:rsidR="00C07394" w:rsidRPr="005A430B" w:rsidRDefault="00C07394" w:rsidP="005505A5">
            <w:pPr>
              <w:spacing w:line="360" w:lineRule="exact"/>
              <w:ind w:left="-108" w:right="-120"/>
              <w:jc w:val="center"/>
              <w:rPr>
                <w:rFonts w:ascii="Arial" w:hAnsi="Arial" w:cs="Arial"/>
                <w:sz w:val="22"/>
                <w:szCs w:val="22"/>
              </w:rPr>
            </w:pPr>
          </w:p>
        </w:tc>
        <w:tc>
          <w:tcPr>
            <w:tcW w:w="1935" w:type="dxa"/>
            <w:vAlign w:val="bottom"/>
          </w:tcPr>
          <w:p w14:paraId="748CE59D" w14:textId="77777777" w:rsidR="00C07394" w:rsidRPr="005A430B" w:rsidRDefault="00C07394" w:rsidP="005505A5">
            <w:pPr>
              <w:spacing w:line="360" w:lineRule="exact"/>
              <w:ind w:right="-14"/>
              <w:jc w:val="center"/>
              <w:rPr>
                <w:rFonts w:ascii="Arial" w:hAnsi="Arial" w:cs="Arial"/>
                <w:sz w:val="22"/>
                <w:szCs w:val="22"/>
              </w:rPr>
            </w:pPr>
            <w:r w:rsidRPr="005A430B">
              <w:rPr>
                <w:rFonts w:ascii="Arial" w:hAnsi="Arial" w:cs="Arial"/>
                <w:sz w:val="22"/>
                <w:szCs w:val="22"/>
                <w:cs/>
              </w:rPr>
              <w:t>(</w:t>
            </w:r>
            <w:r w:rsidRPr="005A430B">
              <w:rPr>
                <w:rFonts w:ascii="Arial" w:hAnsi="Arial" w:cs="Arial"/>
                <w:sz w:val="22"/>
                <w:szCs w:val="22"/>
              </w:rPr>
              <w:t>Audited</w:t>
            </w:r>
            <w:r w:rsidRPr="005A430B">
              <w:rPr>
                <w:rFonts w:ascii="Arial" w:hAnsi="Arial" w:cs="Arial"/>
                <w:sz w:val="22"/>
                <w:szCs w:val="22"/>
                <w:cs/>
              </w:rPr>
              <w:t>)</w:t>
            </w:r>
          </w:p>
        </w:tc>
      </w:tr>
      <w:tr w:rsidR="004017CE" w:rsidRPr="005A430B" w14:paraId="712CE478" w14:textId="77777777" w:rsidTr="00FD409A">
        <w:trPr>
          <w:trHeight w:val="360"/>
        </w:trPr>
        <w:tc>
          <w:tcPr>
            <w:tcW w:w="5202" w:type="dxa"/>
          </w:tcPr>
          <w:p w14:paraId="44A5DE76" w14:textId="77777777" w:rsidR="004017CE" w:rsidRPr="005A430B" w:rsidRDefault="004017CE" w:rsidP="005505A5">
            <w:pPr>
              <w:tabs>
                <w:tab w:val="left" w:pos="2070"/>
                <w:tab w:val="decimal" w:pos="7740"/>
                <w:tab w:val="decimal" w:pos="8820"/>
              </w:tabs>
              <w:spacing w:line="360" w:lineRule="exact"/>
              <w:ind w:left="43"/>
              <w:jc w:val="both"/>
              <w:rPr>
                <w:rFonts w:ascii="Arial" w:hAnsi="Arial" w:cs="Arial"/>
                <w:sz w:val="22"/>
                <w:szCs w:val="22"/>
              </w:rPr>
            </w:pPr>
            <w:r w:rsidRPr="005A430B">
              <w:rPr>
                <w:rFonts w:ascii="Arial" w:hAnsi="Arial" w:cs="Arial"/>
                <w:sz w:val="22"/>
                <w:szCs w:val="22"/>
              </w:rPr>
              <w:t>Guarantee of advance payment</w:t>
            </w:r>
          </w:p>
        </w:tc>
        <w:tc>
          <w:tcPr>
            <w:tcW w:w="1935" w:type="dxa"/>
            <w:vAlign w:val="center"/>
          </w:tcPr>
          <w:p w14:paraId="2A542BA3" w14:textId="18FBE346" w:rsidR="004017CE" w:rsidRPr="005A430B" w:rsidRDefault="004017CE" w:rsidP="005505A5">
            <w:pPr>
              <w:tabs>
                <w:tab w:val="decimal" w:pos="1240"/>
              </w:tabs>
              <w:spacing w:line="360" w:lineRule="exact"/>
              <w:rPr>
                <w:rFonts w:ascii="Arial" w:hAnsi="Arial" w:cs="Arial"/>
                <w:spacing w:val="-5"/>
                <w:sz w:val="22"/>
                <w:szCs w:val="22"/>
              </w:rPr>
            </w:pPr>
            <w:r w:rsidRPr="005A430B">
              <w:rPr>
                <w:rFonts w:ascii="Arial" w:hAnsi="Arial" w:cs="Arial"/>
                <w:spacing w:val="-5"/>
                <w:sz w:val="22"/>
                <w:szCs w:val="22"/>
              </w:rPr>
              <w:t>43</w:t>
            </w:r>
          </w:p>
        </w:tc>
        <w:tc>
          <w:tcPr>
            <w:tcW w:w="1935" w:type="dxa"/>
          </w:tcPr>
          <w:p w14:paraId="7A1ACCBA" w14:textId="0A885912" w:rsidR="004017CE" w:rsidRPr="005A430B" w:rsidRDefault="004017CE" w:rsidP="005505A5">
            <w:pPr>
              <w:tabs>
                <w:tab w:val="decimal" w:pos="1240"/>
              </w:tabs>
              <w:spacing w:line="360" w:lineRule="exact"/>
              <w:rPr>
                <w:rFonts w:ascii="Arial" w:hAnsi="Arial" w:cs="Arial"/>
                <w:spacing w:val="-5"/>
                <w:sz w:val="22"/>
                <w:szCs w:val="22"/>
              </w:rPr>
            </w:pPr>
            <w:r w:rsidRPr="005A430B">
              <w:rPr>
                <w:rFonts w:ascii="Arial" w:hAnsi="Arial" w:cs="Arial"/>
                <w:spacing w:val="-5"/>
                <w:sz w:val="22"/>
                <w:szCs w:val="22"/>
              </w:rPr>
              <w:t>43</w:t>
            </w:r>
          </w:p>
        </w:tc>
      </w:tr>
      <w:tr w:rsidR="004017CE" w:rsidRPr="005A430B" w14:paraId="6BFB4B7A" w14:textId="77777777" w:rsidTr="00FD409A">
        <w:tc>
          <w:tcPr>
            <w:tcW w:w="5202" w:type="dxa"/>
          </w:tcPr>
          <w:p w14:paraId="6245B4D2" w14:textId="621914BA" w:rsidR="004017CE" w:rsidRPr="005A430B" w:rsidRDefault="004017CE" w:rsidP="005505A5">
            <w:pPr>
              <w:tabs>
                <w:tab w:val="left" w:pos="2070"/>
                <w:tab w:val="decimal" w:pos="7740"/>
                <w:tab w:val="decimal" w:pos="8820"/>
              </w:tabs>
              <w:spacing w:line="360" w:lineRule="exact"/>
              <w:ind w:left="43"/>
              <w:jc w:val="both"/>
              <w:rPr>
                <w:rFonts w:ascii="Arial" w:hAnsi="Arial" w:cs="Arial"/>
                <w:sz w:val="22"/>
                <w:szCs w:val="22"/>
              </w:rPr>
            </w:pPr>
            <w:r w:rsidRPr="005A430B">
              <w:rPr>
                <w:rFonts w:ascii="Arial" w:hAnsi="Arial" w:cs="Arial"/>
                <w:sz w:val="22"/>
                <w:szCs w:val="22"/>
              </w:rPr>
              <w:t>Guarantee of construction contracts</w:t>
            </w:r>
          </w:p>
        </w:tc>
        <w:tc>
          <w:tcPr>
            <w:tcW w:w="1935" w:type="dxa"/>
            <w:vAlign w:val="center"/>
          </w:tcPr>
          <w:p w14:paraId="2736C56A" w14:textId="124AB53F" w:rsidR="004017CE" w:rsidRPr="005A430B" w:rsidRDefault="004017CE" w:rsidP="005505A5">
            <w:pPr>
              <w:tabs>
                <w:tab w:val="decimal" w:pos="1240"/>
              </w:tabs>
              <w:spacing w:line="360" w:lineRule="exact"/>
              <w:rPr>
                <w:rFonts w:ascii="Arial" w:hAnsi="Arial" w:cs="Arial"/>
                <w:spacing w:val="-5"/>
                <w:sz w:val="22"/>
                <w:szCs w:val="22"/>
              </w:rPr>
            </w:pPr>
            <w:r w:rsidRPr="005A430B">
              <w:rPr>
                <w:rFonts w:ascii="Arial" w:hAnsi="Arial" w:cs="Arial"/>
                <w:spacing w:val="-5"/>
                <w:sz w:val="22"/>
                <w:szCs w:val="22"/>
              </w:rPr>
              <w:t>238</w:t>
            </w:r>
          </w:p>
        </w:tc>
        <w:tc>
          <w:tcPr>
            <w:tcW w:w="1935" w:type="dxa"/>
          </w:tcPr>
          <w:p w14:paraId="7B404746" w14:textId="0E3BDDC0" w:rsidR="004017CE" w:rsidRPr="005A430B" w:rsidRDefault="004017CE" w:rsidP="005505A5">
            <w:pPr>
              <w:tabs>
                <w:tab w:val="decimal" w:pos="1240"/>
              </w:tabs>
              <w:spacing w:line="360" w:lineRule="exact"/>
              <w:rPr>
                <w:rFonts w:ascii="Arial" w:hAnsi="Arial" w:cs="Arial"/>
                <w:spacing w:val="-5"/>
                <w:sz w:val="22"/>
                <w:szCs w:val="22"/>
              </w:rPr>
            </w:pPr>
            <w:r w:rsidRPr="005A430B">
              <w:rPr>
                <w:rFonts w:ascii="Arial" w:hAnsi="Arial" w:cs="Arial"/>
                <w:spacing w:val="-5"/>
                <w:sz w:val="22"/>
                <w:szCs w:val="22"/>
              </w:rPr>
              <w:t>134</w:t>
            </w:r>
          </w:p>
        </w:tc>
      </w:tr>
      <w:tr w:rsidR="004017CE" w:rsidRPr="005A430B" w14:paraId="65667B12" w14:textId="77777777" w:rsidTr="00FD409A">
        <w:tc>
          <w:tcPr>
            <w:tcW w:w="5202" w:type="dxa"/>
          </w:tcPr>
          <w:p w14:paraId="228B7BB0" w14:textId="77777777" w:rsidR="004017CE" w:rsidRPr="005A430B" w:rsidRDefault="004017CE" w:rsidP="005505A5">
            <w:pPr>
              <w:tabs>
                <w:tab w:val="left" w:pos="2070"/>
                <w:tab w:val="decimal" w:pos="7740"/>
                <w:tab w:val="decimal" w:pos="8820"/>
              </w:tabs>
              <w:spacing w:line="360" w:lineRule="exact"/>
              <w:ind w:left="43"/>
              <w:jc w:val="both"/>
              <w:rPr>
                <w:rFonts w:ascii="Arial" w:hAnsi="Arial" w:cs="Arial"/>
                <w:sz w:val="22"/>
                <w:szCs w:val="22"/>
                <w:cs/>
              </w:rPr>
            </w:pPr>
            <w:r w:rsidRPr="005A430B">
              <w:rPr>
                <w:rFonts w:ascii="Arial" w:hAnsi="Arial" w:cs="Arial"/>
                <w:sz w:val="22"/>
                <w:szCs w:val="22"/>
              </w:rPr>
              <w:t>Guarantee of retention</w:t>
            </w:r>
          </w:p>
        </w:tc>
        <w:tc>
          <w:tcPr>
            <w:tcW w:w="1935" w:type="dxa"/>
            <w:vAlign w:val="center"/>
          </w:tcPr>
          <w:p w14:paraId="5C14C5DC" w14:textId="5717E9EF" w:rsidR="004017CE" w:rsidRPr="005A430B" w:rsidRDefault="004017CE" w:rsidP="005505A5">
            <w:pPr>
              <w:tabs>
                <w:tab w:val="decimal" w:pos="1240"/>
              </w:tabs>
              <w:spacing w:line="360" w:lineRule="exact"/>
              <w:rPr>
                <w:rFonts w:ascii="Arial" w:hAnsi="Arial" w:cs="Arial"/>
                <w:spacing w:val="-5"/>
                <w:sz w:val="22"/>
                <w:szCs w:val="22"/>
              </w:rPr>
            </w:pPr>
            <w:r w:rsidRPr="005A430B">
              <w:rPr>
                <w:rFonts w:ascii="Arial" w:hAnsi="Arial" w:cs="Arial"/>
                <w:spacing w:val="-5"/>
                <w:sz w:val="22"/>
                <w:szCs w:val="22"/>
              </w:rPr>
              <w:t>202</w:t>
            </w:r>
          </w:p>
        </w:tc>
        <w:tc>
          <w:tcPr>
            <w:tcW w:w="1935" w:type="dxa"/>
          </w:tcPr>
          <w:p w14:paraId="23F7683C" w14:textId="63403D00" w:rsidR="004017CE" w:rsidRPr="005A430B" w:rsidRDefault="004017CE" w:rsidP="005505A5">
            <w:pPr>
              <w:tabs>
                <w:tab w:val="decimal" w:pos="1240"/>
              </w:tabs>
              <w:spacing w:line="360" w:lineRule="exact"/>
              <w:rPr>
                <w:rFonts w:ascii="Arial" w:hAnsi="Arial" w:cs="Arial"/>
                <w:spacing w:val="-5"/>
                <w:sz w:val="22"/>
                <w:szCs w:val="22"/>
              </w:rPr>
            </w:pPr>
            <w:r w:rsidRPr="005A430B">
              <w:rPr>
                <w:rFonts w:ascii="Arial" w:hAnsi="Arial" w:cs="Arial"/>
                <w:spacing w:val="-5"/>
                <w:sz w:val="22"/>
                <w:szCs w:val="22"/>
              </w:rPr>
              <w:t>198</w:t>
            </w:r>
          </w:p>
        </w:tc>
      </w:tr>
      <w:tr w:rsidR="004017CE" w:rsidRPr="005A430B" w14:paraId="1E9CABB4" w14:textId="77777777" w:rsidTr="00FD409A">
        <w:tc>
          <w:tcPr>
            <w:tcW w:w="5202" w:type="dxa"/>
          </w:tcPr>
          <w:p w14:paraId="278C4100" w14:textId="77777777" w:rsidR="004017CE" w:rsidRPr="005A430B" w:rsidRDefault="004017CE" w:rsidP="005505A5">
            <w:pPr>
              <w:tabs>
                <w:tab w:val="left" w:pos="2070"/>
                <w:tab w:val="decimal" w:pos="7740"/>
                <w:tab w:val="decimal" w:pos="8820"/>
              </w:tabs>
              <w:spacing w:line="360" w:lineRule="exact"/>
              <w:ind w:left="43"/>
              <w:jc w:val="both"/>
              <w:rPr>
                <w:rFonts w:ascii="Arial" w:hAnsi="Arial" w:cs="Arial"/>
                <w:sz w:val="22"/>
                <w:szCs w:val="22"/>
              </w:rPr>
            </w:pPr>
            <w:r w:rsidRPr="005A430B">
              <w:rPr>
                <w:rFonts w:ascii="Arial" w:hAnsi="Arial" w:cs="Arial"/>
                <w:sz w:val="22"/>
                <w:szCs w:val="22"/>
              </w:rPr>
              <w:t>Guarantee of bidding</w:t>
            </w:r>
          </w:p>
        </w:tc>
        <w:tc>
          <w:tcPr>
            <w:tcW w:w="1935" w:type="dxa"/>
            <w:vAlign w:val="center"/>
          </w:tcPr>
          <w:p w14:paraId="4AA66036" w14:textId="4B764A91" w:rsidR="004017CE" w:rsidRPr="005A430B" w:rsidRDefault="004017CE" w:rsidP="005505A5">
            <w:pPr>
              <w:pBdr>
                <w:bottom w:val="single" w:sz="4" w:space="1" w:color="auto"/>
              </w:pBdr>
              <w:tabs>
                <w:tab w:val="decimal" w:pos="1240"/>
              </w:tabs>
              <w:spacing w:line="360" w:lineRule="exact"/>
              <w:rPr>
                <w:rFonts w:ascii="Arial" w:hAnsi="Arial" w:cs="Arial"/>
                <w:spacing w:val="-5"/>
                <w:sz w:val="22"/>
                <w:szCs w:val="22"/>
              </w:rPr>
            </w:pPr>
            <w:r w:rsidRPr="005A430B">
              <w:rPr>
                <w:rFonts w:ascii="Arial" w:hAnsi="Arial" w:cs="Arial"/>
                <w:spacing w:val="-5"/>
                <w:sz w:val="22"/>
                <w:szCs w:val="22"/>
              </w:rPr>
              <w:t>1</w:t>
            </w:r>
          </w:p>
        </w:tc>
        <w:tc>
          <w:tcPr>
            <w:tcW w:w="1935" w:type="dxa"/>
          </w:tcPr>
          <w:p w14:paraId="6BC5CED5" w14:textId="35B1B654" w:rsidR="004017CE" w:rsidRPr="005A430B" w:rsidRDefault="004017CE" w:rsidP="005505A5">
            <w:pPr>
              <w:pBdr>
                <w:bottom w:val="single" w:sz="4" w:space="1" w:color="auto"/>
              </w:pBdr>
              <w:tabs>
                <w:tab w:val="decimal" w:pos="1240"/>
              </w:tabs>
              <w:spacing w:line="360" w:lineRule="exact"/>
              <w:rPr>
                <w:rFonts w:ascii="Arial" w:hAnsi="Arial" w:cs="Arial"/>
                <w:spacing w:val="-5"/>
                <w:sz w:val="22"/>
                <w:szCs w:val="22"/>
              </w:rPr>
            </w:pPr>
            <w:r w:rsidRPr="005A430B">
              <w:rPr>
                <w:rFonts w:ascii="Arial" w:hAnsi="Arial" w:cs="Arial"/>
                <w:spacing w:val="-5"/>
                <w:sz w:val="22"/>
                <w:szCs w:val="22"/>
              </w:rPr>
              <w:t>2</w:t>
            </w:r>
          </w:p>
        </w:tc>
      </w:tr>
      <w:tr w:rsidR="004017CE" w:rsidRPr="005A430B" w14:paraId="192DB48B" w14:textId="77777777" w:rsidTr="00FD409A">
        <w:tc>
          <w:tcPr>
            <w:tcW w:w="5202" w:type="dxa"/>
          </w:tcPr>
          <w:p w14:paraId="7B73E8A3" w14:textId="6D02E590" w:rsidR="004017CE" w:rsidRPr="005A430B" w:rsidRDefault="004017CE" w:rsidP="005505A5">
            <w:pPr>
              <w:tabs>
                <w:tab w:val="left" w:pos="2070"/>
                <w:tab w:val="decimal" w:pos="7740"/>
                <w:tab w:val="decimal" w:pos="8820"/>
              </w:tabs>
              <w:spacing w:line="360" w:lineRule="exact"/>
              <w:ind w:left="43"/>
              <w:jc w:val="both"/>
              <w:rPr>
                <w:rFonts w:ascii="Arial" w:hAnsi="Arial" w:cs="Arial"/>
                <w:sz w:val="22"/>
                <w:szCs w:val="22"/>
              </w:rPr>
            </w:pPr>
            <w:r w:rsidRPr="005A430B">
              <w:rPr>
                <w:rFonts w:ascii="Arial" w:hAnsi="Arial" w:cs="Arial"/>
                <w:sz w:val="22"/>
                <w:szCs w:val="22"/>
              </w:rPr>
              <w:t>Total</w:t>
            </w:r>
          </w:p>
        </w:tc>
        <w:tc>
          <w:tcPr>
            <w:tcW w:w="1935" w:type="dxa"/>
            <w:vAlign w:val="center"/>
          </w:tcPr>
          <w:p w14:paraId="28B0A3A9" w14:textId="1417873A" w:rsidR="004017CE" w:rsidRPr="005A430B" w:rsidRDefault="004017CE" w:rsidP="005505A5">
            <w:pPr>
              <w:pBdr>
                <w:bottom w:val="double" w:sz="4" w:space="1" w:color="auto"/>
              </w:pBdr>
              <w:tabs>
                <w:tab w:val="decimal" w:pos="1240"/>
              </w:tabs>
              <w:spacing w:line="360" w:lineRule="exact"/>
              <w:rPr>
                <w:rFonts w:ascii="Arial" w:hAnsi="Arial" w:cs="Arial"/>
                <w:spacing w:val="-5"/>
                <w:sz w:val="22"/>
                <w:szCs w:val="22"/>
              </w:rPr>
            </w:pPr>
            <w:r w:rsidRPr="005A430B">
              <w:rPr>
                <w:rFonts w:ascii="Arial" w:hAnsi="Arial" w:cs="Arial"/>
                <w:spacing w:val="-5"/>
                <w:sz w:val="22"/>
                <w:szCs w:val="22"/>
              </w:rPr>
              <w:t>484</w:t>
            </w:r>
          </w:p>
        </w:tc>
        <w:tc>
          <w:tcPr>
            <w:tcW w:w="1935" w:type="dxa"/>
          </w:tcPr>
          <w:p w14:paraId="1B835A58" w14:textId="5ECFD6E3" w:rsidR="004017CE" w:rsidRPr="005A430B" w:rsidRDefault="004017CE" w:rsidP="005505A5">
            <w:pPr>
              <w:pBdr>
                <w:bottom w:val="double" w:sz="4" w:space="1" w:color="auto"/>
              </w:pBdr>
              <w:tabs>
                <w:tab w:val="decimal" w:pos="1240"/>
              </w:tabs>
              <w:spacing w:line="360" w:lineRule="exact"/>
              <w:rPr>
                <w:rFonts w:ascii="Arial" w:hAnsi="Arial" w:cs="Arial"/>
                <w:spacing w:val="-5"/>
                <w:sz w:val="22"/>
                <w:szCs w:val="22"/>
              </w:rPr>
            </w:pPr>
            <w:r w:rsidRPr="005A430B">
              <w:rPr>
                <w:rFonts w:ascii="Arial" w:hAnsi="Arial" w:cs="Arial"/>
                <w:spacing w:val="-5"/>
                <w:sz w:val="22"/>
                <w:szCs w:val="22"/>
              </w:rPr>
              <w:t>377</w:t>
            </w:r>
          </w:p>
        </w:tc>
      </w:tr>
    </w:tbl>
    <w:p w14:paraId="6F32F436" w14:textId="7AA7841E" w:rsidR="00FC0403" w:rsidRPr="005A430B" w:rsidRDefault="00FC0403" w:rsidP="005A430B">
      <w:pPr>
        <w:tabs>
          <w:tab w:val="left" w:pos="900"/>
          <w:tab w:val="left" w:pos="2160"/>
          <w:tab w:val="left" w:pos="5760"/>
        </w:tabs>
        <w:spacing w:before="120" w:after="120" w:line="380" w:lineRule="exact"/>
        <w:ind w:left="605" w:hanging="605"/>
        <w:jc w:val="thaiDistribute"/>
        <w:rPr>
          <w:rFonts w:ascii="Arial" w:hAnsi="Arial" w:cs="Arial"/>
          <w:b/>
          <w:bCs/>
          <w:sz w:val="22"/>
          <w:szCs w:val="22"/>
        </w:rPr>
      </w:pPr>
      <w:r w:rsidRPr="005A430B">
        <w:rPr>
          <w:rFonts w:ascii="Arial" w:hAnsi="Arial" w:cs="Arial"/>
          <w:b/>
          <w:bCs/>
          <w:sz w:val="22"/>
          <w:szCs w:val="22"/>
        </w:rPr>
        <w:lastRenderedPageBreak/>
        <w:t>1</w:t>
      </w:r>
      <w:r w:rsidR="004017CE" w:rsidRPr="005A430B">
        <w:rPr>
          <w:rFonts w:ascii="Arial" w:hAnsi="Arial" w:cs="Arial"/>
          <w:b/>
          <w:bCs/>
          <w:sz w:val="22"/>
          <w:szCs w:val="22"/>
        </w:rPr>
        <w:t>4</w:t>
      </w:r>
      <w:r w:rsidRPr="005A430B">
        <w:rPr>
          <w:rFonts w:ascii="Arial" w:hAnsi="Arial" w:cs="Arial"/>
          <w:b/>
          <w:bCs/>
          <w:sz w:val="22"/>
          <w:szCs w:val="22"/>
        </w:rPr>
        <w:t>.</w:t>
      </w:r>
      <w:r w:rsidR="004017CE" w:rsidRPr="005A430B">
        <w:rPr>
          <w:rFonts w:ascii="Arial" w:hAnsi="Arial" w:cs="Arial"/>
          <w:b/>
          <w:bCs/>
          <w:sz w:val="22"/>
          <w:szCs w:val="22"/>
        </w:rPr>
        <w:t>3</w:t>
      </w:r>
      <w:r w:rsidRPr="005A430B">
        <w:rPr>
          <w:rFonts w:ascii="Arial" w:hAnsi="Arial" w:cs="Arial"/>
          <w:b/>
          <w:bCs/>
          <w:sz w:val="22"/>
          <w:szCs w:val="22"/>
        </w:rPr>
        <w:tab/>
      </w:r>
      <w:r w:rsidR="00567CED" w:rsidRPr="005A430B">
        <w:rPr>
          <w:rFonts w:ascii="Arial" w:hAnsi="Arial" w:cs="Arial"/>
          <w:b/>
          <w:bCs/>
          <w:sz w:val="22"/>
          <w:szCs w:val="22"/>
        </w:rPr>
        <w:t>Litigation</w:t>
      </w:r>
    </w:p>
    <w:p w14:paraId="31934A80" w14:textId="77777777" w:rsidR="008E3088" w:rsidRPr="005A430B" w:rsidRDefault="005F4F70" w:rsidP="005A430B">
      <w:pPr>
        <w:spacing w:before="120" w:after="120" w:line="380" w:lineRule="exact"/>
        <w:ind w:left="605" w:hanging="605"/>
        <w:jc w:val="thaiDistribute"/>
        <w:rPr>
          <w:rFonts w:ascii="Arial" w:hAnsi="Arial" w:cs="Arial"/>
          <w:sz w:val="22"/>
          <w:szCs w:val="22"/>
        </w:rPr>
      </w:pPr>
      <w:r w:rsidRPr="005A430B">
        <w:rPr>
          <w:rFonts w:ascii="Arial" w:hAnsi="Arial" w:cs="Arial"/>
          <w:sz w:val="22"/>
          <w:szCs w:val="22"/>
        </w:rPr>
        <w:tab/>
      </w:r>
      <w:r w:rsidR="008E3088" w:rsidRPr="005A430B">
        <w:rPr>
          <w:rFonts w:ascii="Arial" w:hAnsi="Arial" w:cs="Arial"/>
          <w:sz w:val="22"/>
          <w:szCs w:val="22"/>
        </w:rPr>
        <w:t>In 2019, a sub-contractor sued the Company seeking to have the Company make payment of construction costs and return retentions, plus interest charges. On 26 August 2020, the Civil Court ordered the Company to pay Baht 3.1 million, plus interest, to the sub-contractor. The Company and the sub-contractor appealed the order of the Civil Court. Subsequently, on 23 June 2021, the Court of Appeals ordered the Company to pay Baht 2.6 million, plus interest, to the sub-contractor. The Company appealed against the Court of Appeal’s ruling with the Supreme Court, and on 23 November 2021, the Civil Court announced that the Supreme Court had refused leave to appeal. However, on 7 December 2021, the Company appealed the Supreme Court’s rejection of the appeal, and the Court ordered the Company to provide security in the amount per the order of the Court of Appeals during the appeal.</w:t>
      </w:r>
    </w:p>
    <w:p w14:paraId="3380DE0F" w14:textId="7A9DD26F" w:rsidR="002B02EC" w:rsidRPr="005A430B" w:rsidRDefault="008E3088" w:rsidP="005A430B">
      <w:pPr>
        <w:tabs>
          <w:tab w:val="left" w:pos="5760"/>
        </w:tabs>
        <w:spacing w:before="120" w:after="120" w:line="380" w:lineRule="exact"/>
        <w:ind w:left="605" w:hanging="605"/>
        <w:jc w:val="thaiDistribute"/>
        <w:rPr>
          <w:rFonts w:ascii="Arial" w:hAnsi="Arial" w:cs="Arial"/>
          <w:sz w:val="22"/>
          <w:szCs w:val="22"/>
        </w:rPr>
      </w:pPr>
      <w:r w:rsidRPr="005A430B">
        <w:rPr>
          <w:rFonts w:ascii="Arial" w:hAnsi="Arial" w:cs="Arial"/>
          <w:sz w:val="22"/>
          <w:szCs w:val="22"/>
        </w:rPr>
        <w:tab/>
        <w:t>Subsequently, on 26 January 2022, the Company paid the security to the Court. Currently, the case is being heard by the Court. The Company’s management believes that no significant loss will be incurred as a result of the litigation, other than losses for which provision has already been set aside.</w:t>
      </w:r>
    </w:p>
    <w:p w14:paraId="09917DB8" w14:textId="7F51BD6A" w:rsidR="00C07394" w:rsidRPr="005A430B" w:rsidRDefault="00C07394" w:rsidP="005A430B">
      <w:pPr>
        <w:tabs>
          <w:tab w:val="left" w:pos="5760"/>
        </w:tabs>
        <w:spacing w:before="120" w:after="120" w:line="380" w:lineRule="exact"/>
        <w:ind w:left="605" w:hanging="605"/>
        <w:jc w:val="thaiDistribute"/>
        <w:rPr>
          <w:rFonts w:ascii="Arial" w:hAnsi="Arial" w:cs="Arial"/>
          <w:b/>
          <w:bCs/>
          <w:sz w:val="22"/>
          <w:szCs w:val="22"/>
        </w:rPr>
      </w:pPr>
      <w:r w:rsidRPr="005A430B">
        <w:rPr>
          <w:rFonts w:ascii="Arial" w:hAnsi="Arial" w:cs="Arial"/>
          <w:b/>
          <w:bCs/>
          <w:sz w:val="22"/>
          <w:szCs w:val="22"/>
        </w:rPr>
        <w:t>1</w:t>
      </w:r>
      <w:r w:rsidR="004017CE" w:rsidRPr="005A430B">
        <w:rPr>
          <w:rFonts w:ascii="Arial" w:hAnsi="Arial" w:cs="Arial"/>
          <w:b/>
          <w:bCs/>
          <w:sz w:val="22"/>
          <w:szCs w:val="22"/>
        </w:rPr>
        <w:t>5</w:t>
      </w:r>
      <w:r w:rsidRPr="005A430B">
        <w:rPr>
          <w:rFonts w:ascii="Arial" w:hAnsi="Arial" w:cs="Arial"/>
          <w:b/>
          <w:bCs/>
          <w:sz w:val="22"/>
          <w:szCs w:val="22"/>
        </w:rPr>
        <w:t>.</w:t>
      </w:r>
      <w:r w:rsidRPr="005A430B">
        <w:rPr>
          <w:rFonts w:ascii="Arial" w:hAnsi="Arial" w:cs="Arial"/>
          <w:b/>
          <w:bCs/>
          <w:sz w:val="22"/>
          <w:szCs w:val="22"/>
        </w:rPr>
        <w:tab/>
        <w:t>Approval of interim financial statements</w:t>
      </w:r>
    </w:p>
    <w:p w14:paraId="1EED1D22" w14:textId="45A9EBEE" w:rsidR="00126111" w:rsidRPr="005A430B" w:rsidRDefault="00C07394" w:rsidP="005A430B">
      <w:pPr>
        <w:tabs>
          <w:tab w:val="left" w:pos="5760"/>
        </w:tabs>
        <w:spacing w:before="120" w:after="120" w:line="380" w:lineRule="exact"/>
        <w:ind w:left="605" w:hanging="605"/>
        <w:jc w:val="thaiDistribute"/>
        <w:rPr>
          <w:rFonts w:ascii="Arial" w:hAnsi="Arial" w:cs="Arial"/>
          <w:sz w:val="22"/>
          <w:szCs w:val="22"/>
          <w:cs/>
        </w:rPr>
      </w:pPr>
      <w:r w:rsidRPr="005A430B">
        <w:rPr>
          <w:rFonts w:ascii="Arial" w:hAnsi="Arial" w:cs="Arial"/>
          <w:sz w:val="22"/>
          <w:szCs w:val="22"/>
        </w:rPr>
        <w:tab/>
        <w:t xml:space="preserve">These interim financial statements were </w:t>
      </w:r>
      <w:proofErr w:type="spellStart"/>
      <w:r w:rsidRPr="005A430B">
        <w:rPr>
          <w:rFonts w:ascii="Arial" w:hAnsi="Arial" w:cs="Arial"/>
          <w:sz w:val="22"/>
          <w:szCs w:val="22"/>
        </w:rPr>
        <w:t>authorised</w:t>
      </w:r>
      <w:proofErr w:type="spellEnd"/>
      <w:r w:rsidRPr="005A430B">
        <w:rPr>
          <w:rFonts w:ascii="Arial" w:hAnsi="Arial" w:cs="Arial"/>
          <w:sz w:val="22"/>
          <w:szCs w:val="22"/>
        </w:rPr>
        <w:t xml:space="preserve"> for issue by the Company’s Board of Directors on </w:t>
      </w:r>
      <w:r w:rsidR="004017CE" w:rsidRPr="005A430B">
        <w:rPr>
          <w:rFonts w:ascii="Arial" w:hAnsi="Arial" w:cs="Arial"/>
          <w:sz w:val="22"/>
          <w:szCs w:val="22"/>
        </w:rPr>
        <w:t xml:space="preserve">13 May </w:t>
      </w:r>
      <w:r w:rsidR="002B02EC" w:rsidRPr="005A430B">
        <w:rPr>
          <w:rFonts w:ascii="Arial" w:hAnsi="Arial" w:cs="Arial"/>
          <w:sz w:val="22"/>
          <w:szCs w:val="22"/>
        </w:rPr>
        <w:t>2022.</w:t>
      </w:r>
    </w:p>
    <w:sectPr w:rsidR="00126111" w:rsidRPr="005A430B" w:rsidSect="00205104">
      <w:headerReference w:type="default" r:id="rId11"/>
      <w:footerReference w:type="even" r:id="rId12"/>
      <w:footerReference w:type="default" r:id="rId13"/>
      <w:pgSz w:w="11907" w:h="16840" w:code="9"/>
      <w:pgMar w:top="1296" w:right="1080" w:bottom="1080" w:left="133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2A2C9" w14:textId="77777777" w:rsidR="007B1108" w:rsidRDefault="007B1108" w:rsidP="00B21E46">
      <w:r>
        <w:separator/>
      </w:r>
    </w:p>
  </w:endnote>
  <w:endnote w:type="continuationSeparator" w:id="0">
    <w:p w14:paraId="5731EF28" w14:textId="77777777" w:rsidR="007B1108" w:rsidRDefault="007B1108" w:rsidP="00B21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EYInterstate Light">
    <w:charset w:val="00"/>
    <w:family w:val="auto"/>
    <w:pitch w:val="variable"/>
    <w:sig w:usb0="A00002AF" w:usb1="5000206A" w:usb2="00000000" w:usb3="00000000" w:csb0="0000009F" w:csb1="00000000"/>
  </w:font>
  <w:font w:name="EYInterstate Regular">
    <w:charset w:val="00"/>
    <w:family w:val="auto"/>
    <w:pitch w:val="variable"/>
    <w:sig w:usb0="800000AF" w:usb1="5000204A"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86E50" w14:textId="77777777" w:rsidR="001541DF" w:rsidRDefault="001541DF" w:rsidP="008E21F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37</w:t>
    </w:r>
    <w:r>
      <w:rPr>
        <w:rStyle w:val="PageNumber"/>
      </w:rPr>
      <w:fldChar w:fldCharType="end"/>
    </w:r>
  </w:p>
  <w:p w14:paraId="3A5CC8B5" w14:textId="77777777" w:rsidR="001541DF" w:rsidRDefault="001541DF" w:rsidP="008E21F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3287620"/>
      <w:docPartObj>
        <w:docPartGallery w:val="Page Numbers (Bottom of Page)"/>
        <w:docPartUnique/>
      </w:docPartObj>
    </w:sdtPr>
    <w:sdtEndPr>
      <w:rPr>
        <w:rFonts w:ascii="Arial" w:hAnsi="Arial" w:cs="Arial"/>
        <w:noProof/>
        <w:sz w:val="22"/>
        <w:szCs w:val="22"/>
      </w:rPr>
    </w:sdtEndPr>
    <w:sdtContent>
      <w:p w14:paraId="6FE9CF5D" w14:textId="77777777" w:rsidR="001541DF" w:rsidRPr="00D17861" w:rsidRDefault="001541DF">
        <w:pPr>
          <w:pStyle w:val="Footer"/>
          <w:jc w:val="right"/>
          <w:rPr>
            <w:rFonts w:ascii="Arial" w:hAnsi="Arial" w:cs="Arial"/>
            <w:sz w:val="22"/>
            <w:szCs w:val="22"/>
          </w:rPr>
        </w:pPr>
        <w:r w:rsidRPr="00D17861">
          <w:rPr>
            <w:rFonts w:ascii="Arial" w:hAnsi="Arial" w:cs="Arial"/>
            <w:sz w:val="22"/>
            <w:szCs w:val="22"/>
          </w:rPr>
          <w:fldChar w:fldCharType="begin"/>
        </w:r>
        <w:r w:rsidRPr="00D17861">
          <w:rPr>
            <w:rFonts w:ascii="Arial" w:hAnsi="Arial" w:cs="Arial"/>
            <w:sz w:val="22"/>
            <w:szCs w:val="22"/>
          </w:rPr>
          <w:instrText xml:space="preserve"> PAGE   \* MERGEFORMAT </w:instrText>
        </w:r>
        <w:r w:rsidRPr="00D17861">
          <w:rPr>
            <w:rFonts w:ascii="Arial" w:hAnsi="Arial" w:cs="Arial"/>
            <w:sz w:val="22"/>
            <w:szCs w:val="22"/>
          </w:rPr>
          <w:fldChar w:fldCharType="separate"/>
        </w:r>
        <w:r>
          <w:rPr>
            <w:rFonts w:ascii="Arial" w:hAnsi="Arial" w:cs="Arial"/>
            <w:noProof/>
            <w:sz w:val="22"/>
            <w:szCs w:val="22"/>
          </w:rPr>
          <w:t>18</w:t>
        </w:r>
        <w:r w:rsidRPr="00D1786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2AC7" w14:textId="77777777" w:rsidR="007B1108" w:rsidRDefault="007B1108" w:rsidP="00B21E46">
      <w:r>
        <w:separator/>
      </w:r>
    </w:p>
  </w:footnote>
  <w:footnote w:type="continuationSeparator" w:id="0">
    <w:p w14:paraId="327892B8" w14:textId="77777777" w:rsidR="007B1108" w:rsidRDefault="007B1108" w:rsidP="00B21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167BE" w14:textId="77777777" w:rsidR="001541DF" w:rsidRDefault="001541DF" w:rsidP="00405342">
    <w:pPr>
      <w:tabs>
        <w:tab w:val="left" w:pos="720"/>
      </w:tabs>
      <w:spacing w:before="120" w:after="120" w:line="380" w:lineRule="exact"/>
      <w:jc w:val="right"/>
    </w:pPr>
    <w:r w:rsidRPr="0040534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852619E"/>
    <w:lvl w:ilvl="0">
      <w:numFmt w:val="decimal"/>
      <w:pStyle w:val="Bulletindent"/>
      <w:lvlText w:val="*"/>
      <w:lvlJc w:val="left"/>
      <w:pPr>
        <w:ind w:left="0" w:firstLine="0"/>
      </w:pPr>
    </w:lvl>
  </w:abstractNum>
  <w:abstractNum w:abstractNumId="1" w15:restartNumberingAfterBreak="0">
    <w:nsid w:val="03C265BA"/>
    <w:multiLevelType w:val="hybridMultilevel"/>
    <w:tmpl w:val="99E45F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C4133"/>
    <w:multiLevelType w:val="hybridMultilevel"/>
    <w:tmpl w:val="EE4467C0"/>
    <w:lvl w:ilvl="0" w:tplc="A91E9326">
      <w:start w:val="1"/>
      <w:numFmt w:val="bullet"/>
      <w:lvlText w:val=""/>
      <w:lvlJc w:val="left"/>
      <w:pPr>
        <w:tabs>
          <w:tab w:val="num" w:pos="770"/>
        </w:tabs>
        <w:ind w:left="770" w:hanging="360"/>
      </w:pPr>
      <w:rPr>
        <w:rFonts w:ascii="Symbol" w:hAnsi="Symbol" w:hint="default"/>
      </w:rPr>
    </w:lvl>
    <w:lvl w:ilvl="1" w:tplc="C0D2E498" w:tentative="1">
      <w:start w:val="1"/>
      <w:numFmt w:val="bullet"/>
      <w:lvlText w:val="o"/>
      <w:lvlJc w:val="left"/>
      <w:pPr>
        <w:tabs>
          <w:tab w:val="num" w:pos="1490"/>
        </w:tabs>
        <w:ind w:left="1490" w:hanging="360"/>
      </w:pPr>
      <w:rPr>
        <w:rFonts w:ascii="Courier New" w:hAnsi="Courier New" w:hint="default"/>
      </w:rPr>
    </w:lvl>
    <w:lvl w:ilvl="2" w:tplc="38346B5A" w:tentative="1">
      <w:start w:val="1"/>
      <w:numFmt w:val="bullet"/>
      <w:lvlText w:val=""/>
      <w:lvlJc w:val="left"/>
      <w:pPr>
        <w:tabs>
          <w:tab w:val="num" w:pos="2210"/>
        </w:tabs>
        <w:ind w:left="2210" w:hanging="360"/>
      </w:pPr>
      <w:rPr>
        <w:rFonts w:ascii="Wingdings" w:hAnsi="Wingdings" w:hint="default"/>
      </w:rPr>
    </w:lvl>
    <w:lvl w:ilvl="3" w:tplc="B3BEF070" w:tentative="1">
      <w:start w:val="1"/>
      <w:numFmt w:val="bullet"/>
      <w:lvlText w:val=""/>
      <w:lvlJc w:val="left"/>
      <w:pPr>
        <w:tabs>
          <w:tab w:val="num" w:pos="2930"/>
        </w:tabs>
        <w:ind w:left="2930" w:hanging="360"/>
      </w:pPr>
      <w:rPr>
        <w:rFonts w:ascii="Symbol" w:hAnsi="Symbol" w:hint="default"/>
      </w:rPr>
    </w:lvl>
    <w:lvl w:ilvl="4" w:tplc="A00C6E1A" w:tentative="1">
      <w:start w:val="1"/>
      <w:numFmt w:val="bullet"/>
      <w:lvlText w:val="o"/>
      <w:lvlJc w:val="left"/>
      <w:pPr>
        <w:tabs>
          <w:tab w:val="num" w:pos="3650"/>
        </w:tabs>
        <w:ind w:left="3650" w:hanging="360"/>
      </w:pPr>
      <w:rPr>
        <w:rFonts w:ascii="Courier New" w:hAnsi="Courier New" w:hint="default"/>
      </w:rPr>
    </w:lvl>
    <w:lvl w:ilvl="5" w:tplc="3A5EB33C" w:tentative="1">
      <w:start w:val="1"/>
      <w:numFmt w:val="bullet"/>
      <w:lvlText w:val=""/>
      <w:lvlJc w:val="left"/>
      <w:pPr>
        <w:tabs>
          <w:tab w:val="num" w:pos="4370"/>
        </w:tabs>
        <w:ind w:left="4370" w:hanging="360"/>
      </w:pPr>
      <w:rPr>
        <w:rFonts w:ascii="Wingdings" w:hAnsi="Wingdings" w:hint="default"/>
      </w:rPr>
    </w:lvl>
    <w:lvl w:ilvl="6" w:tplc="AE02FD96" w:tentative="1">
      <w:start w:val="1"/>
      <w:numFmt w:val="bullet"/>
      <w:lvlText w:val=""/>
      <w:lvlJc w:val="left"/>
      <w:pPr>
        <w:tabs>
          <w:tab w:val="num" w:pos="5090"/>
        </w:tabs>
        <w:ind w:left="5090" w:hanging="360"/>
      </w:pPr>
      <w:rPr>
        <w:rFonts w:ascii="Symbol" w:hAnsi="Symbol" w:hint="default"/>
      </w:rPr>
    </w:lvl>
    <w:lvl w:ilvl="7" w:tplc="EFFADAD0" w:tentative="1">
      <w:start w:val="1"/>
      <w:numFmt w:val="bullet"/>
      <w:lvlText w:val="o"/>
      <w:lvlJc w:val="left"/>
      <w:pPr>
        <w:tabs>
          <w:tab w:val="num" w:pos="5810"/>
        </w:tabs>
        <w:ind w:left="5810" w:hanging="360"/>
      </w:pPr>
      <w:rPr>
        <w:rFonts w:ascii="Courier New" w:hAnsi="Courier New" w:hint="default"/>
      </w:rPr>
    </w:lvl>
    <w:lvl w:ilvl="8" w:tplc="D5E8C646" w:tentative="1">
      <w:start w:val="1"/>
      <w:numFmt w:val="bullet"/>
      <w:lvlText w:val=""/>
      <w:lvlJc w:val="left"/>
      <w:pPr>
        <w:tabs>
          <w:tab w:val="num" w:pos="6530"/>
        </w:tabs>
        <w:ind w:left="6530" w:hanging="360"/>
      </w:pPr>
      <w:rPr>
        <w:rFonts w:ascii="Wingdings" w:hAnsi="Wingdings"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70437FC"/>
    <w:multiLevelType w:val="hybridMultilevel"/>
    <w:tmpl w:val="BE3A2C88"/>
    <w:lvl w:ilvl="0" w:tplc="29E6ADD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943EAC"/>
    <w:multiLevelType w:val="hybridMultilevel"/>
    <w:tmpl w:val="1BF01B9C"/>
    <w:lvl w:ilvl="0" w:tplc="04090017">
      <w:start w:val="1"/>
      <w:numFmt w:val="lowerLetter"/>
      <w:lvlText w:val="%1)"/>
      <w:lvlJc w:val="left"/>
      <w:pPr>
        <w:ind w:left="1195" w:hanging="360"/>
      </w:p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6" w15:restartNumberingAfterBreak="0">
    <w:nsid w:val="1CEE02C3"/>
    <w:multiLevelType w:val="hybridMultilevel"/>
    <w:tmpl w:val="720A4DBA"/>
    <w:lvl w:ilvl="0" w:tplc="2B2A41B0">
      <w:start w:val="1"/>
      <w:numFmt w:val="bullet"/>
      <w:pStyle w:val="EYBulletedtext2"/>
      <w:lvlText w:val="–"/>
      <w:lvlJc w:val="left"/>
      <w:pPr>
        <w:tabs>
          <w:tab w:val="num" w:pos="576"/>
        </w:tabs>
        <w:ind w:left="576" w:hanging="288"/>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A711AE"/>
    <w:multiLevelType w:val="hybridMultilevel"/>
    <w:tmpl w:val="2B5CEACE"/>
    <w:lvl w:ilvl="0" w:tplc="6F8AA0D2">
      <w:start w:val="1"/>
      <w:numFmt w:val="bullet"/>
      <w:lvlText w:val="-"/>
      <w:lvlJc w:val="left"/>
      <w:pPr>
        <w:ind w:left="720" w:hanging="360"/>
      </w:pPr>
      <w:rPr>
        <w:rFonts w:asciiTheme="majorBidi" w:eastAsiaTheme="minorHAnsi" w:hAnsiTheme="majorBidi" w:cstheme="majorBidi"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0C33B5"/>
    <w:multiLevelType w:val="hybridMultilevel"/>
    <w:tmpl w:val="7DE662E4"/>
    <w:lvl w:ilvl="0" w:tplc="FBA44B24">
      <w:start w:val="1"/>
      <w:numFmt w:val="decimal"/>
      <w:lvlText w:val="%1."/>
      <w:lvlJc w:val="left"/>
      <w:pPr>
        <w:ind w:left="720" w:hanging="360"/>
      </w:pPr>
      <w:rPr>
        <w:rFonts w:ascii="Arial" w:hAnsi="Arial" w:cs="Arial Unicode M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17521C"/>
    <w:multiLevelType w:val="hybridMultilevel"/>
    <w:tmpl w:val="1F206D54"/>
    <w:lvl w:ilvl="0" w:tplc="A5E25A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D97ED9"/>
    <w:multiLevelType w:val="hybridMultilevel"/>
    <w:tmpl w:val="E7F8CB9E"/>
    <w:lvl w:ilvl="0" w:tplc="6348326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657C32"/>
    <w:multiLevelType w:val="hybridMultilevel"/>
    <w:tmpl w:val="CDB2C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AD7C82"/>
    <w:multiLevelType w:val="hybridMultilevel"/>
    <w:tmpl w:val="2BFE3896"/>
    <w:lvl w:ilvl="0" w:tplc="62A6EAC6">
      <w:start w:val="1"/>
      <w:numFmt w:val="bullet"/>
      <w:pStyle w:val="EYBulletedtext1"/>
      <w:lvlText w:val="–"/>
      <w:lvlJc w:val="left"/>
      <w:pPr>
        <w:tabs>
          <w:tab w:val="num" w:pos="288"/>
        </w:tabs>
        <w:ind w:left="288" w:hanging="288"/>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083794"/>
    <w:multiLevelType w:val="hybridMultilevel"/>
    <w:tmpl w:val="897846D4"/>
    <w:lvl w:ilvl="0" w:tplc="04090017">
      <w:start w:val="1"/>
      <w:numFmt w:val="lowerLetter"/>
      <w:lvlText w:val="%1)"/>
      <w:lvlJc w:val="left"/>
      <w:pPr>
        <w:ind w:left="7740" w:hanging="360"/>
      </w:p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4" w15:restartNumberingAfterBreak="0">
    <w:nsid w:val="4F5376EB"/>
    <w:multiLevelType w:val="hybridMultilevel"/>
    <w:tmpl w:val="D7D6DC6E"/>
    <w:lvl w:ilvl="0" w:tplc="04090017">
      <w:start w:val="1"/>
      <w:numFmt w:val="lowerLetter"/>
      <w:lvlText w:val="%1)"/>
      <w:lvlJc w:val="left"/>
      <w:pPr>
        <w:ind w:left="1195" w:hanging="360"/>
      </w:p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15" w15:restartNumberingAfterBreak="0">
    <w:nsid w:val="527C2477"/>
    <w:multiLevelType w:val="hybridMultilevel"/>
    <w:tmpl w:val="61D0E2B2"/>
    <w:lvl w:ilvl="0" w:tplc="372AC418">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6" w15:restartNumberingAfterBreak="0">
    <w:nsid w:val="5EBA3D74"/>
    <w:multiLevelType w:val="multilevel"/>
    <w:tmpl w:val="B2F282B2"/>
    <w:lvl w:ilvl="0">
      <w:start w:val="12"/>
      <w:numFmt w:val="decimal"/>
      <w:lvlText w:val="%1"/>
      <w:lvlJc w:val="left"/>
      <w:pPr>
        <w:tabs>
          <w:tab w:val="num" w:pos="645"/>
        </w:tabs>
        <w:ind w:left="645" w:hanging="645"/>
      </w:pPr>
      <w:rPr>
        <w:rFonts w:hint="default"/>
      </w:rPr>
    </w:lvl>
    <w:lvl w:ilvl="1">
      <w:start w:val="2"/>
      <w:numFmt w:val="decimal"/>
      <w:lvlText w:val="%1.%2"/>
      <w:lvlJc w:val="left"/>
      <w:pPr>
        <w:tabs>
          <w:tab w:val="num" w:pos="1010"/>
        </w:tabs>
        <w:ind w:left="1010" w:hanging="645"/>
      </w:pPr>
      <w:rPr>
        <w:rFonts w:hint="default"/>
      </w:rPr>
    </w:lvl>
    <w:lvl w:ilvl="2">
      <w:start w:val="1"/>
      <w:numFmt w:val="decimal"/>
      <w:lvlText w:val="%1.%2.%3"/>
      <w:lvlJc w:val="left"/>
      <w:pPr>
        <w:tabs>
          <w:tab w:val="num" w:pos="1450"/>
        </w:tabs>
        <w:ind w:left="1450" w:hanging="720"/>
      </w:pPr>
      <w:rPr>
        <w:rFonts w:hint="default"/>
      </w:rPr>
    </w:lvl>
    <w:lvl w:ilvl="3">
      <w:start w:val="1"/>
      <w:numFmt w:val="decimal"/>
      <w:lvlText w:val="%1.%2.%3.%4"/>
      <w:lvlJc w:val="left"/>
      <w:pPr>
        <w:tabs>
          <w:tab w:val="num" w:pos="1815"/>
        </w:tabs>
        <w:ind w:left="1815" w:hanging="720"/>
      </w:pPr>
      <w:rPr>
        <w:rFonts w:hint="default"/>
      </w:rPr>
    </w:lvl>
    <w:lvl w:ilvl="4">
      <w:start w:val="1"/>
      <w:numFmt w:val="decimal"/>
      <w:lvlText w:val="%1.%2.%3.%4.%5"/>
      <w:lvlJc w:val="left"/>
      <w:pPr>
        <w:tabs>
          <w:tab w:val="num" w:pos="2180"/>
        </w:tabs>
        <w:ind w:left="2180" w:hanging="720"/>
      </w:pPr>
      <w:rPr>
        <w:rFonts w:hint="default"/>
      </w:rPr>
    </w:lvl>
    <w:lvl w:ilvl="5">
      <w:start w:val="1"/>
      <w:numFmt w:val="decimal"/>
      <w:lvlText w:val="%1.%2.%3.%4.%5.%6"/>
      <w:lvlJc w:val="left"/>
      <w:pPr>
        <w:tabs>
          <w:tab w:val="num" w:pos="2905"/>
        </w:tabs>
        <w:ind w:left="2905" w:hanging="1080"/>
      </w:pPr>
      <w:rPr>
        <w:rFonts w:hint="default"/>
      </w:rPr>
    </w:lvl>
    <w:lvl w:ilvl="6">
      <w:start w:val="1"/>
      <w:numFmt w:val="decimal"/>
      <w:lvlText w:val="%1.%2.%3.%4.%5.%6.%7"/>
      <w:lvlJc w:val="left"/>
      <w:pPr>
        <w:tabs>
          <w:tab w:val="num" w:pos="3270"/>
        </w:tabs>
        <w:ind w:left="3270" w:hanging="1080"/>
      </w:pPr>
      <w:rPr>
        <w:rFonts w:hint="default"/>
      </w:rPr>
    </w:lvl>
    <w:lvl w:ilvl="7">
      <w:start w:val="1"/>
      <w:numFmt w:val="decimal"/>
      <w:lvlText w:val="%1.%2.%3.%4.%5.%6.%7.%8"/>
      <w:lvlJc w:val="left"/>
      <w:pPr>
        <w:tabs>
          <w:tab w:val="num" w:pos="3635"/>
        </w:tabs>
        <w:ind w:left="3635" w:hanging="1080"/>
      </w:pPr>
      <w:rPr>
        <w:rFonts w:hint="default"/>
      </w:rPr>
    </w:lvl>
    <w:lvl w:ilvl="8">
      <w:start w:val="1"/>
      <w:numFmt w:val="decimal"/>
      <w:lvlText w:val="%1.%2.%3.%4.%5.%6.%7.%8.%9"/>
      <w:lvlJc w:val="left"/>
      <w:pPr>
        <w:tabs>
          <w:tab w:val="num" w:pos="4360"/>
        </w:tabs>
        <w:ind w:left="4360" w:hanging="1440"/>
      </w:pPr>
      <w:rPr>
        <w:rFonts w:hint="default"/>
      </w:rPr>
    </w:lvl>
  </w:abstractNum>
  <w:abstractNum w:abstractNumId="17" w15:restartNumberingAfterBreak="0">
    <w:nsid w:val="74953DDA"/>
    <w:multiLevelType w:val="hybridMultilevel"/>
    <w:tmpl w:val="7132E8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64701F"/>
    <w:multiLevelType w:val="hybridMultilevel"/>
    <w:tmpl w:val="4B148D56"/>
    <w:lvl w:ilvl="0" w:tplc="723CC7D8">
      <w:start w:val="1"/>
      <w:numFmt w:val="lowerLetter"/>
      <w:lvlText w:val="%1)"/>
      <w:lvlJc w:val="left"/>
      <w:pPr>
        <w:ind w:left="955" w:hanging="360"/>
      </w:pPr>
      <w:rPr>
        <w:rFonts w:hint="default"/>
      </w:rPr>
    </w:lvl>
    <w:lvl w:ilvl="1" w:tplc="04090019" w:tentative="1">
      <w:start w:val="1"/>
      <w:numFmt w:val="lowerLetter"/>
      <w:lvlText w:val="%2."/>
      <w:lvlJc w:val="left"/>
      <w:pPr>
        <w:ind w:left="1675" w:hanging="360"/>
      </w:pPr>
    </w:lvl>
    <w:lvl w:ilvl="2" w:tplc="0409001B" w:tentative="1">
      <w:start w:val="1"/>
      <w:numFmt w:val="lowerRoman"/>
      <w:lvlText w:val="%3."/>
      <w:lvlJc w:val="right"/>
      <w:pPr>
        <w:ind w:left="2395" w:hanging="180"/>
      </w:pPr>
    </w:lvl>
    <w:lvl w:ilvl="3" w:tplc="0409000F" w:tentative="1">
      <w:start w:val="1"/>
      <w:numFmt w:val="decimal"/>
      <w:lvlText w:val="%4."/>
      <w:lvlJc w:val="left"/>
      <w:pPr>
        <w:ind w:left="3115" w:hanging="360"/>
      </w:pPr>
    </w:lvl>
    <w:lvl w:ilvl="4" w:tplc="04090019" w:tentative="1">
      <w:start w:val="1"/>
      <w:numFmt w:val="lowerLetter"/>
      <w:lvlText w:val="%5."/>
      <w:lvlJc w:val="left"/>
      <w:pPr>
        <w:ind w:left="3835" w:hanging="360"/>
      </w:pPr>
    </w:lvl>
    <w:lvl w:ilvl="5" w:tplc="0409001B" w:tentative="1">
      <w:start w:val="1"/>
      <w:numFmt w:val="lowerRoman"/>
      <w:lvlText w:val="%6."/>
      <w:lvlJc w:val="right"/>
      <w:pPr>
        <w:ind w:left="4555" w:hanging="180"/>
      </w:pPr>
    </w:lvl>
    <w:lvl w:ilvl="6" w:tplc="0409000F" w:tentative="1">
      <w:start w:val="1"/>
      <w:numFmt w:val="decimal"/>
      <w:lvlText w:val="%7."/>
      <w:lvlJc w:val="left"/>
      <w:pPr>
        <w:ind w:left="5275" w:hanging="360"/>
      </w:pPr>
    </w:lvl>
    <w:lvl w:ilvl="7" w:tplc="04090019" w:tentative="1">
      <w:start w:val="1"/>
      <w:numFmt w:val="lowerLetter"/>
      <w:lvlText w:val="%8."/>
      <w:lvlJc w:val="left"/>
      <w:pPr>
        <w:ind w:left="5995" w:hanging="360"/>
      </w:pPr>
    </w:lvl>
    <w:lvl w:ilvl="8" w:tplc="0409001B" w:tentative="1">
      <w:start w:val="1"/>
      <w:numFmt w:val="lowerRoman"/>
      <w:lvlText w:val="%9."/>
      <w:lvlJc w:val="right"/>
      <w:pPr>
        <w:ind w:left="6715" w:hanging="180"/>
      </w:pPr>
    </w:lvl>
  </w:abstractNum>
  <w:num w:numId="1" w16cid:durableId="1630042325">
    <w:abstractNumId w:val="0"/>
    <w:lvlOverride w:ilvl="0">
      <w:lvl w:ilvl="0">
        <w:numFmt w:val="bullet"/>
        <w:pStyle w:val="Bulletindent"/>
        <w:lvlText w:val=""/>
        <w:legacy w:legacy="1" w:legacySpace="0" w:legacyIndent="360"/>
        <w:lvlJc w:val="left"/>
        <w:pPr>
          <w:ind w:left="540" w:hanging="360"/>
        </w:pPr>
        <w:rPr>
          <w:rFonts w:ascii="Symbol" w:hAnsi="Symbol" w:hint="default"/>
        </w:rPr>
      </w:lvl>
    </w:lvlOverride>
  </w:num>
  <w:num w:numId="2" w16cid:durableId="1341737771">
    <w:abstractNumId w:val="6"/>
  </w:num>
  <w:num w:numId="3" w16cid:durableId="514468443">
    <w:abstractNumId w:val="12"/>
  </w:num>
  <w:num w:numId="4" w16cid:durableId="1753045104">
    <w:abstractNumId w:val="18"/>
  </w:num>
  <w:num w:numId="5" w16cid:durableId="1553421260">
    <w:abstractNumId w:val="15"/>
  </w:num>
  <w:num w:numId="6" w16cid:durableId="324093278">
    <w:abstractNumId w:val="16"/>
  </w:num>
  <w:num w:numId="7" w16cid:durableId="5059002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2233720">
    <w:abstractNumId w:val="10"/>
  </w:num>
  <w:num w:numId="9" w16cid:durableId="1915582231">
    <w:abstractNumId w:val="8"/>
  </w:num>
  <w:num w:numId="10" w16cid:durableId="1503544630">
    <w:abstractNumId w:val="0"/>
  </w:num>
  <w:num w:numId="11" w16cid:durableId="152642129">
    <w:abstractNumId w:val="12"/>
  </w:num>
  <w:num w:numId="12" w16cid:durableId="976684648">
    <w:abstractNumId w:val="6"/>
  </w:num>
  <w:num w:numId="13" w16cid:durableId="1727991747">
    <w:abstractNumId w:val="2"/>
  </w:num>
  <w:num w:numId="14" w16cid:durableId="1276250592">
    <w:abstractNumId w:val="7"/>
  </w:num>
  <w:num w:numId="15" w16cid:durableId="1921524793">
    <w:abstractNumId w:val="9"/>
  </w:num>
  <w:num w:numId="16" w16cid:durableId="1335962169">
    <w:abstractNumId w:val="17"/>
  </w:num>
  <w:num w:numId="17" w16cid:durableId="1911891573">
    <w:abstractNumId w:val="13"/>
  </w:num>
  <w:num w:numId="18" w16cid:durableId="1708216450">
    <w:abstractNumId w:val="14"/>
  </w:num>
  <w:num w:numId="19" w16cid:durableId="892235456">
    <w:abstractNumId w:val="5"/>
  </w:num>
  <w:num w:numId="20" w16cid:durableId="1202597285">
    <w:abstractNumId w:val="1"/>
  </w:num>
  <w:num w:numId="21" w16cid:durableId="1424499082">
    <w:abstractNumId w:val="11"/>
  </w:num>
  <w:num w:numId="22" w16cid:durableId="980305855">
    <w:abstractNumId w:val="4"/>
  </w:num>
  <w:num w:numId="23" w16cid:durableId="142279998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C58"/>
    <w:rsid w:val="000014D3"/>
    <w:rsid w:val="00001812"/>
    <w:rsid w:val="00002636"/>
    <w:rsid w:val="00003F8B"/>
    <w:rsid w:val="000059A3"/>
    <w:rsid w:val="00006881"/>
    <w:rsid w:val="000078EE"/>
    <w:rsid w:val="00012391"/>
    <w:rsid w:val="00012B2D"/>
    <w:rsid w:val="00013235"/>
    <w:rsid w:val="000155A2"/>
    <w:rsid w:val="00015B8E"/>
    <w:rsid w:val="00015E3A"/>
    <w:rsid w:val="00016316"/>
    <w:rsid w:val="000164A1"/>
    <w:rsid w:val="00017395"/>
    <w:rsid w:val="00017EB1"/>
    <w:rsid w:val="00021B4D"/>
    <w:rsid w:val="00021FA5"/>
    <w:rsid w:val="00022455"/>
    <w:rsid w:val="0002331F"/>
    <w:rsid w:val="00023A71"/>
    <w:rsid w:val="00023E56"/>
    <w:rsid w:val="000248BA"/>
    <w:rsid w:val="00026F0D"/>
    <w:rsid w:val="00030351"/>
    <w:rsid w:val="0003192D"/>
    <w:rsid w:val="000324AD"/>
    <w:rsid w:val="00033058"/>
    <w:rsid w:val="00035018"/>
    <w:rsid w:val="0003560B"/>
    <w:rsid w:val="000368BD"/>
    <w:rsid w:val="00037103"/>
    <w:rsid w:val="00037FFE"/>
    <w:rsid w:val="00040B0A"/>
    <w:rsid w:val="000423C1"/>
    <w:rsid w:val="000432BA"/>
    <w:rsid w:val="00044543"/>
    <w:rsid w:val="00047D3A"/>
    <w:rsid w:val="000507EE"/>
    <w:rsid w:val="00051935"/>
    <w:rsid w:val="00053054"/>
    <w:rsid w:val="0005394F"/>
    <w:rsid w:val="00053FDC"/>
    <w:rsid w:val="00053FFC"/>
    <w:rsid w:val="000549BC"/>
    <w:rsid w:val="00054F8A"/>
    <w:rsid w:val="000552E3"/>
    <w:rsid w:val="00055A5B"/>
    <w:rsid w:val="00055AC9"/>
    <w:rsid w:val="00056033"/>
    <w:rsid w:val="0006040F"/>
    <w:rsid w:val="00062854"/>
    <w:rsid w:val="00063305"/>
    <w:rsid w:val="000636AC"/>
    <w:rsid w:val="00066137"/>
    <w:rsid w:val="00066541"/>
    <w:rsid w:val="00066707"/>
    <w:rsid w:val="0007218F"/>
    <w:rsid w:val="0007495B"/>
    <w:rsid w:val="00074B9C"/>
    <w:rsid w:val="00074D70"/>
    <w:rsid w:val="00075E7F"/>
    <w:rsid w:val="000802B5"/>
    <w:rsid w:val="00080CA6"/>
    <w:rsid w:val="00080CEC"/>
    <w:rsid w:val="00081E03"/>
    <w:rsid w:val="00082A84"/>
    <w:rsid w:val="00083F23"/>
    <w:rsid w:val="000843D1"/>
    <w:rsid w:val="000851EC"/>
    <w:rsid w:val="00085C07"/>
    <w:rsid w:val="00086406"/>
    <w:rsid w:val="00086AC2"/>
    <w:rsid w:val="0009094F"/>
    <w:rsid w:val="00090DDB"/>
    <w:rsid w:val="00090ED6"/>
    <w:rsid w:val="00094A8B"/>
    <w:rsid w:val="00094B69"/>
    <w:rsid w:val="0009549F"/>
    <w:rsid w:val="000961D6"/>
    <w:rsid w:val="00096FC4"/>
    <w:rsid w:val="000A0B2A"/>
    <w:rsid w:val="000A1254"/>
    <w:rsid w:val="000A2445"/>
    <w:rsid w:val="000A2C14"/>
    <w:rsid w:val="000A4833"/>
    <w:rsid w:val="000A5BDA"/>
    <w:rsid w:val="000A7199"/>
    <w:rsid w:val="000A7316"/>
    <w:rsid w:val="000B0E17"/>
    <w:rsid w:val="000B0E93"/>
    <w:rsid w:val="000B2550"/>
    <w:rsid w:val="000B565D"/>
    <w:rsid w:val="000B7381"/>
    <w:rsid w:val="000C005D"/>
    <w:rsid w:val="000C0CB7"/>
    <w:rsid w:val="000C19AE"/>
    <w:rsid w:val="000C3501"/>
    <w:rsid w:val="000C37C8"/>
    <w:rsid w:val="000C61A8"/>
    <w:rsid w:val="000C6970"/>
    <w:rsid w:val="000C6C11"/>
    <w:rsid w:val="000D02C5"/>
    <w:rsid w:val="000D109F"/>
    <w:rsid w:val="000D15C6"/>
    <w:rsid w:val="000D1D4C"/>
    <w:rsid w:val="000D2F37"/>
    <w:rsid w:val="000D4155"/>
    <w:rsid w:val="000D6B6F"/>
    <w:rsid w:val="000D6CA1"/>
    <w:rsid w:val="000D7A36"/>
    <w:rsid w:val="000E0372"/>
    <w:rsid w:val="000E53E6"/>
    <w:rsid w:val="000E6623"/>
    <w:rsid w:val="000F00B6"/>
    <w:rsid w:val="000F06A8"/>
    <w:rsid w:val="000F07EA"/>
    <w:rsid w:val="000F0E32"/>
    <w:rsid w:val="000F13A7"/>
    <w:rsid w:val="000F4D67"/>
    <w:rsid w:val="000F69B4"/>
    <w:rsid w:val="000F7406"/>
    <w:rsid w:val="00100DAC"/>
    <w:rsid w:val="0010137C"/>
    <w:rsid w:val="001022A4"/>
    <w:rsid w:val="001030C5"/>
    <w:rsid w:val="00103450"/>
    <w:rsid w:val="00103B2E"/>
    <w:rsid w:val="00103C67"/>
    <w:rsid w:val="00104F42"/>
    <w:rsid w:val="00107E65"/>
    <w:rsid w:val="001101FF"/>
    <w:rsid w:val="00110808"/>
    <w:rsid w:val="0011156C"/>
    <w:rsid w:val="00111AD6"/>
    <w:rsid w:val="001131D3"/>
    <w:rsid w:val="001147D8"/>
    <w:rsid w:val="00114F57"/>
    <w:rsid w:val="001152FC"/>
    <w:rsid w:val="00115995"/>
    <w:rsid w:val="00116D3E"/>
    <w:rsid w:val="0012002D"/>
    <w:rsid w:val="00120D1C"/>
    <w:rsid w:val="00121C9C"/>
    <w:rsid w:val="001227D9"/>
    <w:rsid w:val="00122922"/>
    <w:rsid w:val="00122942"/>
    <w:rsid w:val="001241E7"/>
    <w:rsid w:val="00125A45"/>
    <w:rsid w:val="00126111"/>
    <w:rsid w:val="0012739E"/>
    <w:rsid w:val="00127A27"/>
    <w:rsid w:val="00127BB9"/>
    <w:rsid w:val="001300C3"/>
    <w:rsid w:val="00131D1C"/>
    <w:rsid w:val="00132150"/>
    <w:rsid w:val="001326DD"/>
    <w:rsid w:val="001330F7"/>
    <w:rsid w:val="00133E6F"/>
    <w:rsid w:val="00134453"/>
    <w:rsid w:val="00134ED3"/>
    <w:rsid w:val="00135C11"/>
    <w:rsid w:val="00136268"/>
    <w:rsid w:val="0013676D"/>
    <w:rsid w:val="00140ACF"/>
    <w:rsid w:val="001421AC"/>
    <w:rsid w:val="00142EE7"/>
    <w:rsid w:val="001438C3"/>
    <w:rsid w:val="00144F59"/>
    <w:rsid w:val="00145767"/>
    <w:rsid w:val="00145912"/>
    <w:rsid w:val="00145DDB"/>
    <w:rsid w:val="00146915"/>
    <w:rsid w:val="00147729"/>
    <w:rsid w:val="00147B4B"/>
    <w:rsid w:val="001516B7"/>
    <w:rsid w:val="00151DA8"/>
    <w:rsid w:val="00151EAF"/>
    <w:rsid w:val="00152189"/>
    <w:rsid w:val="001530EE"/>
    <w:rsid w:val="001539B3"/>
    <w:rsid w:val="00154095"/>
    <w:rsid w:val="001541DF"/>
    <w:rsid w:val="00154F2A"/>
    <w:rsid w:val="00155560"/>
    <w:rsid w:val="0015702C"/>
    <w:rsid w:val="00157355"/>
    <w:rsid w:val="00157C9A"/>
    <w:rsid w:val="00160663"/>
    <w:rsid w:val="001609BA"/>
    <w:rsid w:val="00160F5B"/>
    <w:rsid w:val="001622A8"/>
    <w:rsid w:val="001622F8"/>
    <w:rsid w:val="00163214"/>
    <w:rsid w:val="00165091"/>
    <w:rsid w:val="001651BE"/>
    <w:rsid w:val="00165C49"/>
    <w:rsid w:val="00165C73"/>
    <w:rsid w:val="00167A10"/>
    <w:rsid w:val="00171354"/>
    <w:rsid w:val="001735BD"/>
    <w:rsid w:val="00176B5E"/>
    <w:rsid w:val="0017731C"/>
    <w:rsid w:val="00181845"/>
    <w:rsid w:val="001838C6"/>
    <w:rsid w:val="00183906"/>
    <w:rsid w:val="00184529"/>
    <w:rsid w:val="00184BDF"/>
    <w:rsid w:val="001855A6"/>
    <w:rsid w:val="00186AA1"/>
    <w:rsid w:val="001873DE"/>
    <w:rsid w:val="00187624"/>
    <w:rsid w:val="001910F7"/>
    <w:rsid w:val="00191278"/>
    <w:rsid w:val="00192077"/>
    <w:rsid w:val="001929ED"/>
    <w:rsid w:val="00193ABB"/>
    <w:rsid w:val="00194D8F"/>
    <w:rsid w:val="0019518E"/>
    <w:rsid w:val="0019527D"/>
    <w:rsid w:val="0019648C"/>
    <w:rsid w:val="00197152"/>
    <w:rsid w:val="001973E1"/>
    <w:rsid w:val="001979A1"/>
    <w:rsid w:val="001A0F75"/>
    <w:rsid w:val="001A2607"/>
    <w:rsid w:val="001A2E12"/>
    <w:rsid w:val="001A3AD0"/>
    <w:rsid w:val="001A5757"/>
    <w:rsid w:val="001A5BCB"/>
    <w:rsid w:val="001A6C8C"/>
    <w:rsid w:val="001B05BD"/>
    <w:rsid w:val="001B07D3"/>
    <w:rsid w:val="001B1041"/>
    <w:rsid w:val="001B1C58"/>
    <w:rsid w:val="001B1FBA"/>
    <w:rsid w:val="001B1FC4"/>
    <w:rsid w:val="001B20E2"/>
    <w:rsid w:val="001B2F87"/>
    <w:rsid w:val="001B365B"/>
    <w:rsid w:val="001B4269"/>
    <w:rsid w:val="001B5397"/>
    <w:rsid w:val="001B62B9"/>
    <w:rsid w:val="001B7D2F"/>
    <w:rsid w:val="001C1506"/>
    <w:rsid w:val="001C24CD"/>
    <w:rsid w:val="001C513C"/>
    <w:rsid w:val="001C53D7"/>
    <w:rsid w:val="001C5FFC"/>
    <w:rsid w:val="001C733C"/>
    <w:rsid w:val="001D10A4"/>
    <w:rsid w:val="001D12BC"/>
    <w:rsid w:val="001D1DD4"/>
    <w:rsid w:val="001D25C8"/>
    <w:rsid w:val="001D30F3"/>
    <w:rsid w:val="001D3F68"/>
    <w:rsid w:val="001D6635"/>
    <w:rsid w:val="001D66A7"/>
    <w:rsid w:val="001E020B"/>
    <w:rsid w:val="001E0855"/>
    <w:rsid w:val="001E11A3"/>
    <w:rsid w:val="001E27BF"/>
    <w:rsid w:val="001E40FA"/>
    <w:rsid w:val="001E5101"/>
    <w:rsid w:val="001E67F3"/>
    <w:rsid w:val="001E7F31"/>
    <w:rsid w:val="001E7F50"/>
    <w:rsid w:val="001F009A"/>
    <w:rsid w:val="001F04F1"/>
    <w:rsid w:val="001F0B09"/>
    <w:rsid w:val="001F0CF7"/>
    <w:rsid w:val="001F1D5C"/>
    <w:rsid w:val="001F1EF7"/>
    <w:rsid w:val="001F257C"/>
    <w:rsid w:val="001F2DB1"/>
    <w:rsid w:val="001F39DC"/>
    <w:rsid w:val="001F4278"/>
    <w:rsid w:val="001F48A6"/>
    <w:rsid w:val="001F4F84"/>
    <w:rsid w:val="001F6A9D"/>
    <w:rsid w:val="001F6B7F"/>
    <w:rsid w:val="00200C45"/>
    <w:rsid w:val="002014E4"/>
    <w:rsid w:val="002015EF"/>
    <w:rsid w:val="00201CC9"/>
    <w:rsid w:val="00202866"/>
    <w:rsid w:val="00203612"/>
    <w:rsid w:val="00205104"/>
    <w:rsid w:val="00210C1E"/>
    <w:rsid w:val="00210CD0"/>
    <w:rsid w:val="00211F9F"/>
    <w:rsid w:val="002121FA"/>
    <w:rsid w:val="002125DC"/>
    <w:rsid w:val="002128E6"/>
    <w:rsid w:val="00212F70"/>
    <w:rsid w:val="002149CF"/>
    <w:rsid w:val="00217D89"/>
    <w:rsid w:val="002204AC"/>
    <w:rsid w:val="002219DF"/>
    <w:rsid w:val="0022261D"/>
    <w:rsid w:val="00222C24"/>
    <w:rsid w:val="00222EB4"/>
    <w:rsid w:val="002241AC"/>
    <w:rsid w:val="00224B72"/>
    <w:rsid w:val="00225ED1"/>
    <w:rsid w:val="00227428"/>
    <w:rsid w:val="0023078E"/>
    <w:rsid w:val="00230AA0"/>
    <w:rsid w:val="00231EC1"/>
    <w:rsid w:val="00232832"/>
    <w:rsid w:val="002332D9"/>
    <w:rsid w:val="00233461"/>
    <w:rsid w:val="002339EF"/>
    <w:rsid w:val="002341D4"/>
    <w:rsid w:val="002344DF"/>
    <w:rsid w:val="00235589"/>
    <w:rsid w:val="00236EC3"/>
    <w:rsid w:val="0023701F"/>
    <w:rsid w:val="00237B06"/>
    <w:rsid w:val="00240AEB"/>
    <w:rsid w:val="00240F85"/>
    <w:rsid w:val="0024321D"/>
    <w:rsid w:val="00244DB8"/>
    <w:rsid w:val="002451CD"/>
    <w:rsid w:val="00245458"/>
    <w:rsid w:val="00246C11"/>
    <w:rsid w:val="002476A8"/>
    <w:rsid w:val="00247C44"/>
    <w:rsid w:val="00252A18"/>
    <w:rsid w:val="00253AAE"/>
    <w:rsid w:val="00253EDB"/>
    <w:rsid w:val="00254E24"/>
    <w:rsid w:val="00255270"/>
    <w:rsid w:val="00255425"/>
    <w:rsid w:val="00255FE6"/>
    <w:rsid w:val="00257668"/>
    <w:rsid w:val="00257F3C"/>
    <w:rsid w:val="00260695"/>
    <w:rsid w:val="0026243E"/>
    <w:rsid w:val="0026318F"/>
    <w:rsid w:val="002632E3"/>
    <w:rsid w:val="0026369B"/>
    <w:rsid w:val="00264010"/>
    <w:rsid w:val="00264DE9"/>
    <w:rsid w:val="00264F70"/>
    <w:rsid w:val="002653B3"/>
    <w:rsid w:val="00266CC6"/>
    <w:rsid w:val="002673A2"/>
    <w:rsid w:val="002674A2"/>
    <w:rsid w:val="00267E3B"/>
    <w:rsid w:val="00271B2E"/>
    <w:rsid w:val="00271D4D"/>
    <w:rsid w:val="0027307D"/>
    <w:rsid w:val="0027349B"/>
    <w:rsid w:val="00273BFD"/>
    <w:rsid w:val="00273F85"/>
    <w:rsid w:val="00276679"/>
    <w:rsid w:val="00277223"/>
    <w:rsid w:val="002772E5"/>
    <w:rsid w:val="00277BD3"/>
    <w:rsid w:val="00280A6D"/>
    <w:rsid w:val="002811D9"/>
    <w:rsid w:val="00281AF3"/>
    <w:rsid w:val="002826F0"/>
    <w:rsid w:val="00282B4A"/>
    <w:rsid w:val="00283A0D"/>
    <w:rsid w:val="00283B26"/>
    <w:rsid w:val="00284CF2"/>
    <w:rsid w:val="00284DB6"/>
    <w:rsid w:val="00285116"/>
    <w:rsid w:val="00286213"/>
    <w:rsid w:val="002903C9"/>
    <w:rsid w:val="00291ACF"/>
    <w:rsid w:val="00293732"/>
    <w:rsid w:val="002963A3"/>
    <w:rsid w:val="0029676A"/>
    <w:rsid w:val="00296D98"/>
    <w:rsid w:val="002970E2"/>
    <w:rsid w:val="002A14C2"/>
    <w:rsid w:val="002A2EA7"/>
    <w:rsid w:val="002A3322"/>
    <w:rsid w:val="002A398D"/>
    <w:rsid w:val="002A41A9"/>
    <w:rsid w:val="002A61F7"/>
    <w:rsid w:val="002A69DB"/>
    <w:rsid w:val="002A6A2B"/>
    <w:rsid w:val="002A7277"/>
    <w:rsid w:val="002A789C"/>
    <w:rsid w:val="002A7AF0"/>
    <w:rsid w:val="002A7DC9"/>
    <w:rsid w:val="002A7EC6"/>
    <w:rsid w:val="002B02EC"/>
    <w:rsid w:val="002B3630"/>
    <w:rsid w:val="002B4173"/>
    <w:rsid w:val="002B4C4B"/>
    <w:rsid w:val="002B4ECD"/>
    <w:rsid w:val="002B75D8"/>
    <w:rsid w:val="002C2409"/>
    <w:rsid w:val="002C29EB"/>
    <w:rsid w:val="002C2AA1"/>
    <w:rsid w:val="002C2B72"/>
    <w:rsid w:val="002C3306"/>
    <w:rsid w:val="002C3857"/>
    <w:rsid w:val="002C3DB5"/>
    <w:rsid w:val="002C531E"/>
    <w:rsid w:val="002C56B3"/>
    <w:rsid w:val="002C570E"/>
    <w:rsid w:val="002C5B0F"/>
    <w:rsid w:val="002C6084"/>
    <w:rsid w:val="002C68F1"/>
    <w:rsid w:val="002C7345"/>
    <w:rsid w:val="002D0383"/>
    <w:rsid w:val="002D27D8"/>
    <w:rsid w:val="002D30D8"/>
    <w:rsid w:val="002D39A9"/>
    <w:rsid w:val="002D4C6E"/>
    <w:rsid w:val="002D4D89"/>
    <w:rsid w:val="002D59ED"/>
    <w:rsid w:val="002E02AE"/>
    <w:rsid w:val="002E05C4"/>
    <w:rsid w:val="002E0C1F"/>
    <w:rsid w:val="002E11FA"/>
    <w:rsid w:val="002E5B64"/>
    <w:rsid w:val="002E71FE"/>
    <w:rsid w:val="002E7376"/>
    <w:rsid w:val="002E799D"/>
    <w:rsid w:val="002E79DF"/>
    <w:rsid w:val="002E7CBF"/>
    <w:rsid w:val="002F0C6B"/>
    <w:rsid w:val="002F0DB4"/>
    <w:rsid w:val="002F1136"/>
    <w:rsid w:val="002F11D9"/>
    <w:rsid w:val="002F126F"/>
    <w:rsid w:val="002F1D8F"/>
    <w:rsid w:val="002F201D"/>
    <w:rsid w:val="002F231B"/>
    <w:rsid w:val="002F2455"/>
    <w:rsid w:val="002F26D8"/>
    <w:rsid w:val="002F4007"/>
    <w:rsid w:val="002F611C"/>
    <w:rsid w:val="002F7950"/>
    <w:rsid w:val="00300CCC"/>
    <w:rsid w:val="00301535"/>
    <w:rsid w:val="003038D3"/>
    <w:rsid w:val="00303927"/>
    <w:rsid w:val="00303ED3"/>
    <w:rsid w:val="00305CF2"/>
    <w:rsid w:val="0030612B"/>
    <w:rsid w:val="00311842"/>
    <w:rsid w:val="0031208B"/>
    <w:rsid w:val="00312CFF"/>
    <w:rsid w:val="00312FD2"/>
    <w:rsid w:val="00313410"/>
    <w:rsid w:val="003161B1"/>
    <w:rsid w:val="00320417"/>
    <w:rsid w:val="003204EE"/>
    <w:rsid w:val="00320747"/>
    <w:rsid w:val="003211EB"/>
    <w:rsid w:val="0032203F"/>
    <w:rsid w:val="00322935"/>
    <w:rsid w:val="00323347"/>
    <w:rsid w:val="00323B1E"/>
    <w:rsid w:val="003259D8"/>
    <w:rsid w:val="00326632"/>
    <w:rsid w:val="0033017C"/>
    <w:rsid w:val="00330BD4"/>
    <w:rsid w:val="00330F30"/>
    <w:rsid w:val="00331A38"/>
    <w:rsid w:val="00331E7E"/>
    <w:rsid w:val="0033276B"/>
    <w:rsid w:val="00333401"/>
    <w:rsid w:val="003338FB"/>
    <w:rsid w:val="00333DF5"/>
    <w:rsid w:val="003343E0"/>
    <w:rsid w:val="003372DC"/>
    <w:rsid w:val="00340B19"/>
    <w:rsid w:val="00340B59"/>
    <w:rsid w:val="0034119B"/>
    <w:rsid w:val="0034228C"/>
    <w:rsid w:val="00343492"/>
    <w:rsid w:val="0034397F"/>
    <w:rsid w:val="00344D6A"/>
    <w:rsid w:val="003460E4"/>
    <w:rsid w:val="003461A5"/>
    <w:rsid w:val="003468E4"/>
    <w:rsid w:val="00346C2D"/>
    <w:rsid w:val="00347BA0"/>
    <w:rsid w:val="0035051B"/>
    <w:rsid w:val="00351D62"/>
    <w:rsid w:val="00351DAD"/>
    <w:rsid w:val="003526E4"/>
    <w:rsid w:val="00353E6E"/>
    <w:rsid w:val="0035424D"/>
    <w:rsid w:val="003543A0"/>
    <w:rsid w:val="0035487C"/>
    <w:rsid w:val="00355989"/>
    <w:rsid w:val="003566FF"/>
    <w:rsid w:val="0035708F"/>
    <w:rsid w:val="003632C4"/>
    <w:rsid w:val="003643CF"/>
    <w:rsid w:val="00366BDE"/>
    <w:rsid w:val="00366F3F"/>
    <w:rsid w:val="003715BD"/>
    <w:rsid w:val="00371950"/>
    <w:rsid w:val="0037357A"/>
    <w:rsid w:val="00375633"/>
    <w:rsid w:val="003766CF"/>
    <w:rsid w:val="00377983"/>
    <w:rsid w:val="00380687"/>
    <w:rsid w:val="003817AE"/>
    <w:rsid w:val="00383128"/>
    <w:rsid w:val="00383A57"/>
    <w:rsid w:val="003851C7"/>
    <w:rsid w:val="00386707"/>
    <w:rsid w:val="00390493"/>
    <w:rsid w:val="00390C15"/>
    <w:rsid w:val="003915BC"/>
    <w:rsid w:val="003926E4"/>
    <w:rsid w:val="00392959"/>
    <w:rsid w:val="00392D46"/>
    <w:rsid w:val="00393CCC"/>
    <w:rsid w:val="003956CB"/>
    <w:rsid w:val="00396E15"/>
    <w:rsid w:val="00397D4E"/>
    <w:rsid w:val="003A0714"/>
    <w:rsid w:val="003A07F7"/>
    <w:rsid w:val="003A0AC6"/>
    <w:rsid w:val="003A59D1"/>
    <w:rsid w:val="003A6B8C"/>
    <w:rsid w:val="003B031B"/>
    <w:rsid w:val="003B146A"/>
    <w:rsid w:val="003B17C6"/>
    <w:rsid w:val="003B1CF0"/>
    <w:rsid w:val="003B2452"/>
    <w:rsid w:val="003B2DF3"/>
    <w:rsid w:val="003B2F63"/>
    <w:rsid w:val="003B4CE9"/>
    <w:rsid w:val="003B5C80"/>
    <w:rsid w:val="003B6A12"/>
    <w:rsid w:val="003B75B3"/>
    <w:rsid w:val="003B7DA4"/>
    <w:rsid w:val="003C0313"/>
    <w:rsid w:val="003C2470"/>
    <w:rsid w:val="003C36F2"/>
    <w:rsid w:val="003C3F18"/>
    <w:rsid w:val="003C4B1C"/>
    <w:rsid w:val="003C4D50"/>
    <w:rsid w:val="003C4ED4"/>
    <w:rsid w:val="003C6213"/>
    <w:rsid w:val="003C67C5"/>
    <w:rsid w:val="003C6EA8"/>
    <w:rsid w:val="003D0468"/>
    <w:rsid w:val="003D0E3D"/>
    <w:rsid w:val="003D1C9F"/>
    <w:rsid w:val="003D1F88"/>
    <w:rsid w:val="003D3048"/>
    <w:rsid w:val="003D37E1"/>
    <w:rsid w:val="003D3BC1"/>
    <w:rsid w:val="003D3FDD"/>
    <w:rsid w:val="003D47AD"/>
    <w:rsid w:val="003D4D05"/>
    <w:rsid w:val="003D4E4E"/>
    <w:rsid w:val="003D4EDC"/>
    <w:rsid w:val="003D4EE7"/>
    <w:rsid w:val="003D64D3"/>
    <w:rsid w:val="003D64E4"/>
    <w:rsid w:val="003D6797"/>
    <w:rsid w:val="003D7C1D"/>
    <w:rsid w:val="003E0337"/>
    <w:rsid w:val="003E085D"/>
    <w:rsid w:val="003E091C"/>
    <w:rsid w:val="003E1243"/>
    <w:rsid w:val="003E1D7D"/>
    <w:rsid w:val="003E1FA4"/>
    <w:rsid w:val="003E35AB"/>
    <w:rsid w:val="003E53AE"/>
    <w:rsid w:val="003E6076"/>
    <w:rsid w:val="003E64FE"/>
    <w:rsid w:val="003E7851"/>
    <w:rsid w:val="003F05D1"/>
    <w:rsid w:val="003F07F4"/>
    <w:rsid w:val="003F0E64"/>
    <w:rsid w:val="003F2D58"/>
    <w:rsid w:val="003F3405"/>
    <w:rsid w:val="003F3B1D"/>
    <w:rsid w:val="003F4BA6"/>
    <w:rsid w:val="003F716D"/>
    <w:rsid w:val="003F77CA"/>
    <w:rsid w:val="0040039E"/>
    <w:rsid w:val="00400F56"/>
    <w:rsid w:val="00401635"/>
    <w:rsid w:val="004017CE"/>
    <w:rsid w:val="00401F24"/>
    <w:rsid w:val="004025C8"/>
    <w:rsid w:val="00403F9A"/>
    <w:rsid w:val="00405342"/>
    <w:rsid w:val="004056D3"/>
    <w:rsid w:val="0040644C"/>
    <w:rsid w:val="00406665"/>
    <w:rsid w:val="004075AE"/>
    <w:rsid w:val="004103E6"/>
    <w:rsid w:val="0041360D"/>
    <w:rsid w:val="004137EB"/>
    <w:rsid w:val="00413839"/>
    <w:rsid w:val="00413F72"/>
    <w:rsid w:val="00415E4D"/>
    <w:rsid w:val="00416180"/>
    <w:rsid w:val="00417362"/>
    <w:rsid w:val="0041742F"/>
    <w:rsid w:val="004207AE"/>
    <w:rsid w:val="004213F4"/>
    <w:rsid w:val="00423EA9"/>
    <w:rsid w:val="00427E52"/>
    <w:rsid w:val="00430541"/>
    <w:rsid w:val="004307D1"/>
    <w:rsid w:val="00431BFC"/>
    <w:rsid w:val="00432F08"/>
    <w:rsid w:val="00433078"/>
    <w:rsid w:val="0043541F"/>
    <w:rsid w:val="00435CCF"/>
    <w:rsid w:val="00437D16"/>
    <w:rsid w:val="00437D7D"/>
    <w:rsid w:val="00441C58"/>
    <w:rsid w:val="0044436B"/>
    <w:rsid w:val="004449AD"/>
    <w:rsid w:val="00444C22"/>
    <w:rsid w:val="00444EC0"/>
    <w:rsid w:val="00445FE4"/>
    <w:rsid w:val="004468AF"/>
    <w:rsid w:val="00446F03"/>
    <w:rsid w:val="00450B70"/>
    <w:rsid w:val="00451410"/>
    <w:rsid w:val="00452327"/>
    <w:rsid w:val="0045317C"/>
    <w:rsid w:val="004533F2"/>
    <w:rsid w:val="0045465E"/>
    <w:rsid w:val="0045466C"/>
    <w:rsid w:val="004552B7"/>
    <w:rsid w:val="004554DE"/>
    <w:rsid w:val="004556F8"/>
    <w:rsid w:val="00455EF3"/>
    <w:rsid w:val="004569FE"/>
    <w:rsid w:val="004571BE"/>
    <w:rsid w:val="004577DC"/>
    <w:rsid w:val="00457E86"/>
    <w:rsid w:val="004600B7"/>
    <w:rsid w:val="0046189F"/>
    <w:rsid w:val="004619AC"/>
    <w:rsid w:val="00461B47"/>
    <w:rsid w:val="0046388A"/>
    <w:rsid w:val="00463F3F"/>
    <w:rsid w:val="00465C94"/>
    <w:rsid w:val="00466A65"/>
    <w:rsid w:val="00467B08"/>
    <w:rsid w:val="004703E0"/>
    <w:rsid w:val="00471B2F"/>
    <w:rsid w:val="00471DC1"/>
    <w:rsid w:val="00472AAF"/>
    <w:rsid w:val="004741CD"/>
    <w:rsid w:val="00474E1A"/>
    <w:rsid w:val="00476A57"/>
    <w:rsid w:val="00477D32"/>
    <w:rsid w:val="0048087A"/>
    <w:rsid w:val="00481DC1"/>
    <w:rsid w:val="00481E6E"/>
    <w:rsid w:val="00482D37"/>
    <w:rsid w:val="004836A2"/>
    <w:rsid w:val="00485A34"/>
    <w:rsid w:val="00486353"/>
    <w:rsid w:val="0048788C"/>
    <w:rsid w:val="004901F3"/>
    <w:rsid w:val="0049263D"/>
    <w:rsid w:val="004953D6"/>
    <w:rsid w:val="0049581E"/>
    <w:rsid w:val="0049693E"/>
    <w:rsid w:val="0049761C"/>
    <w:rsid w:val="00497642"/>
    <w:rsid w:val="00497BD2"/>
    <w:rsid w:val="004A067C"/>
    <w:rsid w:val="004A07C0"/>
    <w:rsid w:val="004A0D8E"/>
    <w:rsid w:val="004A0EEA"/>
    <w:rsid w:val="004A1033"/>
    <w:rsid w:val="004A22B4"/>
    <w:rsid w:val="004A249C"/>
    <w:rsid w:val="004A3E92"/>
    <w:rsid w:val="004A53CE"/>
    <w:rsid w:val="004A7124"/>
    <w:rsid w:val="004A719C"/>
    <w:rsid w:val="004A7BC5"/>
    <w:rsid w:val="004B0357"/>
    <w:rsid w:val="004B1457"/>
    <w:rsid w:val="004B2174"/>
    <w:rsid w:val="004B2C70"/>
    <w:rsid w:val="004B3D99"/>
    <w:rsid w:val="004B4470"/>
    <w:rsid w:val="004B53C3"/>
    <w:rsid w:val="004B5749"/>
    <w:rsid w:val="004B7A83"/>
    <w:rsid w:val="004C0FAA"/>
    <w:rsid w:val="004C11B9"/>
    <w:rsid w:val="004C12ED"/>
    <w:rsid w:val="004C2012"/>
    <w:rsid w:val="004C43CB"/>
    <w:rsid w:val="004C49C0"/>
    <w:rsid w:val="004C4D06"/>
    <w:rsid w:val="004C5993"/>
    <w:rsid w:val="004C65FE"/>
    <w:rsid w:val="004C74E5"/>
    <w:rsid w:val="004D24FA"/>
    <w:rsid w:val="004D2F22"/>
    <w:rsid w:val="004D442D"/>
    <w:rsid w:val="004D5D0B"/>
    <w:rsid w:val="004D5EB2"/>
    <w:rsid w:val="004D6875"/>
    <w:rsid w:val="004D71FC"/>
    <w:rsid w:val="004E2BB9"/>
    <w:rsid w:val="004E3F5B"/>
    <w:rsid w:val="004E4DDC"/>
    <w:rsid w:val="004E74BF"/>
    <w:rsid w:val="004E7815"/>
    <w:rsid w:val="004E7DE9"/>
    <w:rsid w:val="004F05A4"/>
    <w:rsid w:val="004F07B4"/>
    <w:rsid w:val="004F1793"/>
    <w:rsid w:val="004F219B"/>
    <w:rsid w:val="004F29FC"/>
    <w:rsid w:val="004F2DD5"/>
    <w:rsid w:val="004F2E02"/>
    <w:rsid w:val="004F331D"/>
    <w:rsid w:val="004F52B0"/>
    <w:rsid w:val="004F5694"/>
    <w:rsid w:val="004F6B65"/>
    <w:rsid w:val="004F6C4D"/>
    <w:rsid w:val="004F7934"/>
    <w:rsid w:val="004F7954"/>
    <w:rsid w:val="00500D13"/>
    <w:rsid w:val="005012F2"/>
    <w:rsid w:val="00501C91"/>
    <w:rsid w:val="0050287C"/>
    <w:rsid w:val="005035A9"/>
    <w:rsid w:val="0050408B"/>
    <w:rsid w:val="005043AA"/>
    <w:rsid w:val="00505358"/>
    <w:rsid w:val="00507300"/>
    <w:rsid w:val="005076C2"/>
    <w:rsid w:val="005100C4"/>
    <w:rsid w:val="0051031B"/>
    <w:rsid w:val="005108A3"/>
    <w:rsid w:val="00515D83"/>
    <w:rsid w:val="00517E20"/>
    <w:rsid w:val="00520E79"/>
    <w:rsid w:val="00521111"/>
    <w:rsid w:val="00521413"/>
    <w:rsid w:val="00524022"/>
    <w:rsid w:val="00525192"/>
    <w:rsid w:val="005252C1"/>
    <w:rsid w:val="005255A3"/>
    <w:rsid w:val="00530552"/>
    <w:rsid w:val="00530FDD"/>
    <w:rsid w:val="0053100A"/>
    <w:rsid w:val="00531302"/>
    <w:rsid w:val="00531FCB"/>
    <w:rsid w:val="00532BCB"/>
    <w:rsid w:val="00532E72"/>
    <w:rsid w:val="00533208"/>
    <w:rsid w:val="0053359C"/>
    <w:rsid w:val="00534371"/>
    <w:rsid w:val="00534AE5"/>
    <w:rsid w:val="00537597"/>
    <w:rsid w:val="00540016"/>
    <w:rsid w:val="00540A5F"/>
    <w:rsid w:val="00540E65"/>
    <w:rsid w:val="005440C2"/>
    <w:rsid w:val="005473F6"/>
    <w:rsid w:val="0054789E"/>
    <w:rsid w:val="00547E07"/>
    <w:rsid w:val="005505A5"/>
    <w:rsid w:val="005524A4"/>
    <w:rsid w:val="00552FF6"/>
    <w:rsid w:val="005539EF"/>
    <w:rsid w:val="00554BFE"/>
    <w:rsid w:val="0055586E"/>
    <w:rsid w:val="00556252"/>
    <w:rsid w:val="00556685"/>
    <w:rsid w:val="0055717C"/>
    <w:rsid w:val="00560E7B"/>
    <w:rsid w:val="005616DD"/>
    <w:rsid w:val="00561CA2"/>
    <w:rsid w:val="00562F42"/>
    <w:rsid w:val="00565B27"/>
    <w:rsid w:val="00565D3C"/>
    <w:rsid w:val="00567CED"/>
    <w:rsid w:val="005706F7"/>
    <w:rsid w:val="00571F28"/>
    <w:rsid w:val="005725BB"/>
    <w:rsid w:val="0057279A"/>
    <w:rsid w:val="0057359C"/>
    <w:rsid w:val="005737C7"/>
    <w:rsid w:val="00580656"/>
    <w:rsid w:val="00580F24"/>
    <w:rsid w:val="00582B53"/>
    <w:rsid w:val="0058327E"/>
    <w:rsid w:val="0058478A"/>
    <w:rsid w:val="00585845"/>
    <w:rsid w:val="00592225"/>
    <w:rsid w:val="00592D83"/>
    <w:rsid w:val="005933E1"/>
    <w:rsid w:val="0059392B"/>
    <w:rsid w:val="0059572D"/>
    <w:rsid w:val="00595C59"/>
    <w:rsid w:val="0059667C"/>
    <w:rsid w:val="005969AF"/>
    <w:rsid w:val="005A0546"/>
    <w:rsid w:val="005A0F12"/>
    <w:rsid w:val="005A30AC"/>
    <w:rsid w:val="005A430B"/>
    <w:rsid w:val="005A4E07"/>
    <w:rsid w:val="005A7DDB"/>
    <w:rsid w:val="005B0AC6"/>
    <w:rsid w:val="005B28A7"/>
    <w:rsid w:val="005B2FC5"/>
    <w:rsid w:val="005B3EED"/>
    <w:rsid w:val="005B48CD"/>
    <w:rsid w:val="005B5346"/>
    <w:rsid w:val="005B753D"/>
    <w:rsid w:val="005C022E"/>
    <w:rsid w:val="005C0A48"/>
    <w:rsid w:val="005C0D48"/>
    <w:rsid w:val="005C1E71"/>
    <w:rsid w:val="005C22C1"/>
    <w:rsid w:val="005C2A69"/>
    <w:rsid w:val="005C4571"/>
    <w:rsid w:val="005C49A8"/>
    <w:rsid w:val="005C5AC3"/>
    <w:rsid w:val="005C6B65"/>
    <w:rsid w:val="005D022A"/>
    <w:rsid w:val="005D1F44"/>
    <w:rsid w:val="005D29D7"/>
    <w:rsid w:val="005D46D1"/>
    <w:rsid w:val="005D5609"/>
    <w:rsid w:val="005D5F05"/>
    <w:rsid w:val="005D616A"/>
    <w:rsid w:val="005E2F75"/>
    <w:rsid w:val="005E3AEA"/>
    <w:rsid w:val="005E3E48"/>
    <w:rsid w:val="005E507E"/>
    <w:rsid w:val="005E5207"/>
    <w:rsid w:val="005E5334"/>
    <w:rsid w:val="005E65D9"/>
    <w:rsid w:val="005E7FAE"/>
    <w:rsid w:val="005F0235"/>
    <w:rsid w:val="005F07E7"/>
    <w:rsid w:val="005F2598"/>
    <w:rsid w:val="005F3D82"/>
    <w:rsid w:val="005F4F70"/>
    <w:rsid w:val="005F5283"/>
    <w:rsid w:val="005F6836"/>
    <w:rsid w:val="005F6E59"/>
    <w:rsid w:val="005F6FE5"/>
    <w:rsid w:val="00600F68"/>
    <w:rsid w:val="006010C8"/>
    <w:rsid w:val="00601B95"/>
    <w:rsid w:val="00601D16"/>
    <w:rsid w:val="0060244B"/>
    <w:rsid w:val="006037ED"/>
    <w:rsid w:val="006045B8"/>
    <w:rsid w:val="00605F70"/>
    <w:rsid w:val="006100A6"/>
    <w:rsid w:val="0061473D"/>
    <w:rsid w:val="00614D46"/>
    <w:rsid w:val="00614E20"/>
    <w:rsid w:val="006159EF"/>
    <w:rsid w:val="00615C15"/>
    <w:rsid w:val="00615D5A"/>
    <w:rsid w:val="006166CB"/>
    <w:rsid w:val="00616C6D"/>
    <w:rsid w:val="00616D8B"/>
    <w:rsid w:val="006174D4"/>
    <w:rsid w:val="00617934"/>
    <w:rsid w:val="0062020A"/>
    <w:rsid w:val="0062054A"/>
    <w:rsid w:val="0062155B"/>
    <w:rsid w:val="006217EB"/>
    <w:rsid w:val="00621AB1"/>
    <w:rsid w:val="00623642"/>
    <w:rsid w:val="00623C83"/>
    <w:rsid w:val="006240EB"/>
    <w:rsid w:val="00625130"/>
    <w:rsid w:val="00625C8C"/>
    <w:rsid w:val="006268E9"/>
    <w:rsid w:val="00627D65"/>
    <w:rsid w:val="006325AB"/>
    <w:rsid w:val="006337F2"/>
    <w:rsid w:val="0063427A"/>
    <w:rsid w:val="006352C1"/>
    <w:rsid w:val="00636867"/>
    <w:rsid w:val="00637794"/>
    <w:rsid w:val="00637807"/>
    <w:rsid w:val="006413B8"/>
    <w:rsid w:val="00641FD4"/>
    <w:rsid w:val="00643A08"/>
    <w:rsid w:val="006451EA"/>
    <w:rsid w:val="00645495"/>
    <w:rsid w:val="00646B77"/>
    <w:rsid w:val="00646E14"/>
    <w:rsid w:val="00647331"/>
    <w:rsid w:val="00647AF0"/>
    <w:rsid w:val="00651770"/>
    <w:rsid w:val="006550E5"/>
    <w:rsid w:val="00656D65"/>
    <w:rsid w:val="00657992"/>
    <w:rsid w:val="00657F00"/>
    <w:rsid w:val="00660E8E"/>
    <w:rsid w:val="00661924"/>
    <w:rsid w:val="00662C03"/>
    <w:rsid w:val="00663A0E"/>
    <w:rsid w:val="00664258"/>
    <w:rsid w:val="0067127A"/>
    <w:rsid w:val="00671CC3"/>
    <w:rsid w:val="00672487"/>
    <w:rsid w:val="00674204"/>
    <w:rsid w:val="00674775"/>
    <w:rsid w:val="006757EC"/>
    <w:rsid w:val="00680265"/>
    <w:rsid w:val="00680D2D"/>
    <w:rsid w:val="00682B16"/>
    <w:rsid w:val="00682BD0"/>
    <w:rsid w:val="0068437F"/>
    <w:rsid w:val="00684423"/>
    <w:rsid w:val="00685010"/>
    <w:rsid w:val="006860C9"/>
    <w:rsid w:val="00686309"/>
    <w:rsid w:val="00686A6A"/>
    <w:rsid w:val="00687479"/>
    <w:rsid w:val="0068793D"/>
    <w:rsid w:val="00690127"/>
    <w:rsid w:val="00690FFF"/>
    <w:rsid w:val="00691282"/>
    <w:rsid w:val="0069136A"/>
    <w:rsid w:val="00693138"/>
    <w:rsid w:val="006938D4"/>
    <w:rsid w:val="00693DAD"/>
    <w:rsid w:val="00693FC5"/>
    <w:rsid w:val="00695484"/>
    <w:rsid w:val="0069581E"/>
    <w:rsid w:val="006958DD"/>
    <w:rsid w:val="00695E9D"/>
    <w:rsid w:val="00696E9B"/>
    <w:rsid w:val="00697309"/>
    <w:rsid w:val="006977FB"/>
    <w:rsid w:val="00697CCD"/>
    <w:rsid w:val="006A0306"/>
    <w:rsid w:val="006A12B6"/>
    <w:rsid w:val="006A2557"/>
    <w:rsid w:val="006A4E8F"/>
    <w:rsid w:val="006A5F17"/>
    <w:rsid w:val="006A662C"/>
    <w:rsid w:val="006B0173"/>
    <w:rsid w:val="006B02FF"/>
    <w:rsid w:val="006B0703"/>
    <w:rsid w:val="006B2B14"/>
    <w:rsid w:val="006B305A"/>
    <w:rsid w:val="006B35E7"/>
    <w:rsid w:val="006B551D"/>
    <w:rsid w:val="006B5DA4"/>
    <w:rsid w:val="006B60AE"/>
    <w:rsid w:val="006B76C5"/>
    <w:rsid w:val="006B7DC4"/>
    <w:rsid w:val="006C0624"/>
    <w:rsid w:val="006C1079"/>
    <w:rsid w:val="006C1347"/>
    <w:rsid w:val="006C14A2"/>
    <w:rsid w:val="006C1567"/>
    <w:rsid w:val="006C19DD"/>
    <w:rsid w:val="006C278B"/>
    <w:rsid w:val="006C4458"/>
    <w:rsid w:val="006C5A84"/>
    <w:rsid w:val="006C5FC1"/>
    <w:rsid w:val="006C6142"/>
    <w:rsid w:val="006C7482"/>
    <w:rsid w:val="006D1BBF"/>
    <w:rsid w:val="006D1E47"/>
    <w:rsid w:val="006D2BB0"/>
    <w:rsid w:val="006D36BE"/>
    <w:rsid w:val="006D41B8"/>
    <w:rsid w:val="006D45EE"/>
    <w:rsid w:val="006D5D4B"/>
    <w:rsid w:val="006D66C3"/>
    <w:rsid w:val="006D6B3F"/>
    <w:rsid w:val="006D7E34"/>
    <w:rsid w:val="006E014C"/>
    <w:rsid w:val="006E1C5D"/>
    <w:rsid w:val="006E2484"/>
    <w:rsid w:val="006E29EB"/>
    <w:rsid w:val="006E2DEF"/>
    <w:rsid w:val="006E3183"/>
    <w:rsid w:val="006E5179"/>
    <w:rsid w:val="006F0503"/>
    <w:rsid w:val="006F1079"/>
    <w:rsid w:val="006F1729"/>
    <w:rsid w:val="006F293A"/>
    <w:rsid w:val="006F7FF5"/>
    <w:rsid w:val="0070202D"/>
    <w:rsid w:val="007023FF"/>
    <w:rsid w:val="00702BDC"/>
    <w:rsid w:val="007037BF"/>
    <w:rsid w:val="007045E3"/>
    <w:rsid w:val="007052E3"/>
    <w:rsid w:val="0070579F"/>
    <w:rsid w:val="00705E1B"/>
    <w:rsid w:val="00706585"/>
    <w:rsid w:val="00707237"/>
    <w:rsid w:val="00710A6A"/>
    <w:rsid w:val="00711449"/>
    <w:rsid w:val="00711DBC"/>
    <w:rsid w:val="00713DA1"/>
    <w:rsid w:val="0071581D"/>
    <w:rsid w:val="00715CA4"/>
    <w:rsid w:val="00715CD9"/>
    <w:rsid w:val="00717ED1"/>
    <w:rsid w:val="007210C1"/>
    <w:rsid w:val="0072170C"/>
    <w:rsid w:val="00721890"/>
    <w:rsid w:val="00722D1B"/>
    <w:rsid w:val="00722EA0"/>
    <w:rsid w:val="007231FB"/>
    <w:rsid w:val="007237C9"/>
    <w:rsid w:val="0072427F"/>
    <w:rsid w:val="00724843"/>
    <w:rsid w:val="00724A4D"/>
    <w:rsid w:val="00725BF5"/>
    <w:rsid w:val="00727653"/>
    <w:rsid w:val="007277A1"/>
    <w:rsid w:val="00730035"/>
    <w:rsid w:val="007345BC"/>
    <w:rsid w:val="00737E0D"/>
    <w:rsid w:val="0074073E"/>
    <w:rsid w:val="00743834"/>
    <w:rsid w:val="0074574A"/>
    <w:rsid w:val="00747471"/>
    <w:rsid w:val="00747EC5"/>
    <w:rsid w:val="007503D6"/>
    <w:rsid w:val="00750CB7"/>
    <w:rsid w:val="00751AA1"/>
    <w:rsid w:val="00751B0F"/>
    <w:rsid w:val="00751BC9"/>
    <w:rsid w:val="00751BEB"/>
    <w:rsid w:val="00752626"/>
    <w:rsid w:val="007530FE"/>
    <w:rsid w:val="007555BC"/>
    <w:rsid w:val="007609CC"/>
    <w:rsid w:val="00761492"/>
    <w:rsid w:val="007616F0"/>
    <w:rsid w:val="00761F6B"/>
    <w:rsid w:val="00762939"/>
    <w:rsid w:val="00765F0C"/>
    <w:rsid w:val="00766CCE"/>
    <w:rsid w:val="00766EA5"/>
    <w:rsid w:val="00770593"/>
    <w:rsid w:val="00770769"/>
    <w:rsid w:val="00770CBE"/>
    <w:rsid w:val="00772A8B"/>
    <w:rsid w:val="007737E3"/>
    <w:rsid w:val="00774937"/>
    <w:rsid w:val="00774AB6"/>
    <w:rsid w:val="007751CD"/>
    <w:rsid w:val="007766B0"/>
    <w:rsid w:val="00777E11"/>
    <w:rsid w:val="00780DE2"/>
    <w:rsid w:val="007813AD"/>
    <w:rsid w:val="00782A12"/>
    <w:rsid w:val="0079366D"/>
    <w:rsid w:val="00794216"/>
    <w:rsid w:val="007A0836"/>
    <w:rsid w:val="007A13AC"/>
    <w:rsid w:val="007A3DFB"/>
    <w:rsid w:val="007A6BBA"/>
    <w:rsid w:val="007A6C53"/>
    <w:rsid w:val="007A7F97"/>
    <w:rsid w:val="007B0205"/>
    <w:rsid w:val="007B062D"/>
    <w:rsid w:val="007B1108"/>
    <w:rsid w:val="007B1E46"/>
    <w:rsid w:val="007B2240"/>
    <w:rsid w:val="007B250E"/>
    <w:rsid w:val="007B2F00"/>
    <w:rsid w:val="007B4AD2"/>
    <w:rsid w:val="007B4BA7"/>
    <w:rsid w:val="007B593C"/>
    <w:rsid w:val="007B6263"/>
    <w:rsid w:val="007B6295"/>
    <w:rsid w:val="007B7502"/>
    <w:rsid w:val="007B7DFC"/>
    <w:rsid w:val="007C096D"/>
    <w:rsid w:val="007C33DA"/>
    <w:rsid w:val="007C3714"/>
    <w:rsid w:val="007C4924"/>
    <w:rsid w:val="007C5520"/>
    <w:rsid w:val="007C6B8F"/>
    <w:rsid w:val="007C6DB2"/>
    <w:rsid w:val="007C7072"/>
    <w:rsid w:val="007C73C9"/>
    <w:rsid w:val="007C7E1E"/>
    <w:rsid w:val="007D0B12"/>
    <w:rsid w:val="007D1B9C"/>
    <w:rsid w:val="007D22A7"/>
    <w:rsid w:val="007D2C1B"/>
    <w:rsid w:val="007D2C5E"/>
    <w:rsid w:val="007D38F1"/>
    <w:rsid w:val="007D4A4E"/>
    <w:rsid w:val="007D6164"/>
    <w:rsid w:val="007E13FC"/>
    <w:rsid w:val="007E1C2D"/>
    <w:rsid w:val="007E1CC5"/>
    <w:rsid w:val="007E1EF4"/>
    <w:rsid w:val="007E24EE"/>
    <w:rsid w:val="007E29BB"/>
    <w:rsid w:val="007E4191"/>
    <w:rsid w:val="007E41D7"/>
    <w:rsid w:val="007E64ED"/>
    <w:rsid w:val="007E68D8"/>
    <w:rsid w:val="007F1291"/>
    <w:rsid w:val="007F1B57"/>
    <w:rsid w:val="007F2618"/>
    <w:rsid w:val="007F3A9E"/>
    <w:rsid w:val="007F4536"/>
    <w:rsid w:val="007F6F7D"/>
    <w:rsid w:val="007F7565"/>
    <w:rsid w:val="00800062"/>
    <w:rsid w:val="00800DBA"/>
    <w:rsid w:val="00800E34"/>
    <w:rsid w:val="008019C6"/>
    <w:rsid w:val="008031C7"/>
    <w:rsid w:val="00803624"/>
    <w:rsid w:val="0080373C"/>
    <w:rsid w:val="00804851"/>
    <w:rsid w:val="00804D0C"/>
    <w:rsid w:val="008066B2"/>
    <w:rsid w:val="00806D93"/>
    <w:rsid w:val="008115D8"/>
    <w:rsid w:val="00813C02"/>
    <w:rsid w:val="00814775"/>
    <w:rsid w:val="008165C8"/>
    <w:rsid w:val="00817EB6"/>
    <w:rsid w:val="0082013C"/>
    <w:rsid w:val="0082099A"/>
    <w:rsid w:val="00822012"/>
    <w:rsid w:val="00822514"/>
    <w:rsid w:val="00822A03"/>
    <w:rsid w:val="0082452C"/>
    <w:rsid w:val="00825A14"/>
    <w:rsid w:val="00825EF4"/>
    <w:rsid w:val="0083022E"/>
    <w:rsid w:val="0083098C"/>
    <w:rsid w:val="00831443"/>
    <w:rsid w:val="008314CD"/>
    <w:rsid w:val="008328F7"/>
    <w:rsid w:val="00833EBE"/>
    <w:rsid w:val="00835FB4"/>
    <w:rsid w:val="008364BA"/>
    <w:rsid w:val="00836D57"/>
    <w:rsid w:val="00837333"/>
    <w:rsid w:val="00840D28"/>
    <w:rsid w:val="008426E3"/>
    <w:rsid w:val="008448D7"/>
    <w:rsid w:val="00845408"/>
    <w:rsid w:val="00845601"/>
    <w:rsid w:val="0084761A"/>
    <w:rsid w:val="0085019D"/>
    <w:rsid w:val="00850E5B"/>
    <w:rsid w:val="0085120A"/>
    <w:rsid w:val="0085291B"/>
    <w:rsid w:val="008531EC"/>
    <w:rsid w:val="0085430C"/>
    <w:rsid w:val="008547E8"/>
    <w:rsid w:val="00862596"/>
    <w:rsid w:val="00864253"/>
    <w:rsid w:val="008644E4"/>
    <w:rsid w:val="00864CD3"/>
    <w:rsid w:val="00864F44"/>
    <w:rsid w:val="00865143"/>
    <w:rsid w:val="008673EF"/>
    <w:rsid w:val="00867B51"/>
    <w:rsid w:val="008703DB"/>
    <w:rsid w:val="00870785"/>
    <w:rsid w:val="008722CB"/>
    <w:rsid w:val="00872F61"/>
    <w:rsid w:val="00874635"/>
    <w:rsid w:val="00874CBB"/>
    <w:rsid w:val="00874D33"/>
    <w:rsid w:val="00875C9A"/>
    <w:rsid w:val="00877568"/>
    <w:rsid w:val="008810AB"/>
    <w:rsid w:val="00883617"/>
    <w:rsid w:val="0088442F"/>
    <w:rsid w:val="00884ED2"/>
    <w:rsid w:val="00886012"/>
    <w:rsid w:val="00887E66"/>
    <w:rsid w:val="008901FA"/>
    <w:rsid w:val="00890E12"/>
    <w:rsid w:val="008929C1"/>
    <w:rsid w:val="0089475B"/>
    <w:rsid w:val="0089628E"/>
    <w:rsid w:val="0089660D"/>
    <w:rsid w:val="00897B2E"/>
    <w:rsid w:val="00897FC5"/>
    <w:rsid w:val="008A060C"/>
    <w:rsid w:val="008A433A"/>
    <w:rsid w:val="008A46F2"/>
    <w:rsid w:val="008A6D64"/>
    <w:rsid w:val="008B0092"/>
    <w:rsid w:val="008B1701"/>
    <w:rsid w:val="008B2BE2"/>
    <w:rsid w:val="008B4B75"/>
    <w:rsid w:val="008B54AB"/>
    <w:rsid w:val="008B6209"/>
    <w:rsid w:val="008B7011"/>
    <w:rsid w:val="008B77EB"/>
    <w:rsid w:val="008C13A3"/>
    <w:rsid w:val="008C1AB6"/>
    <w:rsid w:val="008C1DE7"/>
    <w:rsid w:val="008C30C9"/>
    <w:rsid w:val="008C5AF3"/>
    <w:rsid w:val="008C66B9"/>
    <w:rsid w:val="008C67DE"/>
    <w:rsid w:val="008C6F2C"/>
    <w:rsid w:val="008C709B"/>
    <w:rsid w:val="008C740B"/>
    <w:rsid w:val="008D29A9"/>
    <w:rsid w:val="008D3373"/>
    <w:rsid w:val="008D38BA"/>
    <w:rsid w:val="008D460E"/>
    <w:rsid w:val="008D56A2"/>
    <w:rsid w:val="008D679A"/>
    <w:rsid w:val="008E1334"/>
    <w:rsid w:val="008E1D6E"/>
    <w:rsid w:val="008E21F0"/>
    <w:rsid w:val="008E278D"/>
    <w:rsid w:val="008E3088"/>
    <w:rsid w:val="008E4E26"/>
    <w:rsid w:val="008E5910"/>
    <w:rsid w:val="008E79AD"/>
    <w:rsid w:val="008F08F0"/>
    <w:rsid w:val="008F0E9A"/>
    <w:rsid w:val="008F1F67"/>
    <w:rsid w:val="008F2120"/>
    <w:rsid w:val="008F2652"/>
    <w:rsid w:val="008F2D1F"/>
    <w:rsid w:val="008F2D68"/>
    <w:rsid w:val="008F3AF6"/>
    <w:rsid w:val="008F522C"/>
    <w:rsid w:val="008F5C51"/>
    <w:rsid w:val="008F6416"/>
    <w:rsid w:val="008F726B"/>
    <w:rsid w:val="008F7ECA"/>
    <w:rsid w:val="00900AE3"/>
    <w:rsid w:val="00901DD2"/>
    <w:rsid w:val="00902070"/>
    <w:rsid w:val="00902BCE"/>
    <w:rsid w:val="00904EF5"/>
    <w:rsid w:val="0090759D"/>
    <w:rsid w:val="0091054D"/>
    <w:rsid w:val="00912B75"/>
    <w:rsid w:val="00912D1C"/>
    <w:rsid w:val="0091350A"/>
    <w:rsid w:val="00916E7D"/>
    <w:rsid w:val="00917362"/>
    <w:rsid w:val="00917417"/>
    <w:rsid w:val="00920C84"/>
    <w:rsid w:val="00921A62"/>
    <w:rsid w:val="00922F98"/>
    <w:rsid w:val="00923761"/>
    <w:rsid w:val="009239D2"/>
    <w:rsid w:val="009251BE"/>
    <w:rsid w:val="00926D31"/>
    <w:rsid w:val="00927B73"/>
    <w:rsid w:val="00927EE8"/>
    <w:rsid w:val="00927F8C"/>
    <w:rsid w:val="00930383"/>
    <w:rsid w:val="00931964"/>
    <w:rsid w:val="0093302D"/>
    <w:rsid w:val="009335FD"/>
    <w:rsid w:val="00933A79"/>
    <w:rsid w:val="00934463"/>
    <w:rsid w:val="00934BFB"/>
    <w:rsid w:val="009359A7"/>
    <w:rsid w:val="00935A39"/>
    <w:rsid w:val="009362BC"/>
    <w:rsid w:val="009372A6"/>
    <w:rsid w:val="0094100C"/>
    <w:rsid w:val="00941A06"/>
    <w:rsid w:val="009424F4"/>
    <w:rsid w:val="0094263E"/>
    <w:rsid w:val="00942724"/>
    <w:rsid w:val="0094324C"/>
    <w:rsid w:val="00944BAA"/>
    <w:rsid w:val="00946577"/>
    <w:rsid w:val="0094785A"/>
    <w:rsid w:val="00947F04"/>
    <w:rsid w:val="00951456"/>
    <w:rsid w:val="00952B34"/>
    <w:rsid w:val="00952D9F"/>
    <w:rsid w:val="00955CB5"/>
    <w:rsid w:val="00956368"/>
    <w:rsid w:val="00957206"/>
    <w:rsid w:val="00960D09"/>
    <w:rsid w:val="00961640"/>
    <w:rsid w:val="00962480"/>
    <w:rsid w:val="00962530"/>
    <w:rsid w:val="00963040"/>
    <w:rsid w:val="00965057"/>
    <w:rsid w:val="0096593C"/>
    <w:rsid w:val="00965EAD"/>
    <w:rsid w:val="00965F3D"/>
    <w:rsid w:val="009661E4"/>
    <w:rsid w:val="00970B08"/>
    <w:rsid w:val="00971A2E"/>
    <w:rsid w:val="009736B5"/>
    <w:rsid w:val="00976B65"/>
    <w:rsid w:val="00977D4F"/>
    <w:rsid w:val="00983788"/>
    <w:rsid w:val="009837B8"/>
    <w:rsid w:val="009844CB"/>
    <w:rsid w:val="00984801"/>
    <w:rsid w:val="00984B01"/>
    <w:rsid w:val="00986C64"/>
    <w:rsid w:val="009870B8"/>
    <w:rsid w:val="00990A6B"/>
    <w:rsid w:val="009910D0"/>
    <w:rsid w:val="00992FD9"/>
    <w:rsid w:val="009930DC"/>
    <w:rsid w:val="00993300"/>
    <w:rsid w:val="00993841"/>
    <w:rsid w:val="00993DA4"/>
    <w:rsid w:val="00995449"/>
    <w:rsid w:val="00995B23"/>
    <w:rsid w:val="00995DB9"/>
    <w:rsid w:val="009968FD"/>
    <w:rsid w:val="009A0060"/>
    <w:rsid w:val="009A0968"/>
    <w:rsid w:val="009A13E1"/>
    <w:rsid w:val="009A272B"/>
    <w:rsid w:val="009A282E"/>
    <w:rsid w:val="009A32BC"/>
    <w:rsid w:val="009A34CE"/>
    <w:rsid w:val="009A36D6"/>
    <w:rsid w:val="009A37E1"/>
    <w:rsid w:val="009A390F"/>
    <w:rsid w:val="009A4B10"/>
    <w:rsid w:val="009A4C23"/>
    <w:rsid w:val="009A6585"/>
    <w:rsid w:val="009A66F4"/>
    <w:rsid w:val="009B1808"/>
    <w:rsid w:val="009B2602"/>
    <w:rsid w:val="009B3576"/>
    <w:rsid w:val="009B4964"/>
    <w:rsid w:val="009B4B23"/>
    <w:rsid w:val="009B7112"/>
    <w:rsid w:val="009B7E70"/>
    <w:rsid w:val="009C0161"/>
    <w:rsid w:val="009C0D80"/>
    <w:rsid w:val="009C37CC"/>
    <w:rsid w:val="009C48CC"/>
    <w:rsid w:val="009C50E2"/>
    <w:rsid w:val="009C56C4"/>
    <w:rsid w:val="009C6B50"/>
    <w:rsid w:val="009C6BEA"/>
    <w:rsid w:val="009C6F9B"/>
    <w:rsid w:val="009C7325"/>
    <w:rsid w:val="009D23AE"/>
    <w:rsid w:val="009D2587"/>
    <w:rsid w:val="009D2682"/>
    <w:rsid w:val="009D30D4"/>
    <w:rsid w:val="009D38FD"/>
    <w:rsid w:val="009D3ADE"/>
    <w:rsid w:val="009D4107"/>
    <w:rsid w:val="009D4745"/>
    <w:rsid w:val="009D4EE8"/>
    <w:rsid w:val="009D4FB8"/>
    <w:rsid w:val="009D5861"/>
    <w:rsid w:val="009D5DB5"/>
    <w:rsid w:val="009D76C8"/>
    <w:rsid w:val="009D788C"/>
    <w:rsid w:val="009E0E82"/>
    <w:rsid w:val="009E2FF0"/>
    <w:rsid w:val="009E31F5"/>
    <w:rsid w:val="009E3A9F"/>
    <w:rsid w:val="009E3D5E"/>
    <w:rsid w:val="009E413B"/>
    <w:rsid w:val="009E692B"/>
    <w:rsid w:val="009E7137"/>
    <w:rsid w:val="009F057A"/>
    <w:rsid w:val="009F2617"/>
    <w:rsid w:val="009F2F8F"/>
    <w:rsid w:val="009F328A"/>
    <w:rsid w:val="009F3FAD"/>
    <w:rsid w:val="009F435D"/>
    <w:rsid w:val="009F7D3E"/>
    <w:rsid w:val="00A003BA"/>
    <w:rsid w:val="00A01125"/>
    <w:rsid w:val="00A018F0"/>
    <w:rsid w:val="00A02A76"/>
    <w:rsid w:val="00A03C35"/>
    <w:rsid w:val="00A04C40"/>
    <w:rsid w:val="00A06FF8"/>
    <w:rsid w:val="00A07F64"/>
    <w:rsid w:val="00A100EE"/>
    <w:rsid w:val="00A121A2"/>
    <w:rsid w:val="00A139B1"/>
    <w:rsid w:val="00A13ED3"/>
    <w:rsid w:val="00A15DBB"/>
    <w:rsid w:val="00A15FA8"/>
    <w:rsid w:val="00A16B18"/>
    <w:rsid w:val="00A201AF"/>
    <w:rsid w:val="00A20220"/>
    <w:rsid w:val="00A20967"/>
    <w:rsid w:val="00A231A7"/>
    <w:rsid w:val="00A2326B"/>
    <w:rsid w:val="00A235B8"/>
    <w:rsid w:val="00A25274"/>
    <w:rsid w:val="00A25B99"/>
    <w:rsid w:val="00A26947"/>
    <w:rsid w:val="00A30631"/>
    <w:rsid w:val="00A317C8"/>
    <w:rsid w:val="00A31C75"/>
    <w:rsid w:val="00A32FBD"/>
    <w:rsid w:val="00A3311D"/>
    <w:rsid w:val="00A34275"/>
    <w:rsid w:val="00A34413"/>
    <w:rsid w:val="00A3580F"/>
    <w:rsid w:val="00A37ED4"/>
    <w:rsid w:val="00A40EB8"/>
    <w:rsid w:val="00A41310"/>
    <w:rsid w:val="00A430A7"/>
    <w:rsid w:val="00A43A41"/>
    <w:rsid w:val="00A44387"/>
    <w:rsid w:val="00A44415"/>
    <w:rsid w:val="00A44602"/>
    <w:rsid w:val="00A4465F"/>
    <w:rsid w:val="00A449B2"/>
    <w:rsid w:val="00A44E2F"/>
    <w:rsid w:val="00A458A3"/>
    <w:rsid w:val="00A46924"/>
    <w:rsid w:val="00A47BBF"/>
    <w:rsid w:val="00A50AE3"/>
    <w:rsid w:val="00A52DB4"/>
    <w:rsid w:val="00A53C38"/>
    <w:rsid w:val="00A5458E"/>
    <w:rsid w:val="00A54D69"/>
    <w:rsid w:val="00A57E85"/>
    <w:rsid w:val="00A60805"/>
    <w:rsid w:val="00A63552"/>
    <w:rsid w:val="00A636EB"/>
    <w:rsid w:val="00A638D9"/>
    <w:rsid w:val="00A63D8E"/>
    <w:rsid w:val="00A649E7"/>
    <w:rsid w:val="00A65593"/>
    <w:rsid w:val="00A6610F"/>
    <w:rsid w:val="00A67630"/>
    <w:rsid w:val="00A70536"/>
    <w:rsid w:val="00A71597"/>
    <w:rsid w:val="00A71EC2"/>
    <w:rsid w:val="00A74459"/>
    <w:rsid w:val="00A7643E"/>
    <w:rsid w:val="00A76DA9"/>
    <w:rsid w:val="00A76DD0"/>
    <w:rsid w:val="00A77F83"/>
    <w:rsid w:val="00A80378"/>
    <w:rsid w:val="00A806A1"/>
    <w:rsid w:val="00A80DBC"/>
    <w:rsid w:val="00A81D7B"/>
    <w:rsid w:val="00A8444F"/>
    <w:rsid w:val="00A8458C"/>
    <w:rsid w:val="00A84887"/>
    <w:rsid w:val="00A85FF4"/>
    <w:rsid w:val="00A86CAD"/>
    <w:rsid w:val="00A903EF"/>
    <w:rsid w:val="00A91751"/>
    <w:rsid w:val="00A92412"/>
    <w:rsid w:val="00A9289E"/>
    <w:rsid w:val="00A92EE4"/>
    <w:rsid w:val="00A93C01"/>
    <w:rsid w:val="00A946E0"/>
    <w:rsid w:val="00A94DB6"/>
    <w:rsid w:val="00A96A57"/>
    <w:rsid w:val="00A96AA7"/>
    <w:rsid w:val="00A977B8"/>
    <w:rsid w:val="00AA1498"/>
    <w:rsid w:val="00AA19B5"/>
    <w:rsid w:val="00AA3C6C"/>
    <w:rsid w:val="00AA449F"/>
    <w:rsid w:val="00AA74D8"/>
    <w:rsid w:val="00AB06F0"/>
    <w:rsid w:val="00AB1591"/>
    <w:rsid w:val="00AB3A5E"/>
    <w:rsid w:val="00AB7696"/>
    <w:rsid w:val="00AB7EFD"/>
    <w:rsid w:val="00AC2FAE"/>
    <w:rsid w:val="00AC36F2"/>
    <w:rsid w:val="00AC5A1B"/>
    <w:rsid w:val="00AC6234"/>
    <w:rsid w:val="00AC6A3C"/>
    <w:rsid w:val="00AD06F1"/>
    <w:rsid w:val="00AD0B81"/>
    <w:rsid w:val="00AD173A"/>
    <w:rsid w:val="00AD1B1E"/>
    <w:rsid w:val="00AD2D63"/>
    <w:rsid w:val="00AD2D64"/>
    <w:rsid w:val="00AD3B7C"/>
    <w:rsid w:val="00AD5D9A"/>
    <w:rsid w:val="00AD635D"/>
    <w:rsid w:val="00AE0475"/>
    <w:rsid w:val="00AE0D1A"/>
    <w:rsid w:val="00AE1B68"/>
    <w:rsid w:val="00AE2A6F"/>
    <w:rsid w:val="00AE2E6D"/>
    <w:rsid w:val="00AE357F"/>
    <w:rsid w:val="00AE3674"/>
    <w:rsid w:val="00AE3C33"/>
    <w:rsid w:val="00AE480C"/>
    <w:rsid w:val="00AF0611"/>
    <w:rsid w:val="00AF12C0"/>
    <w:rsid w:val="00AF1853"/>
    <w:rsid w:val="00AF2221"/>
    <w:rsid w:val="00AF247C"/>
    <w:rsid w:val="00AF261E"/>
    <w:rsid w:val="00AF29C1"/>
    <w:rsid w:val="00AF492E"/>
    <w:rsid w:val="00AF4B9E"/>
    <w:rsid w:val="00AF4EC7"/>
    <w:rsid w:val="00AF6462"/>
    <w:rsid w:val="00AF6F92"/>
    <w:rsid w:val="00B00187"/>
    <w:rsid w:val="00B007CE"/>
    <w:rsid w:val="00B02A5E"/>
    <w:rsid w:val="00B04001"/>
    <w:rsid w:val="00B04616"/>
    <w:rsid w:val="00B059CB"/>
    <w:rsid w:val="00B11289"/>
    <w:rsid w:val="00B11DA2"/>
    <w:rsid w:val="00B13680"/>
    <w:rsid w:val="00B142BA"/>
    <w:rsid w:val="00B1448B"/>
    <w:rsid w:val="00B14879"/>
    <w:rsid w:val="00B14CBB"/>
    <w:rsid w:val="00B15E33"/>
    <w:rsid w:val="00B16E0C"/>
    <w:rsid w:val="00B16F10"/>
    <w:rsid w:val="00B16FD0"/>
    <w:rsid w:val="00B17660"/>
    <w:rsid w:val="00B200DA"/>
    <w:rsid w:val="00B20BF9"/>
    <w:rsid w:val="00B20E31"/>
    <w:rsid w:val="00B21407"/>
    <w:rsid w:val="00B21E46"/>
    <w:rsid w:val="00B23881"/>
    <w:rsid w:val="00B24011"/>
    <w:rsid w:val="00B249C5"/>
    <w:rsid w:val="00B26695"/>
    <w:rsid w:val="00B26D28"/>
    <w:rsid w:val="00B307E4"/>
    <w:rsid w:val="00B30985"/>
    <w:rsid w:val="00B30CBF"/>
    <w:rsid w:val="00B3125E"/>
    <w:rsid w:val="00B31423"/>
    <w:rsid w:val="00B32765"/>
    <w:rsid w:val="00B340D3"/>
    <w:rsid w:val="00B34AFF"/>
    <w:rsid w:val="00B3520C"/>
    <w:rsid w:val="00B35449"/>
    <w:rsid w:val="00B36223"/>
    <w:rsid w:val="00B36637"/>
    <w:rsid w:val="00B407DE"/>
    <w:rsid w:val="00B40D1D"/>
    <w:rsid w:val="00B40D26"/>
    <w:rsid w:val="00B415B3"/>
    <w:rsid w:val="00B41A49"/>
    <w:rsid w:val="00B43AB3"/>
    <w:rsid w:val="00B45A85"/>
    <w:rsid w:val="00B46F82"/>
    <w:rsid w:val="00B4728B"/>
    <w:rsid w:val="00B47485"/>
    <w:rsid w:val="00B5150B"/>
    <w:rsid w:val="00B515B5"/>
    <w:rsid w:val="00B5278B"/>
    <w:rsid w:val="00B52E93"/>
    <w:rsid w:val="00B52F63"/>
    <w:rsid w:val="00B54FD4"/>
    <w:rsid w:val="00B55305"/>
    <w:rsid w:val="00B567C8"/>
    <w:rsid w:val="00B56C4E"/>
    <w:rsid w:val="00B57979"/>
    <w:rsid w:val="00B5799B"/>
    <w:rsid w:val="00B61CFF"/>
    <w:rsid w:val="00B62DBA"/>
    <w:rsid w:val="00B63DE1"/>
    <w:rsid w:val="00B66631"/>
    <w:rsid w:val="00B6718F"/>
    <w:rsid w:val="00B67624"/>
    <w:rsid w:val="00B71FA1"/>
    <w:rsid w:val="00B72E4D"/>
    <w:rsid w:val="00B73C97"/>
    <w:rsid w:val="00B74043"/>
    <w:rsid w:val="00B74595"/>
    <w:rsid w:val="00B76632"/>
    <w:rsid w:val="00B767E3"/>
    <w:rsid w:val="00B772DD"/>
    <w:rsid w:val="00B77362"/>
    <w:rsid w:val="00B775AC"/>
    <w:rsid w:val="00B77F00"/>
    <w:rsid w:val="00B81528"/>
    <w:rsid w:val="00B81B3A"/>
    <w:rsid w:val="00B82FBE"/>
    <w:rsid w:val="00B83AA4"/>
    <w:rsid w:val="00B84442"/>
    <w:rsid w:val="00B86186"/>
    <w:rsid w:val="00B8743D"/>
    <w:rsid w:val="00B904DC"/>
    <w:rsid w:val="00B90CE4"/>
    <w:rsid w:val="00B9179F"/>
    <w:rsid w:val="00B94846"/>
    <w:rsid w:val="00B95C93"/>
    <w:rsid w:val="00B96037"/>
    <w:rsid w:val="00B96238"/>
    <w:rsid w:val="00B97366"/>
    <w:rsid w:val="00BA059B"/>
    <w:rsid w:val="00BA1166"/>
    <w:rsid w:val="00BA2CE2"/>
    <w:rsid w:val="00BA4005"/>
    <w:rsid w:val="00BA77C0"/>
    <w:rsid w:val="00BA7B64"/>
    <w:rsid w:val="00BB0846"/>
    <w:rsid w:val="00BB2324"/>
    <w:rsid w:val="00BB2611"/>
    <w:rsid w:val="00BB3533"/>
    <w:rsid w:val="00BB5D0A"/>
    <w:rsid w:val="00BB60F5"/>
    <w:rsid w:val="00BB6D3B"/>
    <w:rsid w:val="00BB7333"/>
    <w:rsid w:val="00BB748E"/>
    <w:rsid w:val="00BB7A83"/>
    <w:rsid w:val="00BB7AE8"/>
    <w:rsid w:val="00BB7C14"/>
    <w:rsid w:val="00BC167A"/>
    <w:rsid w:val="00BC2947"/>
    <w:rsid w:val="00BC78B5"/>
    <w:rsid w:val="00BC7D4C"/>
    <w:rsid w:val="00BC7FDF"/>
    <w:rsid w:val="00BD2335"/>
    <w:rsid w:val="00BD2D65"/>
    <w:rsid w:val="00BD33C6"/>
    <w:rsid w:val="00BD36B7"/>
    <w:rsid w:val="00BD5CCC"/>
    <w:rsid w:val="00BE1BC4"/>
    <w:rsid w:val="00BE25C7"/>
    <w:rsid w:val="00BE3C64"/>
    <w:rsid w:val="00BE3D77"/>
    <w:rsid w:val="00BE446B"/>
    <w:rsid w:val="00BE531E"/>
    <w:rsid w:val="00BF042A"/>
    <w:rsid w:val="00BF0786"/>
    <w:rsid w:val="00BF0D24"/>
    <w:rsid w:val="00BF11A0"/>
    <w:rsid w:val="00BF2820"/>
    <w:rsid w:val="00BF3881"/>
    <w:rsid w:val="00BF3BDE"/>
    <w:rsid w:val="00BF4DCC"/>
    <w:rsid w:val="00BF5300"/>
    <w:rsid w:val="00BF5983"/>
    <w:rsid w:val="00C00385"/>
    <w:rsid w:val="00C00B3D"/>
    <w:rsid w:val="00C00C27"/>
    <w:rsid w:val="00C00FAF"/>
    <w:rsid w:val="00C024FA"/>
    <w:rsid w:val="00C02A2D"/>
    <w:rsid w:val="00C03144"/>
    <w:rsid w:val="00C05C2F"/>
    <w:rsid w:val="00C05E7F"/>
    <w:rsid w:val="00C07394"/>
    <w:rsid w:val="00C0776D"/>
    <w:rsid w:val="00C07E79"/>
    <w:rsid w:val="00C108FA"/>
    <w:rsid w:val="00C10F32"/>
    <w:rsid w:val="00C10F40"/>
    <w:rsid w:val="00C11ABF"/>
    <w:rsid w:val="00C12339"/>
    <w:rsid w:val="00C14B1E"/>
    <w:rsid w:val="00C17410"/>
    <w:rsid w:val="00C20F43"/>
    <w:rsid w:val="00C2101B"/>
    <w:rsid w:val="00C211FF"/>
    <w:rsid w:val="00C22378"/>
    <w:rsid w:val="00C2243D"/>
    <w:rsid w:val="00C22CD3"/>
    <w:rsid w:val="00C23797"/>
    <w:rsid w:val="00C23851"/>
    <w:rsid w:val="00C23C35"/>
    <w:rsid w:val="00C2694F"/>
    <w:rsid w:val="00C2788C"/>
    <w:rsid w:val="00C27981"/>
    <w:rsid w:val="00C3014D"/>
    <w:rsid w:val="00C32A26"/>
    <w:rsid w:val="00C32AD9"/>
    <w:rsid w:val="00C32E1D"/>
    <w:rsid w:val="00C333DA"/>
    <w:rsid w:val="00C333F1"/>
    <w:rsid w:val="00C3400B"/>
    <w:rsid w:val="00C348EE"/>
    <w:rsid w:val="00C35181"/>
    <w:rsid w:val="00C35861"/>
    <w:rsid w:val="00C36CEE"/>
    <w:rsid w:val="00C37879"/>
    <w:rsid w:val="00C37FFC"/>
    <w:rsid w:val="00C40638"/>
    <w:rsid w:val="00C41EED"/>
    <w:rsid w:val="00C43520"/>
    <w:rsid w:val="00C44172"/>
    <w:rsid w:val="00C451D1"/>
    <w:rsid w:val="00C45A7B"/>
    <w:rsid w:val="00C47EDD"/>
    <w:rsid w:val="00C50C64"/>
    <w:rsid w:val="00C517F3"/>
    <w:rsid w:val="00C542B8"/>
    <w:rsid w:val="00C56553"/>
    <w:rsid w:val="00C56DD2"/>
    <w:rsid w:val="00C56EDD"/>
    <w:rsid w:val="00C573B1"/>
    <w:rsid w:val="00C6198E"/>
    <w:rsid w:val="00C619EB"/>
    <w:rsid w:val="00C619EE"/>
    <w:rsid w:val="00C63364"/>
    <w:rsid w:val="00C64B89"/>
    <w:rsid w:val="00C659C7"/>
    <w:rsid w:val="00C6607F"/>
    <w:rsid w:val="00C67375"/>
    <w:rsid w:val="00C70FB4"/>
    <w:rsid w:val="00C70FF6"/>
    <w:rsid w:val="00C719ED"/>
    <w:rsid w:val="00C71C95"/>
    <w:rsid w:val="00C72BC1"/>
    <w:rsid w:val="00C72C4A"/>
    <w:rsid w:val="00C72DB6"/>
    <w:rsid w:val="00C733E1"/>
    <w:rsid w:val="00C74EB0"/>
    <w:rsid w:val="00C758C3"/>
    <w:rsid w:val="00C76C28"/>
    <w:rsid w:val="00C772C1"/>
    <w:rsid w:val="00C8282D"/>
    <w:rsid w:val="00C8289A"/>
    <w:rsid w:val="00C84C89"/>
    <w:rsid w:val="00C8505C"/>
    <w:rsid w:val="00C859BC"/>
    <w:rsid w:val="00C864AB"/>
    <w:rsid w:val="00C87B4B"/>
    <w:rsid w:val="00C90413"/>
    <w:rsid w:val="00C90A76"/>
    <w:rsid w:val="00C92653"/>
    <w:rsid w:val="00C92B0B"/>
    <w:rsid w:val="00C9589D"/>
    <w:rsid w:val="00C960C1"/>
    <w:rsid w:val="00C96D05"/>
    <w:rsid w:val="00C96F3E"/>
    <w:rsid w:val="00CA032F"/>
    <w:rsid w:val="00CA17D1"/>
    <w:rsid w:val="00CA17EC"/>
    <w:rsid w:val="00CA2B37"/>
    <w:rsid w:val="00CA307A"/>
    <w:rsid w:val="00CA35BB"/>
    <w:rsid w:val="00CA5C4F"/>
    <w:rsid w:val="00CA6B12"/>
    <w:rsid w:val="00CB133A"/>
    <w:rsid w:val="00CB1995"/>
    <w:rsid w:val="00CB36B7"/>
    <w:rsid w:val="00CB58AC"/>
    <w:rsid w:val="00CB678A"/>
    <w:rsid w:val="00CB69A4"/>
    <w:rsid w:val="00CB79D3"/>
    <w:rsid w:val="00CC07D5"/>
    <w:rsid w:val="00CC61B5"/>
    <w:rsid w:val="00CC7D0B"/>
    <w:rsid w:val="00CD146F"/>
    <w:rsid w:val="00CD1FDB"/>
    <w:rsid w:val="00CD236B"/>
    <w:rsid w:val="00CD395B"/>
    <w:rsid w:val="00CD4F87"/>
    <w:rsid w:val="00CD613C"/>
    <w:rsid w:val="00CD6FEE"/>
    <w:rsid w:val="00CE258F"/>
    <w:rsid w:val="00CE2B85"/>
    <w:rsid w:val="00CE37FC"/>
    <w:rsid w:val="00CE3CB7"/>
    <w:rsid w:val="00CE3ED3"/>
    <w:rsid w:val="00CE4437"/>
    <w:rsid w:val="00CE554E"/>
    <w:rsid w:val="00CE5FE8"/>
    <w:rsid w:val="00CF0155"/>
    <w:rsid w:val="00CF0F90"/>
    <w:rsid w:val="00CF1E19"/>
    <w:rsid w:val="00CF29E5"/>
    <w:rsid w:val="00CF3C10"/>
    <w:rsid w:val="00CF41EC"/>
    <w:rsid w:val="00CF4BAF"/>
    <w:rsid w:val="00CF505B"/>
    <w:rsid w:val="00D0047C"/>
    <w:rsid w:val="00D00919"/>
    <w:rsid w:val="00D00B71"/>
    <w:rsid w:val="00D032E4"/>
    <w:rsid w:val="00D036E9"/>
    <w:rsid w:val="00D046C8"/>
    <w:rsid w:val="00D0481F"/>
    <w:rsid w:val="00D05CE2"/>
    <w:rsid w:val="00D06A25"/>
    <w:rsid w:val="00D11170"/>
    <w:rsid w:val="00D11509"/>
    <w:rsid w:val="00D12A80"/>
    <w:rsid w:val="00D12C98"/>
    <w:rsid w:val="00D137D7"/>
    <w:rsid w:val="00D13D19"/>
    <w:rsid w:val="00D13F84"/>
    <w:rsid w:val="00D15D4F"/>
    <w:rsid w:val="00D160D4"/>
    <w:rsid w:val="00D1644B"/>
    <w:rsid w:val="00D17861"/>
    <w:rsid w:val="00D20BD8"/>
    <w:rsid w:val="00D3038C"/>
    <w:rsid w:val="00D30CAF"/>
    <w:rsid w:val="00D31B23"/>
    <w:rsid w:val="00D33DB5"/>
    <w:rsid w:val="00D34765"/>
    <w:rsid w:val="00D37CC7"/>
    <w:rsid w:val="00D403CE"/>
    <w:rsid w:val="00D404FA"/>
    <w:rsid w:val="00D40BDC"/>
    <w:rsid w:val="00D420AD"/>
    <w:rsid w:val="00D43A1F"/>
    <w:rsid w:val="00D4537A"/>
    <w:rsid w:val="00D46559"/>
    <w:rsid w:val="00D467B7"/>
    <w:rsid w:val="00D46E74"/>
    <w:rsid w:val="00D471B9"/>
    <w:rsid w:val="00D5171F"/>
    <w:rsid w:val="00D54764"/>
    <w:rsid w:val="00D562A0"/>
    <w:rsid w:val="00D603B7"/>
    <w:rsid w:val="00D60562"/>
    <w:rsid w:val="00D6076C"/>
    <w:rsid w:val="00D6144C"/>
    <w:rsid w:val="00D61983"/>
    <w:rsid w:val="00D61D8D"/>
    <w:rsid w:val="00D6233F"/>
    <w:rsid w:val="00D626F8"/>
    <w:rsid w:val="00D65CAA"/>
    <w:rsid w:val="00D66A0D"/>
    <w:rsid w:val="00D67C58"/>
    <w:rsid w:val="00D709B9"/>
    <w:rsid w:val="00D7426D"/>
    <w:rsid w:val="00D7476A"/>
    <w:rsid w:val="00D75241"/>
    <w:rsid w:val="00D75C89"/>
    <w:rsid w:val="00D76B1B"/>
    <w:rsid w:val="00D805C2"/>
    <w:rsid w:val="00D81B30"/>
    <w:rsid w:val="00D81FDE"/>
    <w:rsid w:val="00D84504"/>
    <w:rsid w:val="00D85E7C"/>
    <w:rsid w:val="00D87827"/>
    <w:rsid w:val="00D87888"/>
    <w:rsid w:val="00D87AF1"/>
    <w:rsid w:val="00D91414"/>
    <w:rsid w:val="00D91BFC"/>
    <w:rsid w:val="00D92706"/>
    <w:rsid w:val="00D931F7"/>
    <w:rsid w:val="00D933CF"/>
    <w:rsid w:val="00D95482"/>
    <w:rsid w:val="00D957EA"/>
    <w:rsid w:val="00D96CB7"/>
    <w:rsid w:val="00D96E38"/>
    <w:rsid w:val="00DA0DD0"/>
    <w:rsid w:val="00DA11A1"/>
    <w:rsid w:val="00DA123F"/>
    <w:rsid w:val="00DA2D49"/>
    <w:rsid w:val="00DA37EF"/>
    <w:rsid w:val="00DA38F4"/>
    <w:rsid w:val="00DA48E1"/>
    <w:rsid w:val="00DA50D4"/>
    <w:rsid w:val="00DA6CB6"/>
    <w:rsid w:val="00DA7F6D"/>
    <w:rsid w:val="00DB05AE"/>
    <w:rsid w:val="00DB0EE8"/>
    <w:rsid w:val="00DB13AB"/>
    <w:rsid w:val="00DB1964"/>
    <w:rsid w:val="00DB1F8D"/>
    <w:rsid w:val="00DB3232"/>
    <w:rsid w:val="00DB42DC"/>
    <w:rsid w:val="00DB45D0"/>
    <w:rsid w:val="00DB5693"/>
    <w:rsid w:val="00DB5CFD"/>
    <w:rsid w:val="00DB5E45"/>
    <w:rsid w:val="00DB6F1B"/>
    <w:rsid w:val="00DB724A"/>
    <w:rsid w:val="00DC0D69"/>
    <w:rsid w:val="00DC1F7B"/>
    <w:rsid w:val="00DC2662"/>
    <w:rsid w:val="00DC3458"/>
    <w:rsid w:val="00DD13A3"/>
    <w:rsid w:val="00DD152E"/>
    <w:rsid w:val="00DD2014"/>
    <w:rsid w:val="00DD75AD"/>
    <w:rsid w:val="00DD77E2"/>
    <w:rsid w:val="00DD7B75"/>
    <w:rsid w:val="00DE287F"/>
    <w:rsid w:val="00DE422F"/>
    <w:rsid w:val="00DE481F"/>
    <w:rsid w:val="00DE76FC"/>
    <w:rsid w:val="00DF0DA5"/>
    <w:rsid w:val="00DF23A3"/>
    <w:rsid w:val="00DF273D"/>
    <w:rsid w:val="00DF31BD"/>
    <w:rsid w:val="00DF31C9"/>
    <w:rsid w:val="00DF42B9"/>
    <w:rsid w:val="00DF4AC4"/>
    <w:rsid w:val="00DF562D"/>
    <w:rsid w:val="00DF5956"/>
    <w:rsid w:val="00E01AFE"/>
    <w:rsid w:val="00E02DDB"/>
    <w:rsid w:val="00E0583F"/>
    <w:rsid w:val="00E06343"/>
    <w:rsid w:val="00E0676D"/>
    <w:rsid w:val="00E07CDF"/>
    <w:rsid w:val="00E103EA"/>
    <w:rsid w:val="00E106A2"/>
    <w:rsid w:val="00E10923"/>
    <w:rsid w:val="00E11780"/>
    <w:rsid w:val="00E11A04"/>
    <w:rsid w:val="00E11B19"/>
    <w:rsid w:val="00E148AE"/>
    <w:rsid w:val="00E14C5C"/>
    <w:rsid w:val="00E14DD9"/>
    <w:rsid w:val="00E15BF9"/>
    <w:rsid w:val="00E16FC2"/>
    <w:rsid w:val="00E174B2"/>
    <w:rsid w:val="00E17A75"/>
    <w:rsid w:val="00E17DB6"/>
    <w:rsid w:val="00E201CA"/>
    <w:rsid w:val="00E20AB7"/>
    <w:rsid w:val="00E215F3"/>
    <w:rsid w:val="00E23675"/>
    <w:rsid w:val="00E23AB8"/>
    <w:rsid w:val="00E23E52"/>
    <w:rsid w:val="00E246B0"/>
    <w:rsid w:val="00E248BE"/>
    <w:rsid w:val="00E249FA"/>
    <w:rsid w:val="00E25479"/>
    <w:rsid w:val="00E254F5"/>
    <w:rsid w:val="00E25F37"/>
    <w:rsid w:val="00E26385"/>
    <w:rsid w:val="00E27E30"/>
    <w:rsid w:val="00E30B57"/>
    <w:rsid w:val="00E310B7"/>
    <w:rsid w:val="00E31DD9"/>
    <w:rsid w:val="00E32FB4"/>
    <w:rsid w:val="00E352A6"/>
    <w:rsid w:val="00E4091C"/>
    <w:rsid w:val="00E40EF5"/>
    <w:rsid w:val="00E425AA"/>
    <w:rsid w:val="00E435B8"/>
    <w:rsid w:val="00E45716"/>
    <w:rsid w:val="00E46028"/>
    <w:rsid w:val="00E46557"/>
    <w:rsid w:val="00E5076E"/>
    <w:rsid w:val="00E5125F"/>
    <w:rsid w:val="00E52D89"/>
    <w:rsid w:val="00E53958"/>
    <w:rsid w:val="00E55199"/>
    <w:rsid w:val="00E5571D"/>
    <w:rsid w:val="00E5579B"/>
    <w:rsid w:val="00E55D55"/>
    <w:rsid w:val="00E55FD1"/>
    <w:rsid w:val="00E60B69"/>
    <w:rsid w:val="00E62862"/>
    <w:rsid w:val="00E651FD"/>
    <w:rsid w:val="00E65410"/>
    <w:rsid w:val="00E66297"/>
    <w:rsid w:val="00E6784E"/>
    <w:rsid w:val="00E67DB0"/>
    <w:rsid w:val="00E701CA"/>
    <w:rsid w:val="00E7098B"/>
    <w:rsid w:val="00E729E1"/>
    <w:rsid w:val="00E75576"/>
    <w:rsid w:val="00E76436"/>
    <w:rsid w:val="00E77B9F"/>
    <w:rsid w:val="00E81666"/>
    <w:rsid w:val="00E84A30"/>
    <w:rsid w:val="00E85252"/>
    <w:rsid w:val="00E8556F"/>
    <w:rsid w:val="00E86DAD"/>
    <w:rsid w:val="00E87A1D"/>
    <w:rsid w:val="00E90B4D"/>
    <w:rsid w:val="00E91498"/>
    <w:rsid w:val="00E929CF"/>
    <w:rsid w:val="00E92A87"/>
    <w:rsid w:val="00E943B5"/>
    <w:rsid w:val="00E955F7"/>
    <w:rsid w:val="00E960A8"/>
    <w:rsid w:val="00EA00C6"/>
    <w:rsid w:val="00EA2C9A"/>
    <w:rsid w:val="00EA3DC5"/>
    <w:rsid w:val="00EA4238"/>
    <w:rsid w:val="00EA444C"/>
    <w:rsid w:val="00EA44DF"/>
    <w:rsid w:val="00EA53C4"/>
    <w:rsid w:val="00EB0DD2"/>
    <w:rsid w:val="00EB1B69"/>
    <w:rsid w:val="00EB1EEA"/>
    <w:rsid w:val="00EB2874"/>
    <w:rsid w:val="00EB365F"/>
    <w:rsid w:val="00EB5110"/>
    <w:rsid w:val="00EB5888"/>
    <w:rsid w:val="00EB6AB1"/>
    <w:rsid w:val="00EB746B"/>
    <w:rsid w:val="00EB7932"/>
    <w:rsid w:val="00EC0798"/>
    <w:rsid w:val="00EC1C8C"/>
    <w:rsid w:val="00EC2725"/>
    <w:rsid w:val="00EC27D6"/>
    <w:rsid w:val="00EC37D3"/>
    <w:rsid w:val="00EC46A9"/>
    <w:rsid w:val="00EC4722"/>
    <w:rsid w:val="00EC6035"/>
    <w:rsid w:val="00EC6DE3"/>
    <w:rsid w:val="00EC774E"/>
    <w:rsid w:val="00ED0562"/>
    <w:rsid w:val="00ED0BFD"/>
    <w:rsid w:val="00ED10A0"/>
    <w:rsid w:val="00ED13B5"/>
    <w:rsid w:val="00ED2024"/>
    <w:rsid w:val="00ED20CF"/>
    <w:rsid w:val="00ED21BC"/>
    <w:rsid w:val="00ED2817"/>
    <w:rsid w:val="00ED4709"/>
    <w:rsid w:val="00ED6F43"/>
    <w:rsid w:val="00EE180D"/>
    <w:rsid w:val="00EE1A6B"/>
    <w:rsid w:val="00EE2A33"/>
    <w:rsid w:val="00EE2AD8"/>
    <w:rsid w:val="00EE4573"/>
    <w:rsid w:val="00EE51D2"/>
    <w:rsid w:val="00EF069F"/>
    <w:rsid w:val="00EF0AED"/>
    <w:rsid w:val="00EF291F"/>
    <w:rsid w:val="00EF44C9"/>
    <w:rsid w:val="00EF4825"/>
    <w:rsid w:val="00EF5211"/>
    <w:rsid w:val="00EF6537"/>
    <w:rsid w:val="00EF770C"/>
    <w:rsid w:val="00F00129"/>
    <w:rsid w:val="00F05FDB"/>
    <w:rsid w:val="00F0641B"/>
    <w:rsid w:val="00F0669B"/>
    <w:rsid w:val="00F0750E"/>
    <w:rsid w:val="00F10539"/>
    <w:rsid w:val="00F112C0"/>
    <w:rsid w:val="00F1151B"/>
    <w:rsid w:val="00F11AEA"/>
    <w:rsid w:val="00F12562"/>
    <w:rsid w:val="00F12901"/>
    <w:rsid w:val="00F130F8"/>
    <w:rsid w:val="00F1494B"/>
    <w:rsid w:val="00F15A34"/>
    <w:rsid w:val="00F1632C"/>
    <w:rsid w:val="00F204DC"/>
    <w:rsid w:val="00F20B0E"/>
    <w:rsid w:val="00F20E19"/>
    <w:rsid w:val="00F247DA"/>
    <w:rsid w:val="00F249D0"/>
    <w:rsid w:val="00F2633B"/>
    <w:rsid w:val="00F26ACA"/>
    <w:rsid w:val="00F278B3"/>
    <w:rsid w:val="00F30E4B"/>
    <w:rsid w:val="00F325B2"/>
    <w:rsid w:val="00F32A54"/>
    <w:rsid w:val="00F32DBF"/>
    <w:rsid w:val="00F34116"/>
    <w:rsid w:val="00F349F6"/>
    <w:rsid w:val="00F37A08"/>
    <w:rsid w:val="00F42B3D"/>
    <w:rsid w:val="00F4319B"/>
    <w:rsid w:val="00F43A2F"/>
    <w:rsid w:val="00F4403C"/>
    <w:rsid w:val="00F52909"/>
    <w:rsid w:val="00F5290A"/>
    <w:rsid w:val="00F53454"/>
    <w:rsid w:val="00F53C33"/>
    <w:rsid w:val="00F542F3"/>
    <w:rsid w:val="00F54F08"/>
    <w:rsid w:val="00F56931"/>
    <w:rsid w:val="00F56A00"/>
    <w:rsid w:val="00F56F68"/>
    <w:rsid w:val="00F5765A"/>
    <w:rsid w:val="00F606B9"/>
    <w:rsid w:val="00F611EE"/>
    <w:rsid w:val="00F618F9"/>
    <w:rsid w:val="00F619CC"/>
    <w:rsid w:val="00F62B33"/>
    <w:rsid w:val="00F6590B"/>
    <w:rsid w:val="00F664E9"/>
    <w:rsid w:val="00F66626"/>
    <w:rsid w:val="00F676E5"/>
    <w:rsid w:val="00F67AE4"/>
    <w:rsid w:val="00F67D68"/>
    <w:rsid w:val="00F7197A"/>
    <w:rsid w:val="00F71D11"/>
    <w:rsid w:val="00F71DF0"/>
    <w:rsid w:val="00F72311"/>
    <w:rsid w:val="00F72556"/>
    <w:rsid w:val="00F73374"/>
    <w:rsid w:val="00F7481E"/>
    <w:rsid w:val="00F75746"/>
    <w:rsid w:val="00F76B95"/>
    <w:rsid w:val="00F76EE0"/>
    <w:rsid w:val="00F77FEA"/>
    <w:rsid w:val="00F81008"/>
    <w:rsid w:val="00F81343"/>
    <w:rsid w:val="00F83769"/>
    <w:rsid w:val="00F842F7"/>
    <w:rsid w:val="00F85770"/>
    <w:rsid w:val="00F85CA3"/>
    <w:rsid w:val="00F86A21"/>
    <w:rsid w:val="00F86C2A"/>
    <w:rsid w:val="00F86DDE"/>
    <w:rsid w:val="00F9039B"/>
    <w:rsid w:val="00F904DF"/>
    <w:rsid w:val="00F915B8"/>
    <w:rsid w:val="00F9264A"/>
    <w:rsid w:val="00F94170"/>
    <w:rsid w:val="00F94F3A"/>
    <w:rsid w:val="00F9507D"/>
    <w:rsid w:val="00F97964"/>
    <w:rsid w:val="00FA0BB8"/>
    <w:rsid w:val="00FA1627"/>
    <w:rsid w:val="00FA1E2C"/>
    <w:rsid w:val="00FA25E9"/>
    <w:rsid w:val="00FA2B55"/>
    <w:rsid w:val="00FA2F84"/>
    <w:rsid w:val="00FA485C"/>
    <w:rsid w:val="00FA4F14"/>
    <w:rsid w:val="00FA54DD"/>
    <w:rsid w:val="00FA6609"/>
    <w:rsid w:val="00FB1417"/>
    <w:rsid w:val="00FB1CC6"/>
    <w:rsid w:val="00FB1F37"/>
    <w:rsid w:val="00FB2759"/>
    <w:rsid w:val="00FB402E"/>
    <w:rsid w:val="00FB4A6F"/>
    <w:rsid w:val="00FB4DDA"/>
    <w:rsid w:val="00FB585A"/>
    <w:rsid w:val="00FB5C2A"/>
    <w:rsid w:val="00FB5C8D"/>
    <w:rsid w:val="00FB62A0"/>
    <w:rsid w:val="00FB75B7"/>
    <w:rsid w:val="00FC00E5"/>
    <w:rsid w:val="00FC0156"/>
    <w:rsid w:val="00FC0403"/>
    <w:rsid w:val="00FC09DE"/>
    <w:rsid w:val="00FC1813"/>
    <w:rsid w:val="00FC2FA9"/>
    <w:rsid w:val="00FC3060"/>
    <w:rsid w:val="00FC389B"/>
    <w:rsid w:val="00FC517F"/>
    <w:rsid w:val="00FC6287"/>
    <w:rsid w:val="00FC72C0"/>
    <w:rsid w:val="00FD2778"/>
    <w:rsid w:val="00FD279A"/>
    <w:rsid w:val="00FD500C"/>
    <w:rsid w:val="00FD6314"/>
    <w:rsid w:val="00FD7269"/>
    <w:rsid w:val="00FD7A1A"/>
    <w:rsid w:val="00FD7F6D"/>
    <w:rsid w:val="00FE15C8"/>
    <w:rsid w:val="00FE2567"/>
    <w:rsid w:val="00FE5364"/>
    <w:rsid w:val="00FE65D5"/>
    <w:rsid w:val="00FF04E5"/>
    <w:rsid w:val="00FF239A"/>
    <w:rsid w:val="00FF3126"/>
    <w:rsid w:val="00FF4227"/>
    <w:rsid w:val="00FF42C8"/>
    <w:rsid w:val="00FF434E"/>
    <w:rsid w:val="00FF48AE"/>
    <w:rsid w:val="00FF4B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F1CFBD"/>
  <w15:docId w15:val="{28BD5A93-9F46-412C-95B3-D2B583783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C58"/>
    <w:pPr>
      <w:overflowPunct w:val="0"/>
      <w:autoSpaceDE w:val="0"/>
      <w:autoSpaceDN w:val="0"/>
      <w:adjustRightInd w:val="0"/>
      <w:spacing w:after="0" w:line="240" w:lineRule="auto"/>
      <w:textAlignment w:val="baseline"/>
    </w:pPr>
    <w:rPr>
      <w:rFonts w:ascii="Times New Roman" w:eastAsia="Times New Roman" w:hAnsi="LinePrinter" w:cs="Angsana New"/>
      <w:sz w:val="24"/>
      <w:szCs w:val="24"/>
    </w:rPr>
  </w:style>
  <w:style w:type="paragraph" w:styleId="Heading1">
    <w:name w:val="heading 1"/>
    <w:basedOn w:val="Normal"/>
    <w:next w:val="Normal"/>
    <w:link w:val="Heading1Char"/>
    <w:qFormat/>
    <w:rsid w:val="00D67C58"/>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D67C58"/>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D67C58"/>
    <w:pPr>
      <w:keepNext/>
      <w:spacing w:line="320" w:lineRule="exact"/>
      <w:ind w:right="58"/>
      <w:jc w:val="thaiDistribute"/>
      <w:outlineLvl w:val="2"/>
    </w:pPr>
    <w:rPr>
      <w:rFonts w:ascii="Angsana New" w:hAnsi="Angsana New"/>
      <w:b/>
      <w:bCs/>
      <w:sz w:val="32"/>
      <w:szCs w:val="32"/>
    </w:rPr>
  </w:style>
  <w:style w:type="paragraph" w:styleId="Heading4">
    <w:name w:val="heading 4"/>
    <w:basedOn w:val="Normal"/>
    <w:next w:val="Normal"/>
    <w:link w:val="Heading4Char"/>
    <w:qFormat/>
    <w:rsid w:val="00D67C58"/>
    <w:pPr>
      <w:keepNext/>
      <w:tabs>
        <w:tab w:val="left" w:pos="900"/>
      </w:tabs>
      <w:spacing w:before="120" w:after="240" w:line="380" w:lineRule="exact"/>
      <w:ind w:left="360" w:hanging="360"/>
      <w:jc w:val="thaiDistribute"/>
      <w:outlineLvl w:val="3"/>
    </w:pPr>
    <w:rPr>
      <w:rFonts w:ascii="Angsana New" w:hAnsi="Angsana New"/>
      <w:sz w:val="32"/>
      <w:szCs w:val="32"/>
    </w:rPr>
  </w:style>
  <w:style w:type="paragraph" w:styleId="Heading5">
    <w:name w:val="heading 5"/>
    <w:basedOn w:val="Normal"/>
    <w:next w:val="Normal"/>
    <w:link w:val="Heading5Char"/>
    <w:qFormat/>
    <w:rsid w:val="00D67C58"/>
    <w:pPr>
      <w:keepNext/>
      <w:tabs>
        <w:tab w:val="left" w:pos="360"/>
        <w:tab w:val="left" w:pos="2160"/>
      </w:tabs>
      <w:spacing w:line="380" w:lineRule="exact"/>
      <w:jc w:val="thaiDistribute"/>
      <w:outlineLvl w:val="4"/>
    </w:pPr>
    <w:rPr>
      <w:rFonts w:ascii="Angsana New" w:hAnsi="Angsana New"/>
      <w:sz w:val="32"/>
      <w:szCs w:val="32"/>
    </w:rPr>
  </w:style>
  <w:style w:type="paragraph" w:styleId="Heading6">
    <w:name w:val="heading 6"/>
    <w:basedOn w:val="Normal"/>
    <w:next w:val="Normal"/>
    <w:link w:val="Heading6Char"/>
    <w:qFormat/>
    <w:rsid w:val="00D67C58"/>
    <w:pPr>
      <w:keepNext/>
      <w:tabs>
        <w:tab w:val="left" w:pos="360"/>
        <w:tab w:val="left" w:pos="1440"/>
      </w:tabs>
      <w:ind w:right="58"/>
      <w:jc w:val="thaiDistribute"/>
      <w:outlineLvl w:val="5"/>
    </w:pPr>
    <w:rPr>
      <w:rFonts w:ascii="Angsana New" w:hAnsi="Angsana New"/>
      <w:sz w:val="32"/>
      <w:szCs w:val="32"/>
      <w:lang w:val="th-TH"/>
    </w:rPr>
  </w:style>
  <w:style w:type="paragraph" w:styleId="Heading7">
    <w:name w:val="heading 7"/>
    <w:basedOn w:val="Normal"/>
    <w:next w:val="Normal"/>
    <w:link w:val="Heading7Char"/>
    <w:qFormat/>
    <w:rsid w:val="00D67C58"/>
    <w:pPr>
      <w:keepNext/>
      <w:tabs>
        <w:tab w:val="left" w:pos="360"/>
        <w:tab w:val="left" w:pos="1440"/>
        <w:tab w:val="left" w:pos="2880"/>
      </w:tabs>
      <w:jc w:val="thaiDistribute"/>
      <w:outlineLvl w:val="6"/>
    </w:pPr>
    <w:rPr>
      <w:rFonts w:ascii="Angsana New" w:hAnsi="Angsana New"/>
      <w:sz w:val="32"/>
      <w:szCs w:val="32"/>
      <w:u w:val="single"/>
    </w:rPr>
  </w:style>
  <w:style w:type="paragraph" w:styleId="Heading8">
    <w:name w:val="heading 8"/>
    <w:basedOn w:val="Normal"/>
    <w:next w:val="Normal"/>
    <w:link w:val="Heading8Char"/>
    <w:qFormat/>
    <w:rsid w:val="00D67C58"/>
    <w:pPr>
      <w:keepNext/>
      <w:spacing w:line="180" w:lineRule="exact"/>
      <w:jc w:val="both"/>
      <w:outlineLvl w:val="7"/>
    </w:pPr>
    <w:rPr>
      <w:rFonts w:ascii="Angsana New" w:hAnsi="Angsana New"/>
      <w:sz w:val="18"/>
      <w:szCs w:val="18"/>
      <w:u w:val="single"/>
    </w:rPr>
  </w:style>
  <w:style w:type="paragraph" w:styleId="Heading9">
    <w:name w:val="heading 9"/>
    <w:basedOn w:val="Normal"/>
    <w:next w:val="Normal"/>
    <w:link w:val="Heading9Char"/>
    <w:qFormat/>
    <w:rsid w:val="00D67C58"/>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67C58"/>
    <w:rPr>
      <w:rFonts w:ascii="Angsana New" w:eastAsia="Times New Roman" w:hAnsi="Angsana New" w:cs="Angsana New"/>
      <w:sz w:val="32"/>
      <w:szCs w:val="32"/>
    </w:rPr>
  </w:style>
  <w:style w:type="character" w:customStyle="1" w:styleId="Heading2Char">
    <w:name w:val="Heading 2 Char"/>
    <w:basedOn w:val="DefaultParagraphFont"/>
    <w:link w:val="Heading2"/>
    <w:rsid w:val="00D67C58"/>
    <w:rPr>
      <w:rFonts w:ascii="Arial" w:eastAsia="Times New Roman" w:hAnsi="Arial" w:cs="Angsana New"/>
      <w:b/>
      <w:bCs/>
      <w:i/>
      <w:iCs/>
      <w:sz w:val="28"/>
    </w:rPr>
  </w:style>
  <w:style w:type="character" w:customStyle="1" w:styleId="Heading3Char">
    <w:name w:val="Heading 3 Char"/>
    <w:basedOn w:val="DefaultParagraphFont"/>
    <w:link w:val="Heading3"/>
    <w:rsid w:val="00D67C58"/>
    <w:rPr>
      <w:rFonts w:ascii="Angsana New" w:eastAsia="Times New Roman" w:hAnsi="Angsana New" w:cs="Angsana New"/>
      <w:b/>
      <w:bCs/>
      <w:sz w:val="32"/>
      <w:szCs w:val="32"/>
    </w:rPr>
  </w:style>
  <w:style w:type="character" w:customStyle="1" w:styleId="Heading4Char">
    <w:name w:val="Heading 4 Char"/>
    <w:basedOn w:val="DefaultParagraphFont"/>
    <w:link w:val="Heading4"/>
    <w:rsid w:val="00D67C58"/>
    <w:rPr>
      <w:rFonts w:ascii="Angsana New" w:eastAsia="Times New Roman" w:hAnsi="Angsana New" w:cs="Angsana New"/>
      <w:sz w:val="32"/>
      <w:szCs w:val="32"/>
    </w:rPr>
  </w:style>
  <w:style w:type="character" w:customStyle="1" w:styleId="Heading5Char">
    <w:name w:val="Heading 5 Char"/>
    <w:basedOn w:val="DefaultParagraphFont"/>
    <w:link w:val="Heading5"/>
    <w:rsid w:val="00D67C58"/>
    <w:rPr>
      <w:rFonts w:ascii="Angsana New" w:eastAsia="Times New Roman" w:hAnsi="Angsana New" w:cs="Angsana New"/>
      <w:sz w:val="32"/>
      <w:szCs w:val="32"/>
    </w:rPr>
  </w:style>
  <w:style w:type="character" w:customStyle="1" w:styleId="Heading6Char">
    <w:name w:val="Heading 6 Char"/>
    <w:basedOn w:val="DefaultParagraphFont"/>
    <w:link w:val="Heading6"/>
    <w:rsid w:val="00D67C58"/>
    <w:rPr>
      <w:rFonts w:ascii="Angsana New" w:eastAsia="Times New Roman" w:hAnsi="Angsana New" w:cs="Angsana New"/>
      <w:sz w:val="32"/>
      <w:szCs w:val="32"/>
      <w:lang w:val="th-TH"/>
    </w:rPr>
  </w:style>
  <w:style w:type="character" w:customStyle="1" w:styleId="Heading7Char">
    <w:name w:val="Heading 7 Char"/>
    <w:basedOn w:val="DefaultParagraphFont"/>
    <w:link w:val="Heading7"/>
    <w:rsid w:val="00D67C58"/>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D67C58"/>
    <w:rPr>
      <w:rFonts w:ascii="Angsana New" w:eastAsia="Times New Roman" w:hAnsi="Angsana New" w:cs="Angsana New"/>
      <w:sz w:val="18"/>
      <w:szCs w:val="18"/>
      <w:u w:val="single"/>
    </w:rPr>
  </w:style>
  <w:style w:type="character" w:customStyle="1" w:styleId="Heading9Char">
    <w:name w:val="Heading 9 Char"/>
    <w:basedOn w:val="DefaultParagraphFont"/>
    <w:link w:val="Heading9"/>
    <w:rsid w:val="00D67C58"/>
    <w:rPr>
      <w:rFonts w:ascii="Arial" w:eastAsia="Times New Roman" w:hAnsi="Arial" w:cs="Angsana New"/>
      <w:szCs w:val="22"/>
    </w:rPr>
  </w:style>
  <w:style w:type="paragraph" w:styleId="Footer">
    <w:name w:val="footer"/>
    <w:basedOn w:val="Normal"/>
    <w:link w:val="FooterChar"/>
    <w:uiPriority w:val="99"/>
    <w:rsid w:val="00D67C58"/>
    <w:pPr>
      <w:tabs>
        <w:tab w:val="center" w:pos="4153"/>
        <w:tab w:val="right" w:pos="8306"/>
      </w:tabs>
    </w:pPr>
  </w:style>
  <w:style w:type="character" w:customStyle="1" w:styleId="FooterChar">
    <w:name w:val="Footer Char"/>
    <w:basedOn w:val="DefaultParagraphFont"/>
    <w:link w:val="Footer"/>
    <w:uiPriority w:val="99"/>
    <w:rsid w:val="00D67C58"/>
    <w:rPr>
      <w:rFonts w:ascii="Times New Roman" w:eastAsia="Times New Roman" w:hAnsi="LinePrinter" w:cs="Angsana New"/>
      <w:sz w:val="24"/>
      <w:szCs w:val="24"/>
    </w:rPr>
  </w:style>
  <w:style w:type="character" w:styleId="PageNumber">
    <w:name w:val="page number"/>
    <w:basedOn w:val="DefaultParagraphFont"/>
    <w:rsid w:val="00D67C58"/>
  </w:style>
  <w:style w:type="paragraph" w:styleId="BodyTextIndent">
    <w:name w:val="Body Text Indent"/>
    <w:basedOn w:val="Normal"/>
    <w:link w:val="BodyTextIndentChar"/>
    <w:rsid w:val="00D67C58"/>
    <w:pPr>
      <w:tabs>
        <w:tab w:val="left" w:pos="360"/>
      </w:tabs>
      <w:spacing w:before="120" w:after="120" w:line="380" w:lineRule="exact"/>
      <w:ind w:left="907" w:hanging="907"/>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D67C58"/>
    <w:rPr>
      <w:rFonts w:ascii="Angsana New" w:eastAsia="Times New Roman" w:hAnsi="Angsana New" w:cs="Angsana New"/>
      <w:sz w:val="32"/>
      <w:szCs w:val="32"/>
    </w:rPr>
  </w:style>
  <w:style w:type="paragraph" w:styleId="BodyTextIndent2">
    <w:name w:val="Body Text Indent 2"/>
    <w:basedOn w:val="Normal"/>
    <w:link w:val="BodyTextIndent2Char"/>
    <w:rsid w:val="00D67C58"/>
    <w:pPr>
      <w:tabs>
        <w:tab w:val="left" w:pos="2160"/>
      </w:tabs>
      <w:spacing w:before="240" w:after="240" w:line="380" w:lineRule="exact"/>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D67C58"/>
    <w:rPr>
      <w:rFonts w:ascii="Angsana New" w:eastAsia="Times New Roman" w:hAnsi="Angsana New" w:cs="Angsana New"/>
      <w:sz w:val="32"/>
      <w:szCs w:val="32"/>
    </w:rPr>
  </w:style>
  <w:style w:type="paragraph" w:styleId="BodyTextIndent3">
    <w:name w:val="Body Text Indent 3"/>
    <w:basedOn w:val="Normal"/>
    <w:link w:val="BodyTextIndent3Char"/>
    <w:rsid w:val="00D67C58"/>
    <w:pPr>
      <w:tabs>
        <w:tab w:val="left" w:pos="2160"/>
      </w:tabs>
      <w:spacing w:before="240" w:after="12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D67C58"/>
    <w:rPr>
      <w:rFonts w:ascii="Angsana New" w:eastAsia="Times New Roman" w:hAnsi="Angsana New" w:cs="Angsana New"/>
      <w:sz w:val="32"/>
      <w:szCs w:val="32"/>
    </w:rPr>
  </w:style>
  <w:style w:type="paragraph" w:styleId="BodyText2">
    <w:name w:val="Body Text 2"/>
    <w:basedOn w:val="Normal"/>
    <w:link w:val="BodyText2Char"/>
    <w:rsid w:val="00D67C58"/>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D67C58"/>
    <w:rPr>
      <w:rFonts w:ascii="Angsana New" w:eastAsia="Times New Roman" w:hAnsi="Angsana New" w:cs="Angsana New"/>
      <w:sz w:val="32"/>
      <w:szCs w:val="32"/>
    </w:rPr>
  </w:style>
  <w:style w:type="table" w:styleId="TableGrid">
    <w:name w:val="Table Grid"/>
    <w:basedOn w:val="TableNormal"/>
    <w:uiPriority w:val="59"/>
    <w:rsid w:val="00D67C58"/>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67C58"/>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D67C58"/>
    <w:pPr>
      <w:tabs>
        <w:tab w:val="center" w:pos="4320"/>
        <w:tab w:val="right" w:pos="8640"/>
      </w:tabs>
    </w:pPr>
  </w:style>
  <w:style w:type="character" w:customStyle="1" w:styleId="HeaderChar">
    <w:name w:val="Header Char"/>
    <w:basedOn w:val="DefaultParagraphFont"/>
    <w:link w:val="Header"/>
    <w:rsid w:val="00D67C58"/>
    <w:rPr>
      <w:rFonts w:ascii="Times New Roman" w:eastAsia="Times New Roman" w:hAnsi="LinePrinter" w:cs="Angsana New"/>
      <w:sz w:val="24"/>
      <w:szCs w:val="24"/>
    </w:rPr>
  </w:style>
  <w:style w:type="paragraph" w:customStyle="1" w:styleId="a">
    <w:name w:val="อักขระ"/>
    <w:basedOn w:val="Normal"/>
    <w:rsid w:val="00D67C58"/>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D67C58"/>
    <w:rPr>
      <w:rFonts w:ascii="Tahoma" w:hAnsi="Tahoma" w:cs="Tahoma"/>
      <w:sz w:val="16"/>
      <w:szCs w:val="16"/>
    </w:rPr>
  </w:style>
  <w:style w:type="character" w:customStyle="1" w:styleId="BalloonTextChar">
    <w:name w:val="Balloon Text Char"/>
    <w:basedOn w:val="DefaultParagraphFont"/>
    <w:link w:val="BalloonText"/>
    <w:rsid w:val="00D67C58"/>
    <w:rPr>
      <w:rFonts w:ascii="Tahoma" w:eastAsia="Times New Roman" w:hAnsi="Tahoma" w:cs="Tahoma"/>
      <w:sz w:val="16"/>
      <w:szCs w:val="16"/>
    </w:rPr>
  </w:style>
  <w:style w:type="paragraph" w:customStyle="1" w:styleId="CharChar2CharChar">
    <w:name w:val="อักขระ อักขระ Char Char อักขระ อักขระ2 Char Char อักขระ อักขระ"/>
    <w:basedOn w:val="Normal"/>
    <w:rsid w:val="00D67C58"/>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D67C58"/>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customStyle="1" w:styleId="1">
    <w:name w:val="เนื้อเรื่อง1"/>
    <w:basedOn w:val="Normal"/>
    <w:rsid w:val="00D67C58"/>
    <w:pPr>
      <w:widowControl w:val="0"/>
      <w:ind w:right="386"/>
    </w:pPr>
    <w:rPr>
      <w:rFonts w:hAnsi="CordiaUPC" w:cs="CordiaUPC"/>
      <w:color w:val="800080"/>
      <w:sz w:val="28"/>
      <w:szCs w:val="28"/>
    </w:rPr>
  </w:style>
  <w:style w:type="paragraph" w:styleId="BodyText">
    <w:name w:val="Body Text"/>
    <w:basedOn w:val="Normal"/>
    <w:link w:val="BodyTextChar"/>
    <w:rsid w:val="00D67C58"/>
    <w:pPr>
      <w:overflowPunct/>
      <w:autoSpaceDE/>
      <w:autoSpaceDN/>
      <w:adjustRightInd/>
      <w:spacing w:after="120"/>
      <w:textAlignment w:val="auto"/>
    </w:pPr>
    <w:rPr>
      <w:rFonts w:ascii="Cordia New" w:eastAsia="Cordia New" w:hAnsi="Cordia New" w:cs="Cordia New"/>
      <w:sz w:val="28"/>
      <w:szCs w:val="28"/>
    </w:rPr>
  </w:style>
  <w:style w:type="character" w:customStyle="1" w:styleId="BodyTextChar">
    <w:name w:val="Body Text Char"/>
    <w:basedOn w:val="DefaultParagraphFont"/>
    <w:link w:val="BodyText"/>
    <w:rsid w:val="00D67C58"/>
    <w:rPr>
      <w:rFonts w:ascii="Cordia New" w:eastAsia="Cordia New" w:hAnsi="Cordia New" w:cs="Cordia New"/>
      <w:sz w:val="28"/>
    </w:rPr>
  </w:style>
  <w:style w:type="paragraph" w:styleId="MacroText">
    <w:name w:val="macro"/>
    <w:link w:val="MacroTextChar"/>
    <w:rsid w:val="00D67C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rsid w:val="00D67C58"/>
    <w:rPr>
      <w:rFonts w:ascii="Times New Roman" w:eastAsia="Times New Roman" w:hAnsi="Times New Roman" w:cs="EucrosiaUPC"/>
      <w:sz w:val="28"/>
    </w:rPr>
  </w:style>
  <w:style w:type="paragraph" w:customStyle="1" w:styleId="CharChar1CharCharCharCharCharCharCharCharCharCharCharCharCharCharCharChar">
    <w:name w:val="อักขระ Char Char1 Char Char Char อักขระ Char อักขระ Char Char อักขระ Char Char อักขระ Char Char อักขระ Char Char อักขระ Char Char อักขระ Char Char อักขระ"/>
    <w:basedOn w:val="Normal"/>
    <w:uiPriority w:val="99"/>
    <w:rsid w:val="00D67C58"/>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147729"/>
    <w:pPr>
      <w:ind w:left="720"/>
      <w:contextualSpacing/>
    </w:pPr>
    <w:rPr>
      <w:szCs w:val="30"/>
    </w:rPr>
  </w:style>
  <w:style w:type="character" w:customStyle="1" w:styleId="FootnoteTextChar">
    <w:name w:val="Footnote Text Char"/>
    <w:basedOn w:val="DefaultParagraphFont"/>
    <w:link w:val="FootnoteText"/>
    <w:semiHidden/>
    <w:rsid w:val="00872F61"/>
    <w:rPr>
      <w:rFonts w:ascii="Helvetica" w:eastAsia="Times New Roman" w:hAnsi="Helvetica" w:cs="Times New Roman"/>
      <w:sz w:val="20"/>
      <w:szCs w:val="20"/>
      <w:lang w:bidi="ar-SA"/>
    </w:rPr>
  </w:style>
  <w:style w:type="paragraph" w:styleId="FootnoteText">
    <w:name w:val="footnote text"/>
    <w:basedOn w:val="Normal"/>
    <w:link w:val="FootnoteTextChar"/>
    <w:semiHidden/>
    <w:rsid w:val="00872F61"/>
    <w:pPr>
      <w:spacing w:before="120" w:after="200" w:line="280" w:lineRule="atLeast"/>
      <w:jc w:val="both"/>
      <w:textAlignment w:val="auto"/>
    </w:pPr>
    <w:rPr>
      <w:rFonts w:ascii="Helvetica" w:hAnsi="Helvetica" w:cs="Times New Roman"/>
      <w:sz w:val="20"/>
      <w:szCs w:val="20"/>
      <w:lang w:bidi="ar-SA"/>
    </w:rPr>
  </w:style>
  <w:style w:type="character" w:customStyle="1" w:styleId="FootnoteTextChar1">
    <w:name w:val="Footnote Text Char1"/>
    <w:basedOn w:val="DefaultParagraphFont"/>
    <w:uiPriority w:val="99"/>
    <w:semiHidden/>
    <w:rsid w:val="00872F61"/>
    <w:rPr>
      <w:rFonts w:ascii="Times New Roman" w:eastAsia="Times New Roman" w:hAnsi="LinePrinter" w:cs="Angsana New"/>
      <w:sz w:val="20"/>
      <w:szCs w:val="25"/>
    </w:rPr>
  </w:style>
  <w:style w:type="paragraph" w:customStyle="1" w:styleId="BodyCopy">
    <w:name w:val="Body Copy"/>
    <w:basedOn w:val="Normal"/>
    <w:rsid w:val="00872F61"/>
    <w:pPr>
      <w:spacing w:before="120" w:after="120" w:line="280" w:lineRule="exact"/>
      <w:jc w:val="both"/>
    </w:pPr>
    <w:rPr>
      <w:rFonts w:ascii="Times" w:hAnsi="Times" w:cs="Times New Roman"/>
      <w:szCs w:val="20"/>
      <w:lang w:bidi="ar-SA"/>
    </w:rPr>
  </w:style>
  <w:style w:type="paragraph" w:customStyle="1" w:styleId="Bulletindent">
    <w:name w:val="Bullet indent"/>
    <w:basedOn w:val="Normal"/>
    <w:rsid w:val="00872F61"/>
    <w:pPr>
      <w:widowControl w:val="0"/>
      <w:numPr>
        <w:numId w:val="1"/>
      </w:numPr>
      <w:spacing w:before="120" w:after="120" w:line="280" w:lineRule="exact"/>
      <w:ind w:left="547"/>
      <w:jc w:val="both"/>
    </w:pPr>
    <w:rPr>
      <w:rFonts w:hAnsi="Times New Roman" w:cs="Times New Roman"/>
      <w:sz w:val="22"/>
      <w:szCs w:val="20"/>
      <w:lang w:bidi="ar-SA"/>
    </w:rPr>
  </w:style>
  <w:style w:type="paragraph" w:customStyle="1" w:styleId="IndentedMaterial">
    <w:name w:val="Indented Material"/>
    <w:basedOn w:val="Normal"/>
    <w:rsid w:val="00872F61"/>
    <w:pPr>
      <w:keepNext/>
      <w:spacing w:before="80" w:after="240" w:line="280" w:lineRule="atLeast"/>
      <w:ind w:left="547" w:hanging="547"/>
      <w:jc w:val="both"/>
    </w:pPr>
    <w:rPr>
      <w:rFonts w:hAnsi="Times New Roman" w:cs="Times New Roman"/>
      <w:bCs/>
      <w:szCs w:val="20"/>
      <w:lang w:bidi="ar-SA"/>
    </w:rPr>
  </w:style>
  <w:style w:type="paragraph" w:customStyle="1" w:styleId="IndentedMatter">
    <w:name w:val="Indented Matter"/>
    <w:basedOn w:val="Normal"/>
    <w:link w:val="IndentedMatterChar"/>
    <w:rsid w:val="00872F61"/>
    <w:pPr>
      <w:widowControl w:val="0"/>
      <w:spacing w:before="120" w:after="120" w:line="280" w:lineRule="atLeast"/>
      <w:ind w:left="547"/>
      <w:jc w:val="both"/>
    </w:pPr>
    <w:rPr>
      <w:rFonts w:hAnsi="Times New Roman" w:cs="Times New Roman"/>
      <w:szCs w:val="20"/>
      <w:lang w:bidi="ar-SA"/>
    </w:rPr>
  </w:style>
  <w:style w:type="character" w:customStyle="1" w:styleId="IndentedMatterChar">
    <w:name w:val="Indented Matter Char"/>
    <w:basedOn w:val="DefaultParagraphFont"/>
    <w:link w:val="IndentedMatter"/>
    <w:rsid w:val="00872F61"/>
    <w:rPr>
      <w:rFonts w:ascii="Times New Roman" w:eastAsia="Times New Roman" w:hAnsi="Times New Roman" w:cs="Times New Roman"/>
      <w:sz w:val="24"/>
      <w:szCs w:val="20"/>
      <w:lang w:bidi="ar-SA"/>
    </w:rPr>
  </w:style>
  <w:style w:type="paragraph" w:customStyle="1" w:styleId="CICA-Clause">
    <w:name w:val="CICA - Clause"/>
    <w:rsid w:val="00872F61"/>
    <w:pPr>
      <w:widowControl w:val="0"/>
      <w:tabs>
        <w:tab w:val="left" w:pos="1800"/>
      </w:tabs>
      <w:autoSpaceDE w:val="0"/>
      <w:autoSpaceDN w:val="0"/>
      <w:adjustRightInd w:val="0"/>
      <w:spacing w:before="58" w:after="58" w:line="240" w:lineRule="auto"/>
      <w:ind w:left="1800" w:hanging="356"/>
      <w:jc w:val="thaiDistribute"/>
    </w:pPr>
    <w:rPr>
      <w:rFonts w:ascii="Times New Roman" w:eastAsia="Times New Roman" w:hAnsi="Times New Roman" w:cs="Times New Roman"/>
      <w:sz w:val="24"/>
      <w:szCs w:val="24"/>
      <w:lang w:val="en-CA" w:eastAsia="en-CA" w:bidi="ar-SA"/>
    </w:rPr>
  </w:style>
  <w:style w:type="paragraph" w:customStyle="1" w:styleId="ps-000-normal">
    <w:name w:val="ps-000-normal"/>
    <w:basedOn w:val="Normal"/>
    <w:rsid w:val="00872F61"/>
    <w:pPr>
      <w:overflowPunct/>
      <w:autoSpaceDE/>
      <w:autoSpaceDN/>
      <w:adjustRightInd/>
      <w:spacing w:before="100" w:beforeAutospacing="1" w:after="100" w:afterAutospacing="1"/>
      <w:jc w:val="thaiDistribute"/>
      <w:textAlignment w:val="auto"/>
    </w:pPr>
    <w:rPr>
      <w:rFonts w:hAnsi="Times New Roman" w:cs="Times New Roman"/>
      <w:lang w:val="en-AU" w:bidi="ar-SA"/>
    </w:rPr>
  </w:style>
  <w:style w:type="paragraph" w:customStyle="1" w:styleId="ps-020-bullet">
    <w:name w:val="ps-020-bullet"/>
    <w:basedOn w:val="Normal"/>
    <w:rsid w:val="00872F61"/>
    <w:pPr>
      <w:overflowPunct/>
      <w:autoSpaceDE/>
      <w:autoSpaceDN/>
      <w:adjustRightInd/>
      <w:spacing w:before="100" w:beforeAutospacing="1" w:after="100" w:afterAutospacing="1"/>
      <w:jc w:val="thaiDistribute"/>
      <w:textAlignment w:val="auto"/>
    </w:pPr>
    <w:rPr>
      <w:rFonts w:hAnsi="Times New Roman" w:cs="Times New Roman"/>
      <w:lang w:val="en-AU" w:bidi="ar-SA"/>
    </w:rPr>
  </w:style>
  <w:style w:type="character" w:customStyle="1" w:styleId="CommentTextChar">
    <w:name w:val="Comment Text Char"/>
    <w:basedOn w:val="DefaultParagraphFont"/>
    <w:link w:val="CommentText"/>
    <w:uiPriority w:val="99"/>
    <w:semiHidden/>
    <w:rsid w:val="00872F61"/>
    <w:rPr>
      <w:rFonts w:ascii="Times New Roman" w:eastAsia="Times New Roman" w:hAnsi="Times New Roman" w:cs="Times New Roman"/>
      <w:sz w:val="20"/>
      <w:szCs w:val="20"/>
      <w:lang w:bidi="ar-SA"/>
    </w:rPr>
  </w:style>
  <w:style w:type="paragraph" w:styleId="CommentText">
    <w:name w:val="annotation text"/>
    <w:basedOn w:val="Normal"/>
    <w:link w:val="CommentTextChar"/>
    <w:uiPriority w:val="99"/>
    <w:semiHidden/>
    <w:unhideWhenUsed/>
    <w:rsid w:val="00872F61"/>
    <w:pPr>
      <w:spacing w:before="120" w:after="120"/>
      <w:jc w:val="thaiDistribute"/>
    </w:pPr>
    <w:rPr>
      <w:rFonts w:hAnsi="Times New Roman" w:cs="Times New Roman"/>
      <w:sz w:val="20"/>
      <w:szCs w:val="20"/>
      <w:lang w:bidi="ar-SA"/>
    </w:rPr>
  </w:style>
  <w:style w:type="character" w:customStyle="1" w:styleId="CommentTextChar1">
    <w:name w:val="Comment Text Char1"/>
    <w:basedOn w:val="DefaultParagraphFont"/>
    <w:uiPriority w:val="99"/>
    <w:semiHidden/>
    <w:rsid w:val="00872F61"/>
    <w:rPr>
      <w:rFonts w:ascii="Times New Roman" w:eastAsia="Times New Roman" w:hAnsi="LinePrinter" w:cs="Angsana New"/>
      <w:sz w:val="20"/>
      <w:szCs w:val="25"/>
    </w:rPr>
  </w:style>
  <w:style w:type="character" w:customStyle="1" w:styleId="CommentSubjectChar">
    <w:name w:val="Comment Subject Char"/>
    <w:basedOn w:val="CommentTextChar"/>
    <w:link w:val="CommentSubject"/>
    <w:uiPriority w:val="99"/>
    <w:semiHidden/>
    <w:rsid w:val="00872F61"/>
    <w:rPr>
      <w:rFonts w:ascii="Times New Roman" w:eastAsia="Times New Roman" w:hAnsi="Times New Roman" w:cs="Times New Roman"/>
      <w:b/>
      <w:bCs/>
      <w:sz w:val="20"/>
      <w:szCs w:val="20"/>
      <w:lang w:bidi="ar-SA"/>
    </w:rPr>
  </w:style>
  <w:style w:type="paragraph" w:styleId="CommentSubject">
    <w:name w:val="annotation subject"/>
    <w:basedOn w:val="CommentText"/>
    <w:next w:val="CommentText"/>
    <w:link w:val="CommentSubjectChar"/>
    <w:uiPriority w:val="99"/>
    <w:semiHidden/>
    <w:unhideWhenUsed/>
    <w:rsid w:val="00872F61"/>
    <w:rPr>
      <w:b/>
      <w:bCs/>
    </w:rPr>
  </w:style>
  <w:style w:type="character" w:customStyle="1" w:styleId="CommentSubjectChar1">
    <w:name w:val="Comment Subject Char1"/>
    <w:basedOn w:val="CommentTextChar1"/>
    <w:uiPriority w:val="99"/>
    <w:semiHidden/>
    <w:rsid w:val="00872F61"/>
    <w:rPr>
      <w:rFonts w:ascii="Times New Roman" w:eastAsia="Times New Roman" w:hAnsi="LinePrinter" w:cs="Angsana New"/>
      <w:b/>
      <w:bCs/>
      <w:sz w:val="20"/>
      <w:szCs w:val="25"/>
    </w:rPr>
  </w:style>
  <w:style w:type="paragraph" w:customStyle="1" w:styleId="EYBodytextsolid">
    <w:name w:val="EY Body text (solid)"/>
    <w:basedOn w:val="Normal"/>
    <w:link w:val="EYBodytextsolidChar"/>
    <w:rsid w:val="00872F61"/>
    <w:pPr>
      <w:tabs>
        <w:tab w:val="left" w:pos="907"/>
      </w:tabs>
      <w:suppressAutoHyphens/>
      <w:overflowPunct/>
      <w:autoSpaceDE/>
      <w:autoSpaceDN/>
      <w:adjustRightInd/>
      <w:spacing w:line="260" w:lineRule="atLeast"/>
      <w:textAlignment w:val="auto"/>
    </w:pPr>
    <w:rPr>
      <w:rFonts w:ascii="EYInterstate Light" w:hAnsi="EYInterstate Light" w:cs="Times New Roman"/>
      <w:kern w:val="12"/>
      <w:sz w:val="22"/>
      <w:lang w:val="en-GB" w:bidi="ar-SA"/>
    </w:rPr>
  </w:style>
  <w:style w:type="character" w:customStyle="1" w:styleId="EYBodytextsolidChar">
    <w:name w:val="EY Body text (solid) Char"/>
    <w:basedOn w:val="DefaultParagraphFont"/>
    <w:link w:val="EYBodytextsolid"/>
    <w:rsid w:val="00872F61"/>
    <w:rPr>
      <w:rFonts w:ascii="EYInterstate Light" w:eastAsia="Times New Roman" w:hAnsi="EYInterstate Light" w:cs="Times New Roman"/>
      <w:kern w:val="12"/>
      <w:szCs w:val="24"/>
      <w:lang w:val="en-GB" w:bidi="ar-SA"/>
    </w:rPr>
  </w:style>
  <w:style w:type="numbering" w:customStyle="1" w:styleId="NoList1">
    <w:name w:val="No List1"/>
    <w:next w:val="NoList"/>
    <w:uiPriority w:val="99"/>
    <w:semiHidden/>
    <w:unhideWhenUsed/>
    <w:rsid w:val="00FE2567"/>
  </w:style>
  <w:style w:type="table" w:customStyle="1" w:styleId="TableGrid1">
    <w:name w:val="Table Grid1"/>
    <w:basedOn w:val="TableNormal"/>
    <w:next w:val="TableGrid"/>
    <w:uiPriority w:val="59"/>
    <w:rsid w:val="00FE25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Normal">
    <w:name w:val="EY Normal"/>
    <w:link w:val="EYNormalChar"/>
    <w:rsid w:val="00FE2567"/>
    <w:pPr>
      <w:suppressAutoHyphens/>
      <w:spacing w:after="0" w:line="240" w:lineRule="auto"/>
    </w:pPr>
    <w:rPr>
      <w:rFonts w:ascii="EYInterstate Light" w:eastAsia="Times New Roman" w:hAnsi="EYInterstate Light" w:cs="Times New Roman"/>
      <w:kern w:val="12"/>
      <w:sz w:val="11"/>
      <w:szCs w:val="24"/>
      <w:lang w:val="en-GB" w:bidi="ar-SA"/>
    </w:rPr>
  </w:style>
  <w:style w:type="paragraph" w:customStyle="1" w:styleId="EYBoldsubjectheading">
    <w:name w:val="EY Bold subject heading"/>
    <w:basedOn w:val="EYNormal"/>
    <w:rsid w:val="00FE2567"/>
    <w:pPr>
      <w:spacing w:line="260" w:lineRule="exact"/>
    </w:pPr>
    <w:rPr>
      <w:rFonts w:ascii="EYInterstate Regular" w:hAnsi="EYInterstate Regular"/>
      <w:b/>
      <w:sz w:val="26"/>
    </w:rPr>
  </w:style>
  <w:style w:type="paragraph" w:customStyle="1" w:styleId="EYClosure">
    <w:name w:val="EY Closure"/>
    <w:basedOn w:val="EYBodytextsolid"/>
    <w:next w:val="EYBodytextsolid"/>
    <w:rsid w:val="00FE2567"/>
    <w:pPr>
      <w:spacing w:after="1040"/>
    </w:pPr>
  </w:style>
  <w:style w:type="paragraph" w:customStyle="1" w:styleId="EYAttachment">
    <w:name w:val="EY Attachment"/>
    <w:basedOn w:val="EYBodytextsolid"/>
    <w:next w:val="EYBodytextsolid"/>
    <w:rsid w:val="00FE2567"/>
    <w:pPr>
      <w:spacing w:before="260"/>
    </w:pPr>
  </w:style>
  <w:style w:type="paragraph" w:customStyle="1" w:styleId="EYContinuationheader">
    <w:name w:val="EY Continuation header"/>
    <w:basedOn w:val="EYBodytextsolid"/>
    <w:rsid w:val="00FE2567"/>
    <w:pPr>
      <w:tabs>
        <w:tab w:val="clear" w:pos="907"/>
        <w:tab w:val="left" w:pos="2495"/>
      </w:tabs>
    </w:pPr>
  </w:style>
  <w:style w:type="paragraph" w:customStyle="1" w:styleId="EYBodytextwithparaspace">
    <w:name w:val="EY Body text (with para space)"/>
    <w:basedOn w:val="EYBodytextsolid"/>
    <w:link w:val="EYBodytextwithparaspaceChar"/>
    <w:rsid w:val="00FE2567"/>
    <w:pPr>
      <w:spacing w:after="260"/>
    </w:pPr>
  </w:style>
  <w:style w:type="character" w:customStyle="1" w:styleId="EYNormalChar">
    <w:name w:val="EY Normal Char"/>
    <w:link w:val="EYNormal"/>
    <w:rsid w:val="00FE2567"/>
    <w:rPr>
      <w:rFonts w:ascii="EYInterstate Light" w:eastAsia="Times New Roman" w:hAnsi="EYInterstate Light" w:cs="Times New Roman"/>
      <w:kern w:val="12"/>
      <w:sz w:val="11"/>
      <w:szCs w:val="24"/>
      <w:lang w:val="en-GB" w:bidi="ar-SA"/>
    </w:rPr>
  </w:style>
  <w:style w:type="character" w:customStyle="1" w:styleId="EYBodytextwithparaspaceChar">
    <w:name w:val="EY Body text (with para space) Char"/>
    <w:basedOn w:val="EYBodytextsolidChar"/>
    <w:link w:val="EYBodytextwithparaspace"/>
    <w:rsid w:val="00FE2567"/>
    <w:rPr>
      <w:rFonts w:ascii="EYInterstate Light" w:eastAsia="Times New Roman" w:hAnsi="EYInterstate Light" w:cs="Times New Roman"/>
      <w:kern w:val="12"/>
      <w:szCs w:val="24"/>
      <w:lang w:val="en-GB" w:bidi="ar-SA"/>
    </w:rPr>
  </w:style>
  <w:style w:type="paragraph" w:customStyle="1" w:styleId="EYDate">
    <w:name w:val="EY Date"/>
    <w:basedOn w:val="EYBodytextsolid"/>
    <w:rsid w:val="00FE2567"/>
  </w:style>
  <w:style w:type="paragraph" w:customStyle="1" w:styleId="EYBulletedtext1">
    <w:name w:val="EY Bulleted text 1"/>
    <w:basedOn w:val="EYBodytextwithparaspace"/>
    <w:rsid w:val="00FE2567"/>
    <w:pPr>
      <w:numPr>
        <w:numId w:val="3"/>
      </w:numPr>
      <w:tabs>
        <w:tab w:val="clear" w:pos="288"/>
      </w:tabs>
      <w:ind w:left="907" w:hanging="360"/>
    </w:pPr>
  </w:style>
  <w:style w:type="paragraph" w:customStyle="1" w:styleId="EYBulletedtext2">
    <w:name w:val="EY Bulleted text 2"/>
    <w:basedOn w:val="EYBodytextwithparaspace"/>
    <w:rsid w:val="00FE2567"/>
    <w:pPr>
      <w:numPr>
        <w:numId w:val="2"/>
      </w:numPr>
      <w:tabs>
        <w:tab w:val="clear" w:pos="576"/>
        <w:tab w:val="num" w:pos="735"/>
      </w:tabs>
      <w:ind w:left="735" w:hanging="375"/>
    </w:pPr>
  </w:style>
  <w:style w:type="paragraph" w:styleId="DocumentMap">
    <w:name w:val="Document Map"/>
    <w:basedOn w:val="Normal"/>
    <w:link w:val="DocumentMapChar"/>
    <w:rsid w:val="00FE256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FE2567"/>
    <w:rPr>
      <w:rFonts w:ascii="Tahoma" w:eastAsia="Times New Roman" w:hAnsi="Tahoma" w:cs="Tahoma"/>
      <w:sz w:val="20"/>
      <w:szCs w:val="20"/>
      <w:shd w:val="clear" w:color="auto" w:fill="000080"/>
    </w:rPr>
  </w:style>
  <w:style w:type="paragraph" w:customStyle="1" w:styleId="Indent3">
    <w:name w:val="Indent 3"/>
    <w:basedOn w:val="Normal"/>
    <w:rsid w:val="00FE2567"/>
    <w:pPr>
      <w:keepNext/>
      <w:spacing w:before="80" w:after="240" w:line="280" w:lineRule="atLeast"/>
      <w:ind w:left="540" w:hanging="540"/>
      <w:jc w:val="both"/>
    </w:pPr>
    <w:rPr>
      <w:rFonts w:hAnsi="Times New Roman" w:cs="Times New Roman"/>
      <w:bCs/>
      <w:szCs w:val="20"/>
      <w:lang w:bidi="ar-SA"/>
    </w:rPr>
  </w:style>
  <w:style w:type="table" w:customStyle="1" w:styleId="TableGrid3">
    <w:name w:val="Table Grid3"/>
    <w:basedOn w:val="TableNormal"/>
    <w:next w:val="TableGrid"/>
    <w:uiPriority w:val="59"/>
    <w:rsid w:val="004556F8"/>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25BF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F04E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C49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C278B"/>
    <w:rPr>
      <w:color w:val="808080"/>
    </w:rPr>
  </w:style>
  <w:style w:type="paragraph" w:customStyle="1" w:styleId="Arial85">
    <w:name w:val="Arial 8.5"/>
    <w:basedOn w:val="Normal"/>
    <w:link w:val="Arial85Char"/>
    <w:qFormat/>
    <w:rsid w:val="00126111"/>
    <w:pPr>
      <w:tabs>
        <w:tab w:val="decimal" w:pos="972"/>
      </w:tabs>
    </w:pPr>
    <w:rPr>
      <w:rFonts w:ascii="Arial" w:hAnsi="Arial" w:cs="Arial"/>
      <w:sz w:val="17"/>
      <w:szCs w:val="17"/>
    </w:rPr>
  </w:style>
  <w:style w:type="paragraph" w:customStyle="1" w:styleId="arial85wun">
    <w:name w:val="arial 8.5 w un"/>
    <w:basedOn w:val="Normal"/>
    <w:link w:val="arial85wunChar"/>
    <w:qFormat/>
    <w:rsid w:val="00126111"/>
    <w:pPr>
      <w:pBdr>
        <w:bottom w:val="single" w:sz="4" w:space="1" w:color="auto"/>
      </w:pBdr>
      <w:tabs>
        <w:tab w:val="decimal" w:pos="1062"/>
      </w:tabs>
      <w:spacing w:line="380" w:lineRule="exact"/>
      <w:ind w:left="12" w:right="12"/>
    </w:pPr>
    <w:rPr>
      <w:rFonts w:ascii="Arial" w:hAnsi="Arial" w:cs="Arial"/>
      <w:sz w:val="17"/>
      <w:szCs w:val="17"/>
    </w:rPr>
  </w:style>
  <w:style w:type="character" w:customStyle="1" w:styleId="Arial85Char">
    <w:name w:val="Arial 8.5 Char"/>
    <w:basedOn w:val="DefaultParagraphFont"/>
    <w:link w:val="Arial85"/>
    <w:rsid w:val="00126111"/>
    <w:rPr>
      <w:rFonts w:ascii="Arial" w:eastAsia="Times New Roman" w:hAnsi="Arial" w:cs="Arial"/>
      <w:sz w:val="17"/>
      <w:szCs w:val="17"/>
    </w:rPr>
  </w:style>
  <w:style w:type="paragraph" w:customStyle="1" w:styleId="arial85wuu">
    <w:name w:val="arial 8.5 w uu"/>
    <w:basedOn w:val="Normal"/>
    <w:link w:val="arial85wuuChar"/>
    <w:rsid w:val="00126111"/>
    <w:pPr>
      <w:pBdr>
        <w:bottom w:val="double" w:sz="4" w:space="1" w:color="auto"/>
      </w:pBdr>
      <w:tabs>
        <w:tab w:val="decimal" w:pos="1062"/>
      </w:tabs>
      <w:spacing w:line="380" w:lineRule="exact"/>
      <w:ind w:left="12" w:right="12"/>
    </w:pPr>
    <w:rPr>
      <w:rFonts w:ascii="Arial" w:hAnsi="Arial" w:cs="Arial"/>
      <w:sz w:val="17"/>
      <w:szCs w:val="17"/>
    </w:rPr>
  </w:style>
  <w:style w:type="character" w:customStyle="1" w:styleId="arial85wunChar">
    <w:name w:val="arial 8.5 w un Char"/>
    <w:basedOn w:val="DefaultParagraphFont"/>
    <w:link w:val="arial85wun"/>
    <w:rsid w:val="00126111"/>
    <w:rPr>
      <w:rFonts w:ascii="Arial" w:eastAsia="Times New Roman" w:hAnsi="Arial" w:cs="Arial"/>
      <w:sz w:val="17"/>
      <w:szCs w:val="17"/>
    </w:rPr>
  </w:style>
  <w:style w:type="paragraph" w:customStyle="1" w:styleId="arial85wu2">
    <w:name w:val="arial 8.5 w u2"/>
    <w:basedOn w:val="BodyText2"/>
    <w:link w:val="arial85wu2Char"/>
    <w:qFormat/>
    <w:rsid w:val="00126111"/>
    <w:pPr>
      <w:pBdr>
        <w:bottom w:val="double" w:sz="4" w:space="1" w:color="auto"/>
      </w:pBdr>
      <w:tabs>
        <w:tab w:val="decimal" w:pos="1602"/>
      </w:tabs>
      <w:spacing w:before="0" w:after="0"/>
    </w:pPr>
    <w:rPr>
      <w:rFonts w:ascii="Arial" w:hAnsi="Arial" w:cs="Arial"/>
      <w:sz w:val="17"/>
      <w:szCs w:val="22"/>
    </w:rPr>
  </w:style>
  <w:style w:type="character" w:customStyle="1" w:styleId="arial85wuuChar">
    <w:name w:val="arial 8.5 w uu Char"/>
    <w:basedOn w:val="DefaultParagraphFont"/>
    <w:link w:val="arial85wuu"/>
    <w:rsid w:val="00126111"/>
    <w:rPr>
      <w:rFonts w:ascii="Arial" w:eastAsia="Times New Roman" w:hAnsi="Arial" w:cs="Arial"/>
      <w:sz w:val="17"/>
      <w:szCs w:val="17"/>
    </w:rPr>
  </w:style>
  <w:style w:type="table" w:customStyle="1" w:styleId="TableGrid41">
    <w:name w:val="Table Grid41"/>
    <w:basedOn w:val="TableNormal"/>
    <w:next w:val="TableGrid"/>
    <w:rsid w:val="00126111"/>
    <w:pPr>
      <w:overflowPunct w:val="0"/>
      <w:autoSpaceDE w:val="0"/>
      <w:autoSpaceDN w:val="0"/>
      <w:adjustRightInd w:val="0"/>
      <w:spacing w:after="0" w:line="240" w:lineRule="auto"/>
      <w:textAlignment w:val="baseline"/>
    </w:pPr>
    <w:rPr>
      <w:rFonts w:ascii="Calibri" w:eastAsia="MS Mincho" w:hAnsi="Calibri"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ial85wu2Char">
    <w:name w:val="arial 8.5 w u2 Char"/>
    <w:basedOn w:val="BodyText2Char"/>
    <w:link w:val="arial85wu2"/>
    <w:rsid w:val="00126111"/>
    <w:rPr>
      <w:rFonts w:ascii="Arial" w:eastAsia="Times New Roman" w:hAnsi="Arial" w:cs="Arial"/>
      <w:sz w:val="17"/>
      <w:szCs w:val="22"/>
    </w:rPr>
  </w:style>
  <w:style w:type="table" w:customStyle="1" w:styleId="TableGrid5">
    <w:name w:val="Table Grid5"/>
    <w:basedOn w:val="TableNormal"/>
    <w:next w:val="TableGrid"/>
    <w:uiPriority w:val="59"/>
    <w:rsid w:val="0012611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D15C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0D15C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B46F8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B46F8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76D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5524A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4B53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4B53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2A398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2A398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2A398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DD13A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DD13A3"/>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021B4D"/>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B26D28"/>
    <w:rPr>
      <w:vertAlign w:val="superscript"/>
    </w:rPr>
  </w:style>
  <w:style w:type="character" w:styleId="Hyperlink">
    <w:name w:val="Hyperlink"/>
    <w:basedOn w:val="DefaultParagraphFont"/>
    <w:uiPriority w:val="99"/>
    <w:semiHidden/>
    <w:unhideWhenUsed/>
    <w:rsid w:val="00751BC9"/>
    <w:rPr>
      <w:color w:val="0000FF"/>
      <w:u w:val="single"/>
    </w:rPr>
  </w:style>
  <w:style w:type="paragraph" w:customStyle="1" w:styleId="block">
    <w:name w:val="block"/>
    <w:aliases w:val="b,b + Angsana New,Bold,Thai Distributed Justification,Left:  0...."/>
    <w:basedOn w:val="BodyText"/>
    <w:rsid w:val="004213F4"/>
    <w:pPr>
      <w:spacing w:after="260" w:line="260" w:lineRule="atLeast"/>
      <w:ind w:left="567"/>
      <w:jc w:val="thaiDistribute"/>
    </w:pPr>
    <w:rPr>
      <w:rFonts w:ascii="Times New Roman" w:eastAsia="Malgun Gothic" w:hAnsi="Times New Roman" w:cs="Times New Roman"/>
      <w:sz w:val="22"/>
      <w:szCs w:val="20"/>
      <w:lang w:val="en-GB" w:bidi="ar-SA"/>
    </w:rPr>
  </w:style>
  <w:style w:type="character" w:customStyle="1" w:styleId="ListParagraphChar">
    <w:name w:val="List Paragraph Char"/>
    <w:basedOn w:val="DefaultParagraphFont"/>
    <w:link w:val="ListParagraph"/>
    <w:uiPriority w:val="34"/>
    <w:locked/>
    <w:rsid w:val="00C517F3"/>
    <w:rPr>
      <w:rFonts w:ascii="Times New Roman" w:eastAsia="Times New Roman" w:hAnsi="LinePrinter" w:cs="Angsana New"/>
      <w:sz w:val="24"/>
      <w:szCs w:val="30"/>
    </w:rPr>
  </w:style>
  <w:style w:type="paragraph" w:styleId="NormalWeb">
    <w:name w:val="Normal (Web)"/>
    <w:basedOn w:val="Normal"/>
    <w:uiPriority w:val="99"/>
    <w:unhideWhenUsed/>
    <w:rsid w:val="00E45716"/>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20394">
      <w:bodyDiv w:val="1"/>
      <w:marLeft w:val="0"/>
      <w:marRight w:val="0"/>
      <w:marTop w:val="0"/>
      <w:marBottom w:val="0"/>
      <w:divBdr>
        <w:top w:val="none" w:sz="0" w:space="0" w:color="auto"/>
        <w:left w:val="none" w:sz="0" w:space="0" w:color="auto"/>
        <w:bottom w:val="none" w:sz="0" w:space="0" w:color="auto"/>
        <w:right w:val="none" w:sz="0" w:space="0" w:color="auto"/>
      </w:divBdr>
    </w:div>
    <w:div w:id="58332156">
      <w:bodyDiv w:val="1"/>
      <w:marLeft w:val="0"/>
      <w:marRight w:val="0"/>
      <w:marTop w:val="0"/>
      <w:marBottom w:val="0"/>
      <w:divBdr>
        <w:top w:val="none" w:sz="0" w:space="0" w:color="auto"/>
        <w:left w:val="none" w:sz="0" w:space="0" w:color="auto"/>
        <w:bottom w:val="none" w:sz="0" w:space="0" w:color="auto"/>
        <w:right w:val="none" w:sz="0" w:space="0" w:color="auto"/>
      </w:divBdr>
    </w:div>
    <w:div w:id="109712397">
      <w:bodyDiv w:val="1"/>
      <w:marLeft w:val="0"/>
      <w:marRight w:val="0"/>
      <w:marTop w:val="0"/>
      <w:marBottom w:val="0"/>
      <w:divBdr>
        <w:top w:val="none" w:sz="0" w:space="0" w:color="auto"/>
        <w:left w:val="none" w:sz="0" w:space="0" w:color="auto"/>
        <w:bottom w:val="none" w:sz="0" w:space="0" w:color="auto"/>
        <w:right w:val="none" w:sz="0" w:space="0" w:color="auto"/>
      </w:divBdr>
    </w:div>
    <w:div w:id="227544862">
      <w:bodyDiv w:val="1"/>
      <w:marLeft w:val="0"/>
      <w:marRight w:val="0"/>
      <w:marTop w:val="0"/>
      <w:marBottom w:val="0"/>
      <w:divBdr>
        <w:top w:val="none" w:sz="0" w:space="0" w:color="auto"/>
        <w:left w:val="none" w:sz="0" w:space="0" w:color="auto"/>
        <w:bottom w:val="none" w:sz="0" w:space="0" w:color="auto"/>
        <w:right w:val="none" w:sz="0" w:space="0" w:color="auto"/>
      </w:divBdr>
    </w:div>
    <w:div w:id="242297245">
      <w:bodyDiv w:val="1"/>
      <w:marLeft w:val="0"/>
      <w:marRight w:val="0"/>
      <w:marTop w:val="0"/>
      <w:marBottom w:val="0"/>
      <w:divBdr>
        <w:top w:val="none" w:sz="0" w:space="0" w:color="auto"/>
        <w:left w:val="none" w:sz="0" w:space="0" w:color="auto"/>
        <w:bottom w:val="none" w:sz="0" w:space="0" w:color="auto"/>
        <w:right w:val="none" w:sz="0" w:space="0" w:color="auto"/>
      </w:divBdr>
    </w:div>
    <w:div w:id="270090886">
      <w:bodyDiv w:val="1"/>
      <w:marLeft w:val="0"/>
      <w:marRight w:val="0"/>
      <w:marTop w:val="0"/>
      <w:marBottom w:val="0"/>
      <w:divBdr>
        <w:top w:val="none" w:sz="0" w:space="0" w:color="auto"/>
        <w:left w:val="none" w:sz="0" w:space="0" w:color="auto"/>
        <w:bottom w:val="none" w:sz="0" w:space="0" w:color="auto"/>
        <w:right w:val="none" w:sz="0" w:space="0" w:color="auto"/>
      </w:divBdr>
    </w:div>
    <w:div w:id="307320615">
      <w:bodyDiv w:val="1"/>
      <w:marLeft w:val="0"/>
      <w:marRight w:val="0"/>
      <w:marTop w:val="0"/>
      <w:marBottom w:val="0"/>
      <w:divBdr>
        <w:top w:val="none" w:sz="0" w:space="0" w:color="auto"/>
        <w:left w:val="none" w:sz="0" w:space="0" w:color="auto"/>
        <w:bottom w:val="none" w:sz="0" w:space="0" w:color="auto"/>
        <w:right w:val="none" w:sz="0" w:space="0" w:color="auto"/>
      </w:divBdr>
    </w:div>
    <w:div w:id="314650599">
      <w:bodyDiv w:val="1"/>
      <w:marLeft w:val="0"/>
      <w:marRight w:val="0"/>
      <w:marTop w:val="0"/>
      <w:marBottom w:val="0"/>
      <w:divBdr>
        <w:top w:val="none" w:sz="0" w:space="0" w:color="auto"/>
        <w:left w:val="none" w:sz="0" w:space="0" w:color="auto"/>
        <w:bottom w:val="none" w:sz="0" w:space="0" w:color="auto"/>
        <w:right w:val="none" w:sz="0" w:space="0" w:color="auto"/>
      </w:divBdr>
    </w:div>
    <w:div w:id="331106281">
      <w:bodyDiv w:val="1"/>
      <w:marLeft w:val="0"/>
      <w:marRight w:val="0"/>
      <w:marTop w:val="0"/>
      <w:marBottom w:val="0"/>
      <w:divBdr>
        <w:top w:val="none" w:sz="0" w:space="0" w:color="auto"/>
        <w:left w:val="none" w:sz="0" w:space="0" w:color="auto"/>
        <w:bottom w:val="none" w:sz="0" w:space="0" w:color="auto"/>
        <w:right w:val="none" w:sz="0" w:space="0" w:color="auto"/>
      </w:divBdr>
    </w:div>
    <w:div w:id="398017441">
      <w:bodyDiv w:val="1"/>
      <w:marLeft w:val="0"/>
      <w:marRight w:val="0"/>
      <w:marTop w:val="0"/>
      <w:marBottom w:val="0"/>
      <w:divBdr>
        <w:top w:val="none" w:sz="0" w:space="0" w:color="auto"/>
        <w:left w:val="none" w:sz="0" w:space="0" w:color="auto"/>
        <w:bottom w:val="none" w:sz="0" w:space="0" w:color="auto"/>
        <w:right w:val="none" w:sz="0" w:space="0" w:color="auto"/>
      </w:divBdr>
    </w:div>
    <w:div w:id="413742232">
      <w:bodyDiv w:val="1"/>
      <w:marLeft w:val="0"/>
      <w:marRight w:val="0"/>
      <w:marTop w:val="0"/>
      <w:marBottom w:val="0"/>
      <w:divBdr>
        <w:top w:val="none" w:sz="0" w:space="0" w:color="auto"/>
        <w:left w:val="none" w:sz="0" w:space="0" w:color="auto"/>
        <w:bottom w:val="none" w:sz="0" w:space="0" w:color="auto"/>
        <w:right w:val="none" w:sz="0" w:space="0" w:color="auto"/>
      </w:divBdr>
    </w:div>
    <w:div w:id="454371481">
      <w:bodyDiv w:val="1"/>
      <w:marLeft w:val="0"/>
      <w:marRight w:val="0"/>
      <w:marTop w:val="0"/>
      <w:marBottom w:val="0"/>
      <w:divBdr>
        <w:top w:val="none" w:sz="0" w:space="0" w:color="auto"/>
        <w:left w:val="none" w:sz="0" w:space="0" w:color="auto"/>
        <w:bottom w:val="none" w:sz="0" w:space="0" w:color="auto"/>
        <w:right w:val="none" w:sz="0" w:space="0" w:color="auto"/>
      </w:divBdr>
    </w:div>
    <w:div w:id="515577813">
      <w:bodyDiv w:val="1"/>
      <w:marLeft w:val="0"/>
      <w:marRight w:val="0"/>
      <w:marTop w:val="0"/>
      <w:marBottom w:val="0"/>
      <w:divBdr>
        <w:top w:val="none" w:sz="0" w:space="0" w:color="auto"/>
        <w:left w:val="none" w:sz="0" w:space="0" w:color="auto"/>
        <w:bottom w:val="none" w:sz="0" w:space="0" w:color="auto"/>
        <w:right w:val="none" w:sz="0" w:space="0" w:color="auto"/>
      </w:divBdr>
    </w:div>
    <w:div w:id="525215067">
      <w:bodyDiv w:val="1"/>
      <w:marLeft w:val="0"/>
      <w:marRight w:val="0"/>
      <w:marTop w:val="0"/>
      <w:marBottom w:val="0"/>
      <w:divBdr>
        <w:top w:val="none" w:sz="0" w:space="0" w:color="auto"/>
        <w:left w:val="none" w:sz="0" w:space="0" w:color="auto"/>
        <w:bottom w:val="none" w:sz="0" w:space="0" w:color="auto"/>
        <w:right w:val="none" w:sz="0" w:space="0" w:color="auto"/>
      </w:divBdr>
    </w:div>
    <w:div w:id="568002533">
      <w:bodyDiv w:val="1"/>
      <w:marLeft w:val="0"/>
      <w:marRight w:val="0"/>
      <w:marTop w:val="0"/>
      <w:marBottom w:val="0"/>
      <w:divBdr>
        <w:top w:val="none" w:sz="0" w:space="0" w:color="auto"/>
        <w:left w:val="none" w:sz="0" w:space="0" w:color="auto"/>
        <w:bottom w:val="none" w:sz="0" w:space="0" w:color="auto"/>
        <w:right w:val="none" w:sz="0" w:space="0" w:color="auto"/>
      </w:divBdr>
    </w:div>
    <w:div w:id="571547425">
      <w:bodyDiv w:val="1"/>
      <w:marLeft w:val="0"/>
      <w:marRight w:val="0"/>
      <w:marTop w:val="0"/>
      <w:marBottom w:val="0"/>
      <w:divBdr>
        <w:top w:val="none" w:sz="0" w:space="0" w:color="auto"/>
        <w:left w:val="none" w:sz="0" w:space="0" w:color="auto"/>
        <w:bottom w:val="none" w:sz="0" w:space="0" w:color="auto"/>
        <w:right w:val="none" w:sz="0" w:space="0" w:color="auto"/>
      </w:divBdr>
    </w:div>
    <w:div w:id="591402894">
      <w:bodyDiv w:val="1"/>
      <w:marLeft w:val="0"/>
      <w:marRight w:val="0"/>
      <w:marTop w:val="0"/>
      <w:marBottom w:val="0"/>
      <w:divBdr>
        <w:top w:val="none" w:sz="0" w:space="0" w:color="auto"/>
        <w:left w:val="none" w:sz="0" w:space="0" w:color="auto"/>
        <w:bottom w:val="none" w:sz="0" w:space="0" w:color="auto"/>
        <w:right w:val="none" w:sz="0" w:space="0" w:color="auto"/>
      </w:divBdr>
    </w:div>
    <w:div w:id="618418458">
      <w:bodyDiv w:val="1"/>
      <w:marLeft w:val="0"/>
      <w:marRight w:val="0"/>
      <w:marTop w:val="0"/>
      <w:marBottom w:val="0"/>
      <w:divBdr>
        <w:top w:val="none" w:sz="0" w:space="0" w:color="auto"/>
        <w:left w:val="none" w:sz="0" w:space="0" w:color="auto"/>
        <w:bottom w:val="none" w:sz="0" w:space="0" w:color="auto"/>
        <w:right w:val="none" w:sz="0" w:space="0" w:color="auto"/>
      </w:divBdr>
    </w:div>
    <w:div w:id="629438849">
      <w:bodyDiv w:val="1"/>
      <w:marLeft w:val="0"/>
      <w:marRight w:val="0"/>
      <w:marTop w:val="0"/>
      <w:marBottom w:val="0"/>
      <w:divBdr>
        <w:top w:val="none" w:sz="0" w:space="0" w:color="auto"/>
        <w:left w:val="none" w:sz="0" w:space="0" w:color="auto"/>
        <w:bottom w:val="none" w:sz="0" w:space="0" w:color="auto"/>
        <w:right w:val="none" w:sz="0" w:space="0" w:color="auto"/>
      </w:divBdr>
    </w:div>
    <w:div w:id="664548801">
      <w:bodyDiv w:val="1"/>
      <w:marLeft w:val="0"/>
      <w:marRight w:val="0"/>
      <w:marTop w:val="0"/>
      <w:marBottom w:val="0"/>
      <w:divBdr>
        <w:top w:val="none" w:sz="0" w:space="0" w:color="auto"/>
        <w:left w:val="none" w:sz="0" w:space="0" w:color="auto"/>
        <w:bottom w:val="none" w:sz="0" w:space="0" w:color="auto"/>
        <w:right w:val="none" w:sz="0" w:space="0" w:color="auto"/>
      </w:divBdr>
      <w:divsChild>
        <w:div w:id="1229461723">
          <w:marLeft w:val="0"/>
          <w:marRight w:val="0"/>
          <w:marTop w:val="0"/>
          <w:marBottom w:val="0"/>
          <w:divBdr>
            <w:top w:val="none" w:sz="0" w:space="0" w:color="auto"/>
            <w:left w:val="none" w:sz="0" w:space="0" w:color="auto"/>
            <w:bottom w:val="none" w:sz="0" w:space="0" w:color="auto"/>
            <w:right w:val="none" w:sz="0" w:space="0" w:color="auto"/>
          </w:divBdr>
        </w:div>
      </w:divsChild>
    </w:div>
    <w:div w:id="697660446">
      <w:bodyDiv w:val="1"/>
      <w:marLeft w:val="0"/>
      <w:marRight w:val="0"/>
      <w:marTop w:val="0"/>
      <w:marBottom w:val="0"/>
      <w:divBdr>
        <w:top w:val="none" w:sz="0" w:space="0" w:color="auto"/>
        <w:left w:val="none" w:sz="0" w:space="0" w:color="auto"/>
        <w:bottom w:val="none" w:sz="0" w:space="0" w:color="auto"/>
        <w:right w:val="none" w:sz="0" w:space="0" w:color="auto"/>
      </w:divBdr>
    </w:div>
    <w:div w:id="811487405">
      <w:bodyDiv w:val="1"/>
      <w:marLeft w:val="0"/>
      <w:marRight w:val="0"/>
      <w:marTop w:val="0"/>
      <w:marBottom w:val="0"/>
      <w:divBdr>
        <w:top w:val="none" w:sz="0" w:space="0" w:color="auto"/>
        <w:left w:val="none" w:sz="0" w:space="0" w:color="auto"/>
        <w:bottom w:val="none" w:sz="0" w:space="0" w:color="auto"/>
        <w:right w:val="none" w:sz="0" w:space="0" w:color="auto"/>
      </w:divBdr>
    </w:div>
    <w:div w:id="1069768643">
      <w:bodyDiv w:val="1"/>
      <w:marLeft w:val="0"/>
      <w:marRight w:val="0"/>
      <w:marTop w:val="0"/>
      <w:marBottom w:val="0"/>
      <w:divBdr>
        <w:top w:val="none" w:sz="0" w:space="0" w:color="auto"/>
        <w:left w:val="none" w:sz="0" w:space="0" w:color="auto"/>
        <w:bottom w:val="none" w:sz="0" w:space="0" w:color="auto"/>
        <w:right w:val="none" w:sz="0" w:space="0" w:color="auto"/>
      </w:divBdr>
    </w:div>
    <w:div w:id="1139692383">
      <w:bodyDiv w:val="1"/>
      <w:marLeft w:val="0"/>
      <w:marRight w:val="0"/>
      <w:marTop w:val="0"/>
      <w:marBottom w:val="0"/>
      <w:divBdr>
        <w:top w:val="none" w:sz="0" w:space="0" w:color="auto"/>
        <w:left w:val="none" w:sz="0" w:space="0" w:color="auto"/>
        <w:bottom w:val="none" w:sz="0" w:space="0" w:color="auto"/>
        <w:right w:val="none" w:sz="0" w:space="0" w:color="auto"/>
      </w:divBdr>
    </w:div>
    <w:div w:id="1159688623">
      <w:bodyDiv w:val="1"/>
      <w:marLeft w:val="0"/>
      <w:marRight w:val="0"/>
      <w:marTop w:val="0"/>
      <w:marBottom w:val="0"/>
      <w:divBdr>
        <w:top w:val="none" w:sz="0" w:space="0" w:color="auto"/>
        <w:left w:val="none" w:sz="0" w:space="0" w:color="auto"/>
        <w:bottom w:val="none" w:sz="0" w:space="0" w:color="auto"/>
        <w:right w:val="none" w:sz="0" w:space="0" w:color="auto"/>
      </w:divBdr>
    </w:div>
    <w:div w:id="1194882806">
      <w:bodyDiv w:val="1"/>
      <w:marLeft w:val="0"/>
      <w:marRight w:val="0"/>
      <w:marTop w:val="0"/>
      <w:marBottom w:val="0"/>
      <w:divBdr>
        <w:top w:val="none" w:sz="0" w:space="0" w:color="auto"/>
        <w:left w:val="none" w:sz="0" w:space="0" w:color="auto"/>
        <w:bottom w:val="none" w:sz="0" w:space="0" w:color="auto"/>
        <w:right w:val="none" w:sz="0" w:space="0" w:color="auto"/>
      </w:divBdr>
    </w:div>
    <w:div w:id="1213269929">
      <w:bodyDiv w:val="1"/>
      <w:marLeft w:val="0"/>
      <w:marRight w:val="0"/>
      <w:marTop w:val="0"/>
      <w:marBottom w:val="0"/>
      <w:divBdr>
        <w:top w:val="none" w:sz="0" w:space="0" w:color="auto"/>
        <w:left w:val="none" w:sz="0" w:space="0" w:color="auto"/>
        <w:bottom w:val="none" w:sz="0" w:space="0" w:color="auto"/>
        <w:right w:val="none" w:sz="0" w:space="0" w:color="auto"/>
      </w:divBdr>
    </w:div>
    <w:div w:id="1263344435">
      <w:bodyDiv w:val="1"/>
      <w:marLeft w:val="0"/>
      <w:marRight w:val="0"/>
      <w:marTop w:val="0"/>
      <w:marBottom w:val="0"/>
      <w:divBdr>
        <w:top w:val="none" w:sz="0" w:space="0" w:color="auto"/>
        <w:left w:val="none" w:sz="0" w:space="0" w:color="auto"/>
        <w:bottom w:val="none" w:sz="0" w:space="0" w:color="auto"/>
        <w:right w:val="none" w:sz="0" w:space="0" w:color="auto"/>
      </w:divBdr>
    </w:div>
    <w:div w:id="1349255901">
      <w:bodyDiv w:val="1"/>
      <w:marLeft w:val="0"/>
      <w:marRight w:val="0"/>
      <w:marTop w:val="0"/>
      <w:marBottom w:val="0"/>
      <w:divBdr>
        <w:top w:val="none" w:sz="0" w:space="0" w:color="auto"/>
        <w:left w:val="none" w:sz="0" w:space="0" w:color="auto"/>
        <w:bottom w:val="none" w:sz="0" w:space="0" w:color="auto"/>
        <w:right w:val="none" w:sz="0" w:space="0" w:color="auto"/>
      </w:divBdr>
    </w:div>
    <w:div w:id="1356880460">
      <w:bodyDiv w:val="1"/>
      <w:marLeft w:val="0"/>
      <w:marRight w:val="0"/>
      <w:marTop w:val="0"/>
      <w:marBottom w:val="0"/>
      <w:divBdr>
        <w:top w:val="none" w:sz="0" w:space="0" w:color="auto"/>
        <w:left w:val="none" w:sz="0" w:space="0" w:color="auto"/>
        <w:bottom w:val="none" w:sz="0" w:space="0" w:color="auto"/>
        <w:right w:val="none" w:sz="0" w:space="0" w:color="auto"/>
      </w:divBdr>
    </w:div>
    <w:div w:id="1474178484">
      <w:bodyDiv w:val="1"/>
      <w:marLeft w:val="0"/>
      <w:marRight w:val="0"/>
      <w:marTop w:val="0"/>
      <w:marBottom w:val="0"/>
      <w:divBdr>
        <w:top w:val="none" w:sz="0" w:space="0" w:color="auto"/>
        <w:left w:val="none" w:sz="0" w:space="0" w:color="auto"/>
        <w:bottom w:val="none" w:sz="0" w:space="0" w:color="auto"/>
        <w:right w:val="none" w:sz="0" w:space="0" w:color="auto"/>
      </w:divBdr>
    </w:div>
    <w:div w:id="1477065362">
      <w:bodyDiv w:val="1"/>
      <w:marLeft w:val="0"/>
      <w:marRight w:val="0"/>
      <w:marTop w:val="0"/>
      <w:marBottom w:val="0"/>
      <w:divBdr>
        <w:top w:val="none" w:sz="0" w:space="0" w:color="auto"/>
        <w:left w:val="none" w:sz="0" w:space="0" w:color="auto"/>
        <w:bottom w:val="none" w:sz="0" w:space="0" w:color="auto"/>
        <w:right w:val="none" w:sz="0" w:space="0" w:color="auto"/>
      </w:divBdr>
    </w:div>
    <w:div w:id="1522040023">
      <w:bodyDiv w:val="1"/>
      <w:marLeft w:val="0"/>
      <w:marRight w:val="0"/>
      <w:marTop w:val="0"/>
      <w:marBottom w:val="0"/>
      <w:divBdr>
        <w:top w:val="none" w:sz="0" w:space="0" w:color="auto"/>
        <w:left w:val="none" w:sz="0" w:space="0" w:color="auto"/>
        <w:bottom w:val="none" w:sz="0" w:space="0" w:color="auto"/>
        <w:right w:val="none" w:sz="0" w:space="0" w:color="auto"/>
      </w:divBdr>
    </w:div>
    <w:div w:id="1571575055">
      <w:bodyDiv w:val="1"/>
      <w:marLeft w:val="0"/>
      <w:marRight w:val="0"/>
      <w:marTop w:val="0"/>
      <w:marBottom w:val="0"/>
      <w:divBdr>
        <w:top w:val="none" w:sz="0" w:space="0" w:color="auto"/>
        <w:left w:val="none" w:sz="0" w:space="0" w:color="auto"/>
        <w:bottom w:val="none" w:sz="0" w:space="0" w:color="auto"/>
        <w:right w:val="none" w:sz="0" w:space="0" w:color="auto"/>
      </w:divBdr>
    </w:div>
    <w:div w:id="1587378471">
      <w:bodyDiv w:val="1"/>
      <w:marLeft w:val="0"/>
      <w:marRight w:val="0"/>
      <w:marTop w:val="0"/>
      <w:marBottom w:val="0"/>
      <w:divBdr>
        <w:top w:val="none" w:sz="0" w:space="0" w:color="auto"/>
        <w:left w:val="none" w:sz="0" w:space="0" w:color="auto"/>
        <w:bottom w:val="none" w:sz="0" w:space="0" w:color="auto"/>
        <w:right w:val="none" w:sz="0" w:space="0" w:color="auto"/>
      </w:divBdr>
    </w:div>
    <w:div w:id="1592853193">
      <w:bodyDiv w:val="1"/>
      <w:marLeft w:val="0"/>
      <w:marRight w:val="0"/>
      <w:marTop w:val="0"/>
      <w:marBottom w:val="0"/>
      <w:divBdr>
        <w:top w:val="none" w:sz="0" w:space="0" w:color="auto"/>
        <w:left w:val="none" w:sz="0" w:space="0" w:color="auto"/>
        <w:bottom w:val="none" w:sz="0" w:space="0" w:color="auto"/>
        <w:right w:val="none" w:sz="0" w:space="0" w:color="auto"/>
      </w:divBdr>
    </w:div>
    <w:div w:id="1625699494">
      <w:bodyDiv w:val="1"/>
      <w:marLeft w:val="0"/>
      <w:marRight w:val="0"/>
      <w:marTop w:val="0"/>
      <w:marBottom w:val="0"/>
      <w:divBdr>
        <w:top w:val="none" w:sz="0" w:space="0" w:color="auto"/>
        <w:left w:val="none" w:sz="0" w:space="0" w:color="auto"/>
        <w:bottom w:val="none" w:sz="0" w:space="0" w:color="auto"/>
        <w:right w:val="none" w:sz="0" w:space="0" w:color="auto"/>
      </w:divBdr>
    </w:div>
    <w:div w:id="1626697283">
      <w:bodyDiv w:val="1"/>
      <w:marLeft w:val="0"/>
      <w:marRight w:val="0"/>
      <w:marTop w:val="0"/>
      <w:marBottom w:val="0"/>
      <w:divBdr>
        <w:top w:val="none" w:sz="0" w:space="0" w:color="auto"/>
        <w:left w:val="none" w:sz="0" w:space="0" w:color="auto"/>
        <w:bottom w:val="none" w:sz="0" w:space="0" w:color="auto"/>
        <w:right w:val="none" w:sz="0" w:space="0" w:color="auto"/>
      </w:divBdr>
    </w:div>
    <w:div w:id="1627617096">
      <w:bodyDiv w:val="1"/>
      <w:marLeft w:val="0"/>
      <w:marRight w:val="0"/>
      <w:marTop w:val="0"/>
      <w:marBottom w:val="0"/>
      <w:divBdr>
        <w:top w:val="none" w:sz="0" w:space="0" w:color="auto"/>
        <w:left w:val="none" w:sz="0" w:space="0" w:color="auto"/>
        <w:bottom w:val="none" w:sz="0" w:space="0" w:color="auto"/>
        <w:right w:val="none" w:sz="0" w:space="0" w:color="auto"/>
      </w:divBdr>
    </w:div>
    <w:div w:id="1647927869">
      <w:bodyDiv w:val="1"/>
      <w:marLeft w:val="0"/>
      <w:marRight w:val="0"/>
      <w:marTop w:val="0"/>
      <w:marBottom w:val="0"/>
      <w:divBdr>
        <w:top w:val="none" w:sz="0" w:space="0" w:color="auto"/>
        <w:left w:val="none" w:sz="0" w:space="0" w:color="auto"/>
        <w:bottom w:val="none" w:sz="0" w:space="0" w:color="auto"/>
        <w:right w:val="none" w:sz="0" w:space="0" w:color="auto"/>
      </w:divBdr>
    </w:div>
    <w:div w:id="1692030757">
      <w:bodyDiv w:val="1"/>
      <w:marLeft w:val="0"/>
      <w:marRight w:val="0"/>
      <w:marTop w:val="0"/>
      <w:marBottom w:val="0"/>
      <w:divBdr>
        <w:top w:val="none" w:sz="0" w:space="0" w:color="auto"/>
        <w:left w:val="none" w:sz="0" w:space="0" w:color="auto"/>
        <w:bottom w:val="none" w:sz="0" w:space="0" w:color="auto"/>
        <w:right w:val="none" w:sz="0" w:space="0" w:color="auto"/>
      </w:divBdr>
    </w:div>
    <w:div w:id="1748066847">
      <w:bodyDiv w:val="1"/>
      <w:marLeft w:val="0"/>
      <w:marRight w:val="0"/>
      <w:marTop w:val="0"/>
      <w:marBottom w:val="0"/>
      <w:divBdr>
        <w:top w:val="none" w:sz="0" w:space="0" w:color="auto"/>
        <w:left w:val="none" w:sz="0" w:space="0" w:color="auto"/>
        <w:bottom w:val="none" w:sz="0" w:space="0" w:color="auto"/>
        <w:right w:val="none" w:sz="0" w:space="0" w:color="auto"/>
      </w:divBdr>
    </w:div>
    <w:div w:id="1750154200">
      <w:bodyDiv w:val="1"/>
      <w:marLeft w:val="0"/>
      <w:marRight w:val="0"/>
      <w:marTop w:val="0"/>
      <w:marBottom w:val="0"/>
      <w:divBdr>
        <w:top w:val="none" w:sz="0" w:space="0" w:color="auto"/>
        <w:left w:val="none" w:sz="0" w:space="0" w:color="auto"/>
        <w:bottom w:val="none" w:sz="0" w:space="0" w:color="auto"/>
        <w:right w:val="none" w:sz="0" w:space="0" w:color="auto"/>
      </w:divBdr>
    </w:div>
    <w:div w:id="1804351778">
      <w:bodyDiv w:val="1"/>
      <w:marLeft w:val="0"/>
      <w:marRight w:val="0"/>
      <w:marTop w:val="0"/>
      <w:marBottom w:val="0"/>
      <w:divBdr>
        <w:top w:val="none" w:sz="0" w:space="0" w:color="auto"/>
        <w:left w:val="none" w:sz="0" w:space="0" w:color="auto"/>
        <w:bottom w:val="none" w:sz="0" w:space="0" w:color="auto"/>
        <w:right w:val="none" w:sz="0" w:space="0" w:color="auto"/>
      </w:divBdr>
    </w:div>
    <w:div w:id="1828941165">
      <w:bodyDiv w:val="1"/>
      <w:marLeft w:val="0"/>
      <w:marRight w:val="0"/>
      <w:marTop w:val="0"/>
      <w:marBottom w:val="0"/>
      <w:divBdr>
        <w:top w:val="none" w:sz="0" w:space="0" w:color="auto"/>
        <w:left w:val="none" w:sz="0" w:space="0" w:color="auto"/>
        <w:bottom w:val="none" w:sz="0" w:space="0" w:color="auto"/>
        <w:right w:val="none" w:sz="0" w:space="0" w:color="auto"/>
      </w:divBdr>
    </w:div>
    <w:div w:id="1833061016">
      <w:bodyDiv w:val="1"/>
      <w:marLeft w:val="0"/>
      <w:marRight w:val="0"/>
      <w:marTop w:val="0"/>
      <w:marBottom w:val="0"/>
      <w:divBdr>
        <w:top w:val="none" w:sz="0" w:space="0" w:color="auto"/>
        <w:left w:val="none" w:sz="0" w:space="0" w:color="auto"/>
        <w:bottom w:val="none" w:sz="0" w:space="0" w:color="auto"/>
        <w:right w:val="none" w:sz="0" w:space="0" w:color="auto"/>
      </w:divBdr>
    </w:div>
    <w:div w:id="1833179749">
      <w:bodyDiv w:val="1"/>
      <w:marLeft w:val="0"/>
      <w:marRight w:val="0"/>
      <w:marTop w:val="0"/>
      <w:marBottom w:val="0"/>
      <w:divBdr>
        <w:top w:val="none" w:sz="0" w:space="0" w:color="auto"/>
        <w:left w:val="none" w:sz="0" w:space="0" w:color="auto"/>
        <w:bottom w:val="none" w:sz="0" w:space="0" w:color="auto"/>
        <w:right w:val="none" w:sz="0" w:space="0" w:color="auto"/>
      </w:divBdr>
    </w:div>
    <w:div w:id="1837989348">
      <w:bodyDiv w:val="1"/>
      <w:marLeft w:val="0"/>
      <w:marRight w:val="0"/>
      <w:marTop w:val="0"/>
      <w:marBottom w:val="0"/>
      <w:divBdr>
        <w:top w:val="none" w:sz="0" w:space="0" w:color="auto"/>
        <w:left w:val="none" w:sz="0" w:space="0" w:color="auto"/>
        <w:bottom w:val="none" w:sz="0" w:space="0" w:color="auto"/>
        <w:right w:val="none" w:sz="0" w:space="0" w:color="auto"/>
      </w:divBdr>
    </w:div>
    <w:div w:id="1867596886">
      <w:bodyDiv w:val="1"/>
      <w:marLeft w:val="0"/>
      <w:marRight w:val="0"/>
      <w:marTop w:val="0"/>
      <w:marBottom w:val="0"/>
      <w:divBdr>
        <w:top w:val="none" w:sz="0" w:space="0" w:color="auto"/>
        <w:left w:val="none" w:sz="0" w:space="0" w:color="auto"/>
        <w:bottom w:val="none" w:sz="0" w:space="0" w:color="auto"/>
        <w:right w:val="none" w:sz="0" w:space="0" w:color="auto"/>
      </w:divBdr>
    </w:div>
    <w:div w:id="1955549378">
      <w:bodyDiv w:val="1"/>
      <w:marLeft w:val="0"/>
      <w:marRight w:val="0"/>
      <w:marTop w:val="0"/>
      <w:marBottom w:val="0"/>
      <w:divBdr>
        <w:top w:val="none" w:sz="0" w:space="0" w:color="auto"/>
        <w:left w:val="none" w:sz="0" w:space="0" w:color="auto"/>
        <w:bottom w:val="none" w:sz="0" w:space="0" w:color="auto"/>
        <w:right w:val="none" w:sz="0" w:space="0" w:color="auto"/>
      </w:divBdr>
    </w:div>
    <w:div w:id="1992827737">
      <w:bodyDiv w:val="1"/>
      <w:marLeft w:val="0"/>
      <w:marRight w:val="0"/>
      <w:marTop w:val="0"/>
      <w:marBottom w:val="0"/>
      <w:divBdr>
        <w:top w:val="none" w:sz="0" w:space="0" w:color="auto"/>
        <w:left w:val="none" w:sz="0" w:space="0" w:color="auto"/>
        <w:bottom w:val="none" w:sz="0" w:space="0" w:color="auto"/>
        <w:right w:val="none" w:sz="0" w:space="0" w:color="auto"/>
      </w:divBdr>
    </w:div>
    <w:div w:id="1997413479">
      <w:bodyDiv w:val="1"/>
      <w:marLeft w:val="0"/>
      <w:marRight w:val="0"/>
      <w:marTop w:val="0"/>
      <w:marBottom w:val="0"/>
      <w:divBdr>
        <w:top w:val="none" w:sz="0" w:space="0" w:color="auto"/>
        <w:left w:val="none" w:sz="0" w:space="0" w:color="auto"/>
        <w:bottom w:val="none" w:sz="0" w:space="0" w:color="auto"/>
        <w:right w:val="none" w:sz="0" w:space="0" w:color="auto"/>
      </w:divBdr>
    </w:div>
    <w:div w:id="2003702820">
      <w:bodyDiv w:val="1"/>
      <w:marLeft w:val="0"/>
      <w:marRight w:val="0"/>
      <w:marTop w:val="0"/>
      <w:marBottom w:val="0"/>
      <w:divBdr>
        <w:top w:val="none" w:sz="0" w:space="0" w:color="auto"/>
        <w:left w:val="none" w:sz="0" w:space="0" w:color="auto"/>
        <w:bottom w:val="none" w:sz="0" w:space="0" w:color="auto"/>
        <w:right w:val="none" w:sz="0" w:space="0" w:color="auto"/>
      </w:divBdr>
    </w:div>
    <w:div w:id="2014918846">
      <w:bodyDiv w:val="1"/>
      <w:marLeft w:val="0"/>
      <w:marRight w:val="0"/>
      <w:marTop w:val="0"/>
      <w:marBottom w:val="0"/>
      <w:divBdr>
        <w:top w:val="none" w:sz="0" w:space="0" w:color="auto"/>
        <w:left w:val="none" w:sz="0" w:space="0" w:color="auto"/>
        <w:bottom w:val="none" w:sz="0" w:space="0" w:color="auto"/>
        <w:right w:val="none" w:sz="0" w:space="0" w:color="auto"/>
      </w:divBdr>
    </w:div>
    <w:div w:id="2029213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10C48E5EFADEF44BA2B995FAB7E7319" ma:contentTypeVersion="13" ma:contentTypeDescription="Create a new document." ma:contentTypeScope="" ma:versionID="f6aaa5c1c9a00a7cc88579e0f4ec03b0">
  <xsd:schema xmlns:xsd="http://www.w3.org/2001/XMLSchema" xmlns:xs="http://www.w3.org/2001/XMLSchema" xmlns:p="http://schemas.microsoft.com/office/2006/metadata/properties" xmlns:ns3="0fa9678a-6fba-4606-a40b-75c2cbaa5870" xmlns:ns4="aeae2365-9663-4bfa-9177-2f085bd0e7bc" targetNamespace="http://schemas.microsoft.com/office/2006/metadata/properties" ma:root="true" ma:fieldsID="1787877fccee7e133cf307bfd4d8c17e" ns3:_="" ns4:_="">
    <xsd:import namespace="0fa9678a-6fba-4606-a40b-75c2cbaa5870"/>
    <xsd:import namespace="aeae2365-9663-4bfa-9177-2f085bd0e7b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9678a-6fba-4606-a40b-75c2cbaa587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ae2365-9663-4bfa-9177-2f085bd0e7b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D1C48-EE84-42CF-ABD3-EF9C89F94AD2}">
  <ds:schemaRefs>
    <ds:schemaRef ds:uri="http://schemas.microsoft.com/sharepoint/v3/contenttype/forms"/>
  </ds:schemaRefs>
</ds:datastoreItem>
</file>

<file path=customXml/itemProps2.xml><?xml version="1.0" encoding="utf-8"?>
<ds:datastoreItem xmlns:ds="http://schemas.openxmlformats.org/officeDocument/2006/customXml" ds:itemID="{AD92D15B-E3A8-4238-8FB2-5BCBE7661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9678a-6fba-4606-a40b-75c2cbaa5870"/>
    <ds:schemaRef ds:uri="aeae2365-9663-4bfa-9177-2f085bd0e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4CF26B-26A3-4D58-9BB4-6B67FDBEDC9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3FC412-D110-4742-99CC-55C5ECFFF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1623</Words>
  <Characters>9254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Titinan Sukthavorn</cp:lastModifiedBy>
  <cp:revision>2</cp:revision>
  <cp:lastPrinted>2022-05-12T07:10:00Z</cp:lastPrinted>
  <dcterms:created xsi:type="dcterms:W3CDTF">2022-05-13T10:00:00Z</dcterms:created>
  <dcterms:modified xsi:type="dcterms:W3CDTF">2022-05-13T10:00:00Z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0x010100310C48E5EFADEF44BA2B995FAB7E7319</vt:lpwstr>
  </property>
</Properties>
</file>