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DD5166" w14:textId="3B995679" w:rsidR="00AC42C1" w:rsidRPr="00912E5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912E59">
        <w:rPr>
          <w:color w:val="CF4A02"/>
          <w:sz w:val="22"/>
          <w:szCs w:val="22"/>
        </w:rPr>
        <w:t>AUDITOR’S REPORT</w:t>
      </w:r>
      <w:r w:rsidR="00267CEB" w:rsidRPr="00912E59">
        <w:rPr>
          <w:color w:val="CF4A02"/>
          <w:sz w:val="22"/>
          <w:szCs w:val="22"/>
        </w:rPr>
        <w:t xml:space="preserve"> ON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 xml:space="preserve">REVIEW OF </w:t>
      </w:r>
      <w:r w:rsidR="002D2731">
        <w:rPr>
          <w:color w:val="CF4A02"/>
          <w:sz w:val="22"/>
          <w:szCs w:val="22"/>
        </w:rPr>
        <w:t xml:space="preserve">THE </w:t>
      </w:r>
      <w:r w:rsidR="00267CEB" w:rsidRPr="00912E59">
        <w:rPr>
          <w:color w:val="CF4A02"/>
          <w:sz w:val="22"/>
          <w:szCs w:val="22"/>
        </w:rPr>
        <w:t>INTERIM FINANCIAL INFORMATION</w:t>
      </w:r>
      <w:r w:rsidR="00106A34">
        <w:rPr>
          <w:color w:val="CF4A02"/>
          <w:sz w:val="22"/>
          <w:szCs w:val="22"/>
        </w:rPr>
        <w:t xml:space="preserve"> </w:t>
      </w:r>
    </w:p>
    <w:p w14:paraId="248895AA" w14:textId="77777777" w:rsidR="00AC42C1" w:rsidRPr="00A5763F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77777777" w:rsidR="00267CEB" w:rsidRPr="00A5763F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77777777" w:rsidR="00627F97" w:rsidRPr="009F58A8" w:rsidRDefault="007463CB" w:rsidP="003B672B">
      <w:pPr>
        <w:pStyle w:val="Header"/>
        <w:rPr>
          <w:rFonts w:eastAsia="Cordia New" w:cs="Arial"/>
          <w:color w:val="CF4A02"/>
          <w:sz w:val="20"/>
          <w:szCs w:val="20"/>
          <w:lang w:val="en-GB" w:eastAsia="en-US"/>
        </w:rPr>
      </w:pPr>
      <w:r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To the Shareholders </w:t>
      </w:r>
      <w:r w:rsidR="007B7A7F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and the Board of Directors </w:t>
      </w:r>
      <w:r w:rsidR="00E050A6" w:rsidRPr="009F58A8">
        <w:rPr>
          <w:rFonts w:eastAsia="Cordia New" w:cs="Arial"/>
          <w:color w:val="CF4A02"/>
          <w:sz w:val="20"/>
          <w:szCs w:val="20"/>
          <w:lang w:val="en-GB" w:eastAsia="en-US"/>
        </w:rPr>
        <w:t>of</w:t>
      </w:r>
      <w:r w:rsidR="00627F97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</w:t>
      </w:r>
      <w:r w:rsidR="00B36DF6" w:rsidRPr="009F58A8">
        <w:rPr>
          <w:rFonts w:eastAsia="Cordia New" w:cs="Arial"/>
          <w:color w:val="CF4A02"/>
          <w:sz w:val="20"/>
          <w:szCs w:val="20"/>
          <w:lang w:val="en-GB" w:eastAsia="en-US"/>
        </w:rPr>
        <w:t>PTG Energy</w:t>
      </w:r>
      <w:r w:rsidR="00037FF6" w:rsidRPr="009F58A8">
        <w:rPr>
          <w:rFonts w:eastAsia="Cordia New" w:cs="Arial"/>
          <w:color w:val="CF4A02"/>
          <w:sz w:val="20"/>
          <w:szCs w:val="20"/>
          <w:lang w:val="en-GB" w:eastAsia="en-US"/>
        </w:rPr>
        <w:t xml:space="preserve"> Public Company Limited</w:t>
      </w:r>
    </w:p>
    <w:p w14:paraId="10F612B0" w14:textId="77777777" w:rsidR="00947984" w:rsidRDefault="00947984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B37B311" w14:textId="77777777" w:rsidR="004C4457" w:rsidRPr="0026752D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448DB901" w14:textId="0AB18A19" w:rsidR="008A685A" w:rsidRPr="00C7005F" w:rsidRDefault="008A685A" w:rsidP="008A685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76D7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These comprise the consolidated and separate statements of financial position as </w:t>
      </w:r>
      <w:proofErr w:type="gramStart"/>
      <w:r w:rsidRPr="00C7005F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C7005F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3</w:t>
      </w:r>
      <w:r w:rsidRPr="00B338C3">
        <w:rPr>
          <w:rFonts w:ascii="Arial" w:hAnsi="Arial" w:cs="Cordia New"/>
          <w:sz w:val="20"/>
          <w:szCs w:val="20"/>
        </w:rPr>
        <w:t>1 March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202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, 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the related consolidated and separate statements of income, comprehensive income, changes in equity, </w:t>
      </w:r>
      <w:r w:rsidRPr="008C604A">
        <w:rPr>
          <w:rFonts w:ascii="Arial" w:hAnsi="Arial" w:cs="Arial"/>
          <w:spacing w:val="-2"/>
          <w:sz w:val="20"/>
          <w:szCs w:val="20"/>
          <w:lang w:val="en-US"/>
        </w:rPr>
        <w:t>and cash flows for the three-month period then ended, and the condensed notes to the interim financial information.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 Management is responsible for the preparation and presentation of this interim consolidated and separate financial information in accordance with Thai Accounting Standard 34, “Interim Financial </w:t>
      </w:r>
      <w:r w:rsidRPr="006E3B0B">
        <w:rPr>
          <w:rFonts w:ascii="Arial" w:hAnsi="Arial" w:cs="Arial"/>
          <w:spacing w:val="-4"/>
          <w:sz w:val="20"/>
          <w:szCs w:val="20"/>
          <w:lang w:val="en-US"/>
        </w:rPr>
        <w:t>Reporting”. My responsibility is to express a conclusion on this interim consolidated and separate financial</w:t>
      </w:r>
      <w:r w:rsidRPr="008C604A">
        <w:rPr>
          <w:rFonts w:ascii="Arial" w:hAnsi="Arial" w:cs="Arial"/>
          <w:sz w:val="20"/>
          <w:szCs w:val="20"/>
          <w:lang w:val="en-US"/>
        </w:rPr>
        <w:t xml:space="preserve"> information based on my review.</w:t>
      </w:r>
    </w:p>
    <w:p w14:paraId="7549F180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912E5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36E499F4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529EB6D2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EB647A" w:rsidRPr="00EB647A">
        <w:rPr>
          <w:rFonts w:ascii="Arial" w:hAnsi="Arial" w:cs="Arial"/>
          <w:spacing w:val="-4"/>
          <w:sz w:val="20"/>
          <w:szCs w:val="20"/>
        </w:rPr>
        <w:t>2410</w:t>
      </w:r>
      <w:r w:rsidR="00CE43AA" w:rsidRPr="00754584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754584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C7005F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C7005F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754584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C7005F">
        <w:rPr>
          <w:rFonts w:ascii="Arial" w:hAnsi="Arial" w:cs="Arial"/>
          <w:sz w:val="20"/>
          <w:szCs w:val="20"/>
          <w:lang w:val="en-US"/>
        </w:rPr>
        <w:t xml:space="preserve"> in an audit. Accordingly, I do not express an audit opinion.</w:t>
      </w:r>
    </w:p>
    <w:p w14:paraId="54ECDE20" w14:textId="77777777" w:rsidR="005926D9" w:rsidRPr="00C7005F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912E59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912E59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03356E7" w14:textId="77777777" w:rsidR="005926D9" w:rsidRPr="005C537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631BD61E" w:rsidR="00D40ED5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B40825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B40825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EB647A" w:rsidRPr="00EB647A">
        <w:rPr>
          <w:rFonts w:ascii="Arial" w:hAnsi="Arial" w:cs="Arial"/>
          <w:spacing w:val="-2"/>
          <w:sz w:val="20"/>
          <w:szCs w:val="20"/>
        </w:rPr>
        <w:t>34</w:t>
      </w:r>
      <w:r w:rsidR="00CE43AA" w:rsidRPr="000B150D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0B150D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4D5C33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A5763F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A5763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A5763F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77777777" w:rsidR="0011497D" w:rsidRPr="00A5763F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A5763F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A5763F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A5763F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A5763F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Kan</w:t>
      </w:r>
      <w:r w:rsidR="00C6565B" w:rsidRPr="00A5763F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2EA1B9BA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EB647A" w:rsidRPr="00EB647A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A5763F" w:rsidRDefault="00C6565B" w:rsidP="00C47D54">
      <w:pPr>
        <w:rPr>
          <w:rFonts w:ascii="Arial" w:hAnsi="Arial" w:cs="Arial"/>
          <w:sz w:val="20"/>
          <w:szCs w:val="20"/>
        </w:rPr>
      </w:pPr>
      <w:r w:rsidRPr="00A5763F">
        <w:rPr>
          <w:rFonts w:ascii="Arial" w:hAnsi="Arial" w:cs="Arial"/>
          <w:sz w:val="20"/>
          <w:szCs w:val="20"/>
        </w:rPr>
        <w:t>Bangkok</w:t>
      </w:r>
    </w:p>
    <w:p w14:paraId="640E6CB0" w14:textId="37D68823" w:rsidR="00912234" w:rsidRDefault="000C6ED0" w:rsidP="00912234">
      <w:pPr>
        <w:rPr>
          <w:rFonts w:ascii="Arial" w:hAnsi="Arial" w:cs="Browallia New"/>
          <w:sz w:val="20"/>
          <w:szCs w:val="25"/>
          <w:lang w:val="en-US"/>
        </w:rPr>
      </w:pPr>
      <w:r>
        <w:rPr>
          <w:rFonts w:ascii="Arial" w:hAnsi="Arial" w:cs="Browallia New"/>
          <w:sz w:val="20"/>
          <w:szCs w:val="25"/>
        </w:rPr>
        <w:t>13 May</w:t>
      </w:r>
      <w:r w:rsidR="00912234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EB647A" w:rsidRPr="00EB647A">
        <w:rPr>
          <w:rFonts w:ascii="Arial" w:hAnsi="Arial" w:cs="Arial"/>
          <w:sz w:val="20"/>
          <w:szCs w:val="20"/>
        </w:rPr>
        <w:t>202</w:t>
      </w:r>
      <w:r w:rsidR="008A685A">
        <w:rPr>
          <w:rFonts w:ascii="Arial" w:hAnsi="Arial" w:cs="Arial"/>
          <w:sz w:val="20"/>
          <w:szCs w:val="20"/>
        </w:rPr>
        <w:t>2</w:t>
      </w:r>
    </w:p>
    <w:p w14:paraId="60970AFA" w14:textId="56FDDCDA" w:rsidR="00912234" w:rsidRPr="00912234" w:rsidRDefault="00912234" w:rsidP="00912234">
      <w:pPr>
        <w:rPr>
          <w:rFonts w:ascii="Arial" w:hAnsi="Arial" w:cs="Arial"/>
          <w:sz w:val="18"/>
          <w:szCs w:val="18"/>
        </w:rPr>
        <w:sectPr w:rsidR="00912234" w:rsidRPr="00912234" w:rsidSect="008F34F4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1D8CF24A" w14:textId="77777777" w:rsidR="00FD6CB9" w:rsidRPr="0026752D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912E59">
        <w:rPr>
          <w:rFonts w:ascii="Arial" w:hAnsi="Arial" w:cs="Arial"/>
          <w:b/>
          <w:bCs/>
          <w:caps/>
          <w:sz w:val="22"/>
          <w:szCs w:val="22"/>
        </w:rPr>
        <w:lastRenderedPageBreak/>
        <w:t xml:space="preserve">ptg </w:t>
      </w:r>
      <w:r w:rsidRPr="0026752D">
        <w:rPr>
          <w:rFonts w:ascii="Arial" w:hAnsi="Arial" w:cs="Arial"/>
          <w:b/>
          <w:bCs/>
          <w:caps/>
          <w:sz w:val="22"/>
          <w:szCs w:val="22"/>
        </w:rPr>
        <w:t>energy</w:t>
      </w:r>
      <w:r w:rsidR="00FD6CB9" w:rsidRPr="0026752D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26752D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26752D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6752D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6752D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6752D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77777777" w:rsidR="00037495" w:rsidRPr="0026752D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28EB68EE" w14:textId="77777777" w:rsidR="007463CB" w:rsidRPr="0026752D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6752D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6752D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6752D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2D496DAC" w:rsidR="006724F3" w:rsidRPr="0026752D" w:rsidRDefault="00AD1E8F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C72868">
        <w:rPr>
          <w:rFonts w:ascii="Arial" w:hAnsi="Arial" w:cs="Cordia New"/>
          <w:b/>
          <w:bCs/>
          <w:sz w:val="22"/>
          <w:szCs w:val="22"/>
          <w:lang w:val="en-US"/>
        </w:rPr>
        <w:t xml:space="preserve">31 </w:t>
      </w:r>
      <w:r w:rsidR="002B3FE0" w:rsidRPr="00C72868">
        <w:rPr>
          <w:rFonts w:ascii="Arial" w:hAnsi="Arial" w:cs="Cordia New"/>
          <w:b/>
          <w:bCs/>
          <w:sz w:val="22"/>
          <w:szCs w:val="22"/>
          <w:lang w:val="en-US"/>
        </w:rPr>
        <w:t>MARCH</w:t>
      </w:r>
      <w:r w:rsidR="00E335F7" w:rsidRPr="0026752D">
        <w:rPr>
          <w:rFonts w:ascii="Arial" w:hAnsi="Arial" w:cs="Arial"/>
          <w:b/>
          <w:bCs/>
          <w:sz w:val="22"/>
          <w:szCs w:val="22"/>
        </w:rPr>
        <w:t xml:space="preserve"> </w:t>
      </w:r>
      <w:r w:rsidR="00EB647A" w:rsidRPr="00EB647A">
        <w:rPr>
          <w:rFonts w:ascii="Arial" w:hAnsi="Arial" w:cs="Arial"/>
          <w:b/>
          <w:bCs/>
          <w:sz w:val="22"/>
          <w:szCs w:val="22"/>
        </w:rPr>
        <w:t>202</w:t>
      </w:r>
      <w:r w:rsidR="008A685A">
        <w:rPr>
          <w:rFonts w:ascii="Arial" w:hAnsi="Arial" w:cs="Arial"/>
          <w:b/>
          <w:bCs/>
          <w:sz w:val="22"/>
          <w:szCs w:val="22"/>
        </w:rPr>
        <w:t>2</w:t>
      </w:r>
    </w:p>
    <w:sectPr w:rsidR="006724F3" w:rsidRPr="0026752D" w:rsidSect="008F34F4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E8081" w14:textId="77777777" w:rsidR="00C72868" w:rsidRDefault="00C72868">
      <w:r>
        <w:separator/>
      </w:r>
    </w:p>
  </w:endnote>
  <w:endnote w:type="continuationSeparator" w:id="0">
    <w:p w14:paraId="53C050D7" w14:textId="77777777" w:rsidR="00C72868" w:rsidRDefault="00C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62FFD" w14:textId="77777777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F1D42" w14:textId="77777777" w:rsidR="00C72868" w:rsidRDefault="00C72868">
      <w:r>
        <w:separator/>
      </w:r>
    </w:p>
  </w:footnote>
  <w:footnote w:type="continuationSeparator" w:id="0">
    <w:p w14:paraId="575841E0" w14:textId="77777777" w:rsidR="00C72868" w:rsidRDefault="00C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8"/>
  </w:num>
  <w:num w:numId="16">
    <w:abstractNumId w:val="15"/>
  </w:num>
  <w:num w:numId="17">
    <w:abstractNumId w:val="10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476"/>
    <w:rsid w:val="00022BF9"/>
    <w:rsid w:val="00023035"/>
    <w:rsid w:val="00031C2A"/>
    <w:rsid w:val="00037495"/>
    <w:rsid w:val="00037FF6"/>
    <w:rsid w:val="0005092A"/>
    <w:rsid w:val="000527BC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21C2"/>
    <w:rsid w:val="000D2E09"/>
    <w:rsid w:val="000E012E"/>
    <w:rsid w:val="000E3F1D"/>
    <w:rsid w:val="000F2B3B"/>
    <w:rsid w:val="0010107E"/>
    <w:rsid w:val="00106A34"/>
    <w:rsid w:val="0011497D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C1B3E"/>
    <w:rsid w:val="001C2551"/>
    <w:rsid w:val="001D2F50"/>
    <w:rsid w:val="001D5851"/>
    <w:rsid w:val="002072CB"/>
    <w:rsid w:val="00242914"/>
    <w:rsid w:val="00244CE0"/>
    <w:rsid w:val="00256277"/>
    <w:rsid w:val="00257232"/>
    <w:rsid w:val="00257E38"/>
    <w:rsid w:val="002606B5"/>
    <w:rsid w:val="00260951"/>
    <w:rsid w:val="002617A9"/>
    <w:rsid w:val="0026752D"/>
    <w:rsid w:val="002675F0"/>
    <w:rsid w:val="00267CEB"/>
    <w:rsid w:val="00267F06"/>
    <w:rsid w:val="00271844"/>
    <w:rsid w:val="0027777D"/>
    <w:rsid w:val="00281016"/>
    <w:rsid w:val="002853E4"/>
    <w:rsid w:val="00290C54"/>
    <w:rsid w:val="002A0F28"/>
    <w:rsid w:val="002A6D03"/>
    <w:rsid w:val="002B3FE0"/>
    <w:rsid w:val="002B6EA9"/>
    <w:rsid w:val="002C36C9"/>
    <w:rsid w:val="002D2731"/>
    <w:rsid w:val="002E1ECC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3B88"/>
    <w:rsid w:val="00335DF9"/>
    <w:rsid w:val="00345AC7"/>
    <w:rsid w:val="00352DD7"/>
    <w:rsid w:val="00360012"/>
    <w:rsid w:val="0036284D"/>
    <w:rsid w:val="00365C55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E2C81"/>
    <w:rsid w:val="003E6AC9"/>
    <w:rsid w:val="003F6D66"/>
    <w:rsid w:val="00403913"/>
    <w:rsid w:val="00403BF9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B2F91"/>
    <w:rsid w:val="005C5379"/>
    <w:rsid w:val="005C638C"/>
    <w:rsid w:val="005D3654"/>
    <w:rsid w:val="005F2D6C"/>
    <w:rsid w:val="00601404"/>
    <w:rsid w:val="00602522"/>
    <w:rsid w:val="00603044"/>
    <w:rsid w:val="00606247"/>
    <w:rsid w:val="006227D7"/>
    <w:rsid w:val="00626A39"/>
    <w:rsid w:val="00627F97"/>
    <w:rsid w:val="006365C5"/>
    <w:rsid w:val="00642D74"/>
    <w:rsid w:val="00644712"/>
    <w:rsid w:val="00657BC9"/>
    <w:rsid w:val="00662043"/>
    <w:rsid w:val="006724F3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72C1"/>
    <w:rsid w:val="00741CA7"/>
    <w:rsid w:val="00741D26"/>
    <w:rsid w:val="007457D6"/>
    <w:rsid w:val="007463CB"/>
    <w:rsid w:val="00754584"/>
    <w:rsid w:val="00762647"/>
    <w:rsid w:val="00780E9D"/>
    <w:rsid w:val="00794E56"/>
    <w:rsid w:val="007A2AF5"/>
    <w:rsid w:val="007A5E83"/>
    <w:rsid w:val="007A6176"/>
    <w:rsid w:val="007B66D4"/>
    <w:rsid w:val="007B7A7F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26B3"/>
    <w:rsid w:val="00813AB8"/>
    <w:rsid w:val="0082575E"/>
    <w:rsid w:val="00834D1F"/>
    <w:rsid w:val="00854ED6"/>
    <w:rsid w:val="0086086C"/>
    <w:rsid w:val="00867C03"/>
    <w:rsid w:val="008713D6"/>
    <w:rsid w:val="00876ADC"/>
    <w:rsid w:val="0088505B"/>
    <w:rsid w:val="0088758F"/>
    <w:rsid w:val="0089472E"/>
    <w:rsid w:val="008A300B"/>
    <w:rsid w:val="008A4B90"/>
    <w:rsid w:val="008A58C3"/>
    <w:rsid w:val="008A685A"/>
    <w:rsid w:val="008B0012"/>
    <w:rsid w:val="008B7002"/>
    <w:rsid w:val="008C25C9"/>
    <w:rsid w:val="008C29D6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85932"/>
    <w:rsid w:val="00985E3D"/>
    <w:rsid w:val="009929CE"/>
    <w:rsid w:val="009A6F30"/>
    <w:rsid w:val="009B3DE9"/>
    <w:rsid w:val="009C39ED"/>
    <w:rsid w:val="009C7FD0"/>
    <w:rsid w:val="009D1C95"/>
    <w:rsid w:val="009E350E"/>
    <w:rsid w:val="009F58A8"/>
    <w:rsid w:val="009F6D28"/>
    <w:rsid w:val="00A06B07"/>
    <w:rsid w:val="00A14E4E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67A0"/>
    <w:rsid w:val="00A86447"/>
    <w:rsid w:val="00A93530"/>
    <w:rsid w:val="00AA174A"/>
    <w:rsid w:val="00AA1AE6"/>
    <w:rsid w:val="00AB2E4C"/>
    <w:rsid w:val="00AC42C1"/>
    <w:rsid w:val="00AC738E"/>
    <w:rsid w:val="00AD1E8F"/>
    <w:rsid w:val="00AE4B50"/>
    <w:rsid w:val="00AE56F4"/>
    <w:rsid w:val="00AE7C45"/>
    <w:rsid w:val="00B0685E"/>
    <w:rsid w:val="00B07B01"/>
    <w:rsid w:val="00B154A9"/>
    <w:rsid w:val="00B15C66"/>
    <w:rsid w:val="00B1629D"/>
    <w:rsid w:val="00B338C3"/>
    <w:rsid w:val="00B36DF6"/>
    <w:rsid w:val="00B40825"/>
    <w:rsid w:val="00B46DDE"/>
    <w:rsid w:val="00B5260D"/>
    <w:rsid w:val="00B614BB"/>
    <w:rsid w:val="00B73A1D"/>
    <w:rsid w:val="00B754B4"/>
    <w:rsid w:val="00B97F2E"/>
    <w:rsid w:val="00BA7FEF"/>
    <w:rsid w:val="00BB1423"/>
    <w:rsid w:val="00BC2387"/>
    <w:rsid w:val="00BE79A0"/>
    <w:rsid w:val="00BF07C8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2037"/>
    <w:rsid w:val="00CA2D2F"/>
    <w:rsid w:val="00CA59ED"/>
    <w:rsid w:val="00CB2F47"/>
    <w:rsid w:val="00CB387D"/>
    <w:rsid w:val="00CC763A"/>
    <w:rsid w:val="00CD02BD"/>
    <w:rsid w:val="00CD154F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5761D"/>
    <w:rsid w:val="00D6202D"/>
    <w:rsid w:val="00D64B24"/>
    <w:rsid w:val="00D742CC"/>
    <w:rsid w:val="00D779B1"/>
    <w:rsid w:val="00D834D1"/>
    <w:rsid w:val="00DB4B22"/>
    <w:rsid w:val="00DD2615"/>
    <w:rsid w:val="00DD4A8E"/>
    <w:rsid w:val="00DE0BC9"/>
    <w:rsid w:val="00DE7355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941B0"/>
    <w:rsid w:val="00EA56B3"/>
    <w:rsid w:val="00EA6FB2"/>
    <w:rsid w:val="00EA7042"/>
    <w:rsid w:val="00EB647A"/>
    <w:rsid w:val="00EB7694"/>
    <w:rsid w:val="00EC0DC1"/>
    <w:rsid w:val="00ED40AD"/>
    <w:rsid w:val="00EE2770"/>
    <w:rsid w:val="00EE682F"/>
    <w:rsid w:val="00EF72A6"/>
    <w:rsid w:val="00EF7F3E"/>
    <w:rsid w:val="00F036F5"/>
    <w:rsid w:val="00F1527A"/>
    <w:rsid w:val="00F1798E"/>
    <w:rsid w:val="00F307E5"/>
    <w:rsid w:val="00F33B8A"/>
    <w:rsid w:val="00F3604D"/>
    <w:rsid w:val="00F4096C"/>
    <w:rsid w:val="00F535A3"/>
    <w:rsid w:val="00F56822"/>
    <w:rsid w:val="00F57178"/>
    <w:rsid w:val="00F6001E"/>
    <w:rsid w:val="00F8240C"/>
    <w:rsid w:val="00F876D7"/>
    <w:rsid w:val="00F92926"/>
    <w:rsid w:val="00F97F93"/>
    <w:rsid w:val="00FA0DEC"/>
    <w:rsid w:val="00FA77CE"/>
    <w:rsid w:val="00FC230A"/>
    <w:rsid w:val="00FC3DE4"/>
    <w:rsid w:val="00FC68A5"/>
    <w:rsid w:val="00FD44E7"/>
    <w:rsid w:val="00FD6CB9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49</cp:revision>
  <cp:lastPrinted>2021-08-11T07:03:00Z</cp:lastPrinted>
  <dcterms:created xsi:type="dcterms:W3CDTF">2019-08-16T04:30:00Z</dcterms:created>
  <dcterms:modified xsi:type="dcterms:W3CDTF">2022-05-12T07:15:00Z</dcterms:modified>
</cp:coreProperties>
</file>