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CE19F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5AA86607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095F0F82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1EE2B676" w14:textId="77777777" w:rsidR="008E1259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7A7E843C" w14:textId="77777777" w:rsidR="003154F4" w:rsidRPr="00F57670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62A3FAEA" w14:textId="77777777" w:rsidR="008E1259" w:rsidRDefault="008E1259" w:rsidP="00FC2873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t>L.P.N. DEVELOPMENT PUBLIC COMPANY LIMITED</w:t>
      </w:r>
      <w:r w:rsidR="00E5070B" w:rsidRPr="00F57670">
        <w:rPr>
          <w:rFonts w:ascii="Angsana New" w:hAnsi="Angsana New"/>
          <w:sz w:val="30"/>
          <w:szCs w:val="30"/>
        </w:rPr>
        <w:t xml:space="preserve"> </w:t>
      </w:r>
    </w:p>
    <w:p w14:paraId="4FE0AECA" w14:textId="45C899D9" w:rsidR="00AF38B3" w:rsidRPr="00F57670" w:rsidRDefault="00AF38B3" w:rsidP="00FC2873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t>AND SUBSIDIARIES</w:t>
      </w:r>
    </w:p>
    <w:p w14:paraId="22F8879B" w14:textId="77777777" w:rsidR="008E1259" w:rsidRPr="00F57670" w:rsidRDefault="008E1259" w:rsidP="00FC2873">
      <w:pPr>
        <w:tabs>
          <w:tab w:val="left" w:pos="2750"/>
          <w:tab w:val="left" w:pos="3619"/>
          <w:tab w:val="left" w:pos="5275"/>
          <w:tab w:val="left" w:pos="5429"/>
          <w:tab w:val="left" w:pos="6804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="00A71896"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AND FINANCIAL STATEMENTS</w:t>
      </w:r>
    </w:p>
    <w:p w14:paraId="65079162" w14:textId="689B7C77" w:rsidR="00615CDB" w:rsidRDefault="006D355B" w:rsidP="00615CDB">
      <w:pPr>
        <w:tabs>
          <w:tab w:val="left" w:pos="2750"/>
          <w:tab w:val="left" w:pos="3619"/>
          <w:tab w:val="left" w:pos="5275"/>
          <w:tab w:val="left" w:pos="5429"/>
          <w:tab w:val="left" w:pos="6804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39123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SIX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-MONTH PERIODS EN</w:t>
      </w:r>
      <w:r w:rsidR="00FB40F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D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ED </w:t>
      </w:r>
      <w:r w:rsidR="0039123F">
        <w:rPr>
          <w:rFonts w:ascii="Angsana New" w:hAnsi="Angsana New"/>
          <w:sz w:val="30"/>
          <w:szCs w:val="30"/>
        </w:rPr>
        <w:t>JUNE</w:t>
      </w:r>
      <w:r w:rsidRPr="0041617D">
        <w:rPr>
          <w:rFonts w:ascii="Angsana New" w:hAnsi="Angsana New"/>
          <w:sz w:val="30"/>
          <w:szCs w:val="30"/>
        </w:rPr>
        <w:t xml:space="preserve"> 3</w:t>
      </w:r>
      <w:r w:rsidR="0039123F">
        <w:rPr>
          <w:rFonts w:ascii="Angsana New" w:hAnsi="Angsana New"/>
          <w:sz w:val="30"/>
          <w:szCs w:val="30"/>
        </w:rPr>
        <w:t>0</w:t>
      </w:r>
      <w:r w:rsidRPr="0041617D">
        <w:rPr>
          <w:rFonts w:ascii="Angsana New" w:hAnsi="Angsana New"/>
          <w:sz w:val="30"/>
          <w:szCs w:val="30"/>
        </w:rPr>
        <w:t xml:space="preserve">, </w:t>
      </w:r>
      <w:r>
        <w:rPr>
          <w:rFonts w:ascii="Angsana New" w:hAnsi="Angsana New"/>
          <w:sz w:val="30"/>
          <w:szCs w:val="30"/>
        </w:rPr>
        <w:t>202</w:t>
      </w:r>
      <w:r w:rsidR="00615CDB">
        <w:rPr>
          <w:rFonts w:ascii="Angsana New" w:hAnsi="Angsana New"/>
          <w:sz w:val="30"/>
          <w:szCs w:val="30"/>
        </w:rPr>
        <w:t>2</w:t>
      </w:r>
    </w:p>
    <w:p w14:paraId="661C9145" w14:textId="77777777" w:rsidR="006D355B" w:rsidRPr="0041617D" w:rsidRDefault="006D355B" w:rsidP="006D355B">
      <w:pPr>
        <w:tabs>
          <w:tab w:val="left" w:pos="2750"/>
          <w:tab w:val="left" w:pos="3619"/>
          <w:tab w:val="left" w:pos="5275"/>
          <w:tab w:val="left" w:pos="5429"/>
          <w:tab w:val="left" w:pos="6804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14:paraId="45A5C79C" w14:textId="77777777"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14:paraId="750DA70C" w14:textId="77777777" w:rsidR="005F70D5" w:rsidRDefault="005F70D5" w:rsidP="00C127DA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34419AFD" w14:textId="77777777" w:rsidR="006F349D" w:rsidRDefault="006F349D" w:rsidP="00C127DA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68F0E4D3" w14:textId="0995CBBE" w:rsidR="00AF38B3" w:rsidRPr="00AF38B3" w:rsidRDefault="00AF38B3" w:rsidP="00C127DA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AF38B3">
        <w:rPr>
          <w:rFonts w:ascii="Angsana New" w:hAnsi="Angsana New" w:cs="Angsana New"/>
          <w:b/>
          <w:bCs/>
          <w:sz w:val="30"/>
          <w:szCs w:val="30"/>
        </w:rPr>
        <w:t>AUDITOR’S REPORT ON REVIEW OF INTERIM FINANCIAL STATEMENTS</w:t>
      </w:r>
    </w:p>
    <w:p w14:paraId="7C875CAC" w14:textId="77777777" w:rsidR="00AF38B3" w:rsidRPr="006A1D68" w:rsidRDefault="00AF38B3" w:rsidP="00C127DA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27CE5CE4" w14:textId="77777777" w:rsidR="005F70D5" w:rsidRPr="00AF38B3" w:rsidRDefault="005F70D5" w:rsidP="00C127DA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AF38B3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To The Shareholders of</w:t>
      </w:r>
      <w:r w:rsidRPr="00AF38B3">
        <w:rPr>
          <w:rFonts w:ascii="Angsana New" w:eastAsia="Angsana New" w:hAnsi="Angsana New" w:cs="Angsana New"/>
          <w:b/>
          <w:bCs/>
          <w:spacing w:val="-4"/>
          <w:sz w:val="30"/>
          <w:szCs w:val="30"/>
        </w:rPr>
        <w:t xml:space="preserve"> </w:t>
      </w:r>
      <w:r w:rsidRPr="00AF38B3">
        <w:rPr>
          <w:rFonts w:ascii="Angsana New" w:hAnsi="Angsana New" w:cs="Angsana New"/>
          <w:b/>
          <w:bCs/>
          <w:sz w:val="30"/>
          <w:szCs w:val="30"/>
        </w:rPr>
        <w:t>L.P.N. DEVELOPMENT PUBLIC COMPANY LIMITED</w:t>
      </w:r>
    </w:p>
    <w:p w14:paraId="32CE4F1A" w14:textId="77777777" w:rsidR="005F70D5" w:rsidRPr="006A1D68" w:rsidRDefault="005F70D5" w:rsidP="00C127DA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14:paraId="14C5711C" w14:textId="05C7D997" w:rsidR="00DB6CCA" w:rsidRDefault="00DB6CCA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6A1D68">
        <w:rPr>
          <w:rFonts w:ascii="Angsana New" w:hAnsi="Angsana New" w:cs="Angsana New"/>
          <w:sz w:val="30"/>
          <w:szCs w:val="30"/>
        </w:rPr>
        <w:t>of L.P.N. DEVELOPMENT PUBLIC COMPANY LIMITED AND SUBSIDIARIES and of L.P.N. DEVELOPMENT PUBLIC COMPANY LIMITED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</w:t>
      </w:r>
      <w:r w:rsidR="00C05E92">
        <w:rPr>
          <w:rFonts w:ascii="Angsana New" w:eastAsia="Times New Roman" w:hAnsi="Angsana New" w:cs="Angsana New"/>
          <w:sz w:val="30"/>
          <w:szCs w:val="30"/>
          <w:lang w:val="en-GB" w:bidi="ar-SA"/>
        </w:rPr>
        <w:t>June</w:t>
      </w:r>
      <w:r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</w:t>
      </w:r>
      <w:r w:rsidR="00C05E92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>
        <w:rPr>
          <w:rFonts w:ascii="Angsana New" w:eastAsia="Times New Roman" w:hAnsi="Angsana New" w:cs="Angsana New"/>
          <w:sz w:val="30"/>
          <w:szCs w:val="30"/>
          <w:lang w:val="en-GB" w:bidi="ar-SA"/>
        </w:rPr>
        <w:t>, 202</w:t>
      </w:r>
      <w:r w:rsidR="00615CDB">
        <w:rPr>
          <w:rFonts w:ascii="Angsana New" w:eastAsia="Times New Roman" w:hAnsi="Angsana New" w:cs="Angsana New"/>
          <w:sz w:val="30"/>
          <w:szCs w:val="30"/>
          <w:lang w:val="en-GB" w:bidi="ar-SA"/>
        </w:rPr>
        <w:t>2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44083B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for the three-month and six-month periods ended June 30</w:t>
      </w:r>
      <w:r w:rsidR="00576946">
        <w:rPr>
          <w:rFonts w:ascii="Angsana New" w:eastAsia="Times New Roman" w:hAnsi="Angsana New" w:cs="Angsana New"/>
          <w:sz w:val="30"/>
          <w:szCs w:val="30"/>
          <w:lang w:val="en-GB" w:bidi="ar-SA"/>
        </w:rPr>
        <w:t>, 2022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shareholders’ equity, and consolidated and separate statements of cash flows for the </w:t>
      </w:r>
      <w:r w:rsidR="00576946">
        <w:rPr>
          <w:rFonts w:ascii="Angsana New" w:eastAsia="Times New Roman" w:hAnsi="Angsana New" w:cs="Angsana New"/>
          <w:sz w:val="30"/>
          <w:szCs w:val="30"/>
          <w:lang w:val="en-GB" w:bidi="ar-SA"/>
        </w:rPr>
        <w:t>six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 xml:space="preserve">Thai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14:paraId="0E74F31F" w14:textId="77777777" w:rsidR="00822655" w:rsidRPr="006A1D68" w:rsidRDefault="0082265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379FAC1A" w14:textId="77777777" w:rsidR="005F70D5" w:rsidRDefault="005F70D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039A31FF" w14:textId="77777777" w:rsidR="008554BD" w:rsidRPr="006A1D68" w:rsidRDefault="008554BD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14:paraId="4D7CC13A" w14:textId="77777777" w:rsidR="005F70D5" w:rsidRDefault="005F70D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565140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565140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Standards on Auditing and consequently does not enable me to obtain assurance that</w:t>
      </w:r>
      <w:r w:rsidR="004B3213">
        <w:rPr>
          <w:rFonts w:ascii="Angsana New" w:hAnsi="Angsana New" w:cs="Angsana New"/>
          <w:sz w:val="30"/>
          <w:szCs w:val="30"/>
        </w:rPr>
        <w:br/>
      </w:r>
      <w:r w:rsidRPr="006A1D68">
        <w:rPr>
          <w:rFonts w:ascii="Angsana New" w:hAnsi="Angsana New" w:cs="Angsana New"/>
          <w:sz w:val="30"/>
          <w:szCs w:val="30"/>
        </w:rPr>
        <w:t>I would become aware of all significant matters that might be identified in an audit. Accordingly, I do not express an audit opinion on these reviewed interim financial statements.</w:t>
      </w:r>
    </w:p>
    <w:p w14:paraId="460DB3BF" w14:textId="77777777" w:rsidR="00822655" w:rsidRPr="006A1D68" w:rsidRDefault="0082265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6B592E3" w14:textId="77777777" w:rsidR="005F70D5" w:rsidRPr="006A1D68" w:rsidRDefault="005F70D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4ED0C28A" w14:textId="77777777" w:rsidR="008554BD" w:rsidRDefault="008554BD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0EE0F39" w14:textId="501C7334" w:rsidR="005F70D5" w:rsidRDefault="00037C47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AF5A54">
        <w:rPr>
          <w:rFonts w:ascii="Angsana New" w:hAnsi="Angsana New"/>
          <w:sz w:val="30"/>
          <w:szCs w:val="30"/>
        </w:rPr>
        <w:t xml:space="preserve">Based on my review, nothing has come to my attention that causes me to believe that the </w:t>
      </w:r>
      <w:r w:rsidR="009A6FDD" w:rsidRPr="00AF5A54">
        <w:rPr>
          <w:rFonts w:ascii="Angsana New" w:hAnsi="Angsana New"/>
          <w:sz w:val="30"/>
          <w:szCs w:val="30"/>
        </w:rPr>
        <w:t xml:space="preserve">interim </w:t>
      </w:r>
      <w:r w:rsidRPr="00AF5A54">
        <w:rPr>
          <w:rFonts w:ascii="Angsana New" w:hAnsi="Angsana New"/>
          <w:sz w:val="30"/>
          <w:szCs w:val="30"/>
        </w:rPr>
        <w:t>consolidated and separate</w:t>
      </w:r>
      <w:r w:rsidR="004D7196">
        <w:rPr>
          <w:rFonts w:ascii="Angsana New" w:hAnsi="Angsana New"/>
          <w:sz w:val="30"/>
          <w:szCs w:val="30"/>
        </w:rPr>
        <w:t xml:space="preserve"> </w:t>
      </w:r>
      <w:r w:rsidRPr="00AF5A54">
        <w:rPr>
          <w:rFonts w:ascii="Angsana New" w:hAnsi="Angsana New"/>
          <w:sz w:val="30"/>
          <w:szCs w:val="30"/>
        </w:rPr>
        <w:t>financial statements are not presented fairly, in all material respects, the consolidated</w:t>
      </w:r>
      <w:r w:rsidR="00954401">
        <w:rPr>
          <w:rFonts w:ascii="Angsana New" w:hAnsi="Angsana New"/>
          <w:sz w:val="30"/>
          <w:szCs w:val="30"/>
        </w:rPr>
        <w:t xml:space="preserve"> </w:t>
      </w:r>
      <w:r w:rsidRPr="00AF5A54">
        <w:rPr>
          <w:rFonts w:ascii="Angsana New" w:hAnsi="Angsana New"/>
          <w:sz w:val="30"/>
          <w:szCs w:val="30"/>
        </w:rPr>
        <w:t>and separate financial positions of L.P.N. DEVELOPMENT PUBLIC COMPANY LIMITED AND</w:t>
      </w:r>
      <w:r>
        <w:rPr>
          <w:rFonts w:ascii="Angsana New" w:hAnsi="Angsana New"/>
          <w:sz w:val="30"/>
          <w:szCs w:val="30"/>
        </w:rPr>
        <w:t xml:space="preserve"> </w:t>
      </w:r>
      <w:r w:rsidRPr="00AF5A54">
        <w:rPr>
          <w:rFonts w:ascii="Angsana New" w:hAnsi="Angsana New"/>
          <w:sz w:val="30"/>
          <w:szCs w:val="30"/>
        </w:rPr>
        <w:t xml:space="preserve">SUBSIDIARIES and of L.P.N. DEVELOPMENT PUBLIC COMPANY LIMITED </w:t>
      </w:r>
      <w:r w:rsidR="007A35F6">
        <w:rPr>
          <w:rFonts w:ascii="Angsana New" w:hAnsi="Angsana New" w:cs="Angsana New"/>
          <w:sz w:val="30"/>
          <w:szCs w:val="30"/>
        </w:rPr>
        <w:t xml:space="preserve">as at </w:t>
      </w:r>
      <w:r w:rsidR="003E64D3">
        <w:rPr>
          <w:rFonts w:ascii="Angsana New" w:hAnsi="Angsana New" w:cs="Angsana New"/>
          <w:sz w:val="30"/>
          <w:szCs w:val="30"/>
        </w:rPr>
        <w:t>June</w:t>
      </w:r>
      <w:r w:rsidR="007A35F6">
        <w:rPr>
          <w:rFonts w:ascii="Angsana New" w:hAnsi="Angsana New" w:cs="Angsana New"/>
          <w:sz w:val="30"/>
          <w:szCs w:val="30"/>
        </w:rPr>
        <w:t xml:space="preserve"> 3</w:t>
      </w:r>
      <w:r w:rsidR="003E64D3">
        <w:rPr>
          <w:rFonts w:ascii="Angsana New" w:hAnsi="Angsana New" w:cs="Angsana New"/>
          <w:sz w:val="30"/>
          <w:szCs w:val="30"/>
        </w:rPr>
        <w:t>0</w:t>
      </w:r>
      <w:r w:rsidR="007A35F6">
        <w:rPr>
          <w:rFonts w:ascii="Angsana New" w:hAnsi="Angsana New" w:cs="Angsana New"/>
          <w:sz w:val="30"/>
          <w:szCs w:val="30"/>
        </w:rPr>
        <w:t>, 202</w:t>
      </w:r>
      <w:r w:rsidR="009A6FDD">
        <w:rPr>
          <w:rFonts w:ascii="Angsana New" w:hAnsi="Angsana New" w:cs="Angsana New"/>
          <w:sz w:val="30"/>
          <w:szCs w:val="30"/>
        </w:rPr>
        <w:t>2</w:t>
      </w:r>
      <w:r w:rsidR="007A35F6"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944F8F">
        <w:rPr>
          <w:rFonts w:ascii="Angsana New" w:hAnsi="Angsana New" w:cs="Angsana New"/>
          <w:sz w:val="30"/>
          <w:szCs w:val="30"/>
        </w:rPr>
        <w:t xml:space="preserve"> for the three-month and six-month p</w:t>
      </w:r>
      <w:r w:rsidR="00FC7E06">
        <w:rPr>
          <w:rFonts w:ascii="Angsana New" w:hAnsi="Angsana New" w:cs="Angsana New"/>
          <w:sz w:val="30"/>
          <w:szCs w:val="30"/>
        </w:rPr>
        <w:t>eriods ended June 30, 2022</w:t>
      </w:r>
      <w:r w:rsidR="007A35F6" w:rsidRPr="006A1D68">
        <w:rPr>
          <w:rFonts w:ascii="Angsana New" w:hAnsi="Angsana New" w:cs="Angsana New"/>
          <w:sz w:val="30"/>
          <w:szCs w:val="30"/>
        </w:rPr>
        <w:t xml:space="preserve">, and </w:t>
      </w:r>
      <w:r w:rsidR="007A35F6">
        <w:rPr>
          <w:rFonts w:ascii="Angsana New" w:hAnsi="Angsana New" w:cs="Angsana New"/>
          <w:sz w:val="30"/>
          <w:szCs w:val="30"/>
        </w:rPr>
        <w:t xml:space="preserve">consolidated and separate </w:t>
      </w:r>
      <w:r w:rsidR="007A35F6" w:rsidRPr="006A1D68">
        <w:rPr>
          <w:rFonts w:ascii="Angsana New" w:hAnsi="Angsana New" w:cs="Angsana New"/>
          <w:sz w:val="30"/>
          <w:szCs w:val="30"/>
        </w:rPr>
        <w:t xml:space="preserve">cash flows for the </w:t>
      </w:r>
      <w:r w:rsidR="00FC7E06">
        <w:rPr>
          <w:rFonts w:ascii="Angsana New" w:hAnsi="Angsana New" w:cs="Angsana New"/>
          <w:sz w:val="30"/>
          <w:szCs w:val="30"/>
        </w:rPr>
        <w:t>six</w:t>
      </w:r>
      <w:r w:rsidR="007A35F6" w:rsidRPr="006A1D68">
        <w:rPr>
          <w:rFonts w:ascii="Angsana New" w:hAnsi="Angsana New" w:cs="Angsana New"/>
          <w:sz w:val="30"/>
          <w:szCs w:val="30"/>
        </w:rPr>
        <w:t xml:space="preserve">-month periods then ended in accordance with </w:t>
      </w:r>
      <w:r w:rsidR="007A35F6">
        <w:rPr>
          <w:rFonts w:ascii="Angsana New" w:hAnsi="Angsana New" w:cs="Angsana New"/>
          <w:sz w:val="30"/>
          <w:szCs w:val="30"/>
        </w:rPr>
        <w:t xml:space="preserve">Thai </w:t>
      </w:r>
      <w:r w:rsidR="007A35F6" w:rsidRPr="006A1D68">
        <w:rPr>
          <w:rFonts w:ascii="Angsana New" w:hAnsi="Angsana New" w:cs="Angsana New"/>
          <w:sz w:val="30"/>
          <w:szCs w:val="30"/>
        </w:rPr>
        <w:t>Financial Reporting Standards.</w:t>
      </w:r>
    </w:p>
    <w:p w14:paraId="2C5B498B" w14:textId="77777777" w:rsidR="007A35F6" w:rsidRPr="006A1D68" w:rsidRDefault="007A35F6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37CACEEE" w14:textId="77777777" w:rsidR="005F70D5" w:rsidRPr="006A1D68" w:rsidRDefault="005F70D5" w:rsidP="00C127DA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19267A0D" w14:textId="77777777" w:rsidR="00037C47" w:rsidRPr="00940F21" w:rsidRDefault="00037C47" w:rsidP="00C127DA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52B600DA" w14:textId="77777777" w:rsidR="00AF38B3" w:rsidRPr="00940F21" w:rsidRDefault="00AF38B3" w:rsidP="00C127DA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6EC9C4E" w14:textId="77777777" w:rsidR="00B647B0" w:rsidRPr="00B647B0" w:rsidRDefault="00B647B0" w:rsidP="00C127DA">
      <w:pPr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B647B0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B647B0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Mr. </w:t>
      </w:r>
      <w:proofErr w:type="spellStart"/>
      <w:r w:rsidRPr="00B647B0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Wirote</w:t>
      </w:r>
      <w:proofErr w:type="spellEnd"/>
      <w:r w:rsidRPr="00B647B0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  </w:t>
      </w:r>
      <w:proofErr w:type="spellStart"/>
      <w:r w:rsidRPr="00B647B0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Satjathamnukul</w:t>
      </w:r>
      <w:proofErr w:type="spellEnd"/>
      <w:r w:rsidRPr="00B647B0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)</w:t>
      </w:r>
    </w:p>
    <w:p w14:paraId="5E351727" w14:textId="77777777" w:rsidR="00B647B0" w:rsidRPr="00B647B0" w:rsidRDefault="00B647B0" w:rsidP="00C127DA">
      <w:pPr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B647B0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35C62390" w14:textId="6874EE8F" w:rsidR="005F70D5" w:rsidRPr="006A1D68" w:rsidRDefault="00B647B0" w:rsidP="00C127DA">
      <w:pPr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B647B0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Registration No. </w:t>
      </w:r>
      <w:r w:rsidR="00AF38B3" w:rsidRPr="00AF38B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5128</w:t>
      </w:r>
    </w:p>
    <w:p w14:paraId="68F0F612" w14:textId="77777777" w:rsidR="00037C47" w:rsidRDefault="00037C47" w:rsidP="00C127DA">
      <w:pPr>
        <w:tabs>
          <w:tab w:val="center" w:pos="6663"/>
        </w:tabs>
        <w:spacing w:after="0" w:line="340" w:lineRule="exact"/>
        <w:rPr>
          <w:rFonts w:ascii="Angsana New" w:hAnsi="Angsana New"/>
          <w:sz w:val="30"/>
          <w:szCs w:val="30"/>
        </w:rPr>
      </w:pPr>
    </w:p>
    <w:p w14:paraId="2D37BE89" w14:textId="5902CAC5" w:rsidR="00E81F21" w:rsidRPr="005F70D5" w:rsidRDefault="0092612F" w:rsidP="00C127DA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August</w:t>
      </w:r>
      <w:r w:rsidR="00CA5514" w:rsidRPr="006A1D68">
        <w:rPr>
          <w:rFonts w:ascii="Angsana New" w:hAnsi="Angsana New" w:cs="Angsana New"/>
          <w:sz w:val="30"/>
          <w:szCs w:val="30"/>
        </w:rPr>
        <w:t xml:space="preserve"> </w:t>
      </w:r>
      <w:r w:rsidR="00C05E92">
        <w:rPr>
          <w:rFonts w:ascii="Angsana New" w:hAnsi="Angsana New" w:cs="Angsana New"/>
          <w:sz w:val="30"/>
          <w:szCs w:val="30"/>
        </w:rPr>
        <w:t>4</w:t>
      </w:r>
      <w:r w:rsidR="00CA5514">
        <w:rPr>
          <w:rFonts w:ascii="Angsana New" w:hAnsi="Angsana New" w:cs="Angsana New"/>
          <w:sz w:val="30"/>
          <w:szCs w:val="30"/>
        </w:rPr>
        <w:t>, 202</w:t>
      </w:r>
      <w:r w:rsidR="00C53ED6">
        <w:rPr>
          <w:rFonts w:ascii="Angsana New" w:hAnsi="Angsana New" w:cs="Angsana New"/>
          <w:sz w:val="30"/>
          <w:szCs w:val="30"/>
        </w:rPr>
        <w:t>2</w:t>
      </w:r>
    </w:p>
    <w:sectPr w:rsidR="00E81F21" w:rsidRPr="005F70D5" w:rsidSect="008A1B3B">
      <w:pgSz w:w="11906" w:h="16838"/>
      <w:pgMar w:top="993" w:right="1133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43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4DD"/>
    <w:rsid w:val="00007E61"/>
    <w:rsid w:val="00011D91"/>
    <w:rsid w:val="00037C47"/>
    <w:rsid w:val="00092376"/>
    <w:rsid w:val="000B39D0"/>
    <w:rsid w:val="00166AF6"/>
    <w:rsid w:val="001F497C"/>
    <w:rsid w:val="00200400"/>
    <w:rsid w:val="002319AB"/>
    <w:rsid w:val="002371B0"/>
    <w:rsid w:val="002B76A2"/>
    <w:rsid w:val="002B7F57"/>
    <w:rsid w:val="003154F4"/>
    <w:rsid w:val="00365729"/>
    <w:rsid w:val="00373F99"/>
    <w:rsid w:val="0039123F"/>
    <w:rsid w:val="003E64D3"/>
    <w:rsid w:val="00404F5E"/>
    <w:rsid w:val="0041617D"/>
    <w:rsid w:val="004178C8"/>
    <w:rsid w:val="0044083B"/>
    <w:rsid w:val="004534E1"/>
    <w:rsid w:val="0046481E"/>
    <w:rsid w:val="004B0E95"/>
    <w:rsid w:val="004B189D"/>
    <w:rsid w:val="004B3213"/>
    <w:rsid w:val="004C45AF"/>
    <w:rsid w:val="004D7196"/>
    <w:rsid w:val="00541ABD"/>
    <w:rsid w:val="00565140"/>
    <w:rsid w:val="0057106F"/>
    <w:rsid w:val="00576946"/>
    <w:rsid w:val="00591530"/>
    <w:rsid w:val="005E47AC"/>
    <w:rsid w:val="005F0663"/>
    <w:rsid w:val="005F70D5"/>
    <w:rsid w:val="00615CDB"/>
    <w:rsid w:val="00641E0B"/>
    <w:rsid w:val="00652C44"/>
    <w:rsid w:val="00697FE5"/>
    <w:rsid w:val="006D355B"/>
    <w:rsid w:val="006F2084"/>
    <w:rsid w:val="006F349D"/>
    <w:rsid w:val="00701723"/>
    <w:rsid w:val="007048DC"/>
    <w:rsid w:val="00785074"/>
    <w:rsid w:val="007A35F6"/>
    <w:rsid w:val="008007B0"/>
    <w:rsid w:val="00822655"/>
    <w:rsid w:val="008554BD"/>
    <w:rsid w:val="0087487F"/>
    <w:rsid w:val="00894D1F"/>
    <w:rsid w:val="008A1B3B"/>
    <w:rsid w:val="008D6D2D"/>
    <w:rsid w:val="008E1259"/>
    <w:rsid w:val="00905E7C"/>
    <w:rsid w:val="0092409B"/>
    <w:rsid w:val="0092612F"/>
    <w:rsid w:val="00937709"/>
    <w:rsid w:val="00940F21"/>
    <w:rsid w:val="00944D4B"/>
    <w:rsid w:val="00944F8F"/>
    <w:rsid w:val="00954401"/>
    <w:rsid w:val="009A6FDD"/>
    <w:rsid w:val="009E0DFA"/>
    <w:rsid w:val="009F60DA"/>
    <w:rsid w:val="00A71896"/>
    <w:rsid w:val="00AF2821"/>
    <w:rsid w:val="00AF38B3"/>
    <w:rsid w:val="00B146AF"/>
    <w:rsid w:val="00B463D4"/>
    <w:rsid w:val="00B52B45"/>
    <w:rsid w:val="00B647B0"/>
    <w:rsid w:val="00BE1BF7"/>
    <w:rsid w:val="00C05E92"/>
    <w:rsid w:val="00C127DA"/>
    <w:rsid w:val="00C538D0"/>
    <w:rsid w:val="00C53ED6"/>
    <w:rsid w:val="00CA5514"/>
    <w:rsid w:val="00CB34DD"/>
    <w:rsid w:val="00CB5E2F"/>
    <w:rsid w:val="00D932E4"/>
    <w:rsid w:val="00DA5286"/>
    <w:rsid w:val="00DB6CCA"/>
    <w:rsid w:val="00E5070B"/>
    <w:rsid w:val="00E717BF"/>
    <w:rsid w:val="00E81F21"/>
    <w:rsid w:val="00ED0A70"/>
    <w:rsid w:val="00F11800"/>
    <w:rsid w:val="00F57670"/>
    <w:rsid w:val="00F977E3"/>
    <w:rsid w:val="00FB40F6"/>
    <w:rsid w:val="00FC2873"/>
    <w:rsid w:val="00FC7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DF566"/>
  <w15:docId w15:val="{47D9BA6B-019D-407F-8D3A-2CD7DB6B4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6" ma:contentTypeDescription="สร้างเอกสารใหม่" ma:contentTypeScope="" ma:versionID="10ea05f59a293fcc4412f95a833174aa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836c96eb36a1a7915b5375fa7ea58065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64e8cb-6e1e-4454-b9c4-2fb08797a7fa}" ma:internalName="TaxCatchAll" ma:showField="CatchAllData" ma:web="eda4861e-5a9f-4dd3-b314-1399fd04b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a4861e-5a9f-4dd3-b314-1399fd04be65" xsi:nil="true"/>
    <lcf76f155ced4ddcb4097134ff3c332f xmlns="ded4800a-f105-4b4c-a8ec-5c79d4b3b5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09E395-34B7-4F71-ADE7-91E93C82DD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99FE9C-FAE1-4FE7-88E0-18FBF8419DC0}"/>
</file>

<file path=customXml/itemProps3.xml><?xml version="1.0" encoding="utf-8"?>
<ds:datastoreItem xmlns:ds="http://schemas.openxmlformats.org/officeDocument/2006/customXml" ds:itemID="{A94DC453-3A6A-4D94-8DE3-442F22A519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661093-6FEC-42C8-A41C-CCE6F77A229D}">
  <ds:schemaRefs>
    <ds:schemaRef ds:uri="http://schemas.microsoft.com/office/2006/metadata/properties"/>
    <ds:schemaRef ds:uri="http://schemas.microsoft.com/office/infopath/2007/PartnerControls"/>
    <ds:schemaRef ds:uri="bef8aba5-65f1-4a3c-b87b-9ef25919ac4c"/>
    <ds:schemaRef ds:uri="ad013211-c49e-416f-98ff-8c7fc771f8dd"/>
    <ds:schemaRef ds:uri="67b9446c-d83c-49c1-b8dd-32fd8842bc0d"/>
    <ds:schemaRef ds:uri="df53c252-dad1-43d5-839b-b6e5e712d3b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User3 Lastname</cp:lastModifiedBy>
  <cp:revision>48</cp:revision>
  <cp:lastPrinted>2021-05-05T03:38:00Z</cp:lastPrinted>
  <dcterms:created xsi:type="dcterms:W3CDTF">2017-05-09T04:59:00Z</dcterms:created>
  <dcterms:modified xsi:type="dcterms:W3CDTF">2022-08-01T03:59:00Z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17799</vt:lpwstr>
  </property>
  <property fmtid="{D5CDD505-2E9C-101B-9397-08002B2CF9AE}" pid="3" name="NXPowerLiteSettings">
    <vt:lpwstr>F74006B004C800</vt:lpwstr>
  </property>
  <property fmtid="{D5CDD505-2E9C-101B-9397-08002B2CF9AE}" pid="4" name="NXPowerLiteVersion">
    <vt:lpwstr>S6.2.13</vt:lpwstr>
  </property>
  <property fmtid="{D5CDD505-2E9C-101B-9397-08002B2CF9AE}" pid="5" name="ContentTypeId">
    <vt:lpwstr>0x01010025F94C436B43FC41A502DD9501EF78C6</vt:lpwstr>
  </property>
  <property fmtid="{D5CDD505-2E9C-101B-9397-08002B2CF9AE}" pid="6" name="Order">
    <vt:r8>84189200</vt:r8>
  </property>
  <property fmtid="{D5CDD505-2E9C-101B-9397-08002B2CF9AE}" pid="7" name="MediaServiceImageTags">
    <vt:lpwstr/>
  </property>
</Properties>
</file>