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EDBAC" w14:textId="77777777" w:rsidR="00545DBD" w:rsidRDefault="00545DBD" w:rsidP="0069281D">
      <w:pPr>
        <w:spacing w:after="200"/>
        <w:rPr>
          <w:rFonts w:ascii="Times New Roman" w:hAnsi="Times New Roman"/>
          <w:b/>
          <w:bCs/>
          <w:sz w:val="28"/>
          <w:szCs w:val="28"/>
        </w:rPr>
      </w:pPr>
    </w:p>
    <w:p w14:paraId="784E4E57" w14:textId="77777777" w:rsidR="00545DBD" w:rsidRDefault="00545DBD" w:rsidP="0069281D">
      <w:pPr>
        <w:spacing w:after="200"/>
        <w:rPr>
          <w:rFonts w:ascii="Times New Roman" w:hAnsi="Times New Roman"/>
          <w:b/>
          <w:bCs/>
          <w:sz w:val="28"/>
          <w:szCs w:val="28"/>
        </w:rPr>
      </w:pPr>
    </w:p>
    <w:p w14:paraId="6F205F5B" w14:textId="77777777" w:rsidR="00B940BE" w:rsidRDefault="00B940BE" w:rsidP="0069281D">
      <w:pPr>
        <w:spacing w:after="200"/>
        <w:rPr>
          <w:rFonts w:ascii="Times New Roman" w:hAnsi="Times New Roman"/>
          <w:b/>
          <w:bCs/>
          <w:sz w:val="28"/>
          <w:szCs w:val="28"/>
        </w:rPr>
      </w:pPr>
    </w:p>
    <w:p w14:paraId="47F71AB9" w14:textId="77777777" w:rsidR="00545DBD" w:rsidRDefault="00545DBD" w:rsidP="0069281D">
      <w:pPr>
        <w:spacing w:after="200"/>
        <w:rPr>
          <w:rFonts w:ascii="Times New Roman" w:hAnsi="Times New Roman"/>
          <w:b/>
          <w:bCs/>
          <w:sz w:val="28"/>
          <w:szCs w:val="28"/>
        </w:rPr>
      </w:pPr>
    </w:p>
    <w:p w14:paraId="6DC8FE00" w14:textId="77777777" w:rsidR="00855674" w:rsidRDefault="00F97813" w:rsidP="00551ADE">
      <w:pPr>
        <w:spacing w:after="200"/>
        <w:jc w:val="both"/>
        <w:rPr>
          <w:rFonts w:ascii="Times New Roman" w:hAnsi="Times New Roman"/>
          <w:b/>
          <w:bCs/>
          <w:sz w:val="32"/>
          <w:szCs w:val="32"/>
        </w:rPr>
      </w:pPr>
      <w:r>
        <w:rPr>
          <w:rFonts w:ascii="Times New Roman" w:hAnsi="Times New Roman"/>
          <w:b/>
          <w:bCs/>
          <w:sz w:val="28"/>
          <w:szCs w:val="28"/>
        </w:rPr>
        <w:t>TECHNO</w:t>
      </w:r>
      <w:r w:rsidR="00E12F3C">
        <w:rPr>
          <w:rFonts w:ascii="Times New Roman" w:hAnsi="Times New Roman"/>
          <w:b/>
          <w:bCs/>
          <w:sz w:val="28"/>
          <w:szCs w:val="28"/>
        </w:rPr>
        <w:t xml:space="preserve"> </w:t>
      </w:r>
      <w:r>
        <w:rPr>
          <w:rFonts w:ascii="Times New Roman" w:hAnsi="Times New Roman"/>
          <w:b/>
          <w:bCs/>
          <w:sz w:val="28"/>
          <w:szCs w:val="28"/>
        </w:rPr>
        <w:t>MEDICAL</w:t>
      </w:r>
      <w:r w:rsidR="00551ADE">
        <w:rPr>
          <w:rFonts w:ascii="Times New Roman" w:hAnsi="Times New Roman"/>
          <w:b/>
          <w:bCs/>
          <w:sz w:val="28"/>
          <w:szCs w:val="28"/>
        </w:rPr>
        <w:t xml:space="preserve"> </w:t>
      </w:r>
      <w:r w:rsidR="004B37A9">
        <w:rPr>
          <w:rFonts w:ascii="Times New Roman" w:hAnsi="Times New Roman"/>
          <w:b/>
          <w:bCs/>
          <w:sz w:val="28"/>
          <w:szCs w:val="28"/>
        </w:rPr>
        <w:t xml:space="preserve">PUBLIC </w:t>
      </w:r>
      <w:r w:rsidR="000F02E4" w:rsidRPr="000F02E4">
        <w:rPr>
          <w:rFonts w:ascii="Times New Roman" w:hAnsi="Times New Roman"/>
          <w:b/>
          <w:bCs/>
          <w:sz w:val="28"/>
          <w:szCs w:val="28"/>
        </w:rPr>
        <w:t>COMPANY LIMITED</w:t>
      </w:r>
    </w:p>
    <w:p w14:paraId="52C53B30" w14:textId="77777777" w:rsidR="00855674" w:rsidRPr="00546892" w:rsidRDefault="0026071C" w:rsidP="00546892">
      <w:pPr>
        <w:spacing w:after="200"/>
        <w:jc w:val="both"/>
        <w:rPr>
          <w:rFonts w:ascii="Times New Roman" w:hAnsi="Times New Roman"/>
          <w:b/>
          <w:bCs/>
          <w:sz w:val="28"/>
          <w:szCs w:val="28"/>
        </w:rPr>
      </w:pPr>
      <w:r>
        <w:rPr>
          <w:rFonts w:ascii="Times New Roman" w:hAnsi="Times New Roman"/>
          <w:b/>
          <w:bCs/>
          <w:sz w:val="28"/>
          <w:szCs w:val="28"/>
        </w:rPr>
        <w:t>AND ITS SUBSIDIARIES</w:t>
      </w:r>
    </w:p>
    <w:p w14:paraId="737C7D92" w14:textId="77777777" w:rsidR="00546892" w:rsidRDefault="00546892" w:rsidP="00855674">
      <w:pPr>
        <w:spacing w:after="200"/>
        <w:rPr>
          <w:b/>
          <w:bCs/>
          <w:sz w:val="28"/>
          <w:szCs w:val="28"/>
        </w:rPr>
      </w:pPr>
    </w:p>
    <w:p w14:paraId="09EA41C7" w14:textId="77777777" w:rsidR="00FD3183" w:rsidRPr="00F97813" w:rsidRDefault="00FD3183" w:rsidP="00FD3183">
      <w:pPr>
        <w:spacing w:after="200"/>
        <w:rPr>
          <w:rFonts w:ascii="Times New Roman" w:hAnsi="Times New Roman" w:cs="Cordia New"/>
          <w:b/>
          <w:bCs/>
          <w:sz w:val="24"/>
          <w:szCs w:val="24"/>
          <w:cs/>
        </w:rPr>
      </w:pPr>
      <w:r w:rsidRPr="00FD3183">
        <w:rPr>
          <w:rFonts w:ascii="Times New Roman" w:hAnsi="Times New Roman" w:cs="Times New Roman"/>
          <w:b/>
          <w:bCs/>
          <w:sz w:val="24"/>
          <w:szCs w:val="24"/>
        </w:rPr>
        <w:t>Interim Financial Information</w:t>
      </w:r>
    </w:p>
    <w:p w14:paraId="7AEA2CF5" w14:textId="77777777" w:rsidR="00FD3183" w:rsidRPr="00042E30" w:rsidRDefault="00FD3183" w:rsidP="00FD3183">
      <w:pPr>
        <w:pStyle w:val="ReportHeading1"/>
        <w:framePr w:w="0" w:hRule="auto" w:hSpace="0" w:wrap="auto" w:vAnchor="margin" w:hAnchor="text" w:xAlign="left" w:yAlign="inline"/>
        <w:spacing w:after="200" w:line="260" w:lineRule="atLeast"/>
        <w:ind w:right="-763"/>
        <w:rPr>
          <w:rFonts w:cstheme="minorBidi"/>
        </w:rPr>
      </w:pPr>
      <w:r w:rsidRPr="00FD3183">
        <w:rPr>
          <w:rFonts w:cs="Times New Roman"/>
        </w:rPr>
        <w:t xml:space="preserve">For the Period Ended </w:t>
      </w:r>
      <w:r w:rsidR="002C78D0">
        <w:rPr>
          <w:rFonts w:cs="Times New Roman"/>
        </w:rPr>
        <w:t>June</w:t>
      </w:r>
      <w:r w:rsidR="00DD5A4B">
        <w:rPr>
          <w:rFonts w:cs="Times New Roman"/>
        </w:rPr>
        <w:t xml:space="preserve"> </w:t>
      </w:r>
      <w:r w:rsidRPr="00FD3183">
        <w:rPr>
          <w:rFonts w:cs="Times New Roman"/>
        </w:rPr>
        <w:t>3</w:t>
      </w:r>
      <w:r w:rsidR="002C78D0">
        <w:rPr>
          <w:rFonts w:cs="Times New Roman"/>
        </w:rPr>
        <w:t>0</w:t>
      </w:r>
      <w:r w:rsidR="00892D67">
        <w:rPr>
          <w:rFonts w:cs="Times New Roman"/>
        </w:rPr>
        <w:t>, 202</w:t>
      </w:r>
      <w:r w:rsidR="00042E30">
        <w:rPr>
          <w:rFonts w:cstheme="minorBidi"/>
        </w:rPr>
        <w:t>2</w:t>
      </w:r>
    </w:p>
    <w:p w14:paraId="04CB9FA7" w14:textId="77777777"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14:paraId="12B88BD5" w14:textId="77777777" w:rsidR="00855674" w:rsidRPr="0069281D" w:rsidRDefault="00FD3183" w:rsidP="00FD3183">
      <w:pPr>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14:paraId="4CD92CC4" w14:textId="77777777" w:rsidR="00855674" w:rsidRDefault="00855674" w:rsidP="00855674">
      <w:pPr>
        <w:spacing w:after="200"/>
        <w:jc w:val="center"/>
        <w:rPr>
          <w:b/>
          <w:bCs/>
          <w:sz w:val="28"/>
          <w:szCs w:val="28"/>
        </w:rPr>
      </w:pPr>
    </w:p>
    <w:p w14:paraId="4297327F" w14:textId="77777777" w:rsidR="00855674" w:rsidRDefault="00855674" w:rsidP="00855674">
      <w:pPr>
        <w:spacing w:after="200"/>
        <w:jc w:val="center"/>
        <w:rPr>
          <w:b/>
          <w:bCs/>
          <w:sz w:val="28"/>
          <w:szCs w:val="28"/>
        </w:rPr>
      </w:pPr>
    </w:p>
    <w:p w14:paraId="3D78FD11" w14:textId="77777777" w:rsidR="00855674" w:rsidRDefault="00855674" w:rsidP="00855674">
      <w:pPr>
        <w:spacing w:after="200"/>
        <w:jc w:val="center"/>
        <w:rPr>
          <w:b/>
          <w:bCs/>
          <w:sz w:val="28"/>
          <w:szCs w:val="28"/>
        </w:rPr>
      </w:pPr>
    </w:p>
    <w:p w14:paraId="6591413A" w14:textId="77777777" w:rsidR="00855674" w:rsidRDefault="00855674" w:rsidP="00855674">
      <w:pPr>
        <w:spacing w:after="200"/>
        <w:jc w:val="center"/>
        <w:rPr>
          <w:b/>
          <w:bCs/>
          <w:sz w:val="28"/>
          <w:szCs w:val="28"/>
        </w:rPr>
      </w:pPr>
    </w:p>
    <w:p w14:paraId="108035ED" w14:textId="77777777" w:rsidR="00855674" w:rsidRDefault="00855674" w:rsidP="00855674">
      <w:pPr>
        <w:spacing w:after="200"/>
        <w:jc w:val="center"/>
        <w:rPr>
          <w:b/>
          <w:bCs/>
          <w:sz w:val="28"/>
          <w:szCs w:val="28"/>
        </w:rPr>
      </w:pPr>
    </w:p>
    <w:p w14:paraId="21A16F22" w14:textId="77777777" w:rsidR="00855674" w:rsidRDefault="00855674" w:rsidP="00855674">
      <w:pPr>
        <w:spacing w:after="200"/>
        <w:jc w:val="center"/>
        <w:rPr>
          <w:b/>
          <w:bCs/>
          <w:sz w:val="28"/>
          <w:szCs w:val="28"/>
        </w:rPr>
      </w:pPr>
    </w:p>
    <w:p w14:paraId="4931415E" w14:textId="77777777" w:rsidR="00855674" w:rsidRDefault="00855674" w:rsidP="00855674">
      <w:pPr>
        <w:spacing w:after="200"/>
        <w:jc w:val="center"/>
        <w:rPr>
          <w:b/>
          <w:bCs/>
          <w:sz w:val="28"/>
          <w:szCs w:val="28"/>
        </w:rPr>
      </w:pPr>
    </w:p>
    <w:p w14:paraId="01A5A113" w14:textId="77777777" w:rsidR="00855674" w:rsidRDefault="00855674" w:rsidP="00855674">
      <w:pPr>
        <w:spacing w:after="200"/>
        <w:rPr>
          <w:b/>
          <w:bCs/>
          <w:sz w:val="28"/>
          <w:szCs w:val="28"/>
        </w:rPr>
      </w:pPr>
    </w:p>
    <w:p w14:paraId="4A20F4EC" w14:textId="77777777" w:rsidR="00855674" w:rsidRDefault="00855674" w:rsidP="00855674">
      <w:pPr>
        <w:spacing w:after="200"/>
        <w:rPr>
          <w:b/>
          <w:bCs/>
          <w:sz w:val="28"/>
          <w:szCs w:val="28"/>
        </w:rPr>
      </w:pPr>
    </w:p>
    <w:p w14:paraId="6D60E337" w14:textId="77777777" w:rsidR="00855674" w:rsidRDefault="00855674" w:rsidP="00855674">
      <w:pPr>
        <w:spacing w:after="200"/>
        <w:rPr>
          <w:b/>
          <w:bCs/>
          <w:sz w:val="28"/>
          <w:szCs w:val="28"/>
        </w:rPr>
      </w:pPr>
    </w:p>
    <w:p w14:paraId="38F9A659" w14:textId="77777777" w:rsidR="00855674" w:rsidRDefault="00855674" w:rsidP="00855674">
      <w:pPr>
        <w:spacing w:after="200"/>
        <w:rPr>
          <w:b/>
          <w:bCs/>
          <w:sz w:val="28"/>
          <w:szCs w:val="28"/>
        </w:rPr>
      </w:pPr>
    </w:p>
    <w:p w14:paraId="5C6F776D" w14:textId="77777777" w:rsidR="00855674" w:rsidRDefault="00855674" w:rsidP="00855674">
      <w:pPr>
        <w:spacing w:after="200"/>
        <w:rPr>
          <w:b/>
          <w:bCs/>
          <w:sz w:val="28"/>
          <w:szCs w:val="28"/>
        </w:rPr>
      </w:pPr>
    </w:p>
    <w:p w14:paraId="3B457B4C" w14:textId="77777777" w:rsidR="00855674" w:rsidRDefault="00855674" w:rsidP="00855674">
      <w:pPr>
        <w:spacing w:after="200"/>
        <w:rPr>
          <w:b/>
          <w:bCs/>
          <w:sz w:val="28"/>
          <w:szCs w:val="28"/>
        </w:rPr>
      </w:pPr>
    </w:p>
    <w:p w14:paraId="7397DF42" w14:textId="77777777" w:rsidR="00855674" w:rsidRDefault="00855674" w:rsidP="00855674">
      <w:pPr>
        <w:spacing w:after="200"/>
        <w:rPr>
          <w:b/>
          <w:bCs/>
          <w:sz w:val="28"/>
          <w:szCs w:val="28"/>
        </w:rPr>
      </w:pPr>
    </w:p>
    <w:p w14:paraId="245CE036" w14:textId="77777777" w:rsidR="00527323" w:rsidRDefault="00527323" w:rsidP="00855674">
      <w:pPr>
        <w:spacing w:after="200"/>
        <w:rPr>
          <w:b/>
          <w:bCs/>
          <w:sz w:val="28"/>
          <w:szCs w:val="28"/>
        </w:rPr>
      </w:pPr>
    </w:p>
    <w:p w14:paraId="1A124D90" w14:textId="77777777" w:rsidR="00AA60D7" w:rsidRDefault="00AA60D7" w:rsidP="00855674">
      <w:pPr>
        <w:spacing w:after="200"/>
        <w:rPr>
          <w:b/>
          <w:bCs/>
          <w:sz w:val="28"/>
          <w:szCs w:val="28"/>
        </w:rPr>
      </w:pPr>
    </w:p>
    <w:p w14:paraId="4B364DE6" w14:textId="77777777" w:rsidR="00855674" w:rsidRPr="0069281D" w:rsidRDefault="00855674" w:rsidP="0069281D">
      <w:pPr>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14:paraId="7D57606B" w14:textId="77777777" w:rsidR="00855674" w:rsidRPr="0069281D" w:rsidRDefault="00855674" w:rsidP="0069281D">
      <w:pPr>
        <w:spacing w:after="200"/>
        <w:rPr>
          <w:rFonts w:ascii="Times New Roman" w:hAnsi="Times New Roman"/>
          <w:b/>
          <w:bCs/>
          <w:i/>
          <w:iCs/>
          <w:sz w:val="24"/>
          <w:szCs w:val="24"/>
        </w:rPr>
        <w:sectPr w:rsidR="00855674" w:rsidRPr="0069281D" w:rsidSect="0005655A">
          <w:footerReference w:type="default" r:id="rId7"/>
          <w:pgSz w:w="11909" w:h="16834" w:code="9"/>
          <w:pgMar w:top="144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14:paraId="1C1AF058"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50832307"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51E3B32F"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75E04A4"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5CE4D700"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52190985" w14:textId="77777777"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w:t>
      </w:r>
      <w:r w:rsidR="009B7780">
        <w:rPr>
          <w:rFonts w:ascii="Times New Roman" w:hAnsi="Times New Roman" w:cs="Times New Roman"/>
          <w:sz w:val="22"/>
          <w:szCs w:val="22"/>
        </w:rPr>
        <w:t>diaries</w:t>
      </w:r>
      <w:r w:rsidRPr="00892D67">
        <w:rPr>
          <w:rFonts w:ascii="Times New Roman" w:hAnsi="Times New Roman" w:cs="Times New Roman"/>
          <w:sz w:val="22"/>
          <w:szCs w:val="22"/>
        </w:rPr>
        <w:t>, which comprise the consolidated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202</w:t>
      </w:r>
      <w:r w:rsidR="009B7780">
        <w:rPr>
          <w:rFonts w:ascii="Times New Roman" w:hAnsi="Times New Roman" w:cs="Times New Roman"/>
          <w:sz w:val="22"/>
          <w:szCs w:val="22"/>
        </w:rPr>
        <w:t>2</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consolidated statement of changes in shareholders’ equity and the consolidated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inancial position as at June 30</w:t>
      </w:r>
      <w:r w:rsidRPr="00892D67">
        <w:rPr>
          <w:rFonts w:ascii="Times New Roman" w:hAnsi="Times New Roman" w:cs="Times New Roman"/>
          <w:sz w:val="22"/>
          <w:szCs w:val="22"/>
        </w:rPr>
        <w:t xml:space="preserve">, </w:t>
      </w:r>
      <w:r w:rsidR="00246EE1">
        <w:rPr>
          <w:rFonts w:ascii="Times New Roman" w:hAnsi="Times New Roman" w:cs="Times New Roman"/>
          <w:sz w:val="22"/>
          <w:szCs w:val="22"/>
        </w:rPr>
        <w:t>2022</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six-month periods then ended</w:t>
      </w:r>
      <w:r w:rsidRPr="00892D67">
        <w:rPr>
          <w:rFonts w:ascii="Times New Roman" w:hAnsi="Times New Roman" w:cs="Times New Roman"/>
          <w:sz w:val="22"/>
          <w:szCs w:val="22"/>
        </w:rPr>
        <w:t>, the statement of changes in shareholders’ equity and the state</w:t>
      </w:r>
      <w:r w:rsidR="002C78D0" w:rsidRPr="00892D67">
        <w:rPr>
          <w:rFonts w:ascii="Times New Roman" w:hAnsi="Times New Roman" w:cs="Times New Roman"/>
          <w:sz w:val="22"/>
          <w:szCs w:val="22"/>
        </w:rPr>
        <w:t>ment of cash flows for the six</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258F0A16"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7B82AE81"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5F6D73C3"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4FEE512"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1A6A63A"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3143CBDF"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10F10AD3"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A38E7D8"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4422FCDF"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0D4BC1B8"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2E5366FE"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0A2EC20"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154956E7"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9979623"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07679BB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2CCDEE5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733D22D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B6DBA5E"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0B93672B"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14:paraId="30E986E2" w14:textId="77777777" w:rsidR="00A623AD" w:rsidRPr="00892D67" w:rsidRDefault="00517373" w:rsidP="00A623AD">
      <w:pPr>
        <w:pStyle w:val="NoSpacing"/>
        <w:jc w:val="thaiDistribute"/>
        <w:rPr>
          <w:rFonts w:ascii="Times New Roman" w:hAnsi="Times New Roman"/>
          <w:szCs w:val="22"/>
        </w:rPr>
      </w:pPr>
      <w:r w:rsidRPr="00382F42">
        <w:rPr>
          <w:rFonts w:ascii="Times New Roman" w:hAnsi="Times New Roman" w:cs="Times New Roman"/>
          <w:szCs w:val="22"/>
        </w:rPr>
        <w:t>August</w:t>
      </w:r>
      <w:r w:rsidR="005953EA" w:rsidRPr="00382F42">
        <w:rPr>
          <w:rFonts w:ascii="Times New Roman" w:hAnsi="Times New Roman" w:cs="Times New Roman"/>
          <w:szCs w:val="22"/>
        </w:rPr>
        <w:t xml:space="preserve"> </w:t>
      </w:r>
      <w:r w:rsidR="00362920">
        <w:rPr>
          <w:rFonts w:ascii="Times New Roman" w:hAnsi="Times New Roman" w:cs="Angsana New"/>
        </w:rPr>
        <w:t>9</w:t>
      </w:r>
      <w:r w:rsidR="00A623AD" w:rsidRPr="00382F42">
        <w:rPr>
          <w:rFonts w:ascii="Times New Roman" w:hAnsi="Times New Roman" w:cs="Times New Roman"/>
          <w:szCs w:val="22"/>
        </w:rPr>
        <w:t>, 20</w:t>
      </w:r>
      <w:r w:rsidR="00042E30" w:rsidRPr="00382F42">
        <w:rPr>
          <w:rFonts w:ascii="Times New Roman" w:hAnsi="Times New Roman"/>
          <w:szCs w:val="22"/>
        </w:rPr>
        <w:t>22</w:t>
      </w:r>
    </w:p>
    <w:sectPr w:rsidR="00A623AD" w:rsidRPr="00892D67" w:rsidSect="00042E30">
      <w:footerReference w:type="default" r:id="rId8"/>
      <w:pgSz w:w="11906" w:h="16838"/>
      <w:pgMar w:top="3402" w:right="849" w:bottom="1134" w:left="1440" w:header="708" w:footer="4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4A68" w14:textId="77777777" w:rsidR="00C05ED5" w:rsidRDefault="00C05ED5" w:rsidP="00AE5930">
      <w:pPr>
        <w:spacing w:line="240" w:lineRule="auto"/>
      </w:pPr>
      <w:r>
        <w:separator/>
      </w:r>
    </w:p>
  </w:endnote>
  <w:endnote w:type="continuationSeparator" w:id="0">
    <w:p w14:paraId="56DA1FF0" w14:textId="77777777" w:rsidR="00C05ED5" w:rsidRDefault="00C05ED5"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FD8B4"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1102F6" w:rsidRPr="00B05B57">
      <w:rPr>
        <w:rStyle w:val="PageNumber"/>
        <w:sz w:val="20"/>
        <w:szCs w:val="20"/>
      </w:rPr>
      <w:fldChar w:fldCharType="begin"/>
    </w:r>
    <w:r w:rsidRPr="00B05B57">
      <w:rPr>
        <w:rStyle w:val="PageNumber"/>
        <w:sz w:val="20"/>
        <w:szCs w:val="20"/>
      </w:rPr>
      <w:instrText xml:space="preserve"> PAGE </w:instrText>
    </w:r>
    <w:r w:rsidR="001102F6" w:rsidRPr="00B05B57">
      <w:rPr>
        <w:rStyle w:val="PageNumber"/>
        <w:sz w:val="20"/>
        <w:szCs w:val="20"/>
      </w:rPr>
      <w:fldChar w:fldCharType="separate"/>
    </w:r>
    <w:r>
      <w:rPr>
        <w:rStyle w:val="PageNumber"/>
        <w:noProof/>
        <w:sz w:val="20"/>
        <w:szCs w:val="20"/>
      </w:rPr>
      <w:t>3</w:t>
    </w:r>
    <w:r w:rsidR="001102F6"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0A8D3"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1102F6"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1102F6" w:rsidRPr="00892D67">
      <w:rPr>
        <w:rStyle w:val="PageNumber"/>
        <w:rFonts w:ascii="Times New Roman" w:hAnsi="Times New Roman" w:cs="Times New Roman"/>
        <w:sz w:val="22"/>
      </w:rPr>
      <w:fldChar w:fldCharType="separate"/>
    </w:r>
    <w:r w:rsidR="00042E30">
      <w:rPr>
        <w:rStyle w:val="PageNumber"/>
        <w:rFonts w:ascii="Times New Roman" w:hAnsi="Times New Roman" w:cs="Times New Roman"/>
        <w:noProof/>
        <w:sz w:val="22"/>
      </w:rPr>
      <w:t>1</w:t>
    </w:r>
    <w:r w:rsidR="001102F6" w:rsidRPr="00892D67">
      <w:rPr>
        <w:rStyle w:val="PageNumber"/>
        <w:rFonts w:ascii="Times New Roman" w:hAnsi="Times New Roman" w:cs="Times New Roman"/>
        <w:sz w:val="22"/>
      </w:rPr>
      <w:fldChar w:fldCharType="end"/>
    </w:r>
  </w:p>
  <w:p w14:paraId="3C0986DC"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492A9" w14:textId="77777777" w:rsidR="00C05ED5" w:rsidRDefault="00C05ED5" w:rsidP="00AE5930">
      <w:pPr>
        <w:spacing w:line="240" w:lineRule="auto"/>
      </w:pPr>
      <w:r>
        <w:separator/>
      </w:r>
    </w:p>
  </w:footnote>
  <w:footnote w:type="continuationSeparator" w:id="0">
    <w:p w14:paraId="6D88A0EA" w14:textId="77777777" w:rsidR="00C05ED5" w:rsidRDefault="00C05ED5"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9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2E30"/>
    <w:rsid w:val="00045438"/>
    <w:rsid w:val="0005655A"/>
    <w:rsid w:val="00083B7D"/>
    <w:rsid w:val="0009407E"/>
    <w:rsid w:val="000A5571"/>
    <w:rsid w:val="000B18E3"/>
    <w:rsid w:val="000C03C1"/>
    <w:rsid w:val="000C2F26"/>
    <w:rsid w:val="000D21BB"/>
    <w:rsid w:val="000D638F"/>
    <w:rsid w:val="000E1A6C"/>
    <w:rsid w:val="000E51F5"/>
    <w:rsid w:val="000E520D"/>
    <w:rsid w:val="000F02E4"/>
    <w:rsid w:val="000F297B"/>
    <w:rsid w:val="000F597B"/>
    <w:rsid w:val="00103D26"/>
    <w:rsid w:val="001102F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46EE1"/>
    <w:rsid w:val="0025124C"/>
    <w:rsid w:val="0026071C"/>
    <w:rsid w:val="0026139A"/>
    <w:rsid w:val="0027675F"/>
    <w:rsid w:val="002B0561"/>
    <w:rsid w:val="002B146C"/>
    <w:rsid w:val="002B1DE1"/>
    <w:rsid w:val="002B5182"/>
    <w:rsid w:val="002C4C77"/>
    <w:rsid w:val="002C78D0"/>
    <w:rsid w:val="002D3E59"/>
    <w:rsid w:val="002E3BAB"/>
    <w:rsid w:val="002E730E"/>
    <w:rsid w:val="002F614F"/>
    <w:rsid w:val="00312E2E"/>
    <w:rsid w:val="00317E07"/>
    <w:rsid w:val="00354F72"/>
    <w:rsid w:val="00362920"/>
    <w:rsid w:val="00365396"/>
    <w:rsid w:val="00382F42"/>
    <w:rsid w:val="003855D3"/>
    <w:rsid w:val="00395564"/>
    <w:rsid w:val="003963B6"/>
    <w:rsid w:val="003C4D06"/>
    <w:rsid w:val="003E0CB9"/>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C0DEB"/>
    <w:rsid w:val="004D0812"/>
    <w:rsid w:val="004D13C3"/>
    <w:rsid w:val="004D627F"/>
    <w:rsid w:val="004E533C"/>
    <w:rsid w:val="004F1F10"/>
    <w:rsid w:val="004F352A"/>
    <w:rsid w:val="005133AD"/>
    <w:rsid w:val="00514BB6"/>
    <w:rsid w:val="00517373"/>
    <w:rsid w:val="00517C94"/>
    <w:rsid w:val="00527323"/>
    <w:rsid w:val="00536862"/>
    <w:rsid w:val="00540B04"/>
    <w:rsid w:val="00544A38"/>
    <w:rsid w:val="00545DBD"/>
    <w:rsid w:val="00546892"/>
    <w:rsid w:val="00551ADE"/>
    <w:rsid w:val="00574DD4"/>
    <w:rsid w:val="005802B2"/>
    <w:rsid w:val="00585DD2"/>
    <w:rsid w:val="005953EA"/>
    <w:rsid w:val="005B781D"/>
    <w:rsid w:val="005C1741"/>
    <w:rsid w:val="005C7C08"/>
    <w:rsid w:val="0060746E"/>
    <w:rsid w:val="00630A9A"/>
    <w:rsid w:val="00634A2C"/>
    <w:rsid w:val="00655A2C"/>
    <w:rsid w:val="00656E0F"/>
    <w:rsid w:val="00665885"/>
    <w:rsid w:val="00683F50"/>
    <w:rsid w:val="00690E2A"/>
    <w:rsid w:val="0069281D"/>
    <w:rsid w:val="0069677A"/>
    <w:rsid w:val="006A13C4"/>
    <w:rsid w:val="006A5747"/>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9AA"/>
    <w:rsid w:val="007B7488"/>
    <w:rsid w:val="007C0E6E"/>
    <w:rsid w:val="007D03EE"/>
    <w:rsid w:val="007D26C8"/>
    <w:rsid w:val="007E383D"/>
    <w:rsid w:val="007F7CC8"/>
    <w:rsid w:val="00803A9E"/>
    <w:rsid w:val="00810A91"/>
    <w:rsid w:val="008231B2"/>
    <w:rsid w:val="008262F5"/>
    <w:rsid w:val="00836E0A"/>
    <w:rsid w:val="00840A65"/>
    <w:rsid w:val="00847E61"/>
    <w:rsid w:val="00855674"/>
    <w:rsid w:val="008704C5"/>
    <w:rsid w:val="00892D67"/>
    <w:rsid w:val="008D2846"/>
    <w:rsid w:val="008E3951"/>
    <w:rsid w:val="008E60BB"/>
    <w:rsid w:val="008F2073"/>
    <w:rsid w:val="008F2915"/>
    <w:rsid w:val="0090184F"/>
    <w:rsid w:val="0092057D"/>
    <w:rsid w:val="00942EAD"/>
    <w:rsid w:val="00956689"/>
    <w:rsid w:val="00963FB2"/>
    <w:rsid w:val="00965A23"/>
    <w:rsid w:val="00992A07"/>
    <w:rsid w:val="009B7780"/>
    <w:rsid w:val="009B7D92"/>
    <w:rsid w:val="009C0332"/>
    <w:rsid w:val="009C61E1"/>
    <w:rsid w:val="009D0D63"/>
    <w:rsid w:val="009D4C6A"/>
    <w:rsid w:val="009E2E24"/>
    <w:rsid w:val="00A1603E"/>
    <w:rsid w:val="00A2152B"/>
    <w:rsid w:val="00A25EDD"/>
    <w:rsid w:val="00A34EAA"/>
    <w:rsid w:val="00A3530A"/>
    <w:rsid w:val="00A43DCF"/>
    <w:rsid w:val="00A43FB8"/>
    <w:rsid w:val="00A53BE5"/>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AF5F21"/>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0D9D"/>
    <w:rsid w:val="00BB214B"/>
    <w:rsid w:val="00BB3804"/>
    <w:rsid w:val="00BC2A32"/>
    <w:rsid w:val="00BD7486"/>
    <w:rsid w:val="00BE290D"/>
    <w:rsid w:val="00BE7A3E"/>
    <w:rsid w:val="00C05ED5"/>
    <w:rsid w:val="00C2577D"/>
    <w:rsid w:val="00C32053"/>
    <w:rsid w:val="00C33644"/>
    <w:rsid w:val="00C42084"/>
    <w:rsid w:val="00C479BA"/>
    <w:rsid w:val="00C85175"/>
    <w:rsid w:val="00CA2D2E"/>
    <w:rsid w:val="00CA6492"/>
    <w:rsid w:val="00CF16C3"/>
    <w:rsid w:val="00CF4975"/>
    <w:rsid w:val="00D01207"/>
    <w:rsid w:val="00D05C8F"/>
    <w:rsid w:val="00D175B4"/>
    <w:rsid w:val="00D17D31"/>
    <w:rsid w:val="00D24442"/>
    <w:rsid w:val="00D27E15"/>
    <w:rsid w:val="00D54F16"/>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8F06A01"/>
  <w15:docId w15:val="{D0C1A069-9F57-4981-A24A-04A3F49E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83DE1F-2818-41AC-A842-8A44D4A46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TM</cp:lastModifiedBy>
  <cp:revision>10</cp:revision>
  <cp:lastPrinted>2022-06-06T03:07:00Z</cp:lastPrinted>
  <dcterms:created xsi:type="dcterms:W3CDTF">2021-07-20T01:24:00Z</dcterms:created>
  <dcterms:modified xsi:type="dcterms:W3CDTF">2022-08-09T10:25:00Z</dcterms:modified>
</cp:coreProperties>
</file>