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6130B4" w14:textId="5A3A7CB1" w:rsidR="003B739B" w:rsidRPr="007C62D4" w:rsidRDefault="003B739B" w:rsidP="004911FF">
      <w:pPr>
        <w:spacing w:after="0" w:line="240" w:lineRule="auto"/>
        <w:ind w:left="567" w:hanging="567"/>
        <w:jc w:val="both"/>
        <w:rPr>
          <w:rFonts w:eastAsia="Arial Unicode MS" w:cs="Arial"/>
          <w:sz w:val="18"/>
          <w:szCs w:val="18"/>
          <w:cs/>
          <w:lang w:bidi="th-TH"/>
        </w:rPr>
      </w:pPr>
    </w:p>
    <w:tbl>
      <w:tblPr>
        <w:tblW w:w="9461" w:type="dxa"/>
        <w:tblInd w:w="115" w:type="dxa"/>
        <w:shd w:val="clear" w:color="auto" w:fill="FFA543"/>
        <w:tblLook w:val="04A0" w:firstRow="1" w:lastRow="0" w:firstColumn="1" w:lastColumn="0" w:noHBand="0" w:noVBand="1"/>
      </w:tblPr>
      <w:tblGrid>
        <w:gridCol w:w="9461"/>
      </w:tblGrid>
      <w:tr w:rsidR="0081574F" w:rsidRPr="007C62D4" w14:paraId="3C686301" w14:textId="77777777" w:rsidTr="00C459C9">
        <w:trPr>
          <w:trHeight w:val="386"/>
        </w:trPr>
        <w:tc>
          <w:tcPr>
            <w:tcW w:w="9461" w:type="dxa"/>
            <w:shd w:val="clear" w:color="auto" w:fill="FFA543"/>
            <w:vAlign w:val="center"/>
          </w:tcPr>
          <w:p w14:paraId="1F5FE1DB" w14:textId="6D32CA4B" w:rsidR="0081574F" w:rsidRPr="007C62D4"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w:t>
            </w:r>
            <w:r w:rsidR="0081574F" w:rsidRPr="007C62D4">
              <w:rPr>
                <w:rFonts w:eastAsia="Arial Unicode MS" w:cs="Arial"/>
                <w:b/>
                <w:bCs/>
                <w:color w:val="FFFFFF"/>
                <w:sz w:val="18"/>
                <w:szCs w:val="18"/>
                <w:lang w:val="en-GB" w:bidi="th-TH"/>
              </w:rPr>
              <w:tab/>
            </w:r>
            <w:r w:rsidR="006742D6" w:rsidRPr="007C62D4">
              <w:rPr>
                <w:rFonts w:eastAsia="Arial Unicode MS" w:cs="Arial"/>
                <w:b/>
                <w:bCs/>
                <w:color w:val="FFFFFF"/>
                <w:sz w:val="18"/>
                <w:szCs w:val="18"/>
                <w:lang w:val="en-GB" w:bidi="th-TH"/>
              </w:rPr>
              <w:t>General information</w:t>
            </w:r>
          </w:p>
        </w:tc>
      </w:tr>
    </w:tbl>
    <w:p w14:paraId="0BAAEC0B" w14:textId="77777777" w:rsidR="0081574F" w:rsidRPr="007C62D4" w:rsidRDefault="0081574F" w:rsidP="004911FF">
      <w:pPr>
        <w:spacing w:after="0" w:line="240" w:lineRule="auto"/>
        <w:ind w:left="567" w:hanging="567"/>
        <w:jc w:val="both"/>
        <w:rPr>
          <w:rFonts w:eastAsia="Arial Unicode MS" w:cs="Arial"/>
          <w:sz w:val="18"/>
          <w:szCs w:val="18"/>
          <w:lang w:val="en-GB" w:bidi="th-TH"/>
        </w:rPr>
      </w:pPr>
    </w:p>
    <w:p w14:paraId="372E0AD5" w14:textId="77777777" w:rsidR="006742D6" w:rsidRPr="007C62D4" w:rsidRDefault="006742D6" w:rsidP="004911FF">
      <w:pPr>
        <w:spacing w:after="0" w:line="240" w:lineRule="auto"/>
        <w:jc w:val="both"/>
        <w:rPr>
          <w:rFonts w:cs="Arial"/>
          <w:sz w:val="18"/>
          <w:szCs w:val="18"/>
        </w:rPr>
      </w:pPr>
      <w:r w:rsidRPr="007C62D4">
        <w:rPr>
          <w:rFonts w:cs="Arial"/>
          <w:sz w:val="18"/>
          <w:szCs w:val="18"/>
          <w:lang w:bidi="th-TH"/>
        </w:rPr>
        <w:t xml:space="preserve">Grande Asset Hotels and Property Public Company Limited </w:t>
      </w:r>
      <w:r w:rsidRPr="007C62D4">
        <w:rPr>
          <w:rFonts w:cs="Arial"/>
          <w:sz w:val="18"/>
          <w:szCs w:val="18"/>
        </w:rPr>
        <w:t>(“the Company”) is a public limited company which listed on the Stock Exchange of Thailand.</w:t>
      </w:r>
    </w:p>
    <w:p w14:paraId="7C6266FD" w14:textId="77777777" w:rsidR="006742D6" w:rsidRPr="007C62D4" w:rsidRDefault="006742D6" w:rsidP="004911FF">
      <w:pPr>
        <w:spacing w:after="0" w:line="240" w:lineRule="auto"/>
        <w:ind w:left="567" w:hanging="567"/>
        <w:jc w:val="both"/>
        <w:rPr>
          <w:rFonts w:eastAsia="Arial Unicode MS" w:cs="Arial"/>
          <w:sz w:val="18"/>
          <w:szCs w:val="18"/>
          <w:lang w:val="en-GB" w:bidi="th-TH"/>
        </w:rPr>
      </w:pPr>
    </w:p>
    <w:p w14:paraId="66160167" w14:textId="77777777" w:rsidR="006742D6" w:rsidRPr="007C62D4" w:rsidRDefault="006742D6" w:rsidP="004911FF">
      <w:pPr>
        <w:spacing w:after="0" w:line="240" w:lineRule="auto"/>
        <w:jc w:val="both"/>
        <w:rPr>
          <w:rFonts w:cs="Arial"/>
          <w:sz w:val="18"/>
          <w:szCs w:val="18"/>
        </w:rPr>
      </w:pPr>
      <w:r w:rsidRPr="007C62D4">
        <w:rPr>
          <w:rFonts w:cs="Arial"/>
          <w:sz w:val="18"/>
          <w:szCs w:val="18"/>
        </w:rPr>
        <w:t xml:space="preserve">The principal business operations of the Company and its subsidiaries (“the Group”) are hotel, property development and rental </w:t>
      </w:r>
      <w:r w:rsidRPr="007C62D4">
        <w:rPr>
          <w:rFonts w:cs="Arial"/>
          <w:sz w:val="18"/>
          <w:szCs w:val="18"/>
          <w:lang w:bidi="th-TH"/>
        </w:rPr>
        <w:t>businesses</w:t>
      </w:r>
      <w:r w:rsidRPr="007C62D4">
        <w:rPr>
          <w:rFonts w:cs="Arial"/>
          <w:sz w:val="18"/>
          <w:szCs w:val="18"/>
        </w:rPr>
        <w:t>.</w:t>
      </w:r>
    </w:p>
    <w:p w14:paraId="7540B23E" w14:textId="77777777" w:rsidR="008141E3" w:rsidRPr="007C62D4" w:rsidRDefault="008141E3" w:rsidP="004911FF">
      <w:pPr>
        <w:spacing w:after="0" w:line="240" w:lineRule="auto"/>
        <w:jc w:val="both"/>
        <w:rPr>
          <w:rFonts w:cs="Arial"/>
          <w:sz w:val="18"/>
          <w:szCs w:val="18"/>
        </w:rPr>
      </w:pPr>
    </w:p>
    <w:p w14:paraId="4E02EEF5" w14:textId="77777777" w:rsidR="008141E3" w:rsidRPr="007C62D4" w:rsidRDefault="008141E3" w:rsidP="004911FF">
      <w:pPr>
        <w:spacing w:after="0" w:line="240" w:lineRule="auto"/>
        <w:jc w:val="both"/>
        <w:rPr>
          <w:rFonts w:cs="Arial"/>
          <w:sz w:val="18"/>
          <w:szCs w:val="18"/>
        </w:rPr>
      </w:pPr>
      <w:r w:rsidRPr="007C62D4">
        <w:rPr>
          <w:rFonts w:cs="Arial"/>
          <w:sz w:val="18"/>
          <w:szCs w:val="18"/>
        </w:rPr>
        <w:t>These interim consolidated and separate financial information are presented in Thai Baht and rounded to the nearest thousand, unless otherwise stated.</w:t>
      </w:r>
    </w:p>
    <w:p w14:paraId="6195FF59" w14:textId="77777777" w:rsidR="006742D6" w:rsidRPr="007C62D4" w:rsidRDefault="006742D6" w:rsidP="004911FF">
      <w:pPr>
        <w:spacing w:after="0" w:line="240" w:lineRule="auto"/>
        <w:ind w:left="567" w:hanging="567"/>
        <w:jc w:val="both"/>
        <w:rPr>
          <w:rFonts w:eastAsia="Arial Unicode MS" w:cs="Arial"/>
          <w:sz w:val="18"/>
          <w:szCs w:val="18"/>
          <w:lang w:bidi="th-TH"/>
        </w:rPr>
      </w:pPr>
    </w:p>
    <w:p w14:paraId="5271EB13" w14:textId="3332A4F2" w:rsidR="008337CF" w:rsidRPr="007C62D4" w:rsidRDefault="008337CF" w:rsidP="004911FF">
      <w:pPr>
        <w:spacing w:after="0" w:line="240" w:lineRule="auto"/>
        <w:jc w:val="both"/>
        <w:rPr>
          <w:rFonts w:cs="Arial"/>
          <w:sz w:val="18"/>
          <w:szCs w:val="18"/>
          <w:lang w:val="en-GB"/>
        </w:rPr>
      </w:pPr>
      <w:r w:rsidRPr="007C62D4">
        <w:rPr>
          <w:rFonts w:cs="Arial"/>
          <w:sz w:val="18"/>
          <w:szCs w:val="18"/>
        </w:rPr>
        <w:t xml:space="preserve">The </w:t>
      </w:r>
      <w:r w:rsidR="00FD3AB0" w:rsidRPr="007C62D4">
        <w:rPr>
          <w:rFonts w:cs="Arial"/>
          <w:sz w:val="18"/>
          <w:szCs w:val="18"/>
        </w:rPr>
        <w:t xml:space="preserve">interim consolidated and separate financial information </w:t>
      </w:r>
      <w:r w:rsidRPr="007C62D4">
        <w:rPr>
          <w:rFonts w:cs="Arial"/>
          <w:sz w:val="18"/>
          <w:szCs w:val="18"/>
        </w:rPr>
        <w:t>were authorised for issue by</w:t>
      </w:r>
      <w:r w:rsidR="00776F59" w:rsidRPr="007C62D4">
        <w:rPr>
          <w:rFonts w:cs="Arial"/>
          <w:sz w:val="18"/>
          <w:szCs w:val="18"/>
        </w:rPr>
        <w:t xml:space="preserve"> the Board of Directors on</w:t>
      </w:r>
      <w:r w:rsidR="00273197" w:rsidRPr="007C62D4">
        <w:rPr>
          <w:rFonts w:cs="Arial"/>
          <w:sz w:val="18"/>
          <w:szCs w:val="18"/>
        </w:rPr>
        <w:t xml:space="preserve"> </w:t>
      </w:r>
      <w:r w:rsidR="00211480" w:rsidRPr="007C62D4">
        <w:rPr>
          <w:rFonts w:cs="Arial"/>
          <w:sz w:val="18"/>
          <w:szCs w:val="18"/>
        </w:rPr>
        <w:br/>
      </w:r>
      <w:r w:rsidR="006003EB" w:rsidRPr="007C62D4">
        <w:rPr>
          <w:rFonts w:cs="Arial"/>
          <w:sz w:val="18"/>
          <w:szCs w:val="18"/>
          <w:lang w:bidi="th-TH"/>
        </w:rPr>
        <w:t>9 August</w:t>
      </w:r>
      <w:r w:rsidR="00B51087" w:rsidRPr="007C62D4">
        <w:rPr>
          <w:rFonts w:cs="Arial"/>
          <w:sz w:val="18"/>
          <w:szCs w:val="18"/>
        </w:rPr>
        <w:t xml:space="preserve"> </w:t>
      </w:r>
      <w:r w:rsidR="00696143" w:rsidRPr="007C62D4">
        <w:rPr>
          <w:rFonts w:cs="Arial"/>
          <w:sz w:val="18"/>
          <w:szCs w:val="18"/>
          <w:lang w:val="en-GB"/>
        </w:rPr>
        <w:t>2022</w:t>
      </w:r>
      <w:r w:rsidR="00776F59" w:rsidRPr="007C62D4">
        <w:rPr>
          <w:rFonts w:cs="Arial"/>
          <w:sz w:val="18"/>
          <w:szCs w:val="18"/>
        </w:rPr>
        <w:t>.</w:t>
      </w:r>
    </w:p>
    <w:p w14:paraId="6DACC98A" w14:textId="1277D7E8" w:rsidR="006742D6" w:rsidRPr="007C62D4" w:rsidRDefault="006742D6" w:rsidP="004911FF">
      <w:pPr>
        <w:spacing w:after="0" w:line="240" w:lineRule="auto"/>
        <w:jc w:val="both"/>
        <w:rPr>
          <w:rFonts w:cs="Arial"/>
          <w:sz w:val="18"/>
          <w:szCs w:val="18"/>
          <w:lang w:val="en-GB" w:bidi="th-TH"/>
        </w:rPr>
      </w:pPr>
    </w:p>
    <w:p w14:paraId="1AA2A3C5" w14:textId="77777777" w:rsidR="007A189C" w:rsidRPr="007C62D4" w:rsidRDefault="007A189C" w:rsidP="004911FF">
      <w:pPr>
        <w:spacing w:after="0" w:line="240" w:lineRule="auto"/>
        <w:jc w:val="both"/>
        <w:rPr>
          <w:rFonts w:cs="Arial"/>
          <w:sz w:val="18"/>
          <w:szCs w:val="18"/>
          <w:cs/>
          <w:lang w:val="en-GB" w:bidi="th-TH"/>
        </w:rPr>
      </w:pPr>
    </w:p>
    <w:tbl>
      <w:tblPr>
        <w:tblW w:w="0" w:type="auto"/>
        <w:tblInd w:w="115" w:type="dxa"/>
        <w:shd w:val="clear" w:color="auto" w:fill="FFA543"/>
        <w:tblLook w:val="04A0" w:firstRow="1" w:lastRow="0" w:firstColumn="1" w:lastColumn="0" w:noHBand="0" w:noVBand="1"/>
      </w:tblPr>
      <w:tblGrid>
        <w:gridCol w:w="9461"/>
      </w:tblGrid>
      <w:tr w:rsidR="006742D6" w:rsidRPr="007C62D4" w14:paraId="1924C868" w14:textId="77777777" w:rsidTr="00912275">
        <w:trPr>
          <w:trHeight w:val="386"/>
        </w:trPr>
        <w:tc>
          <w:tcPr>
            <w:tcW w:w="9461" w:type="dxa"/>
            <w:shd w:val="clear" w:color="auto" w:fill="FFA543"/>
            <w:vAlign w:val="center"/>
          </w:tcPr>
          <w:p w14:paraId="18BCAC25" w14:textId="5509C9C3" w:rsidR="006742D6" w:rsidRPr="007C62D4"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0" w:name="BasisOfPreparation"/>
            <w:r w:rsidRPr="007C62D4">
              <w:rPr>
                <w:rFonts w:eastAsia="Arial Unicode MS" w:cs="Arial"/>
                <w:b/>
                <w:bCs/>
                <w:color w:val="FFFFFF"/>
                <w:sz w:val="18"/>
                <w:szCs w:val="18"/>
                <w:lang w:val="en-GB" w:bidi="th-TH"/>
              </w:rPr>
              <w:t>2</w:t>
            </w:r>
            <w:r w:rsidR="006742D6" w:rsidRPr="007C62D4">
              <w:rPr>
                <w:rFonts w:eastAsia="Arial Unicode MS" w:cs="Arial"/>
                <w:b/>
                <w:bCs/>
                <w:color w:val="FFFFFF"/>
                <w:sz w:val="18"/>
                <w:szCs w:val="18"/>
                <w:cs/>
                <w:lang w:val="en-GB" w:bidi="th-TH"/>
              </w:rPr>
              <w:tab/>
            </w:r>
            <w:r w:rsidR="006742D6" w:rsidRPr="007C62D4">
              <w:rPr>
                <w:rFonts w:eastAsia="Arial Unicode MS" w:cs="Arial"/>
                <w:b/>
                <w:bCs/>
                <w:color w:val="FFFFFF"/>
                <w:sz w:val="18"/>
                <w:szCs w:val="18"/>
                <w:lang w:val="en-GB" w:bidi="th-TH"/>
              </w:rPr>
              <w:t>Basis of preparation</w:t>
            </w:r>
            <w:bookmarkEnd w:id="0"/>
          </w:p>
        </w:tc>
      </w:tr>
    </w:tbl>
    <w:p w14:paraId="332903C4" w14:textId="77777777" w:rsidR="006742D6" w:rsidRPr="007C62D4" w:rsidRDefault="006742D6" w:rsidP="004911FF">
      <w:pPr>
        <w:spacing w:after="0" w:line="240" w:lineRule="auto"/>
        <w:jc w:val="both"/>
        <w:rPr>
          <w:rFonts w:cs="Arial"/>
          <w:sz w:val="18"/>
          <w:szCs w:val="18"/>
        </w:rPr>
      </w:pPr>
    </w:p>
    <w:p w14:paraId="478242B4" w14:textId="48483EFC" w:rsidR="006742D6" w:rsidRPr="007C62D4" w:rsidRDefault="006742D6" w:rsidP="004911FF">
      <w:pPr>
        <w:spacing w:after="0" w:line="240" w:lineRule="auto"/>
        <w:jc w:val="both"/>
        <w:rPr>
          <w:rFonts w:eastAsia="Arial Unicode MS" w:cs="Arial"/>
          <w:b/>
          <w:bCs/>
          <w:sz w:val="18"/>
          <w:szCs w:val="18"/>
          <w:lang w:val="en-GB" w:bidi="th-TH"/>
        </w:rPr>
      </w:pPr>
      <w:r w:rsidRPr="007C62D4">
        <w:rPr>
          <w:rFonts w:eastAsia="Arial Unicode MS" w:cs="Arial"/>
          <w:sz w:val="18"/>
          <w:szCs w:val="18"/>
          <w:lang w:val="en-GB" w:bidi="th-TH"/>
        </w:rPr>
        <w:t xml:space="preserve">The interim financial information has been prepared in accordance with Thai Accounting Standard </w:t>
      </w:r>
      <w:r w:rsidR="00696143" w:rsidRPr="007C62D4">
        <w:rPr>
          <w:rFonts w:eastAsia="Arial Unicode MS" w:cs="Arial"/>
          <w:sz w:val="18"/>
          <w:szCs w:val="18"/>
          <w:lang w:val="en-GB" w:bidi="th-TH"/>
        </w:rPr>
        <w:t>34</w:t>
      </w:r>
      <w:r w:rsidRPr="007C62D4">
        <w:rPr>
          <w:rFonts w:eastAsia="Arial Unicode MS" w:cs="Arial"/>
          <w:sz w:val="18"/>
          <w:szCs w:val="18"/>
          <w:lang w:val="en-GB" w:bidi="th-TH"/>
        </w:rPr>
        <w:t>, Interim Financial Reporting</w:t>
      </w:r>
      <w:r w:rsidRPr="007C62D4">
        <w:rPr>
          <w:rFonts w:eastAsia="Arial Unicode MS" w:cs="Arial"/>
          <w:i/>
          <w:iCs/>
          <w:sz w:val="18"/>
          <w:szCs w:val="18"/>
          <w:lang w:val="en-GB" w:bidi="th-TH"/>
        </w:rPr>
        <w:t xml:space="preserve"> </w:t>
      </w:r>
      <w:r w:rsidRPr="007C62D4">
        <w:rPr>
          <w:rFonts w:eastAsia="Arial Unicode MS" w:cs="Arial"/>
          <w:sz w:val="18"/>
          <w:szCs w:val="18"/>
          <w:lang w:val="en-GB" w:bidi="th-TH"/>
        </w:rPr>
        <w:t>and other financial reporting requirements issued under the Securities and Exchange Act.</w:t>
      </w:r>
    </w:p>
    <w:p w14:paraId="6B45DEB0" w14:textId="77777777" w:rsidR="006742D6" w:rsidRPr="007C62D4" w:rsidRDefault="006742D6" w:rsidP="004911FF">
      <w:pPr>
        <w:spacing w:after="0" w:line="240" w:lineRule="auto"/>
        <w:jc w:val="both"/>
        <w:rPr>
          <w:rFonts w:eastAsia="Arial Unicode MS" w:cs="Arial"/>
          <w:sz w:val="18"/>
          <w:szCs w:val="18"/>
          <w:lang w:val="en-GB" w:bidi="th-TH"/>
        </w:rPr>
      </w:pPr>
    </w:p>
    <w:p w14:paraId="727CE3F8" w14:textId="2BAAD7F2" w:rsidR="006742D6" w:rsidRPr="007C62D4" w:rsidRDefault="006742D6" w:rsidP="004911FF">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t xml:space="preserve">The interim financial information should be read in conjunction with the annual financial statements for the year ended </w:t>
      </w:r>
      <w:r w:rsidR="00696143" w:rsidRPr="007C62D4">
        <w:rPr>
          <w:rFonts w:eastAsia="Arial Unicode MS" w:cs="Arial"/>
          <w:sz w:val="18"/>
          <w:szCs w:val="18"/>
          <w:lang w:val="en-GB" w:bidi="th-TH"/>
        </w:rPr>
        <w:t>31</w:t>
      </w:r>
      <w:r w:rsidRPr="007C62D4">
        <w:rPr>
          <w:rFonts w:eastAsia="Arial Unicode MS" w:cs="Arial"/>
          <w:sz w:val="18"/>
          <w:szCs w:val="18"/>
          <w:lang w:val="en-GB" w:bidi="th-TH"/>
        </w:rPr>
        <w:t xml:space="preserve"> December </w:t>
      </w:r>
      <w:r w:rsidR="00696143" w:rsidRPr="007C62D4">
        <w:rPr>
          <w:rFonts w:eastAsia="Arial Unicode MS" w:cs="Arial"/>
          <w:sz w:val="18"/>
          <w:szCs w:val="18"/>
          <w:lang w:val="en-GB" w:bidi="th-TH"/>
        </w:rPr>
        <w:t>2021</w:t>
      </w:r>
      <w:r w:rsidRPr="007C62D4">
        <w:rPr>
          <w:rFonts w:eastAsia="Arial Unicode MS" w:cs="Arial"/>
          <w:sz w:val="18"/>
          <w:szCs w:val="18"/>
          <w:lang w:val="en-GB" w:bidi="th-TH"/>
        </w:rPr>
        <w:t>.</w:t>
      </w:r>
    </w:p>
    <w:p w14:paraId="3C429FCC" w14:textId="77777777" w:rsidR="006742D6" w:rsidRPr="007C62D4" w:rsidRDefault="006742D6" w:rsidP="004911FF">
      <w:pPr>
        <w:spacing w:after="0" w:line="240" w:lineRule="auto"/>
        <w:jc w:val="both"/>
        <w:rPr>
          <w:rFonts w:eastAsia="Arial Unicode MS" w:cs="Arial"/>
          <w:sz w:val="18"/>
          <w:szCs w:val="18"/>
          <w:lang w:val="en-GB" w:bidi="th-TH"/>
        </w:rPr>
      </w:pPr>
    </w:p>
    <w:p w14:paraId="62F934F1" w14:textId="7CCD1768" w:rsidR="006742D6" w:rsidRPr="007C62D4" w:rsidRDefault="006742D6" w:rsidP="004911FF">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307F7F3" w14:textId="43C01931" w:rsidR="00BB7881" w:rsidRPr="007C62D4" w:rsidRDefault="00BB7881" w:rsidP="004911FF">
      <w:pPr>
        <w:spacing w:after="0" w:line="240" w:lineRule="auto"/>
        <w:jc w:val="both"/>
        <w:rPr>
          <w:rFonts w:eastAsia="Arial Unicode MS" w:cs="Arial"/>
          <w:sz w:val="18"/>
          <w:szCs w:val="18"/>
          <w:lang w:val="en-GB" w:bidi="th-TH"/>
        </w:rPr>
      </w:pPr>
    </w:p>
    <w:p w14:paraId="3B934691" w14:textId="286B1505" w:rsidR="00BB7881" w:rsidRPr="007C62D4" w:rsidRDefault="00BB7881" w:rsidP="004911FF">
      <w:pPr>
        <w:spacing w:after="0" w:line="240" w:lineRule="auto"/>
        <w:jc w:val="both"/>
        <w:rPr>
          <w:rFonts w:eastAsia="Arial Unicode MS" w:cs="Arial"/>
          <w:sz w:val="18"/>
          <w:szCs w:val="18"/>
          <w:lang w:val="en-GB" w:bidi="th-TH"/>
        </w:rPr>
      </w:pPr>
      <w:r w:rsidRPr="007C62D4">
        <w:rPr>
          <w:rFonts w:eastAsia="Arial Unicode MS" w:cs="Arial"/>
          <w:spacing w:val="-2"/>
          <w:sz w:val="18"/>
          <w:szCs w:val="18"/>
          <w:lang w:val="en-GB" w:bidi="th-TH"/>
        </w:rPr>
        <w:t>The preparation of interim financial information requires management to make judgements, estimates and assumptions</w:t>
      </w:r>
      <w:r w:rsidRPr="007C62D4">
        <w:rPr>
          <w:rFonts w:eastAsia="Arial Unicode MS" w:cs="Arial"/>
          <w:sz w:val="18"/>
          <w:szCs w:val="18"/>
          <w:lang w:val="en-GB" w:bidi="th-TH"/>
        </w:rPr>
        <w:t xml:space="preserve"> </w:t>
      </w:r>
      <w:r w:rsidRPr="007C62D4">
        <w:rPr>
          <w:rFonts w:eastAsia="Arial Unicode MS" w:cs="Arial"/>
          <w:spacing w:val="-2"/>
          <w:sz w:val="18"/>
          <w:szCs w:val="18"/>
          <w:lang w:val="en-GB" w:bidi="th-TH"/>
        </w:rPr>
        <w:t>that affect the application of accounting policies and the reported amounts of assets and liabilities, income and expense</w:t>
      </w:r>
      <w:r w:rsidRPr="007C62D4">
        <w:rPr>
          <w:rFonts w:eastAsia="Arial Unicode MS" w:cs="Arial"/>
          <w:sz w:val="18"/>
          <w:szCs w:val="18"/>
          <w:lang w:val="en-GB" w:bidi="th-TH"/>
        </w:rPr>
        <w:t>. Actual results may differ from these estimates.</w:t>
      </w:r>
    </w:p>
    <w:p w14:paraId="0D70E79B" w14:textId="77777777" w:rsidR="006742D6" w:rsidRPr="007C62D4" w:rsidRDefault="006742D6" w:rsidP="004911FF">
      <w:pPr>
        <w:spacing w:after="0" w:line="240" w:lineRule="auto"/>
        <w:ind w:left="567" w:hanging="567"/>
        <w:jc w:val="both"/>
        <w:rPr>
          <w:rFonts w:eastAsia="Arial Unicode MS" w:cs="Arial"/>
          <w:sz w:val="18"/>
          <w:szCs w:val="18"/>
          <w:lang w:val="en-GB" w:bidi="th-TH"/>
        </w:rPr>
      </w:pPr>
    </w:p>
    <w:p w14:paraId="3F71E7EC" w14:textId="77777777" w:rsidR="006742D6" w:rsidRPr="007C62D4" w:rsidRDefault="006742D6" w:rsidP="004911FF">
      <w:pPr>
        <w:spacing w:after="0" w:line="240" w:lineRule="auto"/>
        <w:jc w:val="both"/>
        <w:rPr>
          <w:rFonts w:cs="Arial"/>
          <w:sz w:val="18"/>
          <w:szCs w:val="18"/>
          <w:lang w:val="en-GB"/>
        </w:rPr>
      </w:pPr>
      <w:bookmarkStart w:id="1" w:name="_Hlk70886042"/>
    </w:p>
    <w:tbl>
      <w:tblPr>
        <w:tblW w:w="0" w:type="auto"/>
        <w:tblInd w:w="115" w:type="dxa"/>
        <w:shd w:val="clear" w:color="auto" w:fill="FFA543"/>
        <w:tblLook w:val="04A0" w:firstRow="1" w:lastRow="0" w:firstColumn="1" w:lastColumn="0" w:noHBand="0" w:noVBand="1"/>
      </w:tblPr>
      <w:tblGrid>
        <w:gridCol w:w="9461"/>
      </w:tblGrid>
      <w:tr w:rsidR="006B0EE2" w:rsidRPr="007C62D4" w14:paraId="61CAB59A" w14:textId="77777777" w:rsidTr="002B34B9">
        <w:trPr>
          <w:trHeight w:val="386"/>
        </w:trPr>
        <w:tc>
          <w:tcPr>
            <w:tcW w:w="9461" w:type="dxa"/>
            <w:shd w:val="clear" w:color="auto" w:fill="FFA543"/>
            <w:vAlign w:val="center"/>
          </w:tcPr>
          <w:p w14:paraId="0FDB0E92" w14:textId="163BF7AC" w:rsidR="006B0EE2" w:rsidRPr="007C62D4" w:rsidRDefault="00696143" w:rsidP="004911FF">
            <w:pPr>
              <w:tabs>
                <w:tab w:val="left" w:pos="432"/>
              </w:tabs>
              <w:spacing w:after="0" w:line="240" w:lineRule="auto"/>
              <w:ind w:left="432" w:hanging="432"/>
              <w:rPr>
                <w:rFonts w:eastAsia="Arial Unicode MS" w:cs="Arial"/>
                <w:b/>
                <w:bCs/>
                <w:color w:val="FFFFFF"/>
                <w:sz w:val="18"/>
                <w:szCs w:val="18"/>
                <w:lang w:val="en-GB" w:bidi="th-TH"/>
              </w:rPr>
            </w:pPr>
            <w:r w:rsidRPr="007C62D4">
              <w:rPr>
                <w:rFonts w:eastAsia="Arial Unicode MS" w:cs="Arial"/>
                <w:b/>
                <w:bCs/>
                <w:color w:val="FFFFFF"/>
                <w:sz w:val="18"/>
                <w:szCs w:val="18"/>
                <w:lang w:val="en-GB" w:bidi="th-TH"/>
              </w:rPr>
              <w:t>3</w:t>
            </w:r>
            <w:r w:rsidR="006B0EE2" w:rsidRPr="007C62D4">
              <w:rPr>
                <w:rFonts w:eastAsia="Arial Unicode MS" w:cs="Arial"/>
                <w:b/>
                <w:bCs/>
                <w:color w:val="FFFFFF"/>
                <w:sz w:val="18"/>
                <w:szCs w:val="18"/>
                <w:cs/>
                <w:lang w:val="en-GB" w:bidi="th-TH"/>
              </w:rPr>
              <w:tab/>
            </w:r>
            <w:r w:rsidR="005A2905" w:rsidRPr="007C62D4">
              <w:rPr>
                <w:rFonts w:eastAsia="Arial Unicode MS" w:cs="Arial"/>
                <w:b/>
                <w:bCs/>
                <w:color w:val="FFFFFF"/>
                <w:sz w:val="18"/>
                <w:szCs w:val="18"/>
                <w:lang w:val="en-GB" w:bidi="th-TH"/>
              </w:rPr>
              <w:t>Going concern</w:t>
            </w:r>
          </w:p>
        </w:tc>
      </w:tr>
    </w:tbl>
    <w:p w14:paraId="38A5C87C" w14:textId="77777777" w:rsidR="004F7DC4" w:rsidRPr="007C62D4" w:rsidRDefault="004F7DC4" w:rsidP="00DF758D">
      <w:pPr>
        <w:spacing w:after="0" w:line="240" w:lineRule="auto"/>
        <w:rPr>
          <w:rFonts w:eastAsia="Arial Unicode MS" w:cs="Arial"/>
          <w:sz w:val="18"/>
          <w:szCs w:val="18"/>
          <w:lang w:val="en-GB" w:bidi="th-TH"/>
        </w:rPr>
      </w:pPr>
    </w:p>
    <w:bookmarkEnd w:id="1"/>
    <w:p w14:paraId="2A585F50" w14:textId="1F0F0BD6" w:rsidR="00042FD6" w:rsidRDefault="00042FD6" w:rsidP="00042FD6">
      <w:pPr>
        <w:spacing w:after="0" w:line="240" w:lineRule="auto"/>
        <w:jc w:val="thaiDistribute"/>
        <w:rPr>
          <w:rFonts w:eastAsia="Arial Unicode MS" w:cs="Arial"/>
          <w:sz w:val="18"/>
          <w:szCs w:val="18"/>
          <w:lang w:val="en-GB" w:bidi="th-TH"/>
        </w:rPr>
      </w:pPr>
      <w:r w:rsidRPr="00AD060C">
        <w:rPr>
          <w:rFonts w:eastAsia="Arial Unicode MS" w:cs="Arial"/>
          <w:spacing w:val="-4"/>
          <w:sz w:val="18"/>
          <w:szCs w:val="18"/>
          <w:lang w:val="en-GB" w:bidi="th-TH"/>
        </w:rPr>
        <w:t>Due to the impact of the COVID-19 pandemic, which continues to affect performance, the Group and the Company had</w:t>
      </w:r>
      <w:r w:rsidRPr="00AD060C">
        <w:rPr>
          <w:rFonts w:eastAsia="Arial Unicode MS" w:cs="Arial"/>
          <w:sz w:val="18"/>
          <w:szCs w:val="18"/>
          <w:lang w:val="en-GB" w:bidi="th-TH"/>
        </w:rPr>
        <w:t xml:space="preserve"> net losses of Baht 580.72</w:t>
      </w:r>
      <w:r w:rsidR="00D75D57" w:rsidRPr="00AD060C">
        <w:rPr>
          <w:rFonts w:eastAsia="Arial Unicode MS" w:cs="Arial"/>
          <w:sz w:val="18"/>
          <w:szCs w:val="18"/>
          <w:lang w:val="en-GB" w:bidi="th-TH"/>
        </w:rPr>
        <w:t xml:space="preserve"> </w:t>
      </w:r>
      <w:r w:rsidRPr="00AD060C">
        <w:rPr>
          <w:rFonts w:eastAsia="Arial Unicode MS" w:cs="Arial"/>
          <w:sz w:val="18"/>
          <w:szCs w:val="18"/>
          <w:lang w:val="en-GB" w:bidi="th-TH"/>
        </w:rPr>
        <w:t>m</w:t>
      </w:r>
      <w:r w:rsidR="00D75D57" w:rsidRPr="00AD060C">
        <w:rPr>
          <w:rFonts w:eastAsia="Arial Unicode MS" w:cs="Arial"/>
          <w:sz w:val="18"/>
          <w:szCs w:val="18"/>
          <w:lang w:val="en-GB" w:bidi="th-TH"/>
        </w:rPr>
        <w:t>illion</w:t>
      </w:r>
      <w:r w:rsidRPr="00AD060C">
        <w:rPr>
          <w:rFonts w:eastAsia="Arial Unicode MS" w:cs="Arial"/>
          <w:sz w:val="18"/>
          <w:szCs w:val="18"/>
          <w:lang w:val="en-GB" w:bidi="th-TH"/>
        </w:rPr>
        <w:t xml:space="preserve"> and Baht 344.07</w:t>
      </w:r>
      <w:r w:rsidR="00D75D57" w:rsidRPr="00AD060C">
        <w:rPr>
          <w:rFonts w:eastAsia="Arial Unicode MS" w:cs="Arial"/>
          <w:sz w:val="18"/>
          <w:szCs w:val="18"/>
          <w:lang w:val="en-GB" w:bidi="th-TH"/>
        </w:rPr>
        <w:t xml:space="preserve"> </w:t>
      </w:r>
      <w:r w:rsidRPr="00AD060C">
        <w:rPr>
          <w:rFonts w:eastAsia="Arial Unicode MS" w:cs="Arial"/>
          <w:sz w:val="18"/>
          <w:szCs w:val="18"/>
          <w:lang w:val="en-GB" w:bidi="th-TH"/>
        </w:rPr>
        <w:t>m</w:t>
      </w:r>
      <w:r w:rsidR="00D75D57" w:rsidRPr="00AD060C">
        <w:rPr>
          <w:rFonts w:eastAsia="Arial Unicode MS" w:cs="Arial"/>
          <w:sz w:val="18"/>
          <w:szCs w:val="18"/>
          <w:lang w:val="en-GB" w:bidi="th-TH"/>
        </w:rPr>
        <w:t>illion</w:t>
      </w:r>
      <w:r w:rsidRPr="00AD060C">
        <w:rPr>
          <w:rFonts w:eastAsia="Arial Unicode MS" w:cs="Arial"/>
          <w:sz w:val="18"/>
          <w:szCs w:val="18"/>
          <w:lang w:val="en-GB" w:bidi="th-TH"/>
        </w:rPr>
        <w:t>, respectively, for the six-month period ended 30 June 2022.</w:t>
      </w:r>
      <w:r w:rsidRPr="007C62D4">
        <w:rPr>
          <w:rFonts w:eastAsia="Arial Unicode MS" w:cs="Arial"/>
          <w:sz w:val="18"/>
          <w:szCs w:val="18"/>
          <w:lang w:val="en-GB" w:bidi="th-TH"/>
        </w:rPr>
        <w:t xml:space="preserve"> </w:t>
      </w:r>
      <w:r w:rsidR="00AD060C">
        <w:rPr>
          <w:rFonts w:eastAsia="Arial Unicode MS" w:cs="Arial"/>
          <w:sz w:val="18"/>
          <w:szCs w:val="18"/>
          <w:lang w:val="en-GB" w:bidi="th-TH"/>
        </w:rPr>
        <w:br/>
      </w:r>
      <w:r w:rsidRPr="007C62D4">
        <w:rPr>
          <w:rFonts w:eastAsia="Arial Unicode MS" w:cs="Arial"/>
          <w:sz w:val="18"/>
          <w:szCs w:val="18"/>
          <w:lang w:val="en-GB" w:bidi="th-TH"/>
        </w:rPr>
        <w:t>As</w:t>
      </w:r>
      <w:r w:rsidR="00292115" w:rsidRPr="007C62D4">
        <w:rPr>
          <w:rFonts w:eastAsia="Arial Unicode MS" w:cs="Arial"/>
          <w:sz w:val="18"/>
          <w:szCs w:val="18"/>
          <w:lang w:val="en-GB" w:bidi="th-TH"/>
        </w:rPr>
        <w:t xml:space="preserve"> at</w:t>
      </w:r>
      <w:r w:rsidRPr="007C62D4">
        <w:rPr>
          <w:rFonts w:eastAsia="Arial Unicode MS" w:cs="Arial"/>
          <w:sz w:val="18"/>
          <w:szCs w:val="18"/>
          <w:lang w:val="en-GB" w:bidi="th-TH"/>
        </w:rPr>
        <w:t xml:space="preserve"> 30 June 2022, the Group’s and the Company’s liabilities exceeded assets by Baht </w:t>
      </w:r>
      <w:r w:rsidRPr="00AD060C">
        <w:rPr>
          <w:rFonts w:eastAsia="Arial Unicode MS" w:cs="Arial"/>
          <w:sz w:val="18"/>
          <w:szCs w:val="18"/>
          <w:lang w:val="en-GB" w:bidi="th-TH"/>
        </w:rPr>
        <w:t>2,538.05</w:t>
      </w:r>
      <w:r w:rsidR="00D75D57" w:rsidRPr="00AD060C">
        <w:rPr>
          <w:rFonts w:eastAsia="Arial Unicode MS" w:cs="Arial"/>
          <w:sz w:val="18"/>
          <w:szCs w:val="18"/>
          <w:lang w:val="en-GB" w:bidi="th-TH"/>
        </w:rPr>
        <w:t xml:space="preserve"> </w:t>
      </w:r>
      <w:r w:rsidRPr="00AD060C">
        <w:rPr>
          <w:rFonts w:eastAsia="Arial Unicode MS" w:cs="Arial"/>
          <w:sz w:val="18"/>
          <w:szCs w:val="18"/>
          <w:lang w:val="en-GB" w:bidi="th-TH"/>
        </w:rPr>
        <w:t>m</w:t>
      </w:r>
      <w:r w:rsidR="00D75D57" w:rsidRPr="00AD060C">
        <w:rPr>
          <w:rFonts w:eastAsia="Arial Unicode MS" w:cs="Arial"/>
          <w:sz w:val="18"/>
          <w:szCs w:val="18"/>
          <w:lang w:val="en-GB" w:bidi="th-TH"/>
        </w:rPr>
        <w:t>illion</w:t>
      </w:r>
      <w:r w:rsidRPr="00AD060C">
        <w:rPr>
          <w:rFonts w:eastAsia="Arial Unicode MS" w:cs="Arial"/>
          <w:sz w:val="18"/>
          <w:szCs w:val="18"/>
          <w:lang w:val="en-GB" w:bidi="th-TH"/>
        </w:rPr>
        <w:t xml:space="preserve"> </w:t>
      </w:r>
      <w:r w:rsidRPr="007C62D4">
        <w:rPr>
          <w:rFonts w:eastAsia="Arial Unicode MS" w:cs="Arial"/>
          <w:sz w:val="18"/>
          <w:szCs w:val="18"/>
          <w:lang w:val="en-GB" w:bidi="th-TH"/>
        </w:rPr>
        <w:t xml:space="preserve">and </w:t>
      </w:r>
      <w:r w:rsidR="00AD060C">
        <w:rPr>
          <w:rFonts w:eastAsia="Arial Unicode MS" w:cs="Arial"/>
          <w:sz w:val="18"/>
          <w:szCs w:val="18"/>
          <w:lang w:val="en-GB" w:bidi="th-TH"/>
        </w:rPr>
        <w:br/>
      </w:r>
      <w:r w:rsidRPr="007C62D4">
        <w:rPr>
          <w:rFonts w:eastAsia="Arial Unicode MS" w:cs="Arial"/>
          <w:sz w:val="18"/>
          <w:szCs w:val="18"/>
          <w:lang w:val="en-GB" w:bidi="th-TH"/>
        </w:rPr>
        <w:t xml:space="preserve">Baht </w:t>
      </w:r>
      <w:r w:rsidRPr="00AD060C">
        <w:rPr>
          <w:rFonts w:eastAsia="Arial Unicode MS" w:cs="Arial"/>
          <w:sz w:val="18"/>
          <w:szCs w:val="18"/>
          <w:lang w:val="en-GB" w:bidi="th-TH"/>
        </w:rPr>
        <w:t>2,100.17</w:t>
      </w:r>
      <w:r w:rsidR="00D75D57" w:rsidRPr="00AD060C">
        <w:rPr>
          <w:rFonts w:eastAsia="Arial Unicode MS" w:cs="Arial"/>
          <w:sz w:val="18"/>
          <w:szCs w:val="18"/>
          <w:lang w:val="en-GB" w:bidi="th-TH"/>
        </w:rPr>
        <w:t xml:space="preserve"> </w:t>
      </w:r>
      <w:r w:rsidRPr="00AD060C">
        <w:rPr>
          <w:rFonts w:eastAsia="Arial Unicode MS" w:cs="Arial"/>
          <w:sz w:val="18"/>
          <w:szCs w:val="18"/>
          <w:lang w:val="en-GB" w:bidi="th-TH"/>
        </w:rPr>
        <w:t>m</w:t>
      </w:r>
      <w:r w:rsidR="00D75D57" w:rsidRPr="00AD060C">
        <w:rPr>
          <w:rFonts w:eastAsia="Arial Unicode MS" w:cs="Arial"/>
          <w:sz w:val="18"/>
          <w:szCs w:val="18"/>
          <w:lang w:val="en-GB" w:bidi="th-TH"/>
        </w:rPr>
        <w:t>illion</w:t>
      </w:r>
      <w:r w:rsidRPr="007C62D4">
        <w:rPr>
          <w:rFonts w:eastAsia="Arial Unicode MS" w:cs="Arial"/>
          <w:sz w:val="18"/>
          <w:szCs w:val="18"/>
          <w:lang w:val="en-GB" w:bidi="th-TH"/>
        </w:rPr>
        <w:t>, respectively.</w:t>
      </w:r>
      <w:r w:rsidRPr="00AD060C">
        <w:rPr>
          <w:rFonts w:eastAsia="Arial Unicode MS" w:cs="Arial"/>
          <w:sz w:val="18"/>
          <w:szCs w:val="18"/>
          <w:lang w:val="en-GB" w:bidi="th-TH"/>
        </w:rPr>
        <w:t xml:space="preserve"> However, many countries have started easing their infection prevention and control measures. </w:t>
      </w:r>
      <w:r w:rsidR="00292115" w:rsidRPr="00AD060C">
        <w:rPr>
          <w:rFonts w:eastAsia="Arial Unicode MS" w:cs="Arial"/>
          <w:sz w:val="18"/>
          <w:szCs w:val="18"/>
          <w:lang w:val="en-GB" w:bidi="th-TH"/>
        </w:rPr>
        <w:t>Commencing</w:t>
      </w:r>
      <w:r w:rsidRPr="00AD060C">
        <w:rPr>
          <w:rFonts w:eastAsia="Arial Unicode MS" w:cs="Arial"/>
          <w:sz w:val="18"/>
          <w:szCs w:val="18"/>
          <w:lang w:val="en-GB" w:bidi="th-TH"/>
        </w:rPr>
        <w:t xml:space="preserve"> 1 June 2022, Thailand has also adjusted its infection control measures and guidelines; </w:t>
      </w:r>
      <w:r w:rsidR="00AD060C">
        <w:rPr>
          <w:rFonts w:eastAsia="Arial Unicode MS" w:cs="Arial"/>
          <w:sz w:val="18"/>
          <w:szCs w:val="18"/>
          <w:lang w:val="en-GB" w:bidi="th-TH"/>
        </w:rPr>
        <w:br/>
      </w:r>
      <w:r w:rsidRPr="00AD060C">
        <w:rPr>
          <w:rFonts w:eastAsia="Arial Unicode MS" w:cs="Arial"/>
          <w:sz w:val="18"/>
          <w:szCs w:val="18"/>
          <w:lang w:val="en-GB" w:bidi="th-TH"/>
        </w:rPr>
        <w:t xml:space="preserve">for example, the government has cancelled the Thailand Pass and extended opening hours for public venues. </w:t>
      </w:r>
      <w:r w:rsidR="00AD060C">
        <w:rPr>
          <w:rFonts w:eastAsia="Arial Unicode MS" w:cs="Arial"/>
          <w:sz w:val="18"/>
          <w:szCs w:val="18"/>
          <w:lang w:val="en-GB" w:bidi="th-TH"/>
        </w:rPr>
        <w:br/>
      </w:r>
      <w:r w:rsidRPr="00AD060C">
        <w:rPr>
          <w:rFonts w:eastAsia="Arial Unicode MS" w:cs="Arial"/>
          <w:sz w:val="18"/>
          <w:szCs w:val="18"/>
          <w:lang w:val="en-GB" w:bidi="th-TH"/>
        </w:rPr>
        <w:t xml:space="preserve">This significantly benefits Thailand’s economy, especially the tourism sector, contributing to a rebound in the hotel and real estate sectors. The Group's management expects its performance to improve in the second half of 2022. However, the Group plans to </w:t>
      </w:r>
      <w:r w:rsidRPr="007C62D4">
        <w:rPr>
          <w:rFonts w:eastAsia="Arial Unicode MS" w:cs="Arial"/>
          <w:sz w:val="18"/>
          <w:szCs w:val="18"/>
          <w:lang w:val="en-GB" w:bidi="th-TH"/>
        </w:rPr>
        <w:t xml:space="preserve">take out loans from financial institutions, issue additional and convertible bonds, increase </w:t>
      </w:r>
      <w:r w:rsidRPr="00AD060C">
        <w:rPr>
          <w:rFonts w:eastAsia="Arial Unicode MS" w:cs="Arial"/>
          <w:spacing w:val="-2"/>
          <w:sz w:val="18"/>
          <w:szCs w:val="18"/>
          <w:lang w:val="en-GB" w:bidi="th-TH"/>
        </w:rPr>
        <w:t>the Company’s share capital and sell the hotel asset. So, the Group believes it can manage current and future liabilities</w:t>
      </w:r>
      <w:r w:rsidRPr="007C62D4">
        <w:rPr>
          <w:rFonts w:eastAsia="Arial Unicode MS" w:cs="Arial"/>
          <w:sz w:val="18"/>
          <w:szCs w:val="18"/>
          <w:lang w:val="en-GB" w:bidi="th-TH"/>
        </w:rPr>
        <w:t xml:space="preserve"> and continue to operate as a going concern.</w:t>
      </w:r>
    </w:p>
    <w:p w14:paraId="75B08503" w14:textId="0FEBAC18" w:rsidR="00AD060C" w:rsidRDefault="00AD060C" w:rsidP="00042FD6">
      <w:pPr>
        <w:spacing w:after="0" w:line="240" w:lineRule="auto"/>
        <w:jc w:val="thaiDistribute"/>
        <w:rPr>
          <w:rFonts w:eastAsia="Arial Unicode MS" w:cs="Arial"/>
          <w:sz w:val="18"/>
          <w:szCs w:val="18"/>
          <w:lang w:val="en-GB" w:bidi="th-TH"/>
        </w:rPr>
      </w:pPr>
    </w:p>
    <w:p w14:paraId="5F35CCB0" w14:textId="77777777" w:rsidR="00AD060C" w:rsidRPr="007C62D4" w:rsidRDefault="00AD060C" w:rsidP="00042FD6">
      <w:pPr>
        <w:spacing w:after="0" w:line="240" w:lineRule="auto"/>
        <w:jc w:val="thaiDistribute"/>
        <w:rPr>
          <w:rFonts w:cs="Arial"/>
          <w:sz w:val="18"/>
          <w:szCs w:val="18"/>
        </w:rPr>
      </w:pPr>
    </w:p>
    <w:p w14:paraId="0ADE0868" w14:textId="77777777" w:rsidR="006E52DC" w:rsidRPr="007C62D4" w:rsidRDefault="006E52DC" w:rsidP="00DF758D">
      <w:pPr>
        <w:spacing w:after="0" w:line="240" w:lineRule="auto"/>
        <w:jc w:val="thaiDistribute"/>
        <w:rPr>
          <w:rFonts w:eastAsia="Arial Unicode MS" w:cs="Arial"/>
          <w:spacing w:val="-4"/>
          <w:sz w:val="18"/>
          <w:szCs w:val="18"/>
          <w:lang w:val="en-GB" w:bidi="th-TH"/>
        </w:rPr>
      </w:pPr>
    </w:p>
    <w:p w14:paraId="0881E377" w14:textId="3105A9AD" w:rsidR="00EB7037" w:rsidRPr="007C62D4" w:rsidRDefault="00EB7037" w:rsidP="007A7B6B">
      <w:pPr>
        <w:spacing w:after="0" w:line="240" w:lineRule="auto"/>
        <w:jc w:val="thaiDistribute"/>
        <w:rPr>
          <w:rFonts w:eastAsia="Arial Unicode MS" w:cs="Arial"/>
          <w:sz w:val="18"/>
          <w:szCs w:val="18"/>
          <w:lang w:val="en-GB" w:bidi="th-TH"/>
        </w:rPr>
      </w:pPr>
      <w:r w:rsidRPr="007C62D4">
        <w:rPr>
          <w:rFonts w:eastAsia="Arial Unicode MS" w:cs="Arial"/>
          <w:sz w:val="18"/>
          <w:szCs w:val="18"/>
          <w:lang w:val="en-GB" w:bidi="th-TH"/>
        </w:rPr>
        <w:br w:type="page"/>
      </w:r>
    </w:p>
    <w:tbl>
      <w:tblPr>
        <w:tblW w:w="0" w:type="auto"/>
        <w:tblInd w:w="115" w:type="dxa"/>
        <w:shd w:val="clear" w:color="auto" w:fill="FFA543"/>
        <w:tblLook w:val="04A0" w:firstRow="1" w:lastRow="0" w:firstColumn="1" w:lastColumn="0" w:noHBand="0" w:noVBand="1"/>
      </w:tblPr>
      <w:tblGrid>
        <w:gridCol w:w="9461"/>
      </w:tblGrid>
      <w:tr w:rsidR="00F1471F" w:rsidRPr="007C62D4" w14:paraId="47F84928" w14:textId="77777777" w:rsidTr="00EC479C">
        <w:trPr>
          <w:trHeight w:val="386"/>
        </w:trPr>
        <w:tc>
          <w:tcPr>
            <w:tcW w:w="9461" w:type="dxa"/>
            <w:shd w:val="clear" w:color="auto" w:fill="FFA543"/>
            <w:vAlign w:val="center"/>
          </w:tcPr>
          <w:p w14:paraId="353EDEDB" w14:textId="7360B751" w:rsidR="00F1471F" w:rsidRPr="007C62D4" w:rsidRDefault="00696143" w:rsidP="004911FF">
            <w:pPr>
              <w:tabs>
                <w:tab w:val="left" w:pos="432"/>
              </w:tabs>
              <w:spacing w:after="0" w:line="240" w:lineRule="auto"/>
              <w:ind w:left="432" w:hanging="432"/>
              <w:rPr>
                <w:rFonts w:eastAsia="Arial Unicode MS" w:cs="Arial"/>
                <w:b/>
                <w:bCs/>
                <w:color w:val="FFFFFF"/>
                <w:sz w:val="18"/>
                <w:szCs w:val="18"/>
                <w:cs/>
                <w:lang w:val="en-GB" w:bidi="th-TH"/>
              </w:rPr>
            </w:pPr>
            <w:bookmarkStart w:id="2" w:name="AccountingPolcies"/>
            <w:r w:rsidRPr="007C62D4">
              <w:rPr>
                <w:rFonts w:eastAsia="Arial Unicode MS" w:cs="Arial"/>
                <w:b/>
                <w:bCs/>
                <w:color w:val="FFFFFF"/>
                <w:sz w:val="18"/>
                <w:szCs w:val="18"/>
                <w:lang w:val="en-GB" w:bidi="th-TH"/>
              </w:rPr>
              <w:t>4</w:t>
            </w:r>
            <w:r w:rsidR="0081574F" w:rsidRPr="007C62D4">
              <w:rPr>
                <w:rFonts w:eastAsia="Arial Unicode MS" w:cs="Arial"/>
                <w:b/>
                <w:bCs/>
                <w:color w:val="FFFFFF"/>
                <w:sz w:val="18"/>
                <w:szCs w:val="18"/>
                <w:cs/>
                <w:lang w:val="en-GB" w:bidi="th-TH"/>
              </w:rPr>
              <w:tab/>
            </w:r>
            <w:r w:rsidR="00F1471F" w:rsidRPr="007C62D4">
              <w:rPr>
                <w:rFonts w:eastAsia="Arial Unicode MS" w:cs="Arial"/>
                <w:b/>
                <w:bCs/>
                <w:color w:val="FFFFFF"/>
                <w:sz w:val="18"/>
                <w:szCs w:val="18"/>
                <w:lang w:val="en-GB" w:bidi="th-TH"/>
              </w:rPr>
              <w:t>Accounting policies</w:t>
            </w:r>
            <w:bookmarkEnd w:id="2"/>
          </w:p>
        </w:tc>
      </w:tr>
    </w:tbl>
    <w:p w14:paraId="1B1B55F4" w14:textId="77777777" w:rsidR="00F1471F" w:rsidRPr="007C62D4" w:rsidRDefault="00F1471F" w:rsidP="004911FF">
      <w:pPr>
        <w:spacing w:after="0" w:line="240" w:lineRule="auto"/>
        <w:jc w:val="both"/>
        <w:rPr>
          <w:rFonts w:eastAsia="Arial Unicode MS" w:cs="Arial"/>
          <w:sz w:val="18"/>
          <w:szCs w:val="18"/>
          <w:lang w:val="en-GB" w:bidi="th-TH"/>
        </w:rPr>
      </w:pPr>
    </w:p>
    <w:p w14:paraId="74E4B7B0" w14:textId="7823681D" w:rsidR="00DD6816" w:rsidRPr="007C62D4" w:rsidRDefault="00DD6816" w:rsidP="00DD6816">
      <w:pPr>
        <w:spacing w:after="0" w:line="240" w:lineRule="auto"/>
        <w:jc w:val="both"/>
        <w:rPr>
          <w:rFonts w:cs="Arial"/>
          <w:sz w:val="18"/>
          <w:szCs w:val="18"/>
          <w:lang w:val="en-GB" w:eastAsia="en-GB" w:bidi="th-TH"/>
        </w:rPr>
      </w:pPr>
      <w:r w:rsidRPr="007C62D4">
        <w:rPr>
          <w:rFonts w:cs="Arial"/>
          <w:sz w:val="18"/>
          <w:szCs w:val="18"/>
          <w:lang w:val="en-GB" w:eastAsia="en-GB" w:bidi="th-TH"/>
        </w:rPr>
        <w:t xml:space="preserve">The accounting policies used in the preparation of the interim financial information are consistent with those used in the annual financial statements for the year ended </w:t>
      </w:r>
      <w:r w:rsidR="00696143" w:rsidRPr="007C62D4">
        <w:rPr>
          <w:rFonts w:cs="Arial"/>
          <w:sz w:val="18"/>
          <w:szCs w:val="18"/>
          <w:lang w:val="en-GB" w:eastAsia="en-GB" w:bidi="th-TH"/>
        </w:rPr>
        <w:t>31</w:t>
      </w:r>
      <w:r w:rsidRPr="007C62D4">
        <w:rPr>
          <w:rFonts w:cs="Arial"/>
          <w:sz w:val="18"/>
          <w:szCs w:val="18"/>
          <w:lang w:val="en-GB" w:eastAsia="en-GB" w:bidi="th-TH"/>
        </w:rPr>
        <w:t xml:space="preserve"> December </w:t>
      </w:r>
      <w:r w:rsidR="00696143" w:rsidRPr="007C62D4">
        <w:rPr>
          <w:rFonts w:cs="Arial"/>
          <w:sz w:val="18"/>
          <w:szCs w:val="18"/>
          <w:lang w:val="en-GB" w:eastAsia="en-GB" w:bidi="th-TH"/>
        </w:rPr>
        <w:t>2021</w:t>
      </w:r>
      <w:r w:rsidRPr="007C62D4">
        <w:rPr>
          <w:rFonts w:cs="Arial"/>
          <w:sz w:val="18"/>
          <w:szCs w:val="18"/>
          <w:lang w:val="en-GB" w:eastAsia="en-GB" w:bidi="th-TH"/>
        </w:rPr>
        <w:t xml:space="preserve">. </w:t>
      </w:r>
      <w:r w:rsidR="00B9370A" w:rsidRPr="007C62D4">
        <w:rPr>
          <w:rFonts w:cs="Arial"/>
          <w:sz w:val="18"/>
          <w:szCs w:val="18"/>
          <w:lang w:val="en-GB" w:eastAsia="en-GB" w:bidi="th-TH"/>
        </w:rPr>
        <w:t>A</w:t>
      </w:r>
      <w:r w:rsidRPr="007C62D4">
        <w:rPr>
          <w:rFonts w:cs="Arial"/>
          <w:sz w:val="18"/>
          <w:szCs w:val="18"/>
          <w:lang w:val="en-GB" w:eastAsia="en-GB" w:bidi="th-TH"/>
        </w:rPr>
        <w:t xml:space="preserve">mended Thai Financial Reporting Standards effective for the accounting periods beginning on or after </w:t>
      </w:r>
      <w:r w:rsidR="00696143" w:rsidRPr="007C62D4">
        <w:rPr>
          <w:rFonts w:cs="Arial"/>
          <w:sz w:val="18"/>
          <w:szCs w:val="18"/>
          <w:lang w:val="en-GB" w:eastAsia="en-GB" w:bidi="th-TH"/>
        </w:rPr>
        <w:t>1</w:t>
      </w:r>
      <w:r w:rsidRPr="007C62D4">
        <w:rPr>
          <w:rFonts w:cs="Arial"/>
          <w:sz w:val="18"/>
          <w:szCs w:val="18"/>
          <w:lang w:val="en-GB" w:eastAsia="en-GB" w:bidi="th-TH"/>
        </w:rPr>
        <w:t xml:space="preserve"> January </w:t>
      </w:r>
      <w:r w:rsidR="00696143" w:rsidRPr="007C62D4">
        <w:rPr>
          <w:rFonts w:cs="Arial"/>
          <w:sz w:val="18"/>
          <w:szCs w:val="18"/>
          <w:lang w:val="en-GB" w:eastAsia="en-GB" w:bidi="th-TH"/>
        </w:rPr>
        <w:t>2022</w:t>
      </w:r>
      <w:r w:rsidRPr="007C62D4">
        <w:rPr>
          <w:rFonts w:cs="Arial"/>
          <w:sz w:val="18"/>
          <w:szCs w:val="18"/>
          <w:lang w:val="en-GB" w:eastAsia="en-GB" w:bidi="th-TH"/>
        </w:rPr>
        <w:t xml:space="preserve"> do not have material impact on the Group. Commencing on </w:t>
      </w:r>
      <w:r w:rsidR="00696143" w:rsidRPr="007C62D4">
        <w:rPr>
          <w:rFonts w:cs="Arial"/>
          <w:sz w:val="18"/>
          <w:szCs w:val="18"/>
          <w:lang w:val="en-GB" w:eastAsia="en-GB" w:bidi="th-TH"/>
        </w:rPr>
        <w:t>1</w:t>
      </w:r>
      <w:r w:rsidRPr="007C62D4">
        <w:rPr>
          <w:rFonts w:cs="Arial"/>
          <w:sz w:val="18"/>
          <w:szCs w:val="18"/>
          <w:lang w:val="en-GB" w:eastAsia="en-GB" w:bidi="th-TH"/>
        </w:rPr>
        <w:t xml:space="preserve"> January </w:t>
      </w:r>
      <w:r w:rsidR="00696143" w:rsidRPr="007C62D4">
        <w:rPr>
          <w:rFonts w:cs="Arial"/>
          <w:sz w:val="18"/>
          <w:szCs w:val="18"/>
          <w:lang w:val="en-GB" w:eastAsia="en-GB" w:bidi="th-TH"/>
        </w:rPr>
        <w:t>2022</w:t>
      </w:r>
      <w:r w:rsidRPr="007C62D4">
        <w:rPr>
          <w:rFonts w:cs="Arial"/>
          <w:sz w:val="18"/>
          <w:szCs w:val="18"/>
          <w:lang w:val="en-GB" w:eastAsia="en-GB" w:bidi="th-TH"/>
        </w:rPr>
        <w:t>, the Group has applied the addition accounting policies as follows:</w:t>
      </w:r>
    </w:p>
    <w:p w14:paraId="0567CF74" w14:textId="77777777" w:rsidR="00DD6816" w:rsidRPr="007C62D4" w:rsidRDefault="00DD6816" w:rsidP="00DD6816">
      <w:pPr>
        <w:spacing w:after="0" w:line="240" w:lineRule="auto"/>
        <w:jc w:val="thaiDistribute"/>
        <w:rPr>
          <w:rFonts w:eastAsia="Arial Unicode MS" w:cs="Arial"/>
          <w:sz w:val="18"/>
          <w:szCs w:val="18"/>
          <w:lang w:val="en-GB" w:bidi="th-TH"/>
        </w:rPr>
      </w:pPr>
    </w:p>
    <w:p w14:paraId="7A8E59FF" w14:textId="77777777" w:rsidR="00DD6816" w:rsidRPr="007C62D4" w:rsidRDefault="00DD6816" w:rsidP="00DD6816">
      <w:pPr>
        <w:pStyle w:val="NoSpacing"/>
        <w:ind w:left="542" w:hanging="540"/>
        <w:outlineLvl w:val="3"/>
        <w:rPr>
          <w:rFonts w:cs="Arial"/>
          <w:b/>
          <w:bCs/>
          <w:color w:val="CF4A02"/>
          <w:sz w:val="18"/>
          <w:szCs w:val="18"/>
          <w:lang w:val="en-GB"/>
        </w:rPr>
      </w:pPr>
      <w:r w:rsidRPr="007C62D4">
        <w:rPr>
          <w:rFonts w:cs="Arial"/>
          <w:b/>
          <w:bCs/>
          <w:color w:val="CF4A02"/>
          <w:sz w:val="18"/>
          <w:szCs w:val="18"/>
          <w:lang w:val="en-GB"/>
        </w:rPr>
        <w:t>Financial liabilities with embedded derivative</w:t>
      </w:r>
    </w:p>
    <w:p w14:paraId="421F8911" w14:textId="77777777" w:rsidR="00DD6816" w:rsidRPr="007C62D4" w:rsidRDefault="00DD6816" w:rsidP="00DD6816">
      <w:pPr>
        <w:spacing w:after="0" w:line="240" w:lineRule="auto"/>
        <w:jc w:val="thaiDistribute"/>
        <w:rPr>
          <w:rFonts w:eastAsia="Arial Unicode MS" w:cs="Arial"/>
          <w:sz w:val="18"/>
          <w:szCs w:val="18"/>
          <w:lang w:val="en-GB" w:bidi="th-TH"/>
        </w:rPr>
      </w:pPr>
    </w:p>
    <w:p w14:paraId="23188579" w14:textId="2BB373D9" w:rsidR="00DD6816" w:rsidRPr="007C62D4" w:rsidRDefault="00DD6816" w:rsidP="00DD6816">
      <w:pPr>
        <w:spacing w:after="0" w:line="240" w:lineRule="auto"/>
        <w:jc w:val="both"/>
        <w:rPr>
          <w:rFonts w:eastAsia="Arial Unicode MS" w:cs="Arial"/>
          <w:sz w:val="18"/>
          <w:szCs w:val="18"/>
          <w:lang w:val="en-GB" w:bidi="th-TH"/>
        </w:rPr>
      </w:pPr>
      <w:r w:rsidRPr="007C62D4">
        <w:rPr>
          <w:rFonts w:cs="Arial"/>
          <w:sz w:val="18"/>
          <w:szCs w:val="18"/>
          <w:lang w:val="en-GB" w:eastAsia="en-GB" w:bidi="th-TH"/>
        </w:rPr>
        <w:t xml:space="preserve">Financial liabilities with embedded derivative such as convertible </w:t>
      </w:r>
      <w:r w:rsidR="00B9370A" w:rsidRPr="007C62D4">
        <w:rPr>
          <w:rFonts w:cs="Arial"/>
          <w:sz w:val="18"/>
          <w:szCs w:val="18"/>
          <w:lang w:val="en-GB" w:eastAsia="en-GB" w:bidi="th-TH"/>
        </w:rPr>
        <w:t>debentures</w:t>
      </w:r>
      <w:r w:rsidRPr="007C62D4">
        <w:rPr>
          <w:rFonts w:cs="Arial"/>
          <w:sz w:val="18"/>
          <w:szCs w:val="18"/>
          <w:lang w:val="en-GB" w:eastAsia="en-GB" w:bidi="th-TH"/>
        </w:rPr>
        <w:t xml:space="preserve"> when a contract is settled in a variable number of the entity's own equity instruments, a contract is a financial asset or a financial liability. The Group separately recognises i) conversion rights as derivative that will be measured initially at its fair value and subsequently measured at fair value</w:t>
      </w:r>
      <w:r w:rsidR="00F87DAF" w:rsidRPr="007C62D4">
        <w:rPr>
          <w:rFonts w:cs="Arial"/>
          <w:sz w:val="18"/>
          <w:szCs w:val="18"/>
          <w:lang w:val="en-GB" w:eastAsia="en-GB" w:bidi="th-TH"/>
        </w:rPr>
        <w:t xml:space="preserve"> through profit and loss</w:t>
      </w:r>
      <w:r w:rsidRPr="007C62D4">
        <w:rPr>
          <w:rFonts w:cs="Arial"/>
          <w:sz w:val="18"/>
          <w:szCs w:val="18"/>
          <w:lang w:val="en-GB" w:eastAsia="en-GB" w:bidi="th-TH"/>
        </w:rPr>
        <w:t>, and ii) the remainder of the proceeds/ fair value of conversion rights is allocated to the host debt and subsequently measured at amortised cost.</w:t>
      </w:r>
    </w:p>
    <w:p w14:paraId="676F0870" w14:textId="77777777" w:rsidR="00C951B8" w:rsidRPr="007C62D4" w:rsidRDefault="00C951B8" w:rsidP="00DD6816">
      <w:pPr>
        <w:pStyle w:val="NoSpacing"/>
        <w:ind w:left="542" w:hanging="540"/>
        <w:outlineLvl w:val="3"/>
        <w:rPr>
          <w:rFonts w:cs="Arial"/>
          <w:b/>
          <w:bCs/>
          <w:color w:val="CF4A02"/>
          <w:sz w:val="18"/>
          <w:szCs w:val="18"/>
          <w:lang w:val="en-GB"/>
        </w:rPr>
      </w:pPr>
    </w:p>
    <w:p w14:paraId="7EC52B13" w14:textId="5A10916E" w:rsidR="00DD6816" w:rsidRPr="007C62D4" w:rsidRDefault="00DD6816" w:rsidP="00DD6816">
      <w:pPr>
        <w:pStyle w:val="NoSpacing"/>
        <w:ind w:left="542" w:hanging="540"/>
        <w:outlineLvl w:val="3"/>
        <w:rPr>
          <w:rFonts w:cs="Arial"/>
          <w:b/>
          <w:bCs/>
          <w:color w:val="CF4A02"/>
          <w:sz w:val="18"/>
          <w:szCs w:val="18"/>
          <w:lang w:val="en-GB"/>
        </w:rPr>
      </w:pPr>
      <w:r w:rsidRPr="007C62D4">
        <w:rPr>
          <w:rFonts w:cs="Arial"/>
          <w:b/>
          <w:bCs/>
          <w:color w:val="CF4A02"/>
          <w:sz w:val="18"/>
          <w:szCs w:val="18"/>
          <w:lang w:val="en-GB"/>
        </w:rPr>
        <w:t>Embedded derivative and derivative without hedge accounting</w:t>
      </w:r>
    </w:p>
    <w:p w14:paraId="6D1279FA" w14:textId="77777777" w:rsidR="00DD6816" w:rsidRPr="007C62D4" w:rsidRDefault="00DD6816" w:rsidP="00DD6816">
      <w:pPr>
        <w:spacing w:after="0" w:line="240" w:lineRule="auto"/>
        <w:jc w:val="both"/>
        <w:rPr>
          <w:rFonts w:eastAsia="Arial Unicode MS" w:cs="Arial"/>
          <w:sz w:val="18"/>
          <w:szCs w:val="18"/>
          <w:lang w:val="en-GB" w:bidi="th-TH"/>
        </w:rPr>
      </w:pPr>
    </w:p>
    <w:p w14:paraId="3E644C37" w14:textId="77777777" w:rsidR="00950901" w:rsidRPr="007C62D4" w:rsidRDefault="00950901" w:rsidP="00950901">
      <w:pPr>
        <w:spacing w:after="0" w:line="240" w:lineRule="auto"/>
        <w:jc w:val="thaiDistribute"/>
        <w:rPr>
          <w:rFonts w:eastAsia="Arial Unicode MS" w:cs="Arial"/>
          <w:sz w:val="18"/>
          <w:szCs w:val="18"/>
          <w:lang w:val="en-GB" w:bidi="th-TH"/>
        </w:rPr>
      </w:pPr>
      <w:r w:rsidRPr="007C62D4">
        <w:rPr>
          <w:rFonts w:eastAsia="Arial Unicode MS" w:cs="Arial"/>
          <w:sz w:val="18"/>
          <w:szCs w:val="18"/>
          <w:lang w:val="en-GB" w:bidi="th-TH"/>
        </w:rPr>
        <w:t>Embedded derivatives that are recognised separately and derivatives that don’t qualify for hedge accounting are initially recognised at fair value and changes in fair value are recognised in other profit or loss items.</w:t>
      </w:r>
    </w:p>
    <w:p w14:paraId="0406206B" w14:textId="77777777" w:rsidR="00DD6816" w:rsidRPr="007C62D4" w:rsidRDefault="00DD6816" w:rsidP="00DD6816">
      <w:pPr>
        <w:spacing w:after="0" w:line="240" w:lineRule="auto"/>
        <w:jc w:val="both"/>
        <w:rPr>
          <w:rFonts w:cs="Arial"/>
          <w:sz w:val="18"/>
          <w:lang w:val="en-GB" w:eastAsia="en-GB" w:bidi="th-TH"/>
        </w:rPr>
      </w:pPr>
    </w:p>
    <w:p w14:paraId="388680ED" w14:textId="77777777" w:rsidR="00950901" w:rsidRPr="007C62D4" w:rsidRDefault="00950901" w:rsidP="00950901">
      <w:pPr>
        <w:spacing w:after="0" w:line="240" w:lineRule="auto"/>
        <w:jc w:val="thaiDistribute"/>
        <w:rPr>
          <w:rFonts w:eastAsia="Arial Unicode MS" w:cs="Arial"/>
          <w:sz w:val="18"/>
          <w:szCs w:val="18"/>
          <w:lang w:val="en-GB" w:bidi="th-TH"/>
        </w:rPr>
      </w:pPr>
      <w:r w:rsidRPr="007C62D4">
        <w:rPr>
          <w:rFonts w:eastAsia="Arial Unicode MS" w:cs="Arial"/>
          <w:sz w:val="18"/>
          <w:szCs w:val="18"/>
          <w:lang w:val="en-GB" w:bidi="th-TH"/>
        </w:rPr>
        <w:t>The Group presents the fair value of derivatives as current or non-current items based on their maturity dates.</w:t>
      </w:r>
    </w:p>
    <w:p w14:paraId="4F719D13" w14:textId="77777777" w:rsidR="00C951B8" w:rsidRPr="007C62D4" w:rsidRDefault="00C951B8" w:rsidP="004911FF">
      <w:pPr>
        <w:spacing w:after="0" w:line="240" w:lineRule="auto"/>
        <w:jc w:val="both"/>
        <w:rPr>
          <w:rFonts w:eastAsia="Arial Unicode MS" w:cs="Arial"/>
          <w:sz w:val="18"/>
          <w:szCs w:val="18"/>
          <w:lang w:val="en-GB" w:bidi="th-TH"/>
        </w:rPr>
      </w:pPr>
    </w:p>
    <w:p w14:paraId="0E4FB24D" w14:textId="77777777" w:rsidR="00EC5374" w:rsidRPr="007C62D4" w:rsidRDefault="00EC5374"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10246F" w:rsidRPr="007C62D4" w14:paraId="4C2E7659" w14:textId="77777777" w:rsidTr="0010246F">
        <w:trPr>
          <w:trHeight w:val="386"/>
        </w:trPr>
        <w:tc>
          <w:tcPr>
            <w:tcW w:w="9461" w:type="dxa"/>
            <w:shd w:val="clear" w:color="auto" w:fill="FFA543"/>
            <w:vAlign w:val="center"/>
          </w:tcPr>
          <w:p w14:paraId="567B1DAE" w14:textId="714EC0E2" w:rsidR="0010246F" w:rsidRPr="007C62D4"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5</w:t>
            </w:r>
            <w:r w:rsidR="0010246F" w:rsidRPr="007C62D4">
              <w:rPr>
                <w:rFonts w:eastAsia="Arial Unicode MS" w:cs="Arial"/>
                <w:b/>
                <w:bCs/>
                <w:color w:val="FFFFFF"/>
                <w:sz w:val="18"/>
                <w:szCs w:val="18"/>
                <w:lang w:val="en-GB" w:bidi="th-TH"/>
              </w:rPr>
              <w:tab/>
              <w:t>Fair value</w:t>
            </w:r>
          </w:p>
        </w:tc>
      </w:tr>
    </w:tbl>
    <w:p w14:paraId="2D7F21E1" w14:textId="77777777" w:rsidR="0010246F" w:rsidRPr="007C62D4" w:rsidRDefault="0010246F" w:rsidP="004911FF">
      <w:pPr>
        <w:spacing w:after="0" w:line="240" w:lineRule="auto"/>
        <w:jc w:val="both"/>
        <w:rPr>
          <w:rFonts w:eastAsia="Arial Unicode MS" w:cs="Arial"/>
          <w:sz w:val="18"/>
          <w:szCs w:val="18"/>
          <w:lang w:bidi="th-TH"/>
        </w:rPr>
      </w:pPr>
    </w:p>
    <w:p w14:paraId="01437DA6" w14:textId="1E2FB712" w:rsidR="0010246F" w:rsidRPr="007C62D4" w:rsidRDefault="00CC6EE2" w:rsidP="00234C82">
      <w:pPr>
        <w:spacing w:after="0" w:line="240" w:lineRule="auto"/>
        <w:jc w:val="both"/>
        <w:rPr>
          <w:rFonts w:eastAsia="Arial Unicode MS" w:cs="Arial"/>
          <w:spacing w:val="-4"/>
          <w:sz w:val="18"/>
          <w:szCs w:val="18"/>
          <w:lang w:bidi="th-TH"/>
        </w:rPr>
      </w:pPr>
      <w:r w:rsidRPr="007C62D4">
        <w:rPr>
          <w:rFonts w:eastAsia="Arial Unicode MS" w:cs="Arial"/>
          <w:spacing w:val="-4"/>
          <w:sz w:val="18"/>
          <w:szCs w:val="18"/>
          <w:lang w:bidi="th-TH"/>
        </w:rPr>
        <w:t xml:space="preserve">The following table presents </w:t>
      </w:r>
      <w:r w:rsidR="00F05667" w:rsidRPr="007C62D4">
        <w:rPr>
          <w:rFonts w:eastAsia="Arial Unicode MS" w:cs="Arial"/>
          <w:spacing w:val="-4"/>
          <w:sz w:val="18"/>
          <w:szCs w:val="18"/>
          <w:lang w:bidi="th-TH"/>
        </w:rPr>
        <w:t xml:space="preserve">fair value of </w:t>
      </w:r>
      <w:r w:rsidRPr="007C62D4">
        <w:rPr>
          <w:rFonts w:eastAsia="Arial Unicode MS" w:cs="Arial"/>
          <w:spacing w:val="-4"/>
          <w:sz w:val="18"/>
          <w:szCs w:val="18"/>
          <w:lang w:bidi="th-TH"/>
        </w:rPr>
        <w:t>financial assets</w:t>
      </w:r>
      <w:r w:rsidR="00FA0D66" w:rsidRPr="007C62D4">
        <w:rPr>
          <w:rFonts w:eastAsia="Arial Unicode MS" w:cs="Arial"/>
          <w:spacing w:val="-4"/>
          <w:sz w:val="18"/>
          <w:szCs w:val="18"/>
          <w:cs/>
          <w:lang w:bidi="th-TH"/>
        </w:rPr>
        <w:t xml:space="preserve"> </w:t>
      </w:r>
      <w:r w:rsidR="00FA0D66" w:rsidRPr="007C62D4">
        <w:rPr>
          <w:rFonts w:eastAsia="Arial Unicode MS" w:cs="Arial"/>
          <w:spacing w:val="-4"/>
          <w:sz w:val="18"/>
          <w:szCs w:val="18"/>
          <w:lang w:val="en-GB" w:bidi="th-TH"/>
        </w:rPr>
        <w:t>and financial liabilities</w:t>
      </w:r>
      <w:r w:rsidRPr="007C62D4">
        <w:rPr>
          <w:rFonts w:eastAsia="Arial Unicode MS" w:cs="Arial"/>
          <w:spacing w:val="-4"/>
          <w:sz w:val="18"/>
          <w:szCs w:val="18"/>
          <w:lang w:bidi="th-TH"/>
        </w:rPr>
        <w:t xml:space="preserve"> </w:t>
      </w:r>
      <w:r w:rsidR="00F05667" w:rsidRPr="007C62D4">
        <w:rPr>
          <w:rFonts w:eastAsia="Arial Unicode MS" w:cs="Arial"/>
          <w:spacing w:val="-4"/>
          <w:sz w:val="18"/>
          <w:szCs w:val="18"/>
          <w:lang w:bidi="th-TH"/>
        </w:rPr>
        <w:t>recognised by their fair value hierarchy</w:t>
      </w:r>
      <w:r w:rsidRPr="007C62D4">
        <w:rPr>
          <w:rFonts w:eastAsia="Arial Unicode MS" w:cs="Arial"/>
          <w:spacing w:val="-4"/>
          <w:sz w:val="18"/>
          <w:szCs w:val="18"/>
          <w:lang w:bidi="th-TH"/>
        </w:rPr>
        <w:t>.</w:t>
      </w:r>
    </w:p>
    <w:p w14:paraId="1537F2AB" w14:textId="77777777" w:rsidR="00CC6EE2" w:rsidRPr="007C62D4" w:rsidRDefault="00CC6EE2" w:rsidP="004911FF">
      <w:pPr>
        <w:spacing w:after="0" w:line="240" w:lineRule="auto"/>
        <w:rPr>
          <w:rFonts w:eastAsia="Arial Unicode MS" w:cs="Arial"/>
          <w:sz w:val="18"/>
          <w:szCs w:val="18"/>
          <w:lang w:bidi="th-TH"/>
        </w:rPr>
      </w:pPr>
    </w:p>
    <w:tbl>
      <w:tblPr>
        <w:tblW w:w="9558" w:type="dxa"/>
        <w:tblInd w:w="18" w:type="dxa"/>
        <w:tblLayout w:type="fixed"/>
        <w:tblLook w:val="04A0" w:firstRow="1" w:lastRow="0" w:firstColumn="1" w:lastColumn="0" w:noHBand="0" w:noVBand="1"/>
      </w:tblPr>
      <w:tblGrid>
        <w:gridCol w:w="2070"/>
        <w:gridCol w:w="936"/>
        <w:gridCol w:w="936"/>
        <w:gridCol w:w="936"/>
        <w:gridCol w:w="936"/>
        <w:gridCol w:w="936"/>
        <w:gridCol w:w="936"/>
        <w:gridCol w:w="936"/>
        <w:gridCol w:w="936"/>
      </w:tblGrid>
      <w:tr w:rsidR="0010246F" w:rsidRPr="007C62D4" w14:paraId="7B145C47" w14:textId="77777777" w:rsidTr="00D46272">
        <w:tc>
          <w:tcPr>
            <w:tcW w:w="2070" w:type="dxa"/>
            <w:shd w:val="clear" w:color="auto" w:fill="auto"/>
          </w:tcPr>
          <w:p w14:paraId="1E6547CA" w14:textId="77777777" w:rsidR="0010246F" w:rsidRPr="007C62D4" w:rsidRDefault="0010246F" w:rsidP="004911FF">
            <w:pPr>
              <w:spacing w:after="0" w:line="240" w:lineRule="auto"/>
              <w:rPr>
                <w:rFonts w:eastAsia="Arial Unicode MS" w:cs="Arial"/>
                <w:sz w:val="14"/>
                <w:szCs w:val="14"/>
                <w:lang w:val="en-GB" w:bidi="th-TH"/>
              </w:rPr>
            </w:pPr>
          </w:p>
        </w:tc>
        <w:tc>
          <w:tcPr>
            <w:tcW w:w="7488" w:type="dxa"/>
            <w:gridSpan w:val="8"/>
            <w:tcBorders>
              <w:top w:val="single" w:sz="4" w:space="0" w:color="auto"/>
              <w:bottom w:val="single" w:sz="4" w:space="0" w:color="auto"/>
            </w:tcBorders>
            <w:shd w:val="clear" w:color="auto" w:fill="auto"/>
          </w:tcPr>
          <w:p w14:paraId="2E7FE22B" w14:textId="77777777" w:rsidR="0010246F" w:rsidRPr="007C62D4" w:rsidRDefault="0010246F" w:rsidP="004911FF">
            <w:pPr>
              <w:spacing w:after="0" w:line="240" w:lineRule="auto"/>
              <w:jc w:val="center"/>
              <w:rPr>
                <w:rFonts w:eastAsia="Arial Unicode MS" w:cs="Arial"/>
                <w:b/>
                <w:bCs/>
                <w:sz w:val="14"/>
                <w:szCs w:val="14"/>
                <w:lang w:bidi="th-TH"/>
              </w:rPr>
            </w:pPr>
            <w:r w:rsidRPr="007C62D4">
              <w:rPr>
                <w:rFonts w:eastAsia="Arial Unicode MS" w:cs="Arial"/>
                <w:b/>
                <w:bCs/>
                <w:sz w:val="14"/>
                <w:szCs w:val="14"/>
                <w:lang w:bidi="th-TH"/>
              </w:rPr>
              <w:t xml:space="preserve">Consolidated </w:t>
            </w:r>
            <w:r w:rsidRPr="007C62D4">
              <w:rPr>
                <w:rFonts w:eastAsia="Arial Unicode MS" w:cs="Arial"/>
                <w:b/>
                <w:bCs/>
                <w:sz w:val="14"/>
                <w:szCs w:val="14"/>
                <w:lang w:val="en-GB" w:bidi="th-TH"/>
              </w:rPr>
              <w:t xml:space="preserve">and </w:t>
            </w:r>
            <w:r w:rsidRPr="007C62D4">
              <w:rPr>
                <w:rFonts w:eastAsia="Arial Unicode MS" w:cs="Arial"/>
                <w:b/>
                <w:bCs/>
                <w:sz w:val="14"/>
                <w:szCs w:val="14"/>
                <w:lang w:bidi="th-TH"/>
              </w:rPr>
              <w:t>Separate financial information</w:t>
            </w:r>
          </w:p>
        </w:tc>
      </w:tr>
      <w:tr w:rsidR="0010246F" w:rsidRPr="007C62D4" w14:paraId="1F715500" w14:textId="77777777" w:rsidTr="00D46272">
        <w:tc>
          <w:tcPr>
            <w:tcW w:w="2070" w:type="dxa"/>
            <w:shd w:val="clear" w:color="auto" w:fill="auto"/>
          </w:tcPr>
          <w:p w14:paraId="57251161" w14:textId="77777777" w:rsidR="0010246F" w:rsidRPr="007C62D4" w:rsidRDefault="0010246F" w:rsidP="004911FF">
            <w:pPr>
              <w:spacing w:after="0" w:line="240" w:lineRule="auto"/>
              <w:rPr>
                <w:rFonts w:eastAsia="Arial Unicode MS" w:cs="Arial"/>
                <w:sz w:val="14"/>
                <w:szCs w:val="14"/>
                <w:lang w:val="en-GB" w:bidi="th-TH"/>
              </w:rPr>
            </w:pPr>
          </w:p>
        </w:tc>
        <w:tc>
          <w:tcPr>
            <w:tcW w:w="1872" w:type="dxa"/>
            <w:gridSpan w:val="2"/>
            <w:tcBorders>
              <w:bottom w:val="single" w:sz="4" w:space="0" w:color="auto"/>
            </w:tcBorders>
            <w:shd w:val="clear" w:color="auto" w:fill="auto"/>
          </w:tcPr>
          <w:p w14:paraId="4418A8F4" w14:textId="3DC9BDC6" w:rsidR="0010246F" w:rsidRPr="007C62D4" w:rsidRDefault="0010246F" w:rsidP="004911FF">
            <w:pPr>
              <w:spacing w:after="0" w:line="240" w:lineRule="auto"/>
              <w:jc w:val="center"/>
              <w:rPr>
                <w:rFonts w:eastAsia="Arial Unicode MS" w:cs="Arial"/>
                <w:b/>
                <w:bCs/>
                <w:sz w:val="14"/>
                <w:szCs w:val="14"/>
                <w:lang w:val="en-GB" w:bidi="th-TH"/>
              </w:rPr>
            </w:pPr>
            <w:r w:rsidRPr="007C62D4">
              <w:rPr>
                <w:rFonts w:eastAsia="Arial Unicode MS" w:cs="Arial"/>
                <w:b/>
                <w:bCs/>
                <w:sz w:val="14"/>
                <w:szCs w:val="14"/>
                <w:lang w:bidi="th-TH"/>
              </w:rPr>
              <w:t xml:space="preserve">Level </w:t>
            </w:r>
            <w:r w:rsidR="00696143" w:rsidRPr="007C62D4">
              <w:rPr>
                <w:rFonts w:eastAsia="Arial Unicode MS" w:cs="Arial"/>
                <w:b/>
                <w:bCs/>
                <w:sz w:val="14"/>
                <w:szCs w:val="14"/>
                <w:lang w:val="en-GB" w:bidi="th-TH"/>
              </w:rPr>
              <w:t>1</w:t>
            </w:r>
          </w:p>
        </w:tc>
        <w:tc>
          <w:tcPr>
            <w:tcW w:w="1872" w:type="dxa"/>
            <w:gridSpan w:val="2"/>
            <w:tcBorders>
              <w:bottom w:val="single" w:sz="4" w:space="0" w:color="auto"/>
            </w:tcBorders>
            <w:shd w:val="clear" w:color="auto" w:fill="auto"/>
          </w:tcPr>
          <w:p w14:paraId="01167601" w14:textId="22FB92F4" w:rsidR="0010246F" w:rsidRPr="007C62D4" w:rsidRDefault="0010246F" w:rsidP="004911FF">
            <w:pPr>
              <w:spacing w:after="0" w:line="240" w:lineRule="auto"/>
              <w:jc w:val="center"/>
              <w:rPr>
                <w:rFonts w:eastAsia="Arial Unicode MS" w:cs="Arial"/>
                <w:b/>
                <w:bCs/>
                <w:sz w:val="14"/>
                <w:szCs w:val="14"/>
                <w:lang w:val="en-GB" w:bidi="th-TH"/>
              </w:rPr>
            </w:pPr>
            <w:r w:rsidRPr="007C62D4">
              <w:rPr>
                <w:rFonts w:eastAsia="Arial Unicode MS" w:cs="Arial"/>
                <w:b/>
                <w:bCs/>
                <w:sz w:val="14"/>
                <w:szCs w:val="14"/>
                <w:lang w:val="en-GB" w:bidi="th-TH"/>
              </w:rPr>
              <w:t xml:space="preserve">Level </w:t>
            </w:r>
            <w:r w:rsidR="00696143" w:rsidRPr="007C62D4">
              <w:rPr>
                <w:rFonts w:eastAsia="Arial Unicode MS" w:cs="Arial"/>
                <w:b/>
                <w:bCs/>
                <w:sz w:val="14"/>
                <w:szCs w:val="14"/>
                <w:lang w:val="en-GB" w:bidi="th-TH"/>
              </w:rPr>
              <w:t>2</w:t>
            </w:r>
          </w:p>
        </w:tc>
        <w:tc>
          <w:tcPr>
            <w:tcW w:w="1872" w:type="dxa"/>
            <w:gridSpan w:val="2"/>
            <w:tcBorders>
              <w:bottom w:val="single" w:sz="4" w:space="0" w:color="auto"/>
            </w:tcBorders>
            <w:shd w:val="clear" w:color="auto" w:fill="auto"/>
          </w:tcPr>
          <w:p w14:paraId="55B9C447" w14:textId="12826B57" w:rsidR="0010246F" w:rsidRPr="007C62D4" w:rsidRDefault="0010246F" w:rsidP="004911FF">
            <w:pPr>
              <w:spacing w:after="0" w:line="240" w:lineRule="auto"/>
              <w:jc w:val="center"/>
              <w:rPr>
                <w:rFonts w:eastAsia="Arial Unicode MS" w:cs="Arial"/>
                <w:b/>
                <w:bCs/>
                <w:sz w:val="14"/>
                <w:szCs w:val="14"/>
                <w:lang w:val="en-GB" w:bidi="th-TH"/>
              </w:rPr>
            </w:pPr>
            <w:r w:rsidRPr="007C62D4">
              <w:rPr>
                <w:rFonts w:eastAsia="Arial Unicode MS" w:cs="Arial"/>
                <w:b/>
                <w:bCs/>
                <w:sz w:val="14"/>
                <w:szCs w:val="14"/>
                <w:lang w:val="en-GB" w:bidi="th-TH"/>
              </w:rPr>
              <w:t xml:space="preserve">Level </w:t>
            </w:r>
            <w:r w:rsidR="00696143" w:rsidRPr="007C62D4">
              <w:rPr>
                <w:rFonts w:eastAsia="Arial Unicode MS" w:cs="Arial"/>
                <w:b/>
                <w:bCs/>
                <w:sz w:val="14"/>
                <w:szCs w:val="14"/>
                <w:lang w:val="en-GB" w:bidi="th-TH"/>
              </w:rPr>
              <w:t>3</w:t>
            </w:r>
          </w:p>
        </w:tc>
        <w:tc>
          <w:tcPr>
            <w:tcW w:w="1872" w:type="dxa"/>
            <w:gridSpan w:val="2"/>
            <w:tcBorders>
              <w:bottom w:val="single" w:sz="4" w:space="0" w:color="auto"/>
            </w:tcBorders>
            <w:shd w:val="clear" w:color="auto" w:fill="auto"/>
          </w:tcPr>
          <w:p w14:paraId="52ABAF4F" w14:textId="77777777" w:rsidR="0010246F" w:rsidRPr="007C62D4" w:rsidRDefault="0010246F" w:rsidP="004911FF">
            <w:pPr>
              <w:spacing w:after="0" w:line="240" w:lineRule="auto"/>
              <w:jc w:val="center"/>
              <w:rPr>
                <w:rFonts w:eastAsia="Arial Unicode MS" w:cs="Arial"/>
                <w:b/>
                <w:bCs/>
                <w:sz w:val="14"/>
                <w:szCs w:val="14"/>
                <w:lang w:val="en-GB" w:bidi="th-TH"/>
              </w:rPr>
            </w:pPr>
            <w:r w:rsidRPr="007C62D4">
              <w:rPr>
                <w:rFonts w:eastAsia="Arial Unicode MS" w:cs="Arial"/>
                <w:b/>
                <w:bCs/>
                <w:sz w:val="14"/>
                <w:szCs w:val="14"/>
                <w:lang w:val="en-GB" w:bidi="th-TH"/>
              </w:rPr>
              <w:t>Total</w:t>
            </w:r>
          </w:p>
        </w:tc>
      </w:tr>
      <w:tr w:rsidR="00614190" w:rsidRPr="007C62D4" w14:paraId="65ECB852" w14:textId="77777777" w:rsidTr="0092621B">
        <w:tc>
          <w:tcPr>
            <w:tcW w:w="2070" w:type="dxa"/>
            <w:shd w:val="clear" w:color="auto" w:fill="auto"/>
          </w:tcPr>
          <w:p w14:paraId="59D698AC" w14:textId="77777777" w:rsidR="00614190" w:rsidRPr="007C62D4" w:rsidRDefault="00614190" w:rsidP="00614190">
            <w:pPr>
              <w:spacing w:after="0" w:line="240" w:lineRule="auto"/>
              <w:rPr>
                <w:rFonts w:eastAsia="Arial Unicode MS" w:cs="Arial"/>
                <w:sz w:val="14"/>
                <w:szCs w:val="14"/>
                <w:lang w:val="en-GB" w:bidi="th-TH"/>
              </w:rPr>
            </w:pPr>
          </w:p>
        </w:tc>
        <w:tc>
          <w:tcPr>
            <w:tcW w:w="936" w:type="dxa"/>
            <w:tcBorders>
              <w:top w:val="single" w:sz="4" w:space="0" w:color="auto"/>
              <w:bottom w:val="single" w:sz="4" w:space="0" w:color="auto"/>
            </w:tcBorders>
            <w:shd w:val="clear" w:color="auto" w:fill="auto"/>
            <w:vAlign w:val="bottom"/>
          </w:tcPr>
          <w:p w14:paraId="18ABD6C1" w14:textId="77777777"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Unaudited</w:t>
            </w:r>
          </w:p>
          <w:p w14:paraId="19CCBB94" w14:textId="3602B175" w:rsidR="00614190" w:rsidRPr="007C62D4" w:rsidRDefault="00D23DB5"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30 June</w:t>
            </w:r>
          </w:p>
          <w:p w14:paraId="0C9CFD57" w14:textId="59423DB3" w:rsidR="00614190" w:rsidRPr="007C62D4" w:rsidRDefault="00614190"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 xml:space="preserve"> </w:t>
            </w:r>
            <w:r w:rsidR="00696143" w:rsidRPr="007C62D4">
              <w:rPr>
                <w:rFonts w:eastAsia="Arial Unicode MS" w:cs="Arial"/>
                <w:b/>
                <w:bCs/>
                <w:sz w:val="14"/>
                <w:szCs w:val="14"/>
                <w:lang w:val="en-GB" w:bidi="th-TH"/>
              </w:rPr>
              <w:t>2022</w:t>
            </w:r>
          </w:p>
          <w:p w14:paraId="7DAFB8F6" w14:textId="77777777"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5957A4B6" w14:textId="77777777" w:rsidR="00614190" w:rsidRPr="007C62D4" w:rsidRDefault="00614190" w:rsidP="00614190">
            <w:pPr>
              <w:spacing w:after="0" w:line="240" w:lineRule="auto"/>
              <w:ind w:left="-20" w:right="-72"/>
              <w:jc w:val="right"/>
              <w:rPr>
                <w:rFonts w:eastAsia="Arial Unicode MS" w:cs="Arial"/>
                <w:b/>
                <w:bCs/>
                <w:sz w:val="14"/>
                <w:szCs w:val="14"/>
                <w:lang w:val="en-GB" w:bidi="th-TH"/>
              </w:rPr>
            </w:pPr>
            <w:r w:rsidRPr="007C62D4">
              <w:rPr>
                <w:rFonts w:eastAsia="Arial Unicode MS" w:cs="Arial"/>
                <w:b/>
                <w:bCs/>
                <w:sz w:val="14"/>
                <w:szCs w:val="14"/>
                <w:lang w:val="en-GB" w:bidi="th-TH"/>
              </w:rPr>
              <w:t>Audited</w:t>
            </w:r>
          </w:p>
          <w:p w14:paraId="1256B0F6" w14:textId="2E4F62EE" w:rsidR="00614190" w:rsidRPr="007C62D4" w:rsidRDefault="00696143" w:rsidP="00614190">
            <w:pPr>
              <w:spacing w:after="0" w:line="240" w:lineRule="auto"/>
              <w:ind w:left="-110" w:right="-72"/>
              <w:jc w:val="right"/>
              <w:rPr>
                <w:rFonts w:eastAsia="Arial Unicode MS" w:cs="Arial"/>
                <w:b/>
                <w:bCs/>
                <w:sz w:val="14"/>
                <w:szCs w:val="14"/>
                <w:lang w:val="en-GB" w:bidi="th-TH"/>
              </w:rPr>
            </w:pPr>
            <w:r w:rsidRPr="007C62D4">
              <w:rPr>
                <w:rFonts w:eastAsia="Arial Unicode MS" w:cs="Arial"/>
                <w:b/>
                <w:bCs/>
                <w:spacing w:val="-4"/>
                <w:sz w:val="14"/>
                <w:szCs w:val="14"/>
                <w:lang w:val="en-GB" w:bidi="th-TH"/>
              </w:rPr>
              <w:t>31</w:t>
            </w:r>
            <w:r w:rsidR="00614190" w:rsidRPr="007C62D4">
              <w:rPr>
                <w:rFonts w:eastAsia="Arial Unicode MS" w:cs="Arial"/>
                <w:b/>
                <w:bCs/>
                <w:spacing w:val="-4"/>
                <w:sz w:val="14"/>
                <w:szCs w:val="14"/>
                <w:lang w:val="en-GB" w:bidi="th-TH"/>
              </w:rPr>
              <w:t xml:space="preserve"> December</w:t>
            </w:r>
            <w:r w:rsidR="00614190" w:rsidRPr="007C62D4">
              <w:rPr>
                <w:rFonts w:eastAsia="Arial Unicode MS" w:cs="Arial"/>
                <w:b/>
                <w:bCs/>
                <w:sz w:val="14"/>
                <w:szCs w:val="14"/>
                <w:lang w:val="en-GB" w:bidi="th-TH"/>
              </w:rPr>
              <w:t xml:space="preserve"> </w:t>
            </w:r>
            <w:r w:rsidRPr="007C62D4">
              <w:rPr>
                <w:rFonts w:eastAsia="Arial Unicode MS" w:cs="Arial"/>
                <w:b/>
                <w:bCs/>
                <w:sz w:val="14"/>
                <w:szCs w:val="14"/>
                <w:lang w:val="en-GB" w:bidi="th-TH"/>
              </w:rPr>
              <w:t>2021</w:t>
            </w:r>
          </w:p>
          <w:p w14:paraId="22CF94DA" w14:textId="77777777"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2BE74EF9" w14:textId="77777777"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Unaudited</w:t>
            </w:r>
          </w:p>
          <w:p w14:paraId="63CD71AF" w14:textId="69A229D9" w:rsidR="00614190" w:rsidRPr="007C62D4" w:rsidRDefault="00D23DB5"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30 June</w:t>
            </w:r>
          </w:p>
          <w:p w14:paraId="5B8F2E80" w14:textId="5CB1DF91" w:rsidR="00614190" w:rsidRPr="007C62D4" w:rsidRDefault="00614190"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 xml:space="preserve"> </w:t>
            </w:r>
            <w:r w:rsidR="00696143" w:rsidRPr="007C62D4">
              <w:rPr>
                <w:rFonts w:eastAsia="Arial Unicode MS" w:cs="Arial"/>
                <w:b/>
                <w:bCs/>
                <w:sz w:val="14"/>
                <w:szCs w:val="14"/>
                <w:lang w:val="en-GB" w:bidi="th-TH"/>
              </w:rPr>
              <w:t>2022</w:t>
            </w:r>
          </w:p>
          <w:p w14:paraId="39540690" w14:textId="1EF7BBDE" w:rsidR="00614190" w:rsidRPr="007C62D4" w:rsidRDefault="00614190" w:rsidP="00614190">
            <w:pPr>
              <w:spacing w:after="0" w:line="240" w:lineRule="auto"/>
              <w:ind w:left="-104"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0CB493CB" w14:textId="77777777" w:rsidR="00614190" w:rsidRPr="007C62D4" w:rsidRDefault="00614190" w:rsidP="00614190">
            <w:pPr>
              <w:spacing w:after="0" w:line="240" w:lineRule="auto"/>
              <w:ind w:left="-20" w:right="-72"/>
              <w:jc w:val="right"/>
              <w:rPr>
                <w:rFonts w:eastAsia="Arial Unicode MS" w:cs="Arial"/>
                <w:b/>
                <w:bCs/>
                <w:sz w:val="14"/>
                <w:szCs w:val="14"/>
                <w:lang w:val="en-GB" w:bidi="th-TH"/>
              </w:rPr>
            </w:pPr>
            <w:r w:rsidRPr="007C62D4">
              <w:rPr>
                <w:rFonts w:eastAsia="Arial Unicode MS" w:cs="Arial"/>
                <w:b/>
                <w:bCs/>
                <w:sz w:val="14"/>
                <w:szCs w:val="14"/>
                <w:lang w:val="en-GB" w:bidi="th-TH"/>
              </w:rPr>
              <w:t>Audited</w:t>
            </w:r>
          </w:p>
          <w:p w14:paraId="0696949D" w14:textId="5F29F2F4" w:rsidR="00614190" w:rsidRPr="007C62D4" w:rsidRDefault="00696143" w:rsidP="00614190">
            <w:pPr>
              <w:spacing w:after="0" w:line="240" w:lineRule="auto"/>
              <w:ind w:left="-110" w:right="-72"/>
              <w:jc w:val="right"/>
              <w:rPr>
                <w:rFonts w:eastAsia="Arial Unicode MS" w:cs="Arial"/>
                <w:b/>
                <w:bCs/>
                <w:sz w:val="14"/>
                <w:szCs w:val="14"/>
                <w:lang w:val="en-GB" w:bidi="th-TH"/>
              </w:rPr>
            </w:pPr>
            <w:r w:rsidRPr="007C62D4">
              <w:rPr>
                <w:rFonts w:eastAsia="Arial Unicode MS" w:cs="Arial"/>
                <w:b/>
                <w:bCs/>
                <w:spacing w:val="-4"/>
                <w:sz w:val="14"/>
                <w:szCs w:val="14"/>
                <w:lang w:val="en-GB" w:bidi="th-TH"/>
              </w:rPr>
              <w:t>31</w:t>
            </w:r>
            <w:r w:rsidR="00614190" w:rsidRPr="007C62D4">
              <w:rPr>
                <w:rFonts w:eastAsia="Arial Unicode MS" w:cs="Arial"/>
                <w:b/>
                <w:bCs/>
                <w:spacing w:val="-4"/>
                <w:sz w:val="14"/>
                <w:szCs w:val="14"/>
                <w:lang w:val="en-GB" w:bidi="th-TH"/>
              </w:rPr>
              <w:t xml:space="preserve"> December</w:t>
            </w:r>
            <w:r w:rsidR="00614190" w:rsidRPr="007C62D4">
              <w:rPr>
                <w:rFonts w:eastAsia="Arial Unicode MS" w:cs="Arial"/>
                <w:b/>
                <w:bCs/>
                <w:sz w:val="14"/>
                <w:szCs w:val="14"/>
                <w:lang w:val="en-GB" w:bidi="th-TH"/>
              </w:rPr>
              <w:t xml:space="preserve"> </w:t>
            </w:r>
            <w:r w:rsidRPr="007C62D4">
              <w:rPr>
                <w:rFonts w:eastAsia="Arial Unicode MS" w:cs="Arial"/>
                <w:b/>
                <w:bCs/>
                <w:sz w:val="14"/>
                <w:szCs w:val="14"/>
                <w:lang w:val="en-GB" w:bidi="th-TH"/>
              </w:rPr>
              <w:t>2021</w:t>
            </w:r>
          </w:p>
          <w:p w14:paraId="0B11C199" w14:textId="59CFF18C"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60F67851" w14:textId="77777777"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Unaudited</w:t>
            </w:r>
          </w:p>
          <w:p w14:paraId="6A72B675" w14:textId="79A80710" w:rsidR="00614190" w:rsidRPr="007C62D4" w:rsidRDefault="00D23DB5"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30 June</w:t>
            </w:r>
          </w:p>
          <w:p w14:paraId="4DCE8A15" w14:textId="76AA04F6" w:rsidR="00614190" w:rsidRPr="007C62D4" w:rsidRDefault="00614190"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 xml:space="preserve"> </w:t>
            </w:r>
            <w:r w:rsidR="00696143" w:rsidRPr="007C62D4">
              <w:rPr>
                <w:rFonts w:eastAsia="Arial Unicode MS" w:cs="Arial"/>
                <w:b/>
                <w:bCs/>
                <w:sz w:val="14"/>
                <w:szCs w:val="14"/>
                <w:lang w:val="en-GB" w:bidi="th-TH"/>
              </w:rPr>
              <w:t>2022</w:t>
            </w:r>
          </w:p>
          <w:p w14:paraId="77418A47" w14:textId="079430D5" w:rsidR="00614190" w:rsidRPr="007C62D4" w:rsidRDefault="00614190" w:rsidP="00614190">
            <w:pPr>
              <w:spacing w:after="0" w:line="240" w:lineRule="auto"/>
              <w:ind w:left="-83"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4C337AE" w14:textId="77777777" w:rsidR="00614190" w:rsidRPr="007C62D4" w:rsidRDefault="00614190" w:rsidP="00614190">
            <w:pPr>
              <w:spacing w:after="0" w:line="240" w:lineRule="auto"/>
              <w:ind w:left="-20" w:right="-72"/>
              <w:jc w:val="right"/>
              <w:rPr>
                <w:rFonts w:eastAsia="Arial Unicode MS" w:cs="Arial"/>
                <w:b/>
                <w:bCs/>
                <w:sz w:val="14"/>
                <w:szCs w:val="14"/>
                <w:lang w:val="en-GB" w:bidi="th-TH"/>
              </w:rPr>
            </w:pPr>
            <w:r w:rsidRPr="007C62D4">
              <w:rPr>
                <w:rFonts w:eastAsia="Arial Unicode MS" w:cs="Arial"/>
                <w:b/>
                <w:bCs/>
                <w:sz w:val="14"/>
                <w:szCs w:val="14"/>
                <w:lang w:val="en-GB" w:bidi="th-TH"/>
              </w:rPr>
              <w:t>Audited</w:t>
            </w:r>
          </w:p>
          <w:p w14:paraId="103BDC84" w14:textId="27BBADF3" w:rsidR="00614190" w:rsidRPr="007C62D4" w:rsidRDefault="00696143" w:rsidP="00614190">
            <w:pPr>
              <w:spacing w:after="0" w:line="240" w:lineRule="auto"/>
              <w:ind w:left="-110" w:right="-72"/>
              <w:jc w:val="right"/>
              <w:rPr>
                <w:rFonts w:eastAsia="Arial Unicode MS" w:cs="Arial"/>
                <w:b/>
                <w:bCs/>
                <w:sz w:val="14"/>
                <w:szCs w:val="14"/>
                <w:lang w:val="en-GB" w:bidi="th-TH"/>
              </w:rPr>
            </w:pPr>
            <w:r w:rsidRPr="007C62D4">
              <w:rPr>
                <w:rFonts w:eastAsia="Arial Unicode MS" w:cs="Arial"/>
                <w:b/>
                <w:bCs/>
                <w:spacing w:val="-4"/>
                <w:sz w:val="14"/>
                <w:szCs w:val="14"/>
                <w:lang w:val="en-GB" w:bidi="th-TH"/>
              </w:rPr>
              <w:t>31</w:t>
            </w:r>
            <w:r w:rsidR="00614190" w:rsidRPr="007C62D4">
              <w:rPr>
                <w:rFonts w:eastAsia="Arial Unicode MS" w:cs="Arial"/>
                <w:b/>
                <w:bCs/>
                <w:spacing w:val="-4"/>
                <w:sz w:val="14"/>
                <w:szCs w:val="14"/>
                <w:lang w:val="en-GB" w:bidi="th-TH"/>
              </w:rPr>
              <w:t xml:space="preserve"> December</w:t>
            </w:r>
            <w:r w:rsidR="00614190" w:rsidRPr="007C62D4">
              <w:rPr>
                <w:rFonts w:eastAsia="Arial Unicode MS" w:cs="Arial"/>
                <w:b/>
                <w:bCs/>
                <w:sz w:val="14"/>
                <w:szCs w:val="14"/>
                <w:lang w:val="en-GB" w:bidi="th-TH"/>
              </w:rPr>
              <w:t xml:space="preserve"> </w:t>
            </w:r>
            <w:r w:rsidRPr="007C62D4">
              <w:rPr>
                <w:rFonts w:eastAsia="Arial Unicode MS" w:cs="Arial"/>
                <w:b/>
                <w:bCs/>
                <w:sz w:val="14"/>
                <w:szCs w:val="14"/>
                <w:lang w:val="en-GB" w:bidi="th-TH"/>
              </w:rPr>
              <w:t>2021</w:t>
            </w:r>
          </w:p>
          <w:p w14:paraId="43C0BB8F" w14:textId="6387604F"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1F883351" w14:textId="77777777"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Unaudited</w:t>
            </w:r>
          </w:p>
          <w:p w14:paraId="47256FBC" w14:textId="02160CE5" w:rsidR="00614190" w:rsidRPr="007C62D4" w:rsidRDefault="00D23DB5"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30 June</w:t>
            </w:r>
          </w:p>
          <w:p w14:paraId="023C59D0" w14:textId="01450A6F" w:rsidR="00614190" w:rsidRPr="007C62D4" w:rsidRDefault="00614190" w:rsidP="00614190">
            <w:pPr>
              <w:spacing w:after="0" w:line="240" w:lineRule="auto"/>
              <w:ind w:left="-284" w:right="-72"/>
              <w:jc w:val="right"/>
              <w:rPr>
                <w:rFonts w:eastAsia="Arial Unicode MS" w:cs="Arial"/>
                <w:b/>
                <w:bCs/>
                <w:sz w:val="14"/>
                <w:szCs w:val="14"/>
                <w:lang w:val="en-GB" w:bidi="th-TH"/>
              </w:rPr>
            </w:pPr>
            <w:r w:rsidRPr="007C62D4">
              <w:rPr>
                <w:rFonts w:eastAsia="Arial Unicode MS" w:cs="Arial"/>
                <w:b/>
                <w:bCs/>
                <w:sz w:val="14"/>
                <w:szCs w:val="14"/>
                <w:lang w:val="en-GB" w:bidi="th-TH"/>
              </w:rPr>
              <w:t xml:space="preserve"> </w:t>
            </w:r>
            <w:r w:rsidR="00696143" w:rsidRPr="007C62D4">
              <w:rPr>
                <w:rFonts w:eastAsia="Arial Unicode MS" w:cs="Arial"/>
                <w:b/>
                <w:bCs/>
                <w:sz w:val="14"/>
                <w:szCs w:val="14"/>
                <w:lang w:val="en-GB" w:bidi="th-TH"/>
              </w:rPr>
              <w:t>2022</w:t>
            </w:r>
          </w:p>
          <w:p w14:paraId="77D0DCBB" w14:textId="604E4439" w:rsidR="00614190" w:rsidRPr="007C62D4" w:rsidRDefault="00614190" w:rsidP="00614190">
            <w:pPr>
              <w:spacing w:after="0" w:line="240" w:lineRule="auto"/>
              <w:ind w:left="-90"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c>
          <w:tcPr>
            <w:tcW w:w="936" w:type="dxa"/>
            <w:tcBorders>
              <w:top w:val="single" w:sz="4" w:space="0" w:color="auto"/>
              <w:bottom w:val="single" w:sz="4" w:space="0" w:color="auto"/>
            </w:tcBorders>
            <w:shd w:val="clear" w:color="auto" w:fill="auto"/>
            <w:vAlign w:val="bottom"/>
          </w:tcPr>
          <w:p w14:paraId="40863A1D" w14:textId="77777777" w:rsidR="00614190" w:rsidRPr="007C62D4" w:rsidRDefault="00614190" w:rsidP="00614190">
            <w:pPr>
              <w:spacing w:after="0" w:line="240" w:lineRule="auto"/>
              <w:ind w:left="-20" w:right="-72"/>
              <w:jc w:val="right"/>
              <w:rPr>
                <w:rFonts w:eastAsia="Arial Unicode MS" w:cs="Arial"/>
                <w:b/>
                <w:bCs/>
                <w:sz w:val="14"/>
                <w:szCs w:val="14"/>
                <w:lang w:val="en-GB" w:bidi="th-TH"/>
              </w:rPr>
            </w:pPr>
            <w:r w:rsidRPr="007C62D4">
              <w:rPr>
                <w:rFonts w:eastAsia="Arial Unicode MS" w:cs="Arial"/>
                <w:b/>
                <w:bCs/>
                <w:sz w:val="14"/>
                <w:szCs w:val="14"/>
                <w:lang w:val="en-GB" w:bidi="th-TH"/>
              </w:rPr>
              <w:t>Audited</w:t>
            </w:r>
          </w:p>
          <w:p w14:paraId="787033E3" w14:textId="0EDD5712" w:rsidR="00614190" w:rsidRPr="007C62D4" w:rsidRDefault="00696143" w:rsidP="00614190">
            <w:pPr>
              <w:spacing w:after="0" w:line="240" w:lineRule="auto"/>
              <w:ind w:left="-110" w:right="-72"/>
              <w:jc w:val="right"/>
              <w:rPr>
                <w:rFonts w:eastAsia="Arial Unicode MS" w:cs="Arial"/>
                <w:b/>
                <w:bCs/>
                <w:sz w:val="14"/>
                <w:szCs w:val="14"/>
                <w:lang w:val="en-GB" w:bidi="th-TH"/>
              </w:rPr>
            </w:pPr>
            <w:r w:rsidRPr="007C62D4">
              <w:rPr>
                <w:rFonts w:eastAsia="Arial Unicode MS" w:cs="Arial"/>
                <w:b/>
                <w:bCs/>
                <w:spacing w:val="-4"/>
                <w:sz w:val="14"/>
                <w:szCs w:val="14"/>
                <w:lang w:val="en-GB" w:bidi="th-TH"/>
              </w:rPr>
              <w:t>31</w:t>
            </w:r>
            <w:r w:rsidR="00614190" w:rsidRPr="007C62D4">
              <w:rPr>
                <w:rFonts w:eastAsia="Arial Unicode MS" w:cs="Arial"/>
                <w:b/>
                <w:bCs/>
                <w:spacing w:val="-4"/>
                <w:sz w:val="14"/>
                <w:szCs w:val="14"/>
                <w:lang w:val="en-GB" w:bidi="th-TH"/>
              </w:rPr>
              <w:t xml:space="preserve"> December</w:t>
            </w:r>
            <w:r w:rsidR="00614190" w:rsidRPr="007C62D4">
              <w:rPr>
                <w:rFonts w:eastAsia="Arial Unicode MS" w:cs="Arial"/>
                <w:b/>
                <w:bCs/>
                <w:sz w:val="14"/>
                <w:szCs w:val="14"/>
                <w:lang w:val="en-GB" w:bidi="th-TH"/>
              </w:rPr>
              <w:t xml:space="preserve"> </w:t>
            </w:r>
            <w:r w:rsidRPr="007C62D4">
              <w:rPr>
                <w:rFonts w:eastAsia="Arial Unicode MS" w:cs="Arial"/>
                <w:b/>
                <w:bCs/>
                <w:sz w:val="14"/>
                <w:szCs w:val="14"/>
                <w:lang w:val="en-GB" w:bidi="th-TH"/>
              </w:rPr>
              <w:t>2021</w:t>
            </w:r>
          </w:p>
          <w:p w14:paraId="0CA6613A" w14:textId="03838501" w:rsidR="00614190" w:rsidRPr="007C62D4" w:rsidRDefault="00614190" w:rsidP="00614190">
            <w:pPr>
              <w:spacing w:after="0" w:line="240" w:lineRule="auto"/>
              <w:ind w:right="-72"/>
              <w:jc w:val="right"/>
              <w:rPr>
                <w:rFonts w:eastAsia="Arial Unicode MS" w:cs="Arial"/>
                <w:b/>
                <w:bCs/>
                <w:sz w:val="14"/>
                <w:szCs w:val="14"/>
                <w:lang w:val="en-GB" w:bidi="th-TH"/>
              </w:rPr>
            </w:pPr>
            <w:r w:rsidRPr="007C62D4">
              <w:rPr>
                <w:rFonts w:eastAsia="Arial Unicode MS" w:cs="Arial"/>
                <w:b/>
                <w:bCs/>
                <w:sz w:val="14"/>
                <w:szCs w:val="14"/>
                <w:lang w:val="en-GB" w:bidi="th-TH"/>
              </w:rPr>
              <w:t>Thousand Baht</w:t>
            </w:r>
          </w:p>
        </w:tc>
      </w:tr>
      <w:tr w:rsidR="001B7DB1" w:rsidRPr="007C62D4" w14:paraId="236E900A" w14:textId="77777777" w:rsidTr="0092621B">
        <w:tc>
          <w:tcPr>
            <w:tcW w:w="2070" w:type="dxa"/>
            <w:shd w:val="clear" w:color="auto" w:fill="auto"/>
          </w:tcPr>
          <w:p w14:paraId="38D1E79E" w14:textId="77777777" w:rsidR="001B7DB1" w:rsidRPr="007C62D4" w:rsidRDefault="001B7DB1" w:rsidP="00614190">
            <w:pPr>
              <w:spacing w:after="0" w:line="240" w:lineRule="auto"/>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67AF6068" w14:textId="77777777" w:rsidR="001B7DB1" w:rsidRPr="007C62D4"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4E12559D" w14:textId="77777777" w:rsidR="001B7DB1" w:rsidRPr="007C62D4" w:rsidRDefault="001B7DB1" w:rsidP="00614190">
            <w:pPr>
              <w:spacing w:after="0" w:line="240" w:lineRule="auto"/>
              <w:ind w:left="-20" w:right="-72"/>
              <w:jc w:val="right"/>
              <w:rPr>
                <w:rFonts w:eastAsia="Arial Unicode MS" w:cs="Arial"/>
                <w:b/>
                <w:bCs/>
                <w:sz w:val="14"/>
                <w:szCs w:val="14"/>
                <w:lang w:val="en-GB" w:bidi="th-TH"/>
              </w:rPr>
            </w:pPr>
          </w:p>
        </w:tc>
        <w:tc>
          <w:tcPr>
            <w:tcW w:w="936" w:type="dxa"/>
            <w:tcBorders>
              <w:top w:val="single" w:sz="4" w:space="0" w:color="auto"/>
            </w:tcBorders>
            <w:shd w:val="clear" w:color="auto" w:fill="FAFAFA"/>
            <w:vAlign w:val="bottom"/>
          </w:tcPr>
          <w:p w14:paraId="306B4E17" w14:textId="77777777" w:rsidR="001B7DB1" w:rsidRPr="007C62D4"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1F9F8AF8" w14:textId="77777777" w:rsidR="001B7DB1" w:rsidRPr="007C62D4" w:rsidRDefault="001B7DB1" w:rsidP="00614190">
            <w:pPr>
              <w:spacing w:after="0" w:line="240" w:lineRule="auto"/>
              <w:ind w:left="-20" w:right="-72"/>
              <w:jc w:val="right"/>
              <w:rPr>
                <w:rFonts w:eastAsia="Arial Unicode MS" w:cs="Arial"/>
                <w:b/>
                <w:bCs/>
                <w:sz w:val="14"/>
                <w:szCs w:val="14"/>
                <w:lang w:val="en-GB" w:bidi="th-TH"/>
              </w:rPr>
            </w:pPr>
          </w:p>
        </w:tc>
        <w:tc>
          <w:tcPr>
            <w:tcW w:w="936" w:type="dxa"/>
            <w:tcBorders>
              <w:top w:val="single" w:sz="4" w:space="0" w:color="auto"/>
            </w:tcBorders>
            <w:shd w:val="clear" w:color="auto" w:fill="FAFAFA"/>
            <w:vAlign w:val="bottom"/>
          </w:tcPr>
          <w:p w14:paraId="46A311ED" w14:textId="77777777" w:rsidR="001B7DB1" w:rsidRPr="007C62D4"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78F39606" w14:textId="77777777" w:rsidR="001B7DB1" w:rsidRPr="007C62D4" w:rsidRDefault="001B7DB1" w:rsidP="00614190">
            <w:pPr>
              <w:spacing w:after="0" w:line="240" w:lineRule="auto"/>
              <w:ind w:left="-20" w:right="-72"/>
              <w:jc w:val="right"/>
              <w:rPr>
                <w:rFonts w:eastAsia="Arial Unicode MS" w:cs="Arial"/>
                <w:b/>
                <w:bCs/>
                <w:sz w:val="14"/>
                <w:szCs w:val="14"/>
                <w:lang w:val="en-GB" w:bidi="th-TH"/>
              </w:rPr>
            </w:pPr>
          </w:p>
        </w:tc>
        <w:tc>
          <w:tcPr>
            <w:tcW w:w="936" w:type="dxa"/>
            <w:tcBorders>
              <w:top w:val="single" w:sz="4" w:space="0" w:color="auto"/>
            </w:tcBorders>
            <w:shd w:val="clear" w:color="auto" w:fill="FAFAFA"/>
            <w:vAlign w:val="bottom"/>
          </w:tcPr>
          <w:p w14:paraId="33CF57B8" w14:textId="77777777" w:rsidR="001B7DB1" w:rsidRPr="007C62D4" w:rsidRDefault="001B7DB1" w:rsidP="00614190">
            <w:pPr>
              <w:spacing w:after="0" w:line="240" w:lineRule="auto"/>
              <w:ind w:right="-72"/>
              <w:jc w:val="right"/>
              <w:rPr>
                <w:rFonts w:eastAsia="Arial Unicode MS" w:cs="Arial"/>
                <w:b/>
                <w:bCs/>
                <w:sz w:val="14"/>
                <w:szCs w:val="14"/>
                <w:lang w:val="en-GB" w:bidi="th-TH"/>
              </w:rPr>
            </w:pPr>
          </w:p>
        </w:tc>
        <w:tc>
          <w:tcPr>
            <w:tcW w:w="936" w:type="dxa"/>
            <w:tcBorders>
              <w:top w:val="single" w:sz="4" w:space="0" w:color="auto"/>
            </w:tcBorders>
            <w:shd w:val="clear" w:color="auto" w:fill="auto"/>
            <w:vAlign w:val="bottom"/>
          </w:tcPr>
          <w:p w14:paraId="34650B48" w14:textId="77777777" w:rsidR="001B7DB1" w:rsidRPr="007C62D4" w:rsidRDefault="001B7DB1" w:rsidP="00614190">
            <w:pPr>
              <w:spacing w:after="0" w:line="240" w:lineRule="auto"/>
              <w:ind w:left="-20" w:right="-72"/>
              <w:jc w:val="right"/>
              <w:rPr>
                <w:rFonts w:eastAsia="Arial Unicode MS" w:cs="Arial"/>
                <w:b/>
                <w:bCs/>
                <w:sz w:val="14"/>
                <w:szCs w:val="14"/>
                <w:lang w:val="en-GB" w:bidi="th-TH"/>
              </w:rPr>
            </w:pPr>
          </w:p>
        </w:tc>
      </w:tr>
      <w:tr w:rsidR="0010246F" w:rsidRPr="007C62D4" w14:paraId="48A75160" w14:textId="77777777" w:rsidTr="001B7DB1">
        <w:tc>
          <w:tcPr>
            <w:tcW w:w="2070" w:type="dxa"/>
            <w:shd w:val="clear" w:color="auto" w:fill="auto"/>
          </w:tcPr>
          <w:p w14:paraId="45682237" w14:textId="77777777" w:rsidR="0010246F" w:rsidRPr="007C62D4" w:rsidRDefault="0010246F" w:rsidP="004911FF">
            <w:pPr>
              <w:spacing w:after="0" w:line="240" w:lineRule="auto"/>
              <w:rPr>
                <w:rFonts w:eastAsia="Arial Unicode MS" w:cs="Arial"/>
                <w:b/>
                <w:bCs/>
                <w:sz w:val="14"/>
                <w:szCs w:val="14"/>
                <w:lang w:val="en-GB" w:bidi="th-TH"/>
              </w:rPr>
            </w:pPr>
            <w:r w:rsidRPr="007C62D4">
              <w:rPr>
                <w:rFonts w:eastAsia="Arial Unicode MS" w:cs="Arial"/>
                <w:b/>
                <w:bCs/>
                <w:sz w:val="14"/>
                <w:szCs w:val="14"/>
                <w:lang w:val="en-GB" w:bidi="th-TH"/>
              </w:rPr>
              <w:t>Assets</w:t>
            </w:r>
          </w:p>
        </w:tc>
        <w:tc>
          <w:tcPr>
            <w:tcW w:w="936" w:type="dxa"/>
            <w:shd w:val="clear" w:color="auto" w:fill="FAFAFA"/>
          </w:tcPr>
          <w:p w14:paraId="46F57E8F"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530500FA"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FAFAFA"/>
          </w:tcPr>
          <w:p w14:paraId="0203462C"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52A7C72C"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FAFAFA"/>
          </w:tcPr>
          <w:p w14:paraId="0990BDE1"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10D11185"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FAFAFA"/>
          </w:tcPr>
          <w:p w14:paraId="3F99D84F"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c>
          <w:tcPr>
            <w:tcW w:w="936" w:type="dxa"/>
            <w:shd w:val="clear" w:color="auto" w:fill="auto"/>
          </w:tcPr>
          <w:p w14:paraId="0C0C22FF" w14:textId="77777777" w:rsidR="0010246F" w:rsidRPr="007C62D4" w:rsidRDefault="0010246F" w:rsidP="004911FF">
            <w:pPr>
              <w:spacing w:after="0" w:line="240" w:lineRule="auto"/>
              <w:ind w:right="-72"/>
              <w:jc w:val="both"/>
              <w:rPr>
                <w:rFonts w:eastAsia="Arial Unicode MS" w:cs="Arial"/>
                <w:b/>
                <w:bCs/>
                <w:sz w:val="14"/>
                <w:szCs w:val="14"/>
                <w:lang w:val="en-GB" w:bidi="th-TH"/>
              </w:rPr>
            </w:pPr>
          </w:p>
        </w:tc>
      </w:tr>
      <w:tr w:rsidR="0010246F" w:rsidRPr="007C62D4" w14:paraId="0F263B73" w14:textId="77777777" w:rsidTr="00D46272">
        <w:tc>
          <w:tcPr>
            <w:tcW w:w="2070" w:type="dxa"/>
            <w:shd w:val="clear" w:color="auto" w:fill="auto"/>
          </w:tcPr>
          <w:p w14:paraId="55E9A751" w14:textId="77777777" w:rsidR="0010246F" w:rsidRPr="007C62D4" w:rsidRDefault="0010246F" w:rsidP="004911FF">
            <w:pPr>
              <w:spacing w:after="0" w:line="240" w:lineRule="auto"/>
              <w:ind w:left="167" w:hanging="167"/>
              <w:rPr>
                <w:rFonts w:eastAsia="Arial Unicode MS" w:cs="Arial"/>
                <w:b/>
                <w:bCs/>
                <w:spacing w:val="-2"/>
                <w:sz w:val="14"/>
                <w:szCs w:val="14"/>
                <w:lang w:val="en-GB" w:bidi="th-TH"/>
              </w:rPr>
            </w:pPr>
            <w:r w:rsidRPr="007C62D4">
              <w:rPr>
                <w:rFonts w:eastAsia="Arial Unicode MS" w:cs="Arial"/>
                <w:b/>
                <w:bCs/>
                <w:spacing w:val="-2"/>
                <w:sz w:val="14"/>
                <w:szCs w:val="14"/>
                <w:lang w:val="en-GB" w:bidi="th-TH"/>
              </w:rPr>
              <w:t xml:space="preserve">Financial assets at fair value </w:t>
            </w:r>
          </w:p>
          <w:p w14:paraId="7FC4A74A" w14:textId="77777777" w:rsidR="0010246F" w:rsidRPr="007C62D4" w:rsidRDefault="0010246F" w:rsidP="004911FF">
            <w:pPr>
              <w:spacing w:after="0" w:line="240" w:lineRule="auto"/>
              <w:ind w:left="167" w:hanging="167"/>
              <w:rPr>
                <w:rFonts w:eastAsia="Arial Unicode MS" w:cs="Arial"/>
                <w:b/>
                <w:bCs/>
                <w:sz w:val="14"/>
                <w:szCs w:val="14"/>
                <w:lang w:val="en-GB" w:bidi="th-TH"/>
              </w:rPr>
            </w:pPr>
            <w:r w:rsidRPr="007C62D4">
              <w:rPr>
                <w:rFonts w:eastAsia="Arial Unicode MS" w:cs="Arial"/>
                <w:b/>
                <w:bCs/>
                <w:sz w:val="14"/>
                <w:szCs w:val="14"/>
                <w:lang w:val="en-GB" w:bidi="th-TH"/>
              </w:rPr>
              <w:t xml:space="preserve">   through other </w:t>
            </w:r>
          </w:p>
          <w:p w14:paraId="3652AC0F" w14:textId="77777777" w:rsidR="0010246F" w:rsidRPr="007C62D4" w:rsidRDefault="0010246F" w:rsidP="004911FF">
            <w:pPr>
              <w:spacing w:after="0" w:line="240" w:lineRule="auto"/>
              <w:ind w:left="167" w:hanging="167"/>
              <w:rPr>
                <w:rFonts w:eastAsia="Arial Unicode MS" w:cs="Arial"/>
                <w:b/>
                <w:bCs/>
                <w:sz w:val="14"/>
                <w:szCs w:val="14"/>
                <w:lang w:val="en-GB" w:bidi="th-TH"/>
              </w:rPr>
            </w:pPr>
            <w:r w:rsidRPr="007C62D4">
              <w:rPr>
                <w:rFonts w:eastAsia="Arial Unicode MS" w:cs="Arial"/>
                <w:b/>
                <w:bCs/>
                <w:sz w:val="14"/>
                <w:szCs w:val="14"/>
                <w:lang w:val="en-GB" w:bidi="th-TH"/>
              </w:rPr>
              <w:t xml:space="preserve">   comprehensive income</w:t>
            </w:r>
          </w:p>
        </w:tc>
        <w:tc>
          <w:tcPr>
            <w:tcW w:w="936" w:type="dxa"/>
            <w:shd w:val="clear" w:color="auto" w:fill="FAFAFA"/>
          </w:tcPr>
          <w:p w14:paraId="1C9F7DC3"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2DA8722A"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230844F"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A509661"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50A5CC3F"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auto"/>
          </w:tcPr>
          <w:p w14:paraId="039971E5"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c>
          <w:tcPr>
            <w:tcW w:w="936" w:type="dxa"/>
            <w:shd w:val="clear" w:color="auto" w:fill="FAFAFA"/>
          </w:tcPr>
          <w:p w14:paraId="30B30BF9" w14:textId="77777777" w:rsidR="0010246F" w:rsidRPr="007C62D4" w:rsidRDefault="0010246F" w:rsidP="004911FF">
            <w:pPr>
              <w:spacing w:after="0" w:line="240" w:lineRule="auto"/>
              <w:ind w:right="-72"/>
              <w:jc w:val="right"/>
              <w:rPr>
                <w:rFonts w:cs="Arial"/>
                <w:sz w:val="14"/>
                <w:szCs w:val="14"/>
              </w:rPr>
            </w:pPr>
          </w:p>
        </w:tc>
        <w:tc>
          <w:tcPr>
            <w:tcW w:w="936" w:type="dxa"/>
            <w:shd w:val="clear" w:color="auto" w:fill="auto"/>
          </w:tcPr>
          <w:p w14:paraId="5FDF289F" w14:textId="77777777" w:rsidR="0010246F" w:rsidRPr="007C62D4" w:rsidRDefault="0010246F" w:rsidP="004911FF">
            <w:pPr>
              <w:spacing w:after="0" w:line="240" w:lineRule="auto"/>
              <w:ind w:right="-72"/>
              <w:jc w:val="right"/>
              <w:rPr>
                <w:rFonts w:eastAsia="Arial Unicode MS" w:cs="Arial"/>
                <w:b/>
                <w:bCs/>
                <w:sz w:val="14"/>
                <w:szCs w:val="14"/>
                <w:lang w:val="en-GB" w:bidi="th-TH"/>
              </w:rPr>
            </w:pPr>
          </w:p>
        </w:tc>
      </w:tr>
      <w:tr w:rsidR="00663A49" w:rsidRPr="007C62D4" w14:paraId="3345937B" w14:textId="77777777" w:rsidTr="004E782B">
        <w:tc>
          <w:tcPr>
            <w:tcW w:w="2070" w:type="dxa"/>
            <w:shd w:val="clear" w:color="auto" w:fill="auto"/>
          </w:tcPr>
          <w:p w14:paraId="48C35C88" w14:textId="77777777" w:rsidR="00663A49" w:rsidRPr="007C62D4" w:rsidRDefault="00663A49" w:rsidP="00663A49">
            <w:pPr>
              <w:spacing w:after="0" w:line="240" w:lineRule="auto"/>
              <w:rPr>
                <w:rFonts w:eastAsia="Arial Unicode MS" w:cs="Arial"/>
                <w:sz w:val="14"/>
                <w:szCs w:val="14"/>
                <w:lang w:val="en-GB" w:bidi="th-TH"/>
              </w:rPr>
            </w:pPr>
            <w:r w:rsidRPr="007C62D4">
              <w:rPr>
                <w:rFonts w:eastAsia="Arial Unicode MS" w:cs="Arial"/>
                <w:sz w:val="14"/>
                <w:szCs w:val="14"/>
                <w:lang w:val="en-GB" w:bidi="th-TH"/>
              </w:rPr>
              <w:t>Equity instruments</w:t>
            </w:r>
          </w:p>
        </w:tc>
        <w:tc>
          <w:tcPr>
            <w:tcW w:w="936" w:type="dxa"/>
            <w:tcBorders>
              <w:bottom w:val="single" w:sz="4" w:space="0" w:color="auto"/>
            </w:tcBorders>
            <w:shd w:val="clear" w:color="auto" w:fill="FAFAFA"/>
            <w:vAlign w:val="bottom"/>
          </w:tcPr>
          <w:p w14:paraId="09C19843" w14:textId="5C112A69"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62FB076C" w14:textId="30892510"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rPr>
              <w:t>152,685</w:t>
            </w:r>
          </w:p>
        </w:tc>
        <w:tc>
          <w:tcPr>
            <w:tcW w:w="936" w:type="dxa"/>
            <w:tcBorders>
              <w:bottom w:val="single" w:sz="4" w:space="0" w:color="auto"/>
            </w:tcBorders>
            <w:shd w:val="clear" w:color="auto" w:fill="FAFAFA"/>
            <w:vAlign w:val="bottom"/>
          </w:tcPr>
          <w:p w14:paraId="5358A635" w14:textId="34A4A47D"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0AED0F48" w14:textId="3B43443E"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436FF055" w14:textId="0B6E896B" w:rsidR="00663A49" w:rsidRPr="007C62D4" w:rsidRDefault="00663A49" w:rsidP="00663A49">
            <w:pPr>
              <w:spacing w:after="0" w:line="240" w:lineRule="auto"/>
              <w:ind w:right="-72"/>
              <w:jc w:val="right"/>
              <w:rPr>
                <w:rFonts w:eastAsia="Arial Unicode MS" w:cs="Arial"/>
                <w:sz w:val="14"/>
                <w:szCs w:val="14"/>
                <w:lang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3863C90B" w14:textId="268B3017"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67246E81" w14:textId="592D6261"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7BB03DF3" w14:textId="26D86D12"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rPr>
              <w:t>152,685</w:t>
            </w:r>
          </w:p>
        </w:tc>
      </w:tr>
      <w:tr w:rsidR="00663A49" w:rsidRPr="007C62D4" w14:paraId="7C5713A9" w14:textId="77777777" w:rsidTr="00C104AD">
        <w:tc>
          <w:tcPr>
            <w:tcW w:w="2070" w:type="dxa"/>
            <w:shd w:val="clear" w:color="auto" w:fill="auto"/>
          </w:tcPr>
          <w:p w14:paraId="4A3A9F10" w14:textId="77777777" w:rsidR="00663A49" w:rsidRPr="007C62D4" w:rsidRDefault="00663A49" w:rsidP="00663A49">
            <w:pPr>
              <w:spacing w:after="0" w:line="240" w:lineRule="auto"/>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45F5160F" w14:textId="4B3AD013"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665C10D8" w14:textId="77777777"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74FF0EAC" w14:textId="77777777"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77E2E560" w14:textId="77777777"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56868EAE" w14:textId="77777777"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031C9E54" w14:textId="77777777"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FAFAFA"/>
            <w:vAlign w:val="bottom"/>
          </w:tcPr>
          <w:p w14:paraId="7BF2AC51" w14:textId="14F96C06" w:rsidR="00663A49" w:rsidRPr="007C62D4" w:rsidRDefault="00663A49" w:rsidP="00663A49">
            <w:pPr>
              <w:spacing w:after="0" w:line="240" w:lineRule="auto"/>
              <w:ind w:right="-72"/>
              <w:jc w:val="right"/>
              <w:rPr>
                <w:rFonts w:eastAsia="Arial Unicode MS" w:cs="Arial"/>
                <w:sz w:val="14"/>
                <w:szCs w:val="14"/>
                <w:lang w:val="en-GB" w:bidi="th-TH"/>
              </w:rPr>
            </w:pPr>
          </w:p>
        </w:tc>
        <w:tc>
          <w:tcPr>
            <w:tcW w:w="936" w:type="dxa"/>
            <w:tcBorders>
              <w:top w:val="single" w:sz="4" w:space="0" w:color="auto"/>
            </w:tcBorders>
            <w:shd w:val="clear" w:color="auto" w:fill="auto"/>
            <w:vAlign w:val="bottom"/>
          </w:tcPr>
          <w:p w14:paraId="27C99B49" w14:textId="77777777" w:rsidR="00663A49" w:rsidRPr="007C62D4" w:rsidRDefault="00663A49" w:rsidP="00663A49">
            <w:pPr>
              <w:spacing w:after="0" w:line="240" w:lineRule="auto"/>
              <w:ind w:right="-72"/>
              <w:jc w:val="right"/>
              <w:rPr>
                <w:rFonts w:eastAsia="Arial Unicode MS" w:cs="Arial"/>
                <w:sz w:val="14"/>
                <w:szCs w:val="14"/>
                <w:lang w:val="en-GB" w:bidi="th-TH"/>
              </w:rPr>
            </w:pPr>
          </w:p>
        </w:tc>
      </w:tr>
      <w:tr w:rsidR="00663A49" w:rsidRPr="007C62D4" w14:paraId="4FE40928" w14:textId="77777777" w:rsidTr="00C104AD">
        <w:tc>
          <w:tcPr>
            <w:tcW w:w="2070" w:type="dxa"/>
            <w:shd w:val="clear" w:color="auto" w:fill="auto"/>
          </w:tcPr>
          <w:p w14:paraId="4176A1C7" w14:textId="6EE6C7C6" w:rsidR="00663A49" w:rsidRPr="007C62D4" w:rsidRDefault="00663A49" w:rsidP="00663A49">
            <w:pPr>
              <w:spacing w:after="0" w:line="240" w:lineRule="auto"/>
              <w:rPr>
                <w:rFonts w:eastAsia="Arial Unicode MS" w:cs="Arial"/>
                <w:sz w:val="14"/>
                <w:szCs w:val="14"/>
                <w:lang w:val="en-GB" w:bidi="th-TH"/>
              </w:rPr>
            </w:pPr>
            <w:r w:rsidRPr="007C62D4">
              <w:rPr>
                <w:rFonts w:eastAsia="Arial Unicode MS" w:cs="Arial"/>
                <w:b/>
                <w:bCs/>
                <w:sz w:val="14"/>
                <w:szCs w:val="14"/>
                <w:lang w:val="en-GB"/>
              </w:rPr>
              <w:t>Total assets</w:t>
            </w:r>
          </w:p>
        </w:tc>
        <w:tc>
          <w:tcPr>
            <w:tcW w:w="936" w:type="dxa"/>
            <w:tcBorders>
              <w:bottom w:val="single" w:sz="4" w:space="0" w:color="auto"/>
            </w:tcBorders>
            <w:shd w:val="clear" w:color="auto" w:fill="FAFAFA"/>
            <w:vAlign w:val="bottom"/>
          </w:tcPr>
          <w:p w14:paraId="7F29180B" w14:textId="4FD0D5D5"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668C6C82" w14:textId="570A2D46"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rPr>
              <w:t>152,685</w:t>
            </w:r>
          </w:p>
        </w:tc>
        <w:tc>
          <w:tcPr>
            <w:tcW w:w="936" w:type="dxa"/>
            <w:tcBorders>
              <w:bottom w:val="single" w:sz="4" w:space="0" w:color="auto"/>
            </w:tcBorders>
            <w:shd w:val="clear" w:color="auto" w:fill="FAFAFA"/>
            <w:vAlign w:val="bottom"/>
          </w:tcPr>
          <w:p w14:paraId="342BA3A6" w14:textId="5FCD7E8C"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0931EAC7" w14:textId="1E9DCB41"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5B08951B" w14:textId="0688EC2D"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auto"/>
            <w:vAlign w:val="bottom"/>
          </w:tcPr>
          <w:p w14:paraId="734D0B37" w14:textId="44C0B407"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w:t>
            </w:r>
          </w:p>
        </w:tc>
        <w:tc>
          <w:tcPr>
            <w:tcW w:w="936" w:type="dxa"/>
            <w:tcBorders>
              <w:bottom w:val="single" w:sz="4" w:space="0" w:color="auto"/>
            </w:tcBorders>
            <w:shd w:val="clear" w:color="auto" w:fill="FAFAFA"/>
            <w:vAlign w:val="bottom"/>
          </w:tcPr>
          <w:p w14:paraId="6DB43816" w14:textId="2F697010"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bidi="th-TH"/>
              </w:rPr>
              <w:t>156,195</w:t>
            </w:r>
          </w:p>
        </w:tc>
        <w:tc>
          <w:tcPr>
            <w:tcW w:w="936" w:type="dxa"/>
            <w:tcBorders>
              <w:bottom w:val="single" w:sz="4" w:space="0" w:color="auto"/>
            </w:tcBorders>
            <w:shd w:val="clear" w:color="auto" w:fill="auto"/>
            <w:vAlign w:val="bottom"/>
          </w:tcPr>
          <w:p w14:paraId="35D88E9E" w14:textId="5ABCEA2E" w:rsidR="00663A49" w:rsidRPr="007C62D4" w:rsidRDefault="00663A49" w:rsidP="00663A49">
            <w:pPr>
              <w:spacing w:after="0" w:line="240" w:lineRule="auto"/>
              <w:ind w:right="-72"/>
              <w:jc w:val="right"/>
              <w:rPr>
                <w:rFonts w:eastAsia="Arial Unicode MS" w:cs="Arial"/>
                <w:sz w:val="14"/>
                <w:szCs w:val="14"/>
                <w:lang w:val="en-GB" w:bidi="th-TH"/>
              </w:rPr>
            </w:pPr>
            <w:r w:rsidRPr="007C62D4">
              <w:rPr>
                <w:rFonts w:eastAsia="Arial Unicode MS" w:cs="Arial"/>
                <w:sz w:val="14"/>
                <w:szCs w:val="14"/>
                <w:lang w:val="en-GB"/>
              </w:rPr>
              <w:t>152,685</w:t>
            </w:r>
          </w:p>
        </w:tc>
      </w:tr>
    </w:tbl>
    <w:p w14:paraId="0F37A76F" w14:textId="77777777" w:rsidR="0010246F" w:rsidRPr="007C62D4" w:rsidRDefault="0010246F" w:rsidP="004911FF">
      <w:pPr>
        <w:spacing w:after="0" w:line="240" w:lineRule="auto"/>
        <w:rPr>
          <w:rFonts w:eastAsia="Arial Unicode MS" w:cs="Arial"/>
          <w:sz w:val="18"/>
          <w:szCs w:val="18"/>
          <w:lang w:bidi="th-TH"/>
        </w:rPr>
      </w:pPr>
    </w:p>
    <w:p w14:paraId="651F0751" w14:textId="27BC93AC" w:rsidR="0010246F" w:rsidRPr="007C62D4" w:rsidRDefault="0010246F" w:rsidP="004911FF">
      <w:pPr>
        <w:tabs>
          <w:tab w:val="left" w:pos="851"/>
        </w:tabs>
        <w:spacing w:after="0" w:line="240" w:lineRule="auto"/>
        <w:ind w:left="851" w:hanging="851"/>
        <w:jc w:val="both"/>
        <w:rPr>
          <w:rFonts w:cs="Arial"/>
          <w:sz w:val="18"/>
          <w:szCs w:val="18"/>
          <w:shd w:val="clear" w:color="auto" w:fill="FFFFFF"/>
          <w:lang w:val="en-GB"/>
        </w:rPr>
      </w:pPr>
      <w:r w:rsidRPr="007C62D4">
        <w:rPr>
          <w:rFonts w:eastAsia="Arial Unicode MS" w:cs="Arial"/>
          <w:sz w:val="18"/>
          <w:szCs w:val="18"/>
          <w:lang w:val="en-GB"/>
        </w:rPr>
        <w:t xml:space="preserve">There were no transfers between levels </w:t>
      </w:r>
      <w:r w:rsidR="00700B1C" w:rsidRPr="007C62D4">
        <w:rPr>
          <w:rFonts w:eastAsia="Arial Unicode MS" w:cs="Arial"/>
          <w:sz w:val="18"/>
          <w:szCs w:val="18"/>
          <w:lang w:val="en-GB" w:bidi="th-TH"/>
        </w:rPr>
        <w:t xml:space="preserve">and </w:t>
      </w:r>
      <w:r w:rsidRPr="007C62D4">
        <w:rPr>
          <w:rFonts w:cs="Arial"/>
          <w:sz w:val="18"/>
          <w:szCs w:val="18"/>
          <w:shd w:val="clear" w:color="auto" w:fill="FFFFFF"/>
          <w:lang w:val="en-GB"/>
        </w:rPr>
        <w:t>no changes in valuation techniques during the period.</w:t>
      </w:r>
    </w:p>
    <w:p w14:paraId="0879ECF4" w14:textId="4883FA59" w:rsidR="003D2894" w:rsidRPr="007C62D4" w:rsidRDefault="003D2894" w:rsidP="004911FF">
      <w:pPr>
        <w:tabs>
          <w:tab w:val="left" w:pos="851"/>
        </w:tabs>
        <w:spacing w:after="0" w:line="240" w:lineRule="auto"/>
        <w:ind w:left="851" w:hanging="851"/>
        <w:jc w:val="both"/>
        <w:rPr>
          <w:rFonts w:cs="Arial"/>
          <w:sz w:val="18"/>
          <w:szCs w:val="18"/>
          <w:shd w:val="clear" w:color="auto" w:fill="FFFFFF"/>
          <w:lang w:val="en-GB"/>
        </w:rPr>
      </w:pPr>
    </w:p>
    <w:p w14:paraId="0A27FA88" w14:textId="77777777" w:rsidR="003D2894" w:rsidRPr="007C62D4" w:rsidRDefault="003D2894" w:rsidP="004911FF">
      <w:pPr>
        <w:tabs>
          <w:tab w:val="left" w:pos="851"/>
        </w:tabs>
        <w:spacing w:after="0" w:line="240" w:lineRule="auto"/>
        <w:ind w:left="851" w:hanging="851"/>
        <w:jc w:val="both"/>
        <w:rPr>
          <w:rFonts w:cs="Arial"/>
          <w:sz w:val="18"/>
          <w:szCs w:val="18"/>
          <w:lang w:val="en-GB" w:eastAsia="en-GB"/>
        </w:rPr>
      </w:pPr>
    </w:p>
    <w:p w14:paraId="72689EE4" w14:textId="77777777" w:rsidR="0010246F" w:rsidRPr="007C62D4" w:rsidRDefault="0010246F" w:rsidP="004911FF">
      <w:pPr>
        <w:spacing w:after="0" w:line="240" w:lineRule="auto"/>
        <w:jc w:val="both"/>
        <w:rPr>
          <w:rFonts w:cs="Arial"/>
          <w:sz w:val="18"/>
          <w:szCs w:val="18"/>
          <w:lang w:val="en-GB" w:eastAsia="en-GB"/>
        </w:rPr>
      </w:pPr>
    </w:p>
    <w:p w14:paraId="25F66E03" w14:textId="77777777" w:rsidR="0060293E" w:rsidRPr="007C62D4" w:rsidRDefault="0060293E" w:rsidP="004911FF">
      <w:pPr>
        <w:spacing w:after="0" w:line="240" w:lineRule="auto"/>
        <w:jc w:val="both"/>
        <w:rPr>
          <w:rFonts w:eastAsia="Arial Unicode MS" w:cs="Arial"/>
          <w:sz w:val="18"/>
          <w:szCs w:val="18"/>
          <w:lang w:val="en-GB" w:bidi="th-TH"/>
        </w:rPr>
        <w:sectPr w:rsidR="0060293E" w:rsidRPr="007C62D4" w:rsidSect="007C62D4">
          <w:headerReference w:type="default" r:id="rId8"/>
          <w:footerReference w:type="default" r:id="rId9"/>
          <w:headerReference w:type="first" r:id="rId10"/>
          <w:footerReference w:type="first" r:id="rId11"/>
          <w:pgSz w:w="11907" w:h="16840" w:code="9"/>
          <w:pgMar w:top="1440" w:right="720" w:bottom="720" w:left="1728" w:header="706" w:footer="706" w:gutter="0"/>
          <w:pgNumType w:start="14"/>
          <w:cols w:space="720"/>
          <w:docGrid w:linePitch="360"/>
        </w:sectPr>
      </w:pPr>
    </w:p>
    <w:p w14:paraId="79E73A02" w14:textId="77777777" w:rsidR="00324F2B" w:rsidRPr="007C62D4" w:rsidRDefault="00324F2B" w:rsidP="004911FF">
      <w:pPr>
        <w:spacing w:after="0" w:line="240" w:lineRule="auto"/>
        <w:jc w:val="both"/>
        <w:rPr>
          <w:rFonts w:eastAsia="Arial Unicode MS" w:cs="Arial"/>
          <w:sz w:val="18"/>
          <w:szCs w:val="18"/>
          <w:lang w:bidi="th-TH"/>
        </w:rPr>
      </w:pPr>
    </w:p>
    <w:tbl>
      <w:tblPr>
        <w:tblW w:w="15408" w:type="dxa"/>
        <w:tblInd w:w="115" w:type="dxa"/>
        <w:shd w:val="clear" w:color="auto" w:fill="FFA543"/>
        <w:tblLook w:val="04A0" w:firstRow="1" w:lastRow="0" w:firstColumn="1" w:lastColumn="0" w:noHBand="0" w:noVBand="1"/>
      </w:tblPr>
      <w:tblGrid>
        <w:gridCol w:w="15408"/>
      </w:tblGrid>
      <w:tr w:rsidR="00324F2B" w:rsidRPr="007C62D4" w14:paraId="2DAF11FE" w14:textId="77777777" w:rsidTr="00017F20">
        <w:trPr>
          <w:trHeight w:val="386"/>
        </w:trPr>
        <w:tc>
          <w:tcPr>
            <w:tcW w:w="15408" w:type="dxa"/>
            <w:shd w:val="clear" w:color="auto" w:fill="FFA543"/>
            <w:vAlign w:val="center"/>
          </w:tcPr>
          <w:p w14:paraId="1BA896D4" w14:textId="120AF934" w:rsidR="00324F2B" w:rsidRPr="007C62D4"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6</w:t>
            </w:r>
            <w:r w:rsidR="00324F2B" w:rsidRPr="007C62D4">
              <w:rPr>
                <w:rFonts w:eastAsia="Arial Unicode MS" w:cs="Arial"/>
                <w:b/>
                <w:bCs/>
                <w:color w:val="FFFFFF"/>
                <w:sz w:val="18"/>
                <w:szCs w:val="18"/>
                <w:lang w:val="en-GB" w:bidi="th-TH"/>
              </w:rPr>
              <w:tab/>
              <w:t>Segment and revenue information</w:t>
            </w:r>
          </w:p>
        </w:tc>
      </w:tr>
    </w:tbl>
    <w:p w14:paraId="305201FC" w14:textId="77777777" w:rsidR="00324F2B" w:rsidRPr="007C62D4" w:rsidRDefault="00324F2B" w:rsidP="004911FF">
      <w:pPr>
        <w:spacing w:after="0" w:line="240" w:lineRule="auto"/>
        <w:jc w:val="both"/>
        <w:rPr>
          <w:rFonts w:eastAsia="Arial Unicode MS" w:cs="Arial"/>
          <w:sz w:val="18"/>
          <w:szCs w:val="18"/>
          <w:lang w:bidi="th-TH"/>
        </w:rPr>
      </w:pPr>
    </w:p>
    <w:p w14:paraId="5522E9AD" w14:textId="39CC8765" w:rsidR="00324F2B" w:rsidRPr="007C62D4" w:rsidRDefault="004E2FB0" w:rsidP="004911FF">
      <w:pPr>
        <w:spacing w:after="0" w:line="240" w:lineRule="auto"/>
        <w:jc w:val="both"/>
        <w:rPr>
          <w:rFonts w:eastAsia="Arial Unicode MS" w:cs="Arial"/>
          <w:sz w:val="18"/>
          <w:szCs w:val="18"/>
          <w:lang w:bidi="th-TH"/>
        </w:rPr>
      </w:pPr>
      <w:r w:rsidRPr="007C62D4">
        <w:rPr>
          <w:rFonts w:eastAsia="Arial Unicode MS" w:cs="Arial"/>
          <w:sz w:val="18"/>
          <w:szCs w:val="18"/>
          <w:lang w:bidi="th-TH"/>
        </w:rPr>
        <w:t>Significant information relating to revenue and profit (loss) of the reportable segments</w:t>
      </w:r>
      <w:r w:rsidR="00810797" w:rsidRPr="007C62D4">
        <w:rPr>
          <w:rFonts w:eastAsia="Arial Unicode MS" w:cs="Arial"/>
          <w:sz w:val="18"/>
          <w:szCs w:val="18"/>
          <w:cs/>
          <w:lang w:bidi="th-TH"/>
        </w:rPr>
        <w:t xml:space="preserve"> </w:t>
      </w:r>
      <w:r w:rsidR="00810797" w:rsidRPr="007C62D4">
        <w:rPr>
          <w:rFonts w:eastAsia="Arial Unicode MS" w:cs="Arial"/>
          <w:sz w:val="18"/>
          <w:szCs w:val="18"/>
          <w:lang w:bidi="th-TH"/>
        </w:rPr>
        <w:t xml:space="preserve">for the </w:t>
      </w:r>
      <w:r w:rsidR="00C04D49" w:rsidRPr="007C62D4">
        <w:rPr>
          <w:rFonts w:eastAsia="Arial Unicode MS" w:cs="Arial"/>
          <w:sz w:val="18"/>
          <w:szCs w:val="18"/>
          <w:lang w:bidi="th-TH"/>
        </w:rPr>
        <w:t xml:space="preserve">three-month and </w:t>
      </w:r>
      <w:r w:rsidR="00D23DB5" w:rsidRPr="007C62D4">
        <w:rPr>
          <w:rFonts w:eastAsia="Arial Unicode MS" w:cs="Arial"/>
          <w:spacing w:val="-4"/>
          <w:sz w:val="18"/>
          <w:szCs w:val="18"/>
          <w:lang w:bidi="th-TH"/>
        </w:rPr>
        <w:t>six-month</w:t>
      </w:r>
      <w:r w:rsidR="00702E52" w:rsidRPr="007C62D4">
        <w:rPr>
          <w:rFonts w:eastAsia="Arial Unicode MS" w:cs="Arial"/>
          <w:sz w:val="18"/>
          <w:szCs w:val="18"/>
          <w:lang w:bidi="th-TH"/>
        </w:rPr>
        <w:t xml:space="preserve"> </w:t>
      </w:r>
      <w:r w:rsidR="00810797" w:rsidRPr="007C62D4">
        <w:rPr>
          <w:rFonts w:eastAsia="Arial Unicode MS" w:cs="Arial"/>
          <w:sz w:val="18"/>
          <w:szCs w:val="18"/>
          <w:lang w:bidi="th-TH"/>
        </w:rPr>
        <w:t>period</w:t>
      </w:r>
      <w:r w:rsidR="00C5725E" w:rsidRPr="007C62D4">
        <w:rPr>
          <w:rFonts w:eastAsia="Arial Unicode MS" w:cs="Arial"/>
          <w:sz w:val="18"/>
          <w:szCs w:val="18"/>
          <w:lang w:bidi="th-TH"/>
        </w:rPr>
        <w:t>s</w:t>
      </w:r>
      <w:r w:rsidR="00810797" w:rsidRPr="007C62D4">
        <w:rPr>
          <w:rFonts w:eastAsia="Arial Unicode MS" w:cs="Arial"/>
          <w:sz w:val="18"/>
          <w:szCs w:val="18"/>
          <w:lang w:bidi="th-TH"/>
        </w:rPr>
        <w:t xml:space="preserve"> ended </w:t>
      </w:r>
      <w:r w:rsidR="00D23DB5" w:rsidRPr="007C62D4">
        <w:rPr>
          <w:rFonts w:eastAsia="Arial Unicode MS" w:cs="Arial"/>
          <w:sz w:val="18"/>
          <w:szCs w:val="18"/>
          <w:lang w:val="en-GB" w:bidi="th-TH"/>
        </w:rPr>
        <w:t>30 June</w:t>
      </w:r>
      <w:r w:rsidRPr="007C62D4">
        <w:rPr>
          <w:rFonts w:eastAsia="Arial Unicode MS" w:cs="Arial"/>
          <w:sz w:val="18"/>
          <w:szCs w:val="18"/>
          <w:lang w:bidi="th-TH"/>
        </w:rPr>
        <w:t xml:space="preserve"> as follows.</w:t>
      </w:r>
    </w:p>
    <w:p w14:paraId="376B767A" w14:textId="6694E1B2" w:rsidR="00702E52" w:rsidRPr="007C62D4" w:rsidRDefault="00702E52" w:rsidP="00702E52">
      <w:pPr>
        <w:spacing w:after="0" w:line="240" w:lineRule="auto"/>
        <w:jc w:val="both"/>
        <w:rPr>
          <w:rFonts w:eastAsia="Arial Unicode MS" w:cs="Arial"/>
          <w:sz w:val="18"/>
          <w:szCs w:val="18"/>
          <w:lang w:bidi="th-TH"/>
        </w:rPr>
      </w:pP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D27777" w:rsidRPr="007C62D4" w14:paraId="65F0B084" w14:textId="77777777" w:rsidTr="00AB05A5">
        <w:trPr>
          <w:trHeight w:val="20"/>
        </w:trPr>
        <w:tc>
          <w:tcPr>
            <w:tcW w:w="3296" w:type="dxa"/>
            <w:shd w:val="clear" w:color="auto" w:fill="auto"/>
          </w:tcPr>
          <w:p w14:paraId="32879096" w14:textId="77777777" w:rsidR="00D27777" w:rsidRPr="007C62D4" w:rsidRDefault="00D27777" w:rsidP="00AB05A5">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15C29C3E" w14:textId="77777777" w:rsidR="00D27777" w:rsidRPr="007C62D4" w:rsidRDefault="00D27777" w:rsidP="00AB05A5">
            <w:pPr>
              <w:spacing w:after="0" w:line="240" w:lineRule="auto"/>
              <w:jc w:val="center"/>
              <w:rPr>
                <w:rFonts w:eastAsia="Arial Unicode MS" w:cs="Arial"/>
                <w:b/>
                <w:bCs/>
                <w:sz w:val="18"/>
                <w:szCs w:val="18"/>
                <w:lang w:val="en-GB" w:bidi="th-TH"/>
              </w:rPr>
            </w:pPr>
            <w:r w:rsidRPr="007C62D4">
              <w:rPr>
                <w:rFonts w:eastAsia="Arial Unicode MS" w:cs="Arial"/>
                <w:b/>
                <w:bCs/>
                <w:sz w:val="18"/>
                <w:szCs w:val="18"/>
                <w:lang w:val="en-GB" w:bidi="th-TH"/>
              </w:rPr>
              <w:t>Consolidated financial information (Unaudited)</w:t>
            </w:r>
          </w:p>
        </w:tc>
      </w:tr>
      <w:tr w:rsidR="00C04D49" w:rsidRPr="007C62D4" w14:paraId="5AAFAC64" w14:textId="77777777" w:rsidTr="00AB05A5">
        <w:trPr>
          <w:trHeight w:val="20"/>
        </w:trPr>
        <w:tc>
          <w:tcPr>
            <w:tcW w:w="3296" w:type="dxa"/>
            <w:shd w:val="clear" w:color="auto" w:fill="auto"/>
          </w:tcPr>
          <w:p w14:paraId="61234179" w14:textId="77777777" w:rsidR="00C04D49" w:rsidRPr="007C62D4" w:rsidRDefault="00C04D49" w:rsidP="00AB05A5">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2093A1B7" w14:textId="21D97BAE" w:rsidR="00C04D49" w:rsidRPr="007C62D4" w:rsidRDefault="00C04D49" w:rsidP="00AB05A5">
            <w:pPr>
              <w:spacing w:after="0" w:line="240" w:lineRule="auto"/>
              <w:jc w:val="center"/>
              <w:rPr>
                <w:rFonts w:eastAsia="Arial Unicode MS" w:cs="Arial"/>
                <w:b/>
                <w:bCs/>
                <w:sz w:val="18"/>
                <w:szCs w:val="18"/>
                <w:lang w:val="en-GB" w:bidi="th-TH"/>
              </w:rPr>
            </w:pPr>
            <w:r w:rsidRPr="007C62D4">
              <w:rPr>
                <w:rFonts w:eastAsia="Arial Unicode MS" w:cs="Arial"/>
                <w:b/>
                <w:bCs/>
                <w:sz w:val="18"/>
                <w:szCs w:val="18"/>
                <w:lang w:val="en-GB" w:bidi="th-TH"/>
              </w:rPr>
              <w:t>For the three-month period ended 30 June</w:t>
            </w:r>
          </w:p>
        </w:tc>
      </w:tr>
      <w:tr w:rsidR="00D27777" w:rsidRPr="007C62D4" w14:paraId="5080EFAF" w14:textId="77777777" w:rsidTr="00AB05A5">
        <w:trPr>
          <w:trHeight w:val="20"/>
        </w:trPr>
        <w:tc>
          <w:tcPr>
            <w:tcW w:w="3296" w:type="dxa"/>
            <w:shd w:val="clear" w:color="auto" w:fill="auto"/>
          </w:tcPr>
          <w:p w14:paraId="5DB0A86B" w14:textId="77777777" w:rsidR="00D27777" w:rsidRPr="007C62D4" w:rsidRDefault="00D27777" w:rsidP="00AB05A5">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5D3A035C" w14:textId="77777777" w:rsidR="00D27777" w:rsidRPr="007C62D4" w:rsidRDefault="00D27777" w:rsidP="00AB05A5">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159FCF3E" w14:textId="77777777" w:rsidR="00D27777" w:rsidRPr="007C62D4" w:rsidRDefault="00D27777" w:rsidP="00AB05A5">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2EDE49CD" w14:textId="77777777" w:rsidR="00D27777" w:rsidRPr="007C62D4" w:rsidRDefault="00D27777" w:rsidP="00AB05A5">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20C213DE" w14:textId="77777777" w:rsidR="00D27777" w:rsidRPr="007C62D4" w:rsidRDefault="00D27777" w:rsidP="00AB05A5">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Total</w:t>
            </w:r>
          </w:p>
        </w:tc>
      </w:tr>
      <w:tr w:rsidR="00D27777" w:rsidRPr="007C62D4" w14:paraId="78D21F51" w14:textId="77777777" w:rsidTr="00AB05A5">
        <w:trPr>
          <w:trHeight w:val="152"/>
        </w:trPr>
        <w:tc>
          <w:tcPr>
            <w:tcW w:w="3296" w:type="dxa"/>
            <w:shd w:val="clear" w:color="auto" w:fill="auto"/>
          </w:tcPr>
          <w:p w14:paraId="7D77E3B6" w14:textId="77777777" w:rsidR="00D27777" w:rsidRPr="007C62D4" w:rsidRDefault="00D27777" w:rsidP="00D2777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7B67C6D5" w14:textId="2C8B42CB"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5743D42F" w14:textId="346EE245"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c>
          <w:tcPr>
            <w:tcW w:w="1512" w:type="dxa"/>
            <w:tcBorders>
              <w:top w:val="single" w:sz="4" w:space="0" w:color="auto"/>
            </w:tcBorders>
            <w:shd w:val="clear" w:color="auto" w:fill="auto"/>
          </w:tcPr>
          <w:p w14:paraId="6030042F" w14:textId="73307FBF"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2D1D7B9B" w14:textId="1F7956FA"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c>
          <w:tcPr>
            <w:tcW w:w="1512" w:type="dxa"/>
            <w:tcBorders>
              <w:top w:val="single" w:sz="4" w:space="0" w:color="auto"/>
            </w:tcBorders>
            <w:shd w:val="clear" w:color="auto" w:fill="auto"/>
          </w:tcPr>
          <w:p w14:paraId="5F1BBECD" w14:textId="29541870"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4673A1FA" w14:textId="45D7BF76"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c>
          <w:tcPr>
            <w:tcW w:w="1512" w:type="dxa"/>
            <w:tcBorders>
              <w:top w:val="single" w:sz="4" w:space="0" w:color="auto"/>
            </w:tcBorders>
            <w:shd w:val="clear" w:color="auto" w:fill="auto"/>
          </w:tcPr>
          <w:p w14:paraId="5D19D60D" w14:textId="613A89BB"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43358F95" w14:textId="0172E939" w:rsidR="00D27777" w:rsidRPr="007C62D4" w:rsidRDefault="00696143" w:rsidP="00D27777">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r>
      <w:tr w:rsidR="00D27777" w:rsidRPr="007C62D4" w14:paraId="5CF4926B" w14:textId="77777777" w:rsidTr="00AB05A5">
        <w:trPr>
          <w:trHeight w:val="20"/>
        </w:trPr>
        <w:tc>
          <w:tcPr>
            <w:tcW w:w="3296" w:type="dxa"/>
            <w:shd w:val="clear" w:color="auto" w:fill="auto"/>
          </w:tcPr>
          <w:p w14:paraId="30085E9D" w14:textId="77777777" w:rsidR="00D27777" w:rsidRPr="007C62D4" w:rsidRDefault="00D27777" w:rsidP="00AB05A5">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4C226DFF"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5FE2BBFB"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18527F0D"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2FE0DAA8"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60313D11"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5C008D71"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1C3F00D8"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38101B50" w14:textId="77777777" w:rsidR="00D27777" w:rsidRPr="007C62D4" w:rsidRDefault="00D27777" w:rsidP="00AB05A5">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r>
      <w:tr w:rsidR="00D27777" w:rsidRPr="007C62D4" w14:paraId="46DAD16E" w14:textId="77777777" w:rsidTr="00AB05A5">
        <w:trPr>
          <w:trHeight w:val="20"/>
        </w:trPr>
        <w:tc>
          <w:tcPr>
            <w:tcW w:w="3296" w:type="dxa"/>
            <w:shd w:val="clear" w:color="auto" w:fill="auto"/>
          </w:tcPr>
          <w:p w14:paraId="2DA20237" w14:textId="77777777" w:rsidR="00D27777" w:rsidRPr="007C62D4" w:rsidRDefault="00D27777" w:rsidP="00AB05A5">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3B3BCEAC"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00747C66"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0FD4F55A"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77D53C2F"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4A72CF26"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3181AE9C"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57146D4A" w14:textId="77777777" w:rsidR="00D27777" w:rsidRPr="007C62D4" w:rsidRDefault="00D27777" w:rsidP="00AB05A5">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5B188D3" w14:textId="77777777" w:rsidR="00D27777" w:rsidRPr="007C62D4" w:rsidRDefault="00D27777" w:rsidP="00AB05A5">
            <w:pPr>
              <w:spacing w:after="0" w:line="240" w:lineRule="auto"/>
              <w:ind w:right="-72"/>
              <w:jc w:val="right"/>
              <w:rPr>
                <w:rFonts w:cs="Arial"/>
                <w:sz w:val="18"/>
                <w:szCs w:val="18"/>
              </w:rPr>
            </w:pPr>
          </w:p>
        </w:tc>
      </w:tr>
      <w:tr w:rsidR="00C31593" w:rsidRPr="007C62D4" w14:paraId="50A2D560" w14:textId="77777777" w:rsidTr="000B32A5">
        <w:trPr>
          <w:trHeight w:val="20"/>
        </w:trPr>
        <w:tc>
          <w:tcPr>
            <w:tcW w:w="3296" w:type="dxa"/>
            <w:shd w:val="clear" w:color="auto" w:fill="auto"/>
          </w:tcPr>
          <w:p w14:paraId="53A14D70" w14:textId="77777777" w:rsidR="00C31593" w:rsidRPr="007C62D4" w:rsidRDefault="00C31593" w:rsidP="00C31593">
            <w:pPr>
              <w:spacing w:after="0" w:line="240" w:lineRule="auto"/>
              <w:ind w:left="-101"/>
              <w:jc w:val="both"/>
              <w:rPr>
                <w:rFonts w:eastAsia="Arial Unicode MS" w:cs="Arial"/>
                <w:sz w:val="18"/>
                <w:szCs w:val="18"/>
                <w:lang w:val="en-GB" w:bidi="th-TH"/>
              </w:rPr>
            </w:pPr>
            <w:r w:rsidRPr="007C62D4">
              <w:rPr>
                <w:rFonts w:eastAsia="Arial Unicode MS" w:cs="Arial"/>
                <w:sz w:val="18"/>
                <w:szCs w:val="18"/>
                <w:lang w:bidi="th-TH"/>
              </w:rPr>
              <w:t>External customer revenue</w:t>
            </w:r>
          </w:p>
        </w:tc>
        <w:tc>
          <w:tcPr>
            <w:tcW w:w="1512" w:type="dxa"/>
            <w:shd w:val="clear" w:color="auto" w:fill="FAFAFA"/>
          </w:tcPr>
          <w:p w14:paraId="6E24B1C7" w14:textId="6B799CCD"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328,092</w:t>
            </w:r>
          </w:p>
        </w:tc>
        <w:tc>
          <w:tcPr>
            <w:tcW w:w="1512" w:type="dxa"/>
            <w:shd w:val="clear" w:color="auto" w:fill="auto"/>
            <w:vAlign w:val="center"/>
          </w:tcPr>
          <w:p w14:paraId="10C5154F" w14:textId="5C2A9B88"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75,212</w:t>
            </w:r>
          </w:p>
        </w:tc>
        <w:tc>
          <w:tcPr>
            <w:tcW w:w="1512" w:type="dxa"/>
            <w:shd w:val="clear" w:color="auto" w:fill="FAFAFA"/>
            <w:vAlign w:val="center"/>
          </w:tcPr>
          <w:p w14:paraId="73CF2E78" w14:textId="69DB2BFC" w:rsidR="00C31593" w:rsidRPr="007C62D4" w:rsidRDefault="000F4DC7"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51,262</w:t>
            </w:r>
          </w:p>
        </w:tc>
        <w:tc>
          <w:tcPr>
            <w:tcW w:w="1512" w:type="dxa"/>
            <w:shd w:val="clear" w:color="auto" w:fill="auto"/>
          </w:tcPr>
          <w:p w14:paraId="6E36A954" w14:textId="11A7D9E0"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18,609</w:t>
            </w:r>
          </w:p>
        </w:tc>
        <w:tc>
          <w:tcPr>
            <w:tcW w:w="1512" w:type="dxa"/>
            <w:shd w:val="clear" w:color="auto" w:fill="FAFAFA"/>
            <w:vAlign w:val="center"/>
          </w:tcPr>
          <w:p w14:paraId="420ADF8C" w14:textId="402AEB12"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7,397</w:t>
            </w:r>
          </w:p>
        </w:tc>
        <w:tc>
          <w:tcPr>
            <w:tcW w:w="1512" w:type="dxa"/>
            <w:shd w:val="clear" w:color="auto" w:fill="auto"/>
          </w:tcPr>
          <w:p w14:paraId="362EC438" w14:textId="3DF3F74B"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5,179</w:t>
            </w:r>
          </w:p>
        </w:tc>
        <w:tc>
          <w:tcPr>
            <w:tcW w:w="1512" w:type="dxa"/>
            <w:shd w:val="clear" w:color="auto" w:fill="FAFAFA"/>
          </w:tcPr>
          <w:p w14:paraId="3B2A6153" w14:textId="3DD83262" w:rsidR="00C31593" w:rsidRPr="007C62D4" w:rsidRDefault="000F4DC7"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386,751</w:t>
            </w:r>
          </w:p>
        </w:tc>
        <w:tc>
          <w:tcPr>
            <w:tcW w:w="1512" w:type="dxa"/>
            <w:shd w:val="clear" w:color="auto" w:fill="auto"/>
          </w:tcPr>
          <w:p w14:paraId="63E483D8" w14:textId="54B7F296"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99,000</w:t>
            </w:r>
          </w:p>
        </w:tc>
      </w:tr>
      <w:tr w:rsidR="00C31593" w:rsidRPr="007C62D4" w14:paraId="6FBA8917" w14:textId="77777777" w:rsidTr="000B32A5">
        <w:trPr>
          <w:trHeight w:val="20"/>
        </w:trPr>
        <w:tc>
          <w:tcPr>
            <w:tcW w:w="3296" w:type="dxa"/>
            <w:shd w:val="clear" w:color="auto" w:fill="auto"/>
          </w:tcPr>
          <w:p w14:paraId="11E0B0E6" w14:textId="77777777" w:rsidR="00C31593" w:rsidRPr="007C62D4" w:rsidRDefault="00C31593" w:rsidP="00C31593">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Inter-segment revenue</w:t>
            </w:r>
          </w:p>
        </w:tc>
        <w:tc>
          <w:tcPr>
            <w:tcW w:w="1512" w:type="dxa"/>
            <w:tcBorders>
              <w:top w:val="nil"/>
              <w:left w:val="nil"/>
              <w:bottom w:val="single" w:sz="4" w:space="0" w:color="auto"/>
              <w:right w:val="nil"/>
            </w:tcBorders>
            <w:shd w:val="clear" w:color="auto" w:fill="FAFAFA"/>
          </w:tcPr>
          <w:p w14:paraId="73EF260B" w14:textId="338156E4"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201</w:t>
            </w:r>
          </w:p>
        </w:tc>
        <w:tc>
          <w:tcPr>
            <w:tcW w:w="1512" w:type="dxa"/>
            <w:tcBorders>
              <w:bottom w:val="single" w:sz="4" w:space="0" w:color="auto"/>
            </w:tcBorders>
            <w:shd w:val="clear" w:color="auto" w:fill="auto"/>
            <w:vAlign w:val="center"/>
          </w:tcPr>
          <w:p w14:paraId="38936091" w14:textId="0E4288C6"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top w:val="nil"/>
              <w:left w:val="nil"/>
              <w:bottom w:val="single" w:sz="4" w:space="0" w:color="auto"/>
              <w:right w:val="nil"/>
            </w:tcBorders>
            <w:shd w:val="clear" w:color="auto" w:fill="FAFAFA"/>
            <w:vAlign w:val="center"/>
          </w:tcPr>
          <w:p w14:paraId="08EC7C29" w14:textId="18335963" w:rsidR="00C31593" w:rsidRPr="007C62D4" w:rsidRDefault="000F4DC7"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7363F06E" w14:textId="1CD1B353"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FAFAFA"/>
            <w:vAlign w:val="center"/>
          </w:tcPr>
          <w:p w14:paraId="5C0BAD5C" w14:textId="4988F68B"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470696EF" w14:textId="33C17FB7"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FAFAFA"/>
          </w:tcPr>
          <w:p w14:paraId="62D939F8" w14:textId="29D579AC"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201</w:t>
            </w:r>
          </w:p>
        </w:tc>
        <w:tc>
          <w:tcPr>
            <w:tcW w:w="1512" w:type="dxa"/>
            <w:tcBorders>
              <w:bottom w:val="single" w:sz="4" w:space="0" w:color="auto"/>
            </w:tcBorders>
            <w:shd w:val="clear" w:color="auto" w:fill="auto"/>
          </w:tcPr>
          <w:p w14:paraId="4291D58E" w14:textId="1941093B" w:rsidR="00C31593" w:rsidRPr="007C62D4" w:rsidRDefault="00C31593" w:rsidP="00C31593">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r>
      <w:tr w:rsidR="00C04D49" w:rsidRPr="007C62D4" w14:paraId="17455ACC" w14:textId="77777777" w:rsidTr="00C04D49">
        <w:trPr>
          <w:trHeight w:val="20"/>
        </w:trPr>
        <w:tc>
          <w:tcPr>
            <w:tcW w:w="3296" w:type="dxa"/>
            <w:shd w:val="clear" w:color="auto" w:fill="auto"/>
          </w:tcPr>
          <w:p w14:paraId="622A35C2"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085D3DC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7C18B1A5"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5A63EE6B"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46BE52D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0E7DD9E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0D1C4E4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11F4B758" w14:textId="7B003781"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742A5680"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0F4DC7" w:rsidRPr="007C62D4" w14:paraId="6C3BA445" w14:textId="77777777" w:rsidTr="00342A1C">
        <w:trPr>
          <w:trHeight w:val="20"/>
        </w:trPr>
        <w:tc>
          <w:tcPr>
            <w:tcW w:w="3296" w:type="dxa"/>
            <w:shd w:val="clear" w:color="auto" w:fill="auto"/>
          </w:tcPr>
          <w:p w14:paraId="5AB905F8" w14:textId="77777777" w:rsidR="000F4DC7" w:rsidRPr="007C62D4" w:rsidRDefault="000F4DC7" w:rsidP="000F4DC7">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0726EE56" w14:textId="093A15B3"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328,293</w:t>
            </w:r>
          </w:p>
        </w:tc>
        <w:tc>
          <w:tcPr>
            <w:tcW w:w="1512" w:type="dxa"/>
            <w:tcBorders>
              <w:bottom w:val="single" w:sz="4" w:space="0" w:color="auto"/>
            </w:tcBorders>
            <w:shd w:val="clear" w:color="auto" w:fill="auto"/>
          </w:tcPr>
          <w:p w14:paraId="7B921AA7" w14:textId="2EF42150"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75,212</w:t>
            </w:r>
          </w:p>
        </w:tc>
        <w:tc>
          <w:tcPr>
            <w:tcW w:w="1512" w:type="dxa"/>
            <w:tcBorders>
              <w:bottom w:val="single" w:sz="4" w:space="0" w:color="auto"/>
            </w:tcBorders>
            <w:shd w:val="clear" w:color="auto" w:fill="FAFAFA"/>
            <w:vAlign w:val="center"/>
          </w:tcPr>
          <w:p w14:paraId="2F156876" w14:textId="0DC794E0"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51,262</w:t>
            </w:r>
          </w:p>
        </w:tc>
        <w:tc>
          <w:tcPr>
            <w:tcW w:w="1512" w:type="dxa"/>
            <w:tcBorders>
              <w:bottom w:val="single" w:sz="4" w:space="0" w:color="auto"/>
            </w:tcBorders>
            <w:shd w:val="clear" w:color="auto" w:fill="auto"/>
          </w:tcPr>
          <w:p w14:paraId="63555101" w14:textId="1DA44BAF"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18,609</w:t>
            </w:r>
          </w:p>
        </w:tc>
        <w:tc>
          <w:tcPr>
            <w:tcW w:w="1512" w:type="dxa"/>
            <w:tcBorders>
              <w:bottom w:val="single" w:sz="4" w:space="0" w:color="auto"/>
            </w:tcBorders>
            <w:shd w:val="clear" w:color="auto" w:fill="FAFAFA"/>
          </w:tcPr>
          <w:p w14:paraId="5B1180E8" w14:textId="500DD9DE"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7,397</w:t>
            </w:r>
          </w:p>
        </w:tc>
        <w:tc>
          <w:tcPr>
            <w:tcW w:w="1512" w:type="dxa"/>
            <w:tcBorders>
              <w:bottom w:val="single" w:sz="4" w:space="0" w:color="auto"/>
            </w:tcBorders>
            <w:shd w:val="clear" w:color="auto" w:fill="auto"/>
          </w:tcPr>
          <w:p w14:paraId="498B338D" w14:textId="196490F7"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5,179</w:t>
            </w:r>
          </w:p>
        </w:tc>
        <w:tc>
          <w:tcPr>
            <w:tcW w:w="1512" w:type="dxa"/>
            <w:tcBorders>
              <w:bottom w:val="single" w:sz="4" w:space="0" w:color="auto"/>
            </w:tcBorders>
            <w:shd w:val="clear" w:color="auto" w:fill="FAFAFA"/>
          </w:tcPr>
          <w:p w14:paraId="7C4577F1" w14:textId="44267A11"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386,952</w:t>
            </w:r>
          </w:p>
        </w:tc>
        <w:tc>
          <w:tcPr>
            <w:tcW w:w="1512" w:type="dxa"/>
            <w:tcBorders>
              <w:bottom w:val="single" w:sz="4" w:space="0" w:color="auto"/>
            </w:tcBorders>
            <w:shd w:val="clear" w:color="auto" w:fill="auto"/>
          </w:tcPr>
          <w:p w14:paraId="101762F2" w14:textId="3336CF30"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99,000</w:t>
            </w:r>
          </w:p>
        </w:tc>
      </w:tr>
      <w:tr w:rsidR="000F4DC7" w:rsidRPr="007C62D4" w14:paraId="62B941FE" w14:textId="77777777" w:rsidTr="00C04D49">
        <w:trPr>
          <w:trHeight w:val="20"/>
        </w:trPr>
        <w:tc>
          <w:tcPr>
            <w:tcW w:w="3296" w:type="dxa"/>
            <w:shd w:val="clear" w:color="auto" w:fill="auto"/>
          </w:tcPr>
          <w:p w14:paraId="4719DA69" w14:textId="77777777" w:rsidR="000F4DC7" w:rsidRPr="007C62D4" w:rsidRDefault="000F4DC7" w:rsidP="000F4DC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45DCC4F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417DE56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15D6121C"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50817B6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126850A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46EBB50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5B8D49A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56505427"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7335A58F" w14:textId="77777777" w:rsidTr="00C04D49">
        <w:trPr>
          <w:trHeight w:val="20"/>
        </w:trPr>
        <w:tc>
          <w:tcPr>
            <w:tcW w:w="3296" w:type="dxa"/>
            <w:shd w:val="clear" w:color="auto" w:fill="auto"/>
          </w:tcPr>
          <w:p w14:paraId="7825A7B4"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b/>
                <w:bCs/>
                <w:sz w:val="18"/>
                <w:szCs w:val="18"/>
                <w:lang w:bidi="th-TH"/>
              </w:rPr>
              <w:t>Timing of revenue recognition</w:t>
            </w:r>
          </w:p>
        </w:tc>
        <w:tc>
          <w:tcPr>
            <w:tcW w:w="1512" w:type="dxa"/>
            <w:shd w:val="clear" w:color="auto" w:fill="FAFAFA"/>
          </w:tcPr>
          <w:p w14:paraId="579F9CF3" w14:textId="77777777" w:rsidR="000F4DC7" w:rsidRPr="007C62D4" w:rsidRDefault="000F4DC7" w:rsidP="000F4DC7">
            <w:pPr>
              <w:spacing w:after="0" w:line="240" w:lineRule="auto"/>
              <w:ind w:right="-72"/>
              <w:jc w:val="right"/>
              <w:rPr>
                <w:rFonts w:eastAsia="Arial Unicode MS" w:cs="Arial"/>
                <w:sz w:val="18"/>
                <w:szCs w:val="18"/>
                <w:cs/>
                <w:lang w:val="en-GB" w:bidi="th-TH"/>
              </w:rPr>
            </w:pPr>
          </w:p>
        </w:tc>
        <w:tc>
          <w:tcPr>
            <w:tcW w:w="1512" w:type="dxa"/>
            <w:shd w:val="clear" w:color="auto" w:fill="auto"/>
          </w:tcPr>
          <w:p w14:paraId="2154FA2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540DAF3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2C08A7C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6319575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5E3924A2"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513F4E3E"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04A96FE0"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6553B42B" w14:textId="77777777" w:rsidTr="000B32A5">
        <w:trPr>
          <w:trHeight w:val="20"/>
        </w:trPr>
        <w:tc>
          <w:tcPr>
            <w:tcW w:w="3296" w:type="dxa"/>
            <w:shd w:val="clear" w:color="auto" w:fill="auto"/>
          </w:tcPr>
          <w:p w14:paraId="6C1D6033"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At a point in time</w:t>
            </w:r>
          </w:p>
        </w:tc>
        <w:tc>
          <w:tcPr>
            <w:tcW w:w="1512" w:type="dxa"/>
            <w:shd w:val="clear" w:color="auto" w:fill="FAFAFA"/>
            <w:vAlign w:val="bottom"/>
          </w:tcPr>
          <w:p w14:paraId="3E006B1B" w14:textId="78A5E05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116,535</w:t>
            </w:r>
          </w:p>
        </w:tc>
        <w:tc>
          <w:tcPr>
            <w:tcW w:w="1512" w:type="dxa"/>
            <w:shd w:val="clear" w:color="auto" w:fill="auto"/>
          </w:tcPr>
          <w:p w14:paraId="3119B7E9" w14:textId="7B14D39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23,784</w:t>
            </w:r>
          </w:p>
        </w:tc>
        <w:tc>
          <w:tcPr>
            <w:tcW w:w="1512" w:type="dxa"/>
            <w:shd w:val="clear" w:color="auto" w:fill="FAFAFA"/>
            <w:vAlign w:val="center"/>
          </w:tcPr>
          <w:p w14:paraId="42B13BF6" w14:textId="28DE7B88"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51,262</w:t>
            </w:r>
          </w:p>
        </w:tc>
        <w:tc>
          <w:tcPr>
            <w:tcW w:w="1512" w:type="dxa"/>
            <w:shd w:val="clear" w:color="auto" w:fill="auto"/>
          </w:tcPr>
          <w:p w14:paraId="24562FCD" w14:textId="04787715"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18,609</w:t>
            </w:r>
          </w:p>
        </w:tc>
        <w:tc>
          <w:tcPr>
            <w:tcW w:w="1512" w:type="dxa"/>
            <w:shd w:val="clear" w:color="auto" w:fill="FAFAFA"/>
          </w:tcPr>
          <w:p w14:paraId="19748060" w14:textId="75D2C36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shd w:val="clear" w:color="auto" w:fill="auto"/>
          </w:tcPr>
          <w:p w14:paraId="256D9F7E" w14:textId="3E6FECCB"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shd w:val="clear" w:color="auto" w:fill="FAFAFA"/>
          </w:tcPr>
          <w:p w14:paraId="798C7C96" w14:textId="70B0D102"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167,797</w:t>
            </w:r>
          </w:p>
        </w:tc>
        <w:tc>
          <w:tcPr>
            <w:tcW w:w="1512" w:type="dxa"/>
            <w:shd w:val="clear" w:color="auto" w:fill="auto"/>
          </w:tcPr>
          <w:p w14:paraId="1D948234" w14:textId="0830833A"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42,393</w:t>
            </w:r>
          </w:p>
        </w:tc>
      </w:tr>
      <w:tr w:rsidR="000F4DC7" w:rsidRPr="007C62D4" w14:paraId="7DDBFB52" w14:textId="77777777" w:rsidTr="000B32A5">
        <w:trPr>
          <w:trHeight w:val="20"/>
        </w:trPr>
        <w:tc>
          <w:tcPr>
            <w:tcW w:w="3296" w:type="dxa"/>
            <w:shd w:val="clear" w:color="auto" w:fill="auto"/>
          </w:tcPr>
          <w:p w14:paraId="5733C710"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78688ACC" w14:textId="0E9D3850"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211,758</w:t>
            </w:r>
          </w:p>
        </w:tc>
        <w:tc>
          <w:tcPr>
            <w:tcW w:w="1512" w:type="dxa"/>
            <w:tcBorders>
              <w:bottom w:val="single" w:sz="4" w:space="0" w:color="auto"/>
            </w:tcBorders>
            <w:shd w:val="clear" w:color="auto" w:fill="auto"/>
          </w:tcPr>
          <w:p w14:paraId="5DA1BA14" w14:textId="1E7848B9"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51,428</w:t>
            </w:r>
          </w:p>
        </w:tc>
        <w:tc>
          <w:tcPr>
            <w:tcW w:w="1512" w:type="dxa"/>
            <w:tcBorders>
              <w:bottom w:val="single" w:sz="4" w:space="0" w:color="auto"/>
            </w:tcBorders>
            <w:shd w:val="clear" w:color="auto" w:fill="FAFAFA"/>
            <w:vAlign w:val="center"/>
          </w:tcPr>
          <w:p w14:paraId="206C88C7" w14:textId="043FAC8A"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7EC80944" w14:textId="50AFCFC6"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FAFAFA"/>
          </w:tcPr>
          <w:p w14:paraId="5B1860C6" w14:textId="3E6C0ADE"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7,397</w:t>
            </w:r>
          </w:p>
        </w:tc>
        <w:tc>
          <w:tcPr>
            <w:tcW w:w="1512" w:type="dxa"/>
            <w:tcBorders>
              <w:bottom w:val="single" w:sz="4" w:space="0" w:color="auto"/>
            </w:tcBorders>
            <w:shd w:val="clear" w:color="auto" w:fill="auto"/>
          </w:tcPr>
          <w:p w14:paraId="51457B7F" w14:textId="09901E4A"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5,179</w:t>
            </w:r>
          </w:p>
        </w:tc>
        <w:tc>
          <w:tcPr>
            <w:tcW w:w="1512" w:type="dxa"/>
            <w:tcBorders>
              <w:bottom w:val="single" w:sz="4" w:space="0" w:color="auto"/>
            </w:tcBorders>
            <w:shd w:val="clear" w:color="auto" w:fill="FAFAFA"/>
          </w:tcPr>
          <w:p w14:paraId="719FA2BB" w14:textId="059EED81"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219,155</w:t>
            </w:r>
          </w:p>
        </w:tc>
        <w:tc>
          <w:tcPr>
            <w:tcW w:w="1512" w:type="dxa"/>
            <w:tcBorders>
              <w:bottom w:val="single" w:sz="4" w:space="0" w:color="auto"/>
            </w:tcBorders>
            <w:shd w:val="clear" w:color="auto" w:fill="auto"/>
          </w:tcPr>
          <w:p w14:paraId="1432D9D8" w14:textId="1D0B1ED3"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56,607</w:t>
            </w:r>
          </w:p>
        </w:tc>
      </w:tr>
      <w:tr w:rsidR="000F4DC7" w:rsidRPr="007C62D4" w14:paraId="7814C448" w14:textId="77777777" w:rsidTr="00C04D49">
        <w:trPr>
          <w:trHeight w:val="20"/>
        </w:trPr>
        <w:tc>
          <w:tcPr>
            <w:tcW w:w="3296" w:type="dxa"/>
            <w:shd w:val="clear" w:color="auto" w:fill="auto"/>
          </w:tcPr>
          <w:p w14:paraId="7B458068" w14:textId="77777777" w:rsidR="000F4DC7" w:rsidRPr="007C62D4" w:rsidRDefault="000F4DC7" w:rsidP="000F4DC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345C0D4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4A76C54C"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497BC04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2B8C9BE5"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4C455ED5"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1C53E58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59991ED8"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62412427"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670F2E2F" w14:textId="77777777" w:rsidTr="00342A1C">
        <w:trPr>
          <w:trHeight w:val="20"/>
        </w:trPr>
        <w:tc>
          <w:tcPr>
            <w:tcW w:w="3296" w:type="dxa"/>
            <w:shd w:val="clear" w:color="auto" w:fill="auto"/>
          </w:tcPr>
          <w:p w14:paraId="4FBAEF5F" w14:textId="77777777" w:rsidR="000F4DC7" w:rsidRPr="007C62D4" w:rsidRDefault="000F4DC7" w:rsidP="000F4DC7">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517DFB08" w14:textId="73414DF0"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328,293</w:t>
            </w:r>
          </w:p>
        </w:tc>
        <w:tc>
          <w:tcPr>
            <w:tcW w:w="1512" w:type="dxa"/>
            <w:tcBorders>
              <w:bottom w:val="single" w:sz="4" w:space="0" w:color="auto"/>
            </w:tcBorders>
            <w:shd w:val="clear" w:color="auto" w:fill="auto"/>
          </w:tcPr>
          <w:p w14:paraId="691454D8" w14:textId="477E0EC5"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75,212</w:t>
            </w:r>
          </w:p>
        </w:tc>
        <w:tc>
          <w:tcPr>
            <w:tcW w:w="1512" w:type="dxa"/>
            <w:tcBorders>
              <w:bottom w:val="single" w:sz="4" w:space="0" w:color="auto"/>
            </w:tcBorders>
            <w:shd w:val="clear" w:color="auto" w:fill="FAFAFA"/>
            <w:vAlign w:val="center"/>
          </w:tcPr>
          <w:p w14:paraId="4C07D4BC" w14:textId="55F3C7AA"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51,262</w:t>
            </w:r>
          </w:p>
        </w:tc>
        <w:tc>
          <w:tcPr>
            <w:tcW w:w="1512" w:type="dxa"/>
            <w:tcBorders>
              <w:bottom w:val="single" w:sz="4" w:space="0" w:color="auto"/>
            </w:tcBorders>
            <w:shd w:val="clear" w:color="auto" w:fill="auto"/>
          </w:tcPr>
          <w:p w14:paraId="63790A36" w14:textId="61C056E3"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18,609</w:t>
            </w:r>
          </w:p>
        </w:tc>
        <w:tc>
          <w:tcPr>
            <w:tcW w:w="1512" w:type="dxa"/>
            <w:tcBorders>
              <w:bottom w:val="single" w:sz="4" w:space="0" w:color="auto"/>
            </w:tcBorders>
            <w:shd w:val="clear" w:color="auto" w:fill="FAFAFA"/>
          </w:tcPr>
          <w:p w14:paraId="35899242" w14:textId="17716F97"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7,397</w:t>
            </w:r>
          </w:p>
        </w:tc>
        <w:tc>
          <w:tcPr>
            <w:tcW w:w="1512" w:type="dxa"/>
            <w:tcBorders>
              <w:bottom w:val="single" w:sz="4" w:space="0" w:color="auto"/>
            </w:tcBorders>
            <w:shd w:val="clear" w:color="auto" w:fill="auto"/>
          </w:tcPr>
          <w:p w14:paraId="79BCC33E" w14:textId="7C84AAA2"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5,179</w:t>
            </w:r>
          </w:p>
        </w:tc>
        <w:tc>
          <w:tcPr>
            <w:tcW w:w="1512" w:type="dxa"/>
            <w:tcBorders>
              <w:bottom w:val="single" w:sz="4" w:space="0" w:color="auto"/>
            </w:tcBorders>
            <w:shd w:val="clear" w:color="auto" w:fill="FAFAFA"/>
          </w:tcPr>
          <w:p w14:paraId="599B167C" w14:textId="663F97BE"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386,952</w:t>
            </w:r>
          </w:p>
        </w:tc>
        <w:tc>
          <w:tcPr>
            <w:tcW w:w="1512" w:type="dxa"/>
            <w:tcBorders>
              <w:bottom w:val="single" w:sz="4" w:space="0" w:color="auto"/>
            </w:tcBorders>
            <w:shd w:val="clear" w:color="auto" w:fill="auto"/>
          </w:tcPr>
          <w:p w14:paraId="2DBA81B8" w14:textId="74071259"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99,000</w:t>
            </w:r>
          </w:p>
        </w:tc>
      </w:tr>
      <w:tr w:rsidR="000F4DC7" w:rsidRPr="007C62D4" w14:paraId="396B7140" w14:textId="77777777" w:rsidTr="00C04D49">
        <w:trPr>
          <w:trHeight w:val="20"/>
        </w:trPr>
        <w:tc>
          <w:tcPr>
            <w:tcW w:w="3296" w:type="dxa"/>
            <w:shd w:val="clear" w:color="auto" w:fill="auto"/>
          </w:tcPr>
          <w:p w14:paraId="4C6B9FB5" w14:textId="77777777" w:rsidR="000F4DC7" w:rsidRPr="007C62D4" w:rsidRDefault="000F4DC7" w:rsidP="000F4DC7">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bottom"/>
          </w:tcPr>
          <w:p w14:paraId="57DACC6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7FE0699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5F401F25"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39F7C55A"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715AF1A6"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48F552F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067D53C2"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1102F486"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1AC043AA" w14:textId="77777777" w:rsidTr="00C04D49">
        <w:trPr>
          <w:trHeight w:val="20"/>
        </w:trPr>
        <w:tc>
          <w:tcPr>
            <w:tcW w:w="3296" w:type="dxa"/>
            <w:shd w:val="clear" w:color="auto" w:fill="auto"/>
          </w:tcPr>
          <w:p w14:paraId="69E48368" w14:textId="77777777" w:rsidR="000F4DC7" w:rsidRPr="007C62D4" w:rsidRDefault="000F4DC7" w:rsidP="000F4DC7">
            <w:pPr>
              <w:spacing w:after="0" w:line="240" w:lineRule="auto"/>
              <w:ind w:left="-101"/>
              <w:jc w:val="both"/>
              <w:rPr>
                <w:rFonts w:eastAsia="Arial Unicode MS" w:cs="Arial"/>
                <w:b/>
                <w:bCs/>
                <w:sz w:val="18"/>
                <w:szCs w:val="18"/>
                <w:cs/>
                <w:lang w:bidi="th-TH"/>
              </w:rPr>
            </w:pPr>
            <w:r w:rsidRPr="007C62D4">
              <w:rPr>
                <w:rFonts w:eastAsia="Arial Unicode MS" w:cs="Arial"/>
                <w:b/>
                <w:bCs/>
                <w:sz w:val="18"/>
                <w:szCs w:val="18"/>
                <w:lang w:bidi="th-TH"/>
              </w:rPr>
              <w:t>Segment profit (loss)</w:t>
            </w:r>
          </w:p>
        </w:tc>
        <w:tc>
          <w:tcPr>
            <w:tcW w:w="1512" w:type="dxa"/>
            <w:shd w:val="clear" w:color="auto" w:fill="FAFAFA"/>
            <w:vAlign w:val="bottom"/>
          </w:tcPr>
          <w:p w14:paraId="7E9220D7" w14:textId="1493E5C4"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(186,404)</w:t>
            </w:r>
          </w:p>
        </w:tc>
        <w:tc>
          <w:tcPr>
            <w:tcW w:w="1512" w:type="dxa"/>
            <w:shd w:val="clear" w:color="auto" w:fill="auto"/>
          </w:tcPr>
          <w:p w14:paraId="4702E62B" w14:textId="0A4281AF"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(237,093)</w:t>
            </w:r>
          </w:p>
        </w:tc>
        <w:tc>
          <w:tcPr>
            <w:tcW w:w="1512" w:type="dxa"/>
            <w:shd w:val="clear" w:color="auto" w:fill="FAFAFA"/>
          </w:tcPr>
          <w:p w14:paraId="5544E872" w14:textId="4404C13F"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6,947</w:t>
            </w:r>
          </w:p>
        </w:tc>
        <w:tc>
          <w:tcPr>
            <w:tcW w:w="1512" w:type="dxa"/>
            <w:shd w:val="clear" w:color="auto" w:fill="auto"/>
          </w:tcPr>
          <w:p w14:paraId="4F963BAC" w14:textId="7D26653E"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2,000</w:t>
            </w:r>
          </w:p>
        </w:tc>
        <w:tc>
          <w:tcPr>
            <w:tcW w:w="1512" w:type="dxa"/>
            <w:shd w:val="clear" w:color="auto" w:fill="FAFAFA"/>
          </w:tcPr>
          <w:p w14:paraId="517C22A7" w14:textId="036D3DB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3,052</w:t>
            </w:r>
          </w:p>
        </w:tc>
        <w:tc>
          <w:tcPr>
            <w:tcW w:w="1512" w:type="dxa"/>
            <w:shd w:val="clear" w:color="auto" w:fill="auto"/>
          </w:tcPr>
          <w:p w14:paraId="224A5376" w14:textId="3B44BCB4"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924</w:t>
            </w:r>
          </w:p>
        </w:tc>
        <w:tc>
          <w:tcPr>
            <w:tcW w:w="1512" w:type="dxa"/>
            <w:shd w:val="clear" w:color="auto" w:fill="FAFAFA"/>
          </w:tcPr>
          <w:p w14:paraId="187093D6" w14:textId="2BF9A8AC"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(176,405)</w:t>
            </w:r>
          </w:p>
        </w:tc>
        <w:tc>
          <w:tcPr>
            <w:tcW w:w="1512" w:type="dxa"/>
            <w:shd w:val="clear" w:color="auto" w:fill="auto"/>
          </w:tcPr>
          <w:p w14:paraId="31E43489" w14:textId="1803AAEC"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(234,169)</w:t>
            </w:r>
          </w:p>
        </w:tc>
      </w:tr>
      <w:tr w:rsidR="000F4DC7" w:rsidRPr="007C62D4" w14:paraId="6BAB6E54" w14:textId="77777777" w:rsidTr="00AB05A5">
        <w:trPr>
          <w:trHeight w:val="20"/>
        </w:trPr>
        <w:tc>
          <w:tcPr>
            <w:tcW w:w="3296" w:type="dxa"/>
            <w:shd w:val="clear" w:color="auto" w:fill="auto"/>
          </w:tcPr>
          <w:p w14:paraId="5CF086B4" w14:textId="77777777" w:rsidR="000F4DC7" w:rsidRPr="007C62D4" w:rsidRDefault="000F4DC7" w:rsidP="000F4DC7">
            <w:pPr>
              <w:spacing w:after="0" w:line="240" w:lineRule="auto"/>
              <w:ind w:left="-101"/>
              <w:jc w:val="both"/>
              <w:rPr>
                <w:rFonts w:eastAsia="Arial Unicode MS" w:cs="Arial"/>
                <w:sz w:val="18"/>
                <w:szCs w:val="18"/>
                <w:lang w:bidi="th-TH"/>
              </w:rPr>
            </w:pPr>
          </w:p>
        </w:tc>
        <w:tc>
          <w:tcPr>
            <w:tcW w:w="1512" w:type="dxa"/>
            <w:shd w:val="clear" w:color="auto" w:fill="FAFAFA"/>
          </w:tcPr>
          <w:p w14:paraId="126C9F34"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6C24525F"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4879077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66202AEF"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7B1BF055"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79DFE11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CCB2512"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3859E4CD"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22614B1B" w14:textId="77777777" w:rsidTr="00AB05A5">
        <w:trPr>
          <w:trHeight w:val="20"/>
        </w:trPr>
        <w:tc>
          <w:tcPr>
            <w:tcW w:w="3296" w:type="dxa"/>
            <w:shd w:val="clear" w:color="auto" w:fill="auto"/>
          </w:tcPr>
          <w:p w14:paraId="2AB46EE6" w14:textId="77777777" w:rsidR="000F4DC7" w:rsidRPr="007C62D4" w:rsidRDefault="000F4DC7" w:rsidP="000F4DC7">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Unallocated incomes (expenses)</w:t>
            </w:r>
          </w:p>
        </w:tc>
        <w:tc>
          <w:tcPr>
            <w:tcW w:w="1512" w:type="dxa"/>
            <w:shd w:val="clear" w:color="auto" w:fill="FAFAFA"/>
          </w:tcPr>
          <w:p w14:paraId="670F340F"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4D4D20B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22ED746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0A96B44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528E2DF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3385CBA6"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2EE2694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3EECED88"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48BF6A49" w14:textId="77777777" w:rsidTr="00AB05A5">
        <w:trPr>
          <w:trHeight w:val="20"/>
        </w:trPr>
        <w:tc>
          <w:tcPr>
            <w:tcW w:w="3296" w:type="dxa"/>
            <w:shd w:val="clear" w:color="auto" w:fill="auto"/>
          </w:tcPr>
          <w:p w14:paraId="11B26424"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Other incomes</w:t>
            </w:r>
          </w:p>
        </w:tc>
        <w:tc>
          <w:tcPr>
            <w:tcW w:w="1512" w:type="dxa"/>
            <w:shd w:val="clear" w:color="auto" w:fill="FAFAFA"/>
          </w:tcPr>
          <w:p w14:paraId="03B873AD"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563A68F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9D9E9F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57F20DA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7C01FCAE"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7347909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B8250DD" w14:textId="7367C351"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37,9</w:t>
            </w:r>
            <w:r w:rsidR="006A053C" w:rsidRPr="007C62D4">
              <w:rPr>
                <w:rFonts w:eastAsia="Arial Unicode MS" w:cs="Arial"/>
                <w:sz w:val="18"/>
                <w:szCs w:val="18"/>
                <w:lang w:val="en-GB" w:bidi="th-TH"/>
              </w:rPr>
              <w:t>69</w:t>
            </w:r>
          </w:p>
        </w:tc>
        <w:tc>
          <w:tcPr>
            <w:tcW w:w="1512" w:type="dxa"/>
            <w:shd w:val="clear" w:color="auto" w:fill="auto"/>
          </w:tcPr>
          <w:p w14:paraId="7164F2B1" w14:textId="257ADAAE"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24,316</w:t>
            </w:r>
          </w:p>
        </w:tc>
      </w:tr>
      <w:tr w:rsidR="000F4DC7" w:rsidRPr="007C62D4" w14:paraId="4A19213D" w14:textId="77777777" w:rsidTr="00AB05A5">
        <w:trPr>
          <w:trHeight w:val="20"/>
        </w:trPr>
        <w:tc>
          <w:tcPr>
            <w:tcW w:w="3296" w:type="dxa"/>
            <w:shd w:val="clear" w:color="auto" w:fill="auto"/>
          </w:tcPr>
          <w:p w14:paraId="725D4144"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Selling expenses</w:t>
            </w:r>
          </w:p>
        </w:tc>
        <w:tc>
          <w:tcPr>
            <w:tcW w:w="1512" w:type="dxa"/>
            <w:shd w:val="clear" w:color="auto" w:fill="FAFAFA"/>
          </w:tcPr>
          <w:p w14:paraId="7E9DCA3B"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06643572"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4D62FB3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694BDAD8"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E179252"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09552551"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22853984" w14:textId="7DBC7064"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(41</w:t>
            </w:r>
            <w:r w:rsidR="000E18C2" w:rsidRPr="007C62D4">
              <w:rPr>
                <w:rFonts w:eastAsia="Arial Unicode MS" w:cs="Arial"/>
                <w:sz w:val="18"/>
                <w:szCs w:val="18"/>
                <w:lang w:val="en-GB" w:bidi="th-TH"/>
              </w:rPr>
              <w:t>5</w:t>
            </w:r>
            <w:r w:rsidRPr="007C62D4">
              <w:rPr>
                <w:rFonts w:eastAsia="Arial Unicode MS" w:cs="Arial"/>
                <w:sz w:val="18"/>
                <w:szCs w:val="18"/>
                <w:lang w:val="en-GB" w:bidi="th-TH"/>
              </w:rPr>
              <w:t>)</w:t>
            </w:r>
          </w:p>
        </w:tc>
        <w:tc>
          <w:tcPr>
            <w:tcW w:w="1512" w:type="dxa"/>
            <w:shd w:val="clear" w:color="auto" w:fill="auto"/>
          </w:tcPr>
          <w:p w14:paraId="6BFC536B" w14:textId="03F09C9C"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w:t>
            </w:r>
          </w:p>
        </w:tc>
      </w:tr>
      <w:tr w:rsidR="000F4DC7" w:rsidRPr="007C62D4" w14:paraId="25F42876" w14:textId="77777777" w:rsidTr="00AB05A5">
        <w:trPr>
          <w:trHeight w:val="20"/>
        </w:trPr>
        <w:tc>
          <w:tcPr>
            <w:tcW w:w="3296" w:type="dxa"/>
            <w:shd w:val="clear" w:color="auto" w:fill="auto"/>
          </w:tcPr>
          <w:p w14:paraId="411CF442"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Administrative expenses</w:t>
            </w:r>
          </w:p>
        </w:tc>
        <w:tc>
          <w:tcPr>
            <w:tcW w:w="1512" w:type="dxa"/>
            <w:shd w:val="clear" w:color="auto" w:fill="FAFAFA"/>
          </w:tcPr>
          <w:p w14:paraId="0ED34C51"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5B2365B6"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7801F05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7D6E827C"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390CE81"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354EDD4A"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2D8C4317" w14:textId="6B4FFC16"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(48,66</w:t>
            </w:r>
            <w:r w:rsidR="00342A1C" w:rsidRPr="007C62D4">
              <w:rPr>
                <w:rFonts w:eastAsia="Arial Unicode MS" w:cs="Arial"/>
                <w:sz w:val="18"/>
                <w:szCs w:val="18"/>
                <w:lang w:val="en-GB" w:bidi="th-TH"/>
              </w:rPr>
              <w:t>0</w:t>
            </w:r>
            <w:r w:rsidRPr="007C62D4">
              <w:rPr>
                <w:rFonts w:eastAsia="Arial Unicode MS" w:cs="Arial"/>
                <w:sz w:val="18"/>
                <w:szCs w:val="18"/>
                <w:lang w:val="en-GB" w:bidi="th-TH"/>
              </w:rPr>
              <w:t>)</w:t>
            </w:r>
          </w:p>
        </w:tc>
        <w:tc>
          <w:tcPr>
            <w:tcW w:w="1512" w:type="dxa"/>
            <w:shd w:val="clear" w:color="auto" w:fill="auto"/>
          </w:tcPr>
          <w:p w14:paraId="78F68FB6" w14:textId="6EFD5D57"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(43,022)</w:t>
            </w:r>
          </w:p>
        </w:tc>
      </w:tr>
      <w:tr w:rsidR="000F4DC7" w:rsidRPr="007C62D4" w14:paraId="3A7E020A" w14:textId="77777777" w:rsidTr="00AB05A5">
        <w:trPr>
          <w:trHeight w:val="20"/>
        </w:trPr>
        <w:tc>
          <w:tcPr>
            <w:tcW w:w="3296" w:type="dxa"/>
            <w:shd w:val="clear" w:color="auto" w:fill="auto"/>
          </w:tcPr>
          <w:p w14:paraId="22C10DB6"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Finance costs</w:t>
            </w:r>
          </w:p>
        </w:tc>
        <w:tc>
          <w:tcPr>
            <w:tcW w:w="1512" w:type="dxa"/>
            <w:shd w:val="clear" w:color="auto" w:fill="FAFAFA"/>
          </w:tcPr>
          <w:p w14:paraId="6337C699"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6DCAC05C"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6426F0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0DAA1EB6"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5268E450"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1D0BB3BF"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64FB6254" w14:textId="1F7DE639"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(95,660)</w:t>
            </w:r>
          </w:p>
        </w:tc>
        <w:tc>
          <w:tcPr>
            <w:tcW w:w="1512" w:type="dxa"/>
            <w:shd w:val="clear" w:color="auto" w:fill="auto"/>
          </w:tcPr>
          <w:p w14:paraId="1AF81659" w14:textId="638603D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(135,324)</w:t>
            </w:r>
          </w:p>
        </w:tc>
      </w:tr>
      <w:tr w:rsidR="000F4DC7" w:rsidRPr="007C62D4" w14:paraId="1FD6728C" w14:textId="77777777" w:rsidTr="00C04D49">
        <w:trPr>
          <w:trHeight w:val="20"/>
        </w:trPr>
        <w:tc>
          <w:tcPr>
            <w:tcW w:w="3296" w:type="dxa"/>
            <w:shd w:val="clear" w:color="auto" w:fill="auto"/>
          </w:tcPr>
          <w:p w14:paraId="0F210BD5" w14:textId="4AD14B2C"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Share of loss</w:t>
            </w:r>
            <w:r w:rsidR="00C5725E" w:rsidRPr="007C62D4">
              <w:rPr>
                <w:rFonts w:eastAsia="Arial Unicode MS" w:cs="Arial"/>
                <w:sz w:val="18"/>
                <w:szCs w:val="18"/>
                <w:lang w:bidi="th-TH"/>
              </w:rPr>
              <w:t>es</w:t>
            </w:r>
            <w:r w:rsidRPr="007C62D4">
              <w:rPr>
                <w:rFonts w:eastAsia="Arial Unicode MS" w:cs="Arial"/>
                <w:sz w:val="18"/>
                <w:szCs w:val="18"/>
                <w:lang w:bidi="th-TH"/>
              </w:rPr>
              <w:t xml:space="preserve"> from investments in</w:t>
            </w:r>
          </w:p>
        </w:tc>
        <w:tc>
          <w:tcPr>
            <w:tcW w:w="1512" w:type="dxa"/>
            <w:shd w:val="clear" w:color="auto" w:fill="FAFAFA"/>
          </w:tcPr>
          <w:p w14:paraId="01CFA7D3"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1665FB08"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615C3048"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28B52ADA"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4939A7D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43E9ABBE"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vAlign w:val="bottom"/>
          </w:tcPr>
          <w:p w14:paraId="766E656C"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0435D26E"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2AF41C36" w14:textId="77777777" w:rsidTr="00C04D49">
        <w:trPr>
          <w:trHeight w:val="20"/>
        </w:trPr>
        <w:tc>
          <w:tcPr>
            <w:tcW w:w="3296" w:type="dxa"/>
            <w:shd w:val="clear" w:color="auto" w:fill="auto"/>
          </w:tcPr>
          <w:p w14:paraId="00F51B43"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 xml:space="preserve">   joint ventures</w:t>
            </w:r>
          </w:p>
        </w:tc>
        <w:tc>
          <w:tcPr>
            <w:tcW w:w="1512" w:type="dxa"/>
            <w:shd w:val="clear" w:color="auto" w:fill="FAFAFA"/>
          </w:tcPr>
          <w:p w14:paraId="562387DF"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2C20482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6D7C28A6"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4F30628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0E401F5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4CFE5D90"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bottom w:val="single" w:sz="4" w:space="0" w:color="auto"/>
            </w:tcBorders>
            <w:shd w:val="clear" w:color="auto" w:fill="FAFAFA"/>
            <w:vAlign w:val="bottom"/>
          </w:tcPr>
          <w:p w14:paraId="55582FCF" w14:textId="419ED5E8"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(17,718)</w:t>
            </w:r>
          </w:p>
        </w:tc>
        <w:tc>
          <w:tcPr>
            <w:tcW w:w="1512" w:type="dxa"/>
            <w:tcBorders>
              <w:bottom w:val="single" w:sz="4" w:space="0" w:color="auto"/>
            </w:tcBorders>
            <w:shd w:val="clear" w:color="auto" w:fill="auto"/>
          </w:tcPr>
          <w:p w14:paraId="332EF184" w14:textId="2003E4CA"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(4,557)</w:t>
            </w:r>
          </w:p>
        </w:tc>
      </w:tr>
      <w:tr w:rsidR="000F4DC7" w:rsidRPr="007C62D4" w14:paraId="7A0EA07F" w14:textId="77777777" w:rsidTr="00AB05A5">
        <w:trPr>
          <w:trHeight w:val="20"/>
        </w:trPr>
        <w:tc>
          <w:tcPr>
            <w:tcW w:w="3296" w:type="dxa"/>
            <w:shd w:val="clear" w:color="auto" w:fill="auto"/>
          </w:tcPr>
          <w:p w14:paraId="71EB137D" w14:textId="77777777" w:rsidR="000F4DC7" w:rsidRPr="007C62D4" w:rsidRDefault="000F4DC7" w:rsidP="000F4DC7">
            <w:pPr>
              <w:spacing w:after="0" w:line="240" w:lineRule="auto"/>
              <w:ind w:left="-101"/>
              <w:jc w:val="both"/>
              <w:rPr>
                <w:rFonts w:eastAsia="Arial Unicode MS" w:cs="Arial"/>
                <w:sz w:val="18"/>
                <w:szCs w:val="18"/>
                <w:lang w:bidi="th-TH"/>
              </w:rPr>
            </w:pPr>
          </w:p>
        </w:tc>
        <w:tc>
          <w:tcPr>
            <w:tcW w:w="1512" w:type="dxa"/>
            <w:shd w:val="clear" w:color="auto" w:fill="FAFAFA"/>
          </w:tcPr>
          <w:p w14:paraId="62579460"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54E40B5A"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4B946BCA"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17F7F40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E59B3F8"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7259FB7F"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01121F2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2F41600D"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7D803B94" w14:textId="77777777" w:rsidTr="00AB05A5">
        <w:trPr>
          <w:trHeight w:val="20"/>
        </w:trPr>
        <w:tc>
          <w:tcPr>
            <w:tcW w:w="3296" w:type="dxa"/>
            <w:shd w:val="clear" w:color="auto" w:fill="auto"/>
          </w:tcPr>
          <w:p w14:paraId="1E30224F" w14:textId="77777777" w:rsidR="000F4DC7" w:rsidRPr="007C62D4" w:rsidRDefault="000F4DC7" w:rsidP="000F4DC7">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Loss before income tax</w:t>
            </w:r>
          </w:p>
        </w:tc>
        <w:tc>
          <w:tcPr>
            <w:tcW w:w="1512" w:type="dxa"/>
            <w:shd w:val="clear" w:color="auto" w:fill="FAFAFA"/>
          </w:tcPr>
          <w:p w14:paraId="37A0FDCD"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363577CA"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3C4163D0"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339EFDD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757C6AA1"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4113A0A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29079577" w14:textId="7858E667"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(300,8</w:t>
            </w:r>
            <w:r w:rsidR="000E18C2" w:rsidRPr="007C62D4">
              <w:rPr>
                <w:rFonts w:eastAsia="Arial Unicode MS" w:cs="Arial"/>
                <w:sz w:val="18"/>
                <w:szCs w:val="18"/>
                <w:lang w:val="en-GB" w:bidi="th-TH"/>
              </w:rPr>
              <w:t>89</w:t>
            </w:r>
            <w:r w:rsidRPr="007C62D4">
              <w:rPr>
                <w:rFonts w:eastAsia="Arial Unicode MS" w:cs="Arial"/>
                <w:sz w:val="18"/>
                <w:szCs w:val="18"/>
                <w:lang w:val="en-GB" w:bidi="th-TH"/>
              </w:rPr>
              <w:t>)</w:t>
            </w:r>
          </w:p>
        </w:tc>
        <w:tc>
          <w:tcPr>
            <w:tcW w:w="1512" w:type="dxa"/>
            <w:shd w:val="clear" w:color="auto" w:fill="auto"/>
          </w:tcPr>
          <w:p w14:paraId="22FDCBCD" w14:textId="7B716945"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(392,942)</w:t>
            </w:r>
          </w:p>
        </w:tc>
      </w:tr>
      <w:tr w:rsidR="000F4DC7" w:rsidRPr="007C62D4" w14:paraId="32C8C0DE" w14:textId="77777777" w:rsidTr="00AB05A5">
        <w:trPr>
          <w:trHeight w:val="20"/>
        </w:trPr>
        <w:tc>
          <w:tcPr>
            <w:tcW w:w="3296" w:type="dxa"/>
            <w:shd w:val="clear" w:color="auto" w:fill="auto"/>
          </w:tcPr>
          <w:p w14:paraId="3B7AA13D"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Income tax</w:t>
            </w:r>
          </w:p>
        </w:tc>
        <w:tc>
          <w:tcPr>
            <w:tcW w:w="1512" w:type="dxa"/>
            <w:shd w:val="clear" w:color="auto" w:fill="FAFAFA"/>
          </w:tcPr>
          <w:p w14:paraId="6A888064"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11B2775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0699E801"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5966313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407A4C4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2ECCA545"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bottom w:val="single" w:sz="4" w:space="0" w:color="auto"/>
            </w:tcBorders>
            <w:shd w:val="clear" w:color="auto" w:fill="FAFAFA"/>
          </w:tcPr>
          <w:p w14:paraId="7BED165D" w14:textId="6ED3BB9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43,626</w:t>
            </w:r>
          </w:p>
        </w:tc>
        <w:tc>
          <w:tcPr>
            <w:tcW w:w="1512" w:type="dxa"/>
            <w:tcBorders>
              <w:bottom w:val="single" w:sz="4" w:space="0" w:color="auto"/>
            </w:tcBorders>
            <w:shd w:val="clear" w:color="auto" w:fill="auto"/>
          </w:tcPr>
          <w:p w14:paraId="517FE6DE" w14:textId="63F5B84D"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64,275</w:t>
            </w:r>
          </w:p>
        </w:tc>
      </w:tr>
      <w:tr w:rsidR="000F4DC7" w:rsidRPr="007C62D4" w14:paraId="187622A6" w14:textId="77777777" w:rsidTr="00AB05A5">
        <w:trPr>
          <w:trHeight w:val="20"/>
        </w:trPr>
        <w:tc>
          <w:tcPr>
            <w:tcW w:w="3296" w:type="dxa"/>
            <w:shd w:val="clear" w:color="auto" w:fill="auto"/>
          </w:tcPr>
          <w:p w14:paraId="5A9BE5E7" w14:textId="77777777" w:rsidR="000F4DC7" w:rsidRPr="007C62D4" w:rsidRDefault="000F4DC7" w:rsidP="000F4DC7">
            <w:pPr>
              <w:spacing w:after="0" w:line="240" w:lineRule="auto"/>
              <w:ind w:left="-101"/>
              <w:jc w:val="both"/>
              <w:rPr>
                <w:rFonts w:eastAsia="Arial Unicode MS" w:cs="Arial"/>
                <w:sz w:val="18"/>
                <w:szCs w:val="18"/>
                <w:lang w:bidi="th-TH"/>
              </w:rPr>
            </w:pPr>
          </w:p>
        </w:tc>
        <w:tc>
          <w:tcPr>
            <w:tcW w:w="1512" w:type="dxa"/>
            <w:shd w:val="clear" w:color="auto" w:fill="FAFAFA"/>
          </w:tcPr>
          <w:p w14:paraId="29CFC648"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22F67932"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6494401D"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266C8748"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2C8E9A77"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75C8A1BE"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2CF1E00C"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562D0719" w14:textId="77777777" w:rsidR="000F4DC7" w:rsidRPr="007C62D4" w:rsidRDefault="000F4DC7" w:rsidP="000F4DC7">
            <w:pPr>
              <w:spacing w:after="0" w:line="240" w:lineRule="auto"/>
              <w:ind w:right="-72"/>
              <w:jc w:val="right"/>
              <w:rPr>
                <w:rFonts w:eastAsia="Arial Unicode MS" w:cs="Arial"/>
                <w:sz w:val="18"/>
                <w:szCs w:val="18"/>
                <w:lang w:val="en-GB" w:bidi="th-TH"/>
              </w:rPr>
            </w:pPr>
          </w:p>
        </w:tc>
      </w:tr>
      <w:tr w:rsidR="000F4DC7" w:rsidRPr="007C62D4" w14:paraId="76E8219A" w14:textId="77777777" w:rsidTr="00AB05A5">
        <w:trPr>
          <w:trHeight w:val="20"/>
        </w:trPr>
        <w:tc>
          <w:tcPr>
            <w:tcW w:w="3296" w:type="dxa"/>
            <w:shd w:val="clear" w:color="auto" w:fill="auto"/>
          </w:tcPr>
          <w:p w14:paraId="071C089C" w14:textId="77777777" w:rsidR="000F4DC7" w:rsidRPr="007C62D4" w:rsidRDefault="000F4DC7" w:rsidP="000F4DC7">
            <w:pPr>
              <w:spacing w:after="0" w:line="240" w:lineRule="auto"/>
              <w:ind w:left="-101"/>
              <w:jc w:val="both"/>
              <w:rPr>
                <w:rFonts w:eastAsia="Arial Unicode MS" w:cs="Arial"/>
                <w:sz w:val="18"/>
                <w:szCs w:val="18"/>
                <w:lang w:bidi="th-TH"/>
              </w:rPr>
            </w:pPr>
            <w:r w:rsidRPr="007C62D4">
              <w:rPr>
                <w:rFonts w:eastAsia="Arial Unicode MS" w:cs="Arial"/>
                <w:b/>
                <w:bCs/>
                <w:sz w:val="18"/>
                <w:szCs w:val="18"/>
                <w:lang w:bidi="th-TH"/>
              </w:rPr>
              <w:t>Loss for the period</w:t>
            </w:r>
          </w:p>
        </w:tc>
        <w:tc>
          <w:tcPr>
            <w:tcW w:w="1512" w:type="dxa"/>
            <w:shd w:val="clear" w:color="auto" w:fill="FAFAFA"/>
          </w:tcPr>
          <w:p w14:paraId="5982F507" w14:textId="77777777" w:rsidR="000F4DC7" w:rsidRPr="007C62D4" w:rsidRDefault="000F4DC7" w:rsidP="000F4DC7">
            <w:pPr>
              <w:spacing w:after="0" w:line="240" w:lineRule="auto"/>
              <w:ind w:right="-72"/>
              <w:jc w:val="right"/>
              <w:rPr>
                <w:rFonts w:eastAsia="Arial Unicode MS" w:cs="Arial"/>
                <w:sz w:val="18"/>
                <w:szCs w:val="18"/>
                <w:lang w:bidi="th-TH"/>
              </w:rPr>
            </w:pPr>
          </w:p>
        </w:tc>
        <w:tc>
          <w:tcPr>
            <w:tcW w:w="1512" w:type="dxa"/>
            <w:shd w:val="clear" w:color="auto" w:fill="auto"/>
          </w:tcPr>
          <w:p w14:paraId="0FFEFBC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440D4919"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4CBA1514"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FAFAFA"/>
          </w:tcPr>
          <w:p w14:paraId="19C787AB"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shd w:val="clear" w:color="auto" w:fill="auto"/>
          </w:tcPr>
          <w:p w14:paraId="16AC7813" w14:textId="77777777" w:rsidR="000F4DC7" w:rsidRPr="007C62D4" w:rsidRDefault="000F4DC7" w:rsidP="000F4DC7">
            <w:pPr>
              <w:spacing w:after="0" w:line="240" w:lineRule="auto"/>
              <w:ind w:right="-72"/>
              <w:jc w:val="right"/>
              <w:rPr>
                <w:rFonts w:eastAsia="Arial Unicode MS" w:cs="Arial"/>
                <w:sz w:val="18"/>
                <w:szCs w:val="18"/>
                <w:lang w:val="en-GB" w:bidi="th-TH"/>
              </w:rPr>
            </w:pPr>
          </w:p>
        </w:tc>
        <w:tc>
          <w:tcPr>
            <w:tcW w:w="1512" w:type="dxa"/>
            <w:tcBorders>
              <w:bottom w:val="single" w:sz="4" w:space="0" w:color="auto"/>
            </w:tcBorders>
            <w:shd w:val="clear" w:color="auto" w:fill="FAFAFA"/>
          </w:tcPr>
          <w:p w14:paraId="71873948" w14:textId="666B100F"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(257,26</w:t>
            </w:r>
            <w:r w:rsidR="000E18C2" w:rsidRPr="007C62D4">
              <w:rPr>
                <w:rFonts w:eastAsia="Arial Unicode MS" w:cs="Arial"/>
                <w:sz w:val="18"/>
                <w:szCs w:val="18"/>
                <w:lang w:val="en-GB" w:bidi="th-TH"/>
              </w:rPr>
              <w:t>3</w:t>
            </w: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6BAD6AD3" w14:textId="418A6930" w:rsidR="000F4DC7" w:rsidRPr="007C62D4" w:rsidRDefault="000F4DC7" w:rsidP="000F4DC7">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(328,667)</w:t>
            </w:r>
          </w:p>
        </w:tc>
      </w:tr>
    </w:tbl>
    <w:p w14:paraId="59D794F0" w14:textId="7DBEDF7C" w:rsidR="00C04D49" w:rsidRPr="007C62D4" w:rsidRDefault="00C04D49" w:rsidP="004911FF">
      <w:pPr>
        <w:spacing w:after="0" w:line="240" w:lineRule="auto"/>
        <w:rPr>
          <w:rFonts w:eastAsia="Arial Unicode MS" w:cs="Arial"/>
          <w:sz w:val="18"/>
          <w:szCs w:val="18"/>
          <w:lang w:bidi="th-TH"/>
        </w:rPr>
      </w:pPr>
    </w:p>
    <w:p w14:paraId="09E3A85E" w14:textId="1E9080E0" w:rsidR="00324F2B" w:rsidRPr="007C62D4" w:rsidRDefault="00C04D49" w:rsidP="004911FF">
      <w:pPr>
        <w:spacing w:after="0" w:line="240" w:lineRule="auto"/>
        <w:rPr>
          <w:rFonts w:eastAsia="Arial Unicode MS" w:cs="Arial"/>
          <w:sz w:val="18"/>
          <w:szCs w:val="18"/>
          <w:lang w:bidi="th-TH"/>
        </w:rPr>
      </w:pPr>
      <w:r w:rsidRPr="007C62D4">
        <w:rPr>
          <w:rFonts w:eastAsia="Arial Unicode MS" w:cs="Arial"/>
          <w:sz w:val="18"/>
          <w:szCs w:val="18"/>
          <w:lang w:bidi="th-TH"/>
        </w:rPr>
        <w:br w:type="page"/>
      </w:r>
    </w:p>
    <w:tbl>
      <w:tblPr>
        <w:tblW w:w="15392" w:type="dxa"/>
        <w:tblInd w:w="115" w:type="dxa"/>
        <w:tblLayout w:type="fixed"/>
        <w:tblLook w:val="04A0" w:firstRow="1" w:lastRow="0" w:firstColumn="1" w:lastColumn="0" w:noHBand="0" w:noVBand="1"/>
      </w:tblPr>
      <w:tblGrid>
        <w:gridCol w:w="3296"/>
        <w:gridCol w:w="1512"/>
        <w:gridCol w:w="1512"/>
        <w:gridCol w:w="1512"/>
        <w:gridCol w:w="1512"/>
        <w:gridCol w:w="1512"/>
        <w:gridCol w:w="1512"/>
        <w:gridCol w:w="1512"/>
        <w:gridCol w:w="1512"/>
      </w:tblGrid>
      <w:tr w:rsidR="00C04D49" w:rsidRPr="007C62D4" w14:paraId="5AC26ACD" w14:textId="77777777" w:rsidTr="00C04D49">
        <w:trPr>
          <w:trHeight w:val="20"/>
        </w:trPr>
        <w:tc>
          <w:tcPr>
            <w:tcW w:w="3296" w:type="dxa"/>
            <w:shd w:val="clear" w:color="auto" w:fill="auto"/>
          </w:tcPr>
          <w:p w14:paraId="5E8734D0"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0401F937" w14:textId="77777777" w:rsidR="00C04D49" w:rsidRPr="007C62D4" w:rsidRDefault="00C04D49" w:rsidP="00C04D49">
            <w:pPr>
              <w:spacing w:after="0" w:line="240" w:lineRule="auto"/>
              <w:jc w:val="center"/>
              <w:rPr>
                <w:rFonts w:eastAsia="Arial Unicode MS" w:cs="Arial"/>
                <w:b/>
                <w:bCs/>
                <w:sz w:val="18"/>
                <w:szCs w:val="18"/>
                <w:lang w:val="en-GB" w:bidi="th-TH"/>
              </w:rPr>
            </w:pPr>
            <w:r w:rsidRPr="007C62D4">
              <w:rPr>
                <w:rFonts w:eastAsia="Arial Unicode MS" w:cs="Arial"/>
                <w:b/>
                <w:bCs/>
                <w:sz w:val="18"/>
                <w:szCs w:val="18"/>
                <w:lang w:val="en-GB" w:bidi="th-TH"/>
              </w:rPr>
              <w:t>Consolidated financial information (Unaudited)</w:t>
            </w:r>
          </w:p>
        </w:tc>
      </w:tr>
      <w:tr w:rsidR="00C04D49" w:rsidRPr="007C62D4" w14:paraId="29BDCFB9" w14:textId="77777777" w:rsidTr="00C04D49">
        <w:trPr>
          <w:trHeight w:val="20"/>
        </w:trPr>
        <w:tc>
          <w:tcPr>
            <w:tcW w:w="3296" w:type="dxa"/>
            <w:shd w:val="clear" w:color="auto" w:fill="auto"/>
          </w:tcPr>
          <w:p w14:paraId="6F8820AC"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2096" w:type="dxa"/>
            <w:gridSpan w:val="8"/>
            <w:tcBorders>
              <w:top w:val="single" w:sz="4" w:space="0" w:color="auto"/>
              <w:bottom w:val="single" w:sz="4" w:space="0" w:color="auto"/>
            </w:tcBorders>
            <w:shd w:val="clear" w:color="auto" w:fill="auto"/>
          </w:tcPr>
          <w:p w14:paraId="545A5D65" w14:textId="28935DEB" w:rsidR="00C04D49" w:rsidRPr="007C62D4" w:rsidRDefault="00C04D49" w:rsidP="00C04D49">
            <w:pPr>
              <w:spacing w:after="0" w:line="240" w:lineRule="auto"/>
              <w:jc w:val="center"/>
              <w:rPr>
                <w:rFonts w:eastAsia="Arial Unicode MS" w:cs="Arial"/>
                <w:b/>
                <w:bCs/>
                <w:sz w:val="18"/>
                <w:szCs w:val="18"/>
                <w:lang w:val="en-GB" w:bidi="th-TH"/>
              </w:rPr>
            </w:pPr>
            <w:r w:rsidRPr="007C62D4">
              <w:rPr>
                <w:rFonts w:eastAsia="Arial Unicode MS" w:cs="Arial"/>
                <w:b/>
                <w:bCs/>
                <w:sz w:val="18"/>
                <w:szCs w:val="18"/>
                <w:lang w:val="en-GB" w:bidi="th-TH"/>
              </w:rPr>
              <w:t>For the six-month period ended 30 June</w:t>
            </w:r>
          </w:p>
        </w:tc>
      </w:tr>
      <w:tr w:rsidR="00C04D49" w:rsidRPr="007C62D4" w14:paraId="55D437BC" w14:textId="77777777" w:rsidTr="00C04D49">
        <w:trPr>
          <w:trHeight w:val="20"/>
        </w:trPr>
        <w:tc>
          <w:tcPr>
            <w:tcW w:w="3296" w:type="dxa"/>
            <w:shd w:val="clear" w:color="auto" w:fill="auto"/>
          </w:tcPr>
          <w:p w14:paraId="71D6B27D"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3024" w:type="dxa"/>
            <w:gridSpan w:val="2"/>
            <w:tcBorders>
              <w:top w:val="single" w:sz="4" w:space="0" w:color="auto"/>
              <w:bottom w:val="single" w:sz="4" w:space="0" w:color="auto"/>
            </w:tcBorders>
            <w:shd w:val="clear" w:color="auto" w:fill="auto"/>
            <w:vAlign w:val="bottom"/>
          </w:tcPr>
          <w:p w14:paraId="548A4DC9" w14:textId="77777777" w:rsidR="00C04D49" w:rsidRPr="007C62D4" w:rsidRDefault="00C04D49" w:rsidP="00C04D49">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Hotel business</w:t>
            </w:r>
          </w:p>
        </w:tc>
        <w:tc>
          <w:tcPr>
            <w:tcW w:w="3024" w:type="dxa"/>
            <w:gridSpan w:val="2"/>
            <w:tcBorders>
              <w:top w:val="single" w:sz="4" w:space="0" w:color="auto"/>
              <w:bottom w:val="single" w:sz="4" w:space="0" w:color="auto"/>
            </w:tcBorders>
            <w:shd w:val="clear" w:color="auto" w:fill="auto"/>
            <w:vAlign w:val="bottom"/>
          </w:tcPr>
          <w:p w14:paraId="58D6F2E8" w14:textId="77777777" w:rsidR="00C04D49" w:rsidRPr="007C62D4" w:rsidRDefault="00C04D49" w:rsidP="00C04D49">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Property development business</w:t>
            </w:r>
          </w:p>
        </w:tc>
        <w:tc>
          <w:tcPr>
            <w:tcW w:w="3024" w:type="dxa"/>
            <w:gridSpan w:val="2"/>
            <w:tcBorders>
              <w:top w:val="single" w:sz="4" w:space="0" w:color="auto"/>
              <w:bottom w:val="single" w:sz="4" w:space="0" w:color="auto"/>
            </w:tcBorders>
            <w:shd w:val="clear" w:color="auto" w:fill="auto"/>
            <w:vAlign w:val="bottom"/>
          </w:tcPr>
          <w:p w14:paraId="493194C8" w14:textId="77777777" w:rsidR="00C04D49" w:rsidRPr="007C62D4" w:rsidRDefault="00C04D49" w:rsidP="00C04D49">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Rental business</w:t>
            </w:r>
          </w:p>
        </w:tc>
        <w:tc>
          <w:tcPr>
            <w:tcW w:w="3024" w:type="dxa"/>
            <w:gridSpan w:val="2"/>
            <w:tcBorders>
              <w:top w:val="single" w:sz="4" w:space="0" w:color="auto"/>
              <w:bottom w:val="single" w:sz="4" w:space="0" w:color="auto"/>
            </w:tcBorders>
            <w:shd w:val="clear" w:color="auto" w:fill="auto"/>
            <w:vAlign w:val="bottom"/>
          </w:tcPr>
          <w:p w14:paraId="0E25A915" w14:textId="77777777" w:rsidR="00C04D49" w:rsidRPr="007C62D4" w:rsidRDefault="00C04D49" w:rsidP="00C04D49">
            <w:pPr>
              <w:spacing w:after="0" w:line="240" w:lineRule="auto"/>
              <w:jc w:val="center"/>
              <w:rPr>
                <w:rFonts w:eastAsia="Arial Unicode MS" w:cs="Arial"/>
                <w:b/>
                <w:bCs/>
                <w:sz w:val="18"/>
                <w:szCs w:val="18"/>
                <w:lang w:bidi="th-TH"/>
              </w:rPr>
            </w:pPr>
            <w:r w:rsidRPr="007C62D4">
              <w:rPr>
                <w:rFonts w:eastAsia="Arial Unicode MS" w:cs="Arial"/>
                <w:b/>
                <w:bCs/>
                <w:sz w:val="18"/>
                <w:szCs w:val="18"/>
                <w:lang w:bidi="th-TH"/>
              </w:rPr>
              <w:t>Total</w:t>
            </w:r>
          </w:p>
        </w:tc>
      </w:tr>
      <w:tr w:rsidR="00C04D49" w:rsidRPr="007C62D4" w14:paraId="309FD764" w14:textId="77777777" w:rsidTr="00C04D49">
        <w:trPr>
          <w:trHeight w:val="152"/>
        </w:trPr>
        <w:tc>
          <w:tcPr>
            <w:tcW w:w="3296" w:type="dxa"/>
            <w:shd w:val="clear" w:color="auto" w:fill="auto"/>
          </w:tcPr>
          <w:p w14:paraId="496B0E79"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auto"/>
          </w:tcPr>
          <w:p w14:paraId="2B17165E"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2FC1E8E5"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c>
          <w:tcPr>
            <w:tcW w:w="1512" w:type="dxa"/>
            <w:tcBorders>
              <w:top w:val="single" w:sz="4" w:space="0" w:color="auto"/>
            </w:tcBorders>
            <w:shd w:val="clear" w:color="auto" w:fill="auto"/>
          </w:tcPr>
          <w:p w14:paraId="3D105D60"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37DB10F4"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c>
          <w:tcPr>
            <w:tcW w:w="1512" w:type="dxa"/>
            <w:tcBorders>
              <w:top w:val="single" w:sz="4" w:space="0" w:color="auto"/>
            </w:tcBorders>
            <w:shd w:val="clear" w:color="auto" w:fill="auto"/>
          </w:tcPr>
          <w:p w14:paraId="6A263BC0"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57CF3028"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c>
          <w:tcPr>
            <w:tcW w:w="1512" w:type="dxa"/>
            <w:tcBorders>
              <w:top w:val="single" w:sz="4" w:space="0" w:color="auto"/>
            </w:tcBorders>
            <w:shd w:val="clear" w:color="auto" w:fill="auto"/>
          </w:tcPr>
          <w:p w14:paraId="42774E97"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2022</w:t>
            </w:r>
          </w:p>
        </w:tc>
        <w:tc>
          <w:tcPr>
            <w:tcW w:w="1512" w:type="dxa"/>
            <w:tcBorders>
              <w:top w:val="single" w:sz="4" w:space="0" w:color="auto"/>
            </w:tcBorders>
            <w:shd w:val="clear" w:color="auto" w:fill="auto"/>
          </w:tcPr>
          <w:p w14:paraId="760ECB72" w14:textId="77777777" w:rsidR="00C04D49" w:rsidRPr="007C62D4" w:rsidRDefault="00C04D49" w:rsidP="00C04D49">
            <w:pPr>
              <w:spacing w:after="0" w:line="240" w:lineRule="auto"/>
              <w:ind w:right="-72"/>
              <w:jc w:val="right"/>
              <w:rPr>
                <w:rFonts w:eastAsia="Arial Unicode MS" w:cs="Arial"/>
                <w:b/>
                <w:bCs/>
                <w:sz w:val="18"/>
                <w:szCs w:val="18"/>
                <w:lang w:bidi="th-TH"/>
              </w:rPr>
            </w:pPr>
            <w:r w:rsidRPr="007C62D4">
              <w:rPr>
                <w:rFonts w:eastAsia="Arial Unicode MS" w:cs="Arial"/>
                <w:b/>
                <w:bCs/>
                <w:sz w:val="18"/>
                <w:szCs w:val="18"/>
                <w:lang w:val="en-GB" w:bidi="th-TH"/>
              </w:rPr>
              <w:t>2021</w:t>
            </w:r>
          </w:p>
        </w:tc>
      </w:tr>
      <w:tr w:rsidR="00C04D49" w:rsidRPr="007C62D4" w14:paraId="63A51A9B" w14:textId="77777777" w:rsidTr="00C04D49">
        <w:trPr>
          <w:trHeight w:val="20"/>
        </w:trPr>
        <w:tc>
          <w:tcPr>
            <w:tcW w:w="3296" w:type="dxa"/>
            <w:shd w:val="clear" w:color="auto" w:fill="auto"/>
          </w:tcPr>
          <w:p w14:paraId="7F16DE48" w14:textId="77777777" w:rsidR="00C04D49" w:rsidRPr="007C62D4" w:rsidRDefault="00C04D49" w:rsidP="00C04D49">
            <w:pPr>
              <w:spacing w:after="0" w:line="240" w:lineRule="auto"/>
              <w:ind w:left="-101"/>
              <w:jc w:val="both"/>
              <w:rPr>
                <w:rFonts w:eastAsia="Arial Unicode MS" w:cs="Arial"/>
                <w:i/>
                <w:iCs/>
                <w:sz w:val="18"/>
                <w:szCs w:val="18"/>
                <w:lang w:bidi="th-TH"/>
              </w:rPr>
            </w:pPr>
          </w:p>
        </w:tc>
        <w:tc>
          <w:tcPr>
            <w:tcW w:w="1512" w:type="dxa"/>
            <w:tcBorders>
              <w:bottom w:val="single" w:sz="4" w:space="0" w:color="auto"/>
            </w:tcBorders>
            <w:shd w:val="clear" w:color="auto" w:fill="auto"/>
          </w:tcPr>
          <w:p w14:paraId="2B5A70E2"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47A96A57"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49615615"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36305299"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76DD91CB"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2D2F0D43"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011C8834"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c>
          <w:tcPr>
            <w:tcW w:w="1512" w:type="dxa"/>
            <w:tcBorders>
              <w:bottom w:val="single" w:sz="4" w:space="0" w:color="auto"/>
            </w:tcBorders>
            <w:shd w:val="clear" w:color="auto" w:fill="auto"/>
          </w:tcPr>
          <w:p w14:paraId="3EA1E398" w14:textId="77777777" w:rsidR="00C04D49" w:rsidRPr="007C62D4" w:rsidRDefault="00C04D49" w:rsidP="00C04D49">
            <w:pPr>
              <w:spacing w:after="0" w:line="240" w:lineRule="auto"/>
              <w:ind w:left="-110" w:right="-72"/>
              <w:jc w:val="right"/>
              <w:rPr>
                <w:rFonts w:eastAsia="Arial Unicode MS" w:cs="Arial"/>
                <w:b/>
                <w:bCs/>
                <w:spacing w:val="-4"/>
                <w:sz w:val="18"/>
                <w:szCs w:val="18"/>
                <w:lang w:bidi="th-TH"/>
              </w:rPr>
            </w:pPr>
            <w:r w:rsidRPr="007C62D4">
              <w:rPr>
                <w:rFonts w:eastAsia="Arial Unicode MS" w:cs="Arial"/>
                <w:b/>
                <w:bCs/>
                <w:spacing w:val="-4"/>
                <w:sz w:val="18"/>
                <w:szCs w:val="18"/>
                <w:lang w:bidi="th-TH"/>
              </w:rPr>
              <w:t>Thousand Baht</w:t>
            </w:r>
          </w:p>
        </w:tc>
      </w:tr>
      <w:tr w:rsidR="00C04D49" w:rsidRPr="007C62D4" w14:paraId="164D2CAE" w14:textId="77777777" w:rsidTr="00C04D49">
        <w:trPr>
          <w:trHeight w:val="20"/>
        </w:trPr>
        <w:tc>
          <w:tcPr>
            <w:tcW w:w="3296" w:type="dxa"/>
            <w:shd w:val="clear" w:color="auto" w:fill="auto"/>
          </w:tcPr>
          <w:p w14:paraId="4FFA9030"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5A7A6025"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3C75C10"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32238584"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7C5D92B"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C2913A6"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6EE396A7"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2C176C38"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199F7B62" w14:textId="77777777" w:rsidR="00C04D49" w:rsidRPr="007C62D4" w:rsidRDefault="00C04D49" w:rsidP="00C04D49">
            <w:pPr>
              <w:spacing w:after="0" w:line="240" w:lineRule="auto"/>
              <w:ind w:right="-72"/>
              <w:jc w:val="right"/>
              <w:rPr>
                <w:rFonts w:cs="Arial"/>
                <w:sz w:val="18"/>
                <w:szCs w:val="18"/>
              </w:rPr>
            </w:pPr>
          </w:p>
        </w:tc>
      </w:tr>
      <w:tr w:rsidR="00C04D49" w:rsidRPr="007C62D4" w14:paraId="7CC38842" w14:textId="77777777" w:rsidTr="00C04D49">
        <w:trPr>
          <w:trHeight w:val="20"/>
        </w:trPr>
        <w:tc>
          <w:tcPr>
            <w:tcW w:w="3296" w:type="dxa"/>
            <w:shd w:val="clear" w:color="auto" w:fill="auto"/>
          </w:tcPr>
          <w:p w14:paraId="29B7CD07" w14:textId="77777777" w:rsidR="00C04D49" w:rsidRPr="007C62D4" w:rsidRDefault="00C04D49" w:rsidP="00C04D49">
            <w:pPr>
              <w:spacing w:after="0" w:line="240" w:lineRule="auto"/>
              <w:ind w:left="-101"/>
              <w:jc w:val="both"/>
              <w:rPr>
                <w:rFonts w:eastAsia="Arial Unicode MS" w:cs="Arial"/>
                <w:sz w:val="18"/>
                <w:szCs w:val="18"/>
                <w:lang w:val="en-GB" w:bidi="th-TH"/>
              </w:rPr>
            </w:pPr>
            <w:r w:rsidRPr="007C62D4">
              <w:rPr>
                <w:rFonts w:eastAsia="Arial Unicode MS" w:cs="Arial"/>
                <w:sz w:val="18"/>
                <w:szCs w:val="18"/>
                <w:lang w:bidi="th-TH"/>
              </w:rPr>
              <w:t>External customer revenue</w:t>
            </w:r>
          </w:p>
        </w:tc>
        <w:tc>
          <w:tcPr>
            <w:tcW w:w="1512" w:type="dxa"/>
            <w:shd w:val="clear" w:color="auto" w:fill="FAFAFA"/>
            <w:vAlign w:val="bottom"/>
          </w:tcPr>
          <w:p w14:paraId="0B4159C4" w14:textId="3199D7E3" w:rsidR="00C04D49" w:rsidRPr="007C62D4" w:rsidRDefault="008857E1"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519,953</w:t>
            </w:r>
          </w:p>
        </w:tc>
        <w:tc>
          <w:tcPr>
            <w:tcW w:w="1512" w:type="dxa"/>
            <w:shd w:val="clear" w:color="auto" w:fill="auto"/>
          </w:tcPr>
          <w:p w14:paraId="651D6DF9" w14:textId="53CE2E85"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175,243</w:t>
            </w:r>
          </w:p>
        </w:tc>
        <w:tc>
          <w:tcPr>
            <w:tcW w:w="1512" w:type="dxa"/>
            <w:shd w:val="clear" w:color="auto" w:fill="FAFAFA"/>
          </w:tcPr>
          <w:p w14:paraId="3510C505" w14:textId="53294001"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67,002</w:t>
            </w:r>
          </w:p>
        </w:tc>
        <w:tc>
          <w:tcPr>
            <w:tcW w:w="1512" w:type="dxa"/>
            <w:shd w:val="clear" w:color="auto" w:fill="auto"/>
          </w:tcPr>
          <w:p w14:paraId="5F63294E" w14:textId="0CB0C648"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26,703</w:t>
            </w:r>
          </w:p>
        </w:tc>
        <w:tc>
          <w:tcPr>
            <w:tcW w:w="1512" w:type="dxa"/>
            <w:shd w:val="clear" w:color="auto" w:fill="FAFAFA"/>
          </w:tcPr>
          <w:p w14:paraId="7A348307" w14:textId="031CDED3"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11,722</w:t>
            </w:r>
          </w:p>
        </w:tc>
        <w:tc>
          <w:tcPr>
            <w:tcW w:w="1512" w:type="dxa"/>
            <w:shd w:val="clear" w:color="auto" w:fill="auto"/>
          </w:tcPr>
          <w:p w14:paraId="4B93A0BF" w14:textId="4FA06817"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11,053</w:t>
            </w:r>
          </w:p>
        </w:tc>
        <w:tc>
          <w:tcPr>
            <w:tcW w:w="1512" w:type="dxa"/>
            <w:shd w:val="clear" w:color="auto" w:fill="FAFAFA"/>
          </w:tcPr>
          <w:p w14:paraId="798AAD4E" w14:textId="2672DF53"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598,677</w:t>
            </w:r>
          </w:p>
        </w:tc>
        <w:tc>
          <w:tcPr>
            <w:tcW w:w="1512" w:type="dxa"/>
            <w:shd w:val="clear" w:color="auto" w:fill="auto"/>
          </w:tcPr>
          <w:p w14:paraId="58277515" w14:textId="04E2A71D"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212,999</w:t>
            </w:r>
          </w:p>
        </w:tc>
      </w:tr>
      <w:tr w:rsidR="00C04D49" w:rsidRPr="007C62D4" w14:paraId="13B044F5" w14:textId="77777777" w:rsidTr="00C04D49">
        <w:trPr>
          <w:trHeight w:val="20"/>
        </w:trPr>
        <w:tc>
          <w:tcPr>
            <w:tcW w:w="3296" w:type="dxa"/>
            <w:shd w:val="clear" w:color="auto" w:fill="auto"/>
          </w:tcPr>
          <w:p w14:paraId="744F3FD0"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Inter-segment revenue</w:t>
            </w:r>
          </w:p>
        </w:tc>
        <w:tc>
          <w:tcPr>
            <w:tcW w:w="1512" w:type="dxa"/>
            <w:tcBorders>
              <w:top w:val="nil"/>
              <w:left w:val="nil"/>
              <w:bottom w:val="single" w:sz="4" w:space="0" w:color="auto"/>
              <w:right w:val="nil"/>
            </w:tcBorders>
            <w:shd w:val="clear" w:color="auto" w:fill="FAFAFA"/>
            <w:vAlign w:val="bottom"/>
          </w:tcPr>
          <w:p w14:paraId="1F5007E0" w14:textId="44268596" w:rsidR="00C04D49" w:rsidRPr="007C62D4" w:rsidRDefault="008857E1"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893</w:t>
            </w:r>
          </w:p>
        </w:tc>
        <w:tc>
          <w:tcPr>
            <w:tcW w:w="1512" w:type="dxa"/>
            <w:tcBorders>
              <w:bottom w:val="single" w:sz="4" w:space="0" w:color="auto"/>
            </w:tcBorders>
            <w:shd w:val="clear" w:color="auto" w:fill="auto"/>
          </w:tcPr>
          <w:p w14:paraId="5C4AD2D9" w14:textId="3E57A7F7"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top w:val="nil"/>
              <w:left w:val="nil"/>
              <w:bottom w:val="single" w:sz="4" w:space="0" w:color="auto"/>
              <w:right w:val="nil"/>
            </w:tcBorders>
            <w:shd w:val="clear" w:color="auto" w:fill="FAFAFA"/>
          </w:tcPr>
          <w:p w14:paraId="3D87AAB2" w14:textId="70894871"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18AC3CAB" w14:textId="1D07B90B"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FAFAFA"/>
          </w:tcPr>
          <w:p w14:paraId="22A022F9" w14:textId="059D04F2"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746A5C6E" w14:textId="23426781"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FAFAFA"/>
          </w:tcPr>
          <w:p w14:paraId="2F68EE15" w14:textId="6FED04EF"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893</w:t>
            </w:r>
          </w:p>
        </w:tc>
        <w:tc>
          <w:tcPr>
            <w:tcW w:w="1512" w:type="dxa"/>
            <w:tcBorders>
              <w:bottom w:val="single" w:sz="4" w:space="0" w:color="auto"/>
            </w:tcBorders>
            <w:shd w:val="clear" w:color="auto" w:fill="auto"/>
          </w:tcPr>
          <w:p w14:paraId="67827ADC" w14:textId="136F2D33"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r>
      <w:tr w:rsidR="00C04D49" w:rsidRPr="007C62D4" w14:paraId="1877148A" w14:textId="77777777" w:rsidTr="00C04D49">
        <w:trPr>
          <w:trHeight w:val="20"/>
        </w:trPr>
        <w:tc>
          <w:tcPr>
            <w:tcW w:w="3296" w:type="dxa"/>
            <w:shd w:val="clear" w:color="auto" w:fill="auto"/>
          </w:tcPr>
          <w:p w14:paraId="6C522838"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26DDD58C"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2756103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2BB9A65D"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0C300C1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2A4C7AB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530C865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228A728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34576980"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6DE723A4" w14:textId="77777777" w:rsidTr="00C04D49">
        <w:trPr>
          <w:trHeight w:val="20"/>
        </w:trPr>
        <w:tc>
          <w:tcPr>
            <w:tcW w:w="3296" w:type="dxa"/>
            <w:shd w:val="clear" w:color="auto" w:fill="auto"/>
          </w:tcPr>
          <w:p w14:paraId="2B5BBF16" w14:textId="77777777" w:rsidR="00C04D49" w:rsidRPr="007C62D4" w:rsidRDefault="00C04D49" w:rsidP="00C04D49">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Segment revenue</w:t>
            </w:r>
          </w:p>
        </w:tc>
        <w:tc>
          <w:tcPr>
            <w:tcW w:w="1512" w:type="dxa"/>
            <w:tcBorders>
              <w:bottom w:val="single" w:sz="4" w:space="0" w:color="auto"/>
            </w:tcBorders>
            <w:shd w:val="clear" w:color="auto" w:fill="FAFAFA"/>
            <w:vAlign w:val="bottom"/>
          </w:tcPr>
          <w:p w14:paraId="79BE775F" w14:textId="5DEB734B" w:rsidR="00C04D49" w:rsidRPr="007C62D4" w:rsidRDefault="008857E1" w:rsidP="00C04D49">
            <w:pPr>
              <w:spacing w:after="0" w:line="240" w:lineRule="auto"/>
              <w:ind w:right="-72"/>
              <w:jc w:val="right"/>
              <w:rPr>
                <w:rFonts w:cs="Arial"/>
                <w:sz w:val="18"/>
                <w:szCs w:val="18"/>
              </w:rPr>
            </w:pPr>
            <w:r w:rsidRPr="007C62D4">
              <w:rPr>
                <w:rFonts w:cs="Arial"/>
                <w:sz w:val="18"/>
                <w:szCs w:val="18"/>
              </w:rPr>
              <w:t>520,846</w:t>
            </w:r>
          </w:p>
        </w:tc>
        <w:tc>
          <w:tcPr>
            <w:tcW w:w="1512" w:type="dxa"/>
            <w:tcBorders>
              <w:bottom w:val="single" w:sz="4" w:space="0" w:color="auto"/>
            </w:tcBorders>
            <w:shd w:val="clear" w:color="auto" w:fill="auto"/>
          </w:tcPr>
          <w:p w14:paraId="1AF66330" w14:textId="6296876B"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175,243</w:t>
            </w:r>
          </w:p>
        </w:tc>
        <w:tc>
          <w:tcPr>
            <w:tcW w:w="1512" w:type="dxa"/>
            <w:tcBorders>
              <w:bottom w:val="single" w:sz="4" w:space="0" w:color="auto"/>
            </w:tcBorders>
            <w:shd w:val="clear" w:color="auto" w:fill="FAFAFA"/>
          </w:tcPr>
          <w:p w14:paraId="7947DCA9" w14:textId="5B531E50"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67,002</w:t>
            </w:r>
          </w:p>
        </w:tc>
        <w:tc>
          <w:tcPr>
            <w:tcW w:w="1512" w:type="dxa"/>
            <w:tcBorders>
              <w:bottom w:val="single" w:sz="4" w:space="0" w:color="auto"/>
            </w:tcBorders>
            <w:shd w:val="clear" w:color="auto" w:fill="auto"/>
          </w:tcPr>
          <w:p w14:paraId="54E93063" w14:textId="2AD1DF04"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26,703</w:t>
            </w:r>
          </w:p>
        </w:tc>
        <w:tc>
          <w:tcPr>
            <w:tcW w:w="1512" w:type="dxa"/>
            <w:tcBorders>
              <w:bottom w:val="single" w:sz="4" w:space="0" w:color="auto"/>
            </w:tcBorders>
            <w:shd w:val="clear" w:color="auto" w:fill="FAFAFA"/>
          </w:tcPr>
          <w:p w14:paraId="10F21C83" w14:textId="0764E9D4"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11,722</w:t>
            </w:r>
          </w:p>
        </w:tc>
        <w:tc>
          <w:tcPr>
            <w:tcW w:w="1512" w:type="dxa"/>
            <w:tcBorders>
              <w:bottom w:val="single" w:sz="4" w:space="0" w:color="auto"/>
            </w:tcBorders>
            <w:shd w:val="clear" w:color="auto" w:fill="auto"/>
          </w:tcPr>
          <w:p w14:paraId="333C7933" w14:textId="579F292D"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11,053</w:t>
            </w:r>
          </w:p>
        </w:tc>
        <w:tc>
          <w:tcPr>
            <w:tcW w:w="1512" w:type="dxa"/>
            <w:tcBorders>
              <w:bottom w:val="single" w:sz="4" w:space="0" w:color="auto"/>
            </w:tcBorders>
            <w:shd w:val="clear" w:color="auto" w:fill="FAFAFA"/>
          </w:tcPr>
          <w:p w14:paraId="3202686E" w14:textId="1F50EA95"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599,570</w:t>
            </w:r>
          </w:p>
        </w:tc>
        <w:tc>
          <w:tcPr>
            <w:tcW w:w="1512" w:type="dxa"/>
            <w:tcBorders>
              <w:bottom w:val="single" w:sz="4" w:space="0" w:color="auto"/>
            </w:tcBorders>
            <w:shd w:val="clear" w:color="auto" w:fill="auto"/>
          </w:tcPr>
          <w:p w14:paraId="216D01B4" w14:textId="2985BBF0"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212,999</w:t>
            </w:r>
          </w:p>
        </w:tc>
      </w:tr>
      <w:tr w:rsidR="00C04D49" w:rsidRPr="007C62D4" w14:paraId="72B3D080" w14:textId="77777777" w:rsidTr="00C04D49">
        <w:trPr>
          <w:trHeight w:val="20"/>
        </w:trPr>
        <w:tc>
          <w:tcPr>
            <w:tcW w:w="3296" w:type="dxa"/>
            <w:shd w:val="clear" w:color="auto" w:fill="auto"/>
          </w:tcPr>
          <w:p w14:paraId="574F2ED5"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tcPr>
          <w:p w14:paraId="13C47CB8"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tcBorders>
              <w:top w:val="single" w:sz="4" w:space="0" w:color="auto"/>
            </w:tcBorders>
            <w:shd w:val="clear" w:color="auto" w:fill="auto"/>
          </w:tcPr>
          <w:p w14:paraId="73F1626D"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0E59E9A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2A65A7D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18E422AB"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0312CBDF"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0323E40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12EEEAD6"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61B9260E" w14:textId="77777777" w:rsidTr="00C04D49">
        <w:trPr>
          <w:trHeight w:val="20"/>
        </w:trPr>
        <w:tc>
          <w:tcPr>
            <w:tcW w:w="3296" w:type="dxa"/>
            <w:shd w:val="clear" w:color="auto" w:fill="auto"/>
          </w:tcPr>
          <w:p w14:paraId="7752C2FD"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b/>
                <w:bCs/>
                <w:sz w:val="18"/>
                <w:szCs w:val="18"/>
                <w:lang w:bidi="th-TH"/>
              </w:rPr>
              <w:t>Timing of revenue recognition</w:t>
            </w:r>
          </w:p>
        </w:tc>
        <w:tc>
          <w:tcPr>
            <w:tcW w:w="1512" w:type="dxa"/>
            <w:shd w:val="clear" w:color="auto" w:fill="FAFAFA"/>
          </w:tcPr>
          <w:p w14:paraId="3D0F61B7" w14:textId="77777777" w:rsidR="00C04D49" w:rsidRPr="007C62D4" w:rsidRDefault="00C04D49" w:rsidP="00C04D49">
            <w:pPr>
              <w:spacing w:after="0" w:line="240" w:lineRule="auto"/>
              <w:ind w:right="-72"/>
              <w:jc w:val="right"/>
              <w:rPr>
                <w:rFonts w:eastAsia="Arial Unicode MS" w:cs="Arial"/>
                <w:sz w:val="18"/>
                <w:szCs w:val="18"/>
                <w:cs/>
                <w:lang w:bidi="th-TH"/>
              </w:rPr>
            </w:pPr>
          </w:p>
        </w:tc>
        <w:tc>
          <w:tcPr>
            <w:tcW w:w="1512" w:type="dxa"/>
            <w:shd w:val="clear" w:color="auto" w:fill="auto"/>
          </w:tcPr>
          <w:p w14:paraId="1224826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DAC340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72543B9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247E19C5"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14AF6A3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288A9D0B"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68B77966"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7231ED13" w14:textId="77777777" w:rsidTr="00C04D49">
        <w:trPr>
          <w:trHeight w:val="20"/>
        </w:trPr>
        <w:tc>
          <w:tcPr>
            <w:tcW w:w="3296" w:type="dxa"/>
            <w:shd w:val="clear" w:color="auto" w:fill="auto"/>
          </w:tcPr>
          <w:p w14:paraId="16F5C56C"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At a point in time</w:t>
            </w:r>
          </w:p>
        </w:tc>
        <w:tc>
          <w:tcPr>
            <w:tcW w:w="1512" w:type="dxa"/>
            <w:shd w:val="clear" w:color="auto" w:fill="FAFAFA"/>
            <w:vAlign w:val="bottom"/>
          </w:tcPr>
          <w:p w14:paraId="6DA38E02" w14:textId="02F9CDF8" w:rsidR="00C04D49" w:rsidRPr="007C62D4" w:rsidRDefault="003A45C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186,376</w:t>
            </w:r>
          </w:p>
        </w:tc>
        <w:tc>
          <w:tcPr>
            <w:tcW w:w="1512" w:type="dxa"/>
            <w:shd w:val="clear" w:color="auto" w:fill="auto"/>
          </w:tcPr>
          <w:p w14:paraId="368BD166" w14:textId="10E22C21"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66,328</w:t>
            </w:r>
          </w:p>
        </w:tc>
        <w:tc>
          <w:tcPr>
            <w:tcW w:w="1512" w:type="dxa"/>
            <w:shd w:val="clear" w:color="auto" w:fill="FAFAFA"/>
          </w:tcPr>
          <w:p w14:paraId="2CECF479" w14:textId="1886C2E4"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67,002</w:t>
            </w:r>
          </w:p>
        </w:tc>
        <w:tc>
          <w:tcPr>
            <w:tcW w:w="1512" w:type="dxa"/>
            <w:shd w:val="clear" w:color="auto" w:fill="auto"/>
          </w:tcPr>
          <w:p w14:paraId="196B8533" w14:textId="52C03D6B"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26,703</w:t>
            </w:r>
          </w:p>
        </w:tc>
        <w:tc>
          <w:tcPr>
            <w:tcW w:w="1512" w:type="dxa"/>
            <w:shd w:val="clear" w:color="auto" w:fill="FAFAFA"/>
          </w:tcPr>
          <w:p w14:paraId="4CE1B4B1" w14:textId="456B0BF5"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shd w:val="clear" w:color="auto" w:fill="auto"/>
          </w:tcPr>
          <w:p w14:paraId="09DDC8DD" w14:textId="27184B48"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shd w:val="clear" w:color="auto" w:fill="FAFAFA"/>
          </w:tcPr>
          <w:p w14:paraId="1C6F829B" w14:textId="574DE808"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253,378</w:t>
            </w:r>
          </w:p>
        </w:tc>
        <w:tc>
          <w:tcPr>
            <w:tcW w:w="1512" w:type="dxa"/>
            <w:shd w:val="clear" w:color="auto" w:fill="auto"/>
          </w:tcPr>
          <w:p w14:paraId="7CF2303F" w14:textId="328B4587"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93,031</w:t>
            </w:r>
          </w:p>
        </w:tc>
      </w:tr>
      <w:tr w:rsidR="00C04D49" w:rsidRPr="007C62D4" w14:paraId="2E4CC30E" w14:textId="77777777" w:rsidTr="00C04D49">
        <w:trPr>
          <w:trHeight w:val="20"/>
        </w:trPr>
        <w:tc>
          <w:tcPr>
            <w:tcW w:w="3296" w:type="dxa"/>
            <w:shd w:val="clear" w:color="auto" w:fill="auto"/>
          </w:tcPr>
          <w:p w14:paraId="0060EC6A"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Over time</w:t>
            </w:r>
          </w:p>
        </w:tc>
        <w:tc>
          <w:tcPr>
            <w:tcW w:w="1512" w:type="dxa"/>
            <w:tcBorders>
              <w:bottom w:val="single" w:sz="4" w:space="0" w:color="auto"/>
            </w:tcBorders>
            <w:shd w:val="clear" w:color="auto" w:fill="FAFAFA"/>
            <w:vAlign w:val="bottom"/>
          </w:tcPr>
          <w:p w14:paraId="215A5163" w14:textId="0DF7FE17" w:rsidR="00C04D49" w:rsidRPr="007C62D4" w:rsidRDefault="003A45C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334,470</w:t>
            </w:r>
          </w:p>
        </w:tc>
        <w:tc>
          <w:tcPr>
            <w:tcW w:w="1512" w:type="dxa"/>
            <w:tcBorders>
              <w:bottom w:val="single" w:sz="4" w:space="0" w:color="auto"/>
            </w:tcBorders>
            <w:shd w:val="clear" w:color="auto" w:fill="auto"/>
          </w:tcPr>
          <w:p w14:paraId="20F10342" w14:textId="5B6F6108"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108,915</w:t>
            </w:r>
          </w:p>
        </w:tc>
        <w:tc>
          <w:tcPr>
            <w:tcW w:w="1512" w:type="dxa"/>
            <w:tcBorders>
              <w:bottom w:val="single" w:sz="4" w:space="0" w:color="auto"/>
            </w:tcBorders>
            <w:shd w:val="clear" w:color="auto" w:fill="FAFAFA"/>
          </w:tcPr>
          <w:p w14:paraId="5916B6FE" w14:textId="6FD03AD6"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57771B11" w14:textId="3D567B78"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w:t>
            </w:r>
          </w:p>
        </w:tc>
        <w:tc>
          <w:tcPr>
            <w:tcW w:w="1512" w:type="dxa"/>
            <w:tcBorders>
              <w:bottom w:val="single" w:sz="4" w:space="0" w:color="auto"/>
            </w:tcBorders>
            <w:shd w:val="clear" w:color="auto" w:fill="FAFAFA"/>
          </w:tcPr>
          <w:p w14:paraId="0F56517E" w14:textId="352E93FA"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11,722</w:t>
            </w:r>
          </w:p>
        </w:tc>
        <w:tc>
          <w:tcPr>
            <w:tcW w:w="1512" w:type="dxa"/>
            <w:tcBorders>
              <w:bottom w:val="single" w:sz="4" w:space="0" w:color="auto"/>
            </w:tcBorders>
            <w:shd w:val="clear" w:color="auto" w:fill="auto"/>
          </w:tcPr>
          <w:p w14:paraId="7D80FAFA" w14:textId="1EC7AD1A"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11,053</w:t>
            </w:r>
          </w:p>
        </w:tc>
        <w:tc>
          <w:tcPr>
            <w:tcW w:w="1512" w:type="dxa"/>
            <w:tcBorders>
              <w:bottom w:val="single" w:sz="4" w:space="0" w:color="auto"/>
            </w:tcBorders>
            <w:shd w:val="clear" w:color="auto" w:fill="FAFAFA"/>
          </w:tcPr>
          <w:p w14:paraId="58294F77" w14:textId="4264C8DD"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346,192</w:t>
            </w:r>
          </w:p>
        </w:tc>
        <w:tc>
          <w:tcPr>
            <w:tcW w:w="1512" w:type="dxa"/>
            <w:tcBorders>
              <w:bottom w:val="single" w:sz="4" w:space="0" w:color="auto"/>
            </w:tcBorders>
            <w:shd w:val="clear" w:color="auto" w:fill="auto"/>
          </w:tcPr>
          <w:p w14:paraId="43DA71CE" w14:textId="73C0A884"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119,968</w:t>
            </w:r>
          </w:p>
        </w:tc>
      </w:tr>
      <w:tr w:rsidR="00C04D49" w:rsidRPr="007C62D4" w14:paraId="6E0F0AFB" w14:textId="77777777" w:rsidTr="00C04D49">
        <w:trPr>
          <w:trHeight w:val="20"/>
        </w:trPr>
        <w:tc>
          <w:tcPr>
            <w:tcW w:w="3296" w:type="dxa"/>
            <w:shd w:val="clear" w:color="auto" w:fill="auto"/>
          </w:tcPr>
          <w:p w14:paraId="51E3B40C"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center"/>
          </w:tcPr>
          <w:p w14:paraId="277F0089" w14:textId="77777777" w:rsidR="00C04D49" w:rsidRPr="007C62D4" w:rsidRDefault="00C04D49" w:rsidP="00C04D49">
            <w:pPr>
              <w:spacing w:after="0" w:line="240" w:lineRule="auto"/>
              <w:ind w:right="-72"/>
              <w:jc w:val="right"/>
              <w:rPr>
                <w:rFonts w:cs="Arial"/>
                <w:sz w:val="18"/>
                <w:szCs w:val="18"/>
              </w:rPr>
            </w:pPr>
          </w:p>
        </w:tc>
        <w:tc>
          <w:tcPr>
            <w:tcW w:w="1512" w:type="dxa"/>
            <w:tcBorders>
              <w:top w:val="single" w:sz="4" w:space="0" w:color="auto"/>
            </w:tcBorders>
            <w:shd w:val="clear" w:color="auto" w:fill="auto"/>
          </w:tcPr>
          <w:p w14:paraId="4E4448E2"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2CACDA0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7E34DC7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4CF9A0B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1F98237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2A94630B"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19A8714B"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56C095A5" w14:textId="77777777" w:rsidTr="00C04D49">
        <w:trPr>
          <w:trHeight w:val="20"/>
        </w:trPr>
        <w:tc>
          <w:tcPr>
            <w:tcW w:w="3296" w:type="dxa"/>
            <w:shd w:val="clear" w:color="auto" w:fill="auto"/>
          </w:tcPr>
          <w:p w14:paraId="52253CFD" w14:textId="77777777" w:rsidR="00C04D49" w:rsidRPr="007C62D4" w:rsidRDefault="00C04D49" w:rsidP="00C04D49">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Total revenue</w:t>
            </w:r>
          </w:p>
        </w:tc>
        <w:tc>
          <w:tcPr>
            <w:tcW w:w="1512" w:type="dxa"/>
            <w:tcBorders>
              <w:bottom w:val="single" w:sz="4" w:space="0" w:color="auto"/>
            </w:tcBorders>
            <w:shd w:val="clear" w:color="auto" w:fill="FAFAFA"/>
            <w:vAlign w:val="bottom"/>
          </w:tcPr>
          <w:p w14:paraId="79A18ED9" w14:textId="65583835" w:rsidR="00C04D49" w:rsidRPr="007C62D4" w:rsidRDefault="003A45C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520,846</w:t>
            </w:r>
          </w:p>
        </w:tc>
        <w:tc>
          <w:tcPr>
            <w:tcW w:w="1512" w:type="dxa"/>
            <w:tcBorders>
              <w:bottom w:val="single" w:sz="4" w:space="0" w:color="auto"/>
            </w:tcBorders>
            <w:shd w:val="clear" w:color="auto" w:fill="auto"/>
          </w:tcPr>
          <w:p w14:paraId="45F20BF9" w14:textId="49FFFFF7"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175,243</w:t>
            </w:r>
          </w:p>
        </w:tc>
        <w:tc>
          <w:tcPr>
            <w:tcW w:w="1512" w:type="dxa"/>
            <w:tcBorders>
              <w:bottom w:val="single" w:sz="4" w:space="0" w:color="auto"/>
            </w:tcBorders>
            <w:shd w:val="clear" w:color="auto" w:fill="FAFAFA"/>
          </w:tcPr>
          <w:p w14:paraId="71C23415" w14:textId="04EF6A5E"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67,002</w:t>
            </w:r>
          </w:p>
        </w:tc>
        <w:tc>
          <w:tcPr>
            <w:tcW w:w="1512" w:type="dxa"/>
            <w:tcBorders>
              <w:bottom w:val="single" w:sz="4" w:space="0" w:color="auto"/>
            </w:tcBorders>
            <w:shd w:val="clear" w:color="auto" w:fill="auto"/>
          </w:tcPr>
          <w:p w14:paraId="425507A9" w14:textId="3ED67DF1"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26,703</w:t>
            </w:r>
          </w:p>
        </w:tc>
        <w:tc>
          <w:tcPr>
            <w:tcW w:w="1512" w:type="dxa"/>
            <w:tcBorders>
              <w:bottom w:val="single" w:sz="4" w:space="0" w:color="auto"/>
            </w:tcBorders>
            <w:shd w:val="clear" w:color="auto" w:fill="FAFAFA"/>
          </w:tcPr>
          <w:p w14:paraId="5313A5F3" w14:textId="3DACBE7E"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11,722</w:t>
            </w:r>
          </w:p>
        </w:tc>
        <w:tc>
          <w:tcPr>
            <w:tcW w:w="1512" w:type="dxa"/>
            <w:tcBorders>
              <w:bottom w:val="single" w:sz="4" w:space="0" w:color="auto"/>
            </w:tcBorders>
            <w:shd w:val="clear" w:color="auto" w:fill="auto"/>
          </w:tcPr>
          <w:p w14:paraId="33D24706" w14:textId="49F36FF8"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11,053</w:t>
            </w:r>
          </w:p>
        </w:tc>
        <w:tc>
          <w:tcPr>
            <w:tcW w:w="1512" w:type="dxa"/>
            <w:tcBorders>
              <w:bottom w:val="single" w:sz="4" w:space="0" w:color="auto"/>
            </w:tcBorders>
            <w:shd w:val="clear" w:color="auto" w:fill="FAFAFA"/>
          </w:tcPr>
          <w:p w14:paraId="24FB92AA" w14:textId="60C93631"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599,570</w:t>
            </w:r>
          </w:p>
        </w:tc>
        <w:tc>
          <w:tcPr>
            <w:tcW w:w="1512" w:type="dxa"/>
            <w:tcBorders>
              <w:bottom w:val="single" w:sz="4" w:space="0" w:color="auto"/>
            </w:tcBorders>
            <w:shd w:val="clear" w:color="auto" w:fill="auto"/>
          </w:tcPr>
          <w:p w14:paraId="6236434C" w14:textId="100A075F"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212,999</w:t>
            </w:r>
          </w:p>
        </w:tc>
      </w:tr>
      <w:tr w:rsidR="00C04D49" w:rsidRPr="007C62D4" w14:paraId="536D2A02" w14:textId="77777777" w:rsidTr="00C04D49">
        <w:trPr>
          <w:trHeight w:val="20"/>
        </w:trPr>
        <w:tc>
          <w:tcPr>
            <w:tcW w:w="3296" w:type="dxa"/>
            <w:shd w:val="clear" w:color="auto" w:fill="auto"/>
          </w:tcPr>
          <w:p w14:paraId="3539CF62"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tcBorders>
              <w:top w:val="single" w:sz="4" w:space="0" w:color="auto"/>
            </w:tcBorders>
            <w:shd w:val="clear" w:color="auto" w:fill="FAFAFA"/>
            <w:vAlign w:val="bottom"/>
          </w:tcPr>
          <w:p w14:paraId="05D5A06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6F77FD1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69353B7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3A38060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124CD9D2"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294D108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0C7ED5B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78D9B7CD"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1D0A72F4" w14:textId="77777777" w:rsidTr="00C04D49">
        <w:trPr>
          <w:trHeight w:val="20"/>
        </w:trPr>
        <w:tc>
          <w:tcPr>
            <w:tcW w:w="3296" w:type="dxa"/>
            <w:shd w:val="clear" w:color="auto" w:fill="auto"/>
          </w:tcPr>
          <w:p w14:paraId="1DF1765B" w14:textId="77777777" w:rsidR="00C04D49" w:rsidRPr="007C62D4" w:rsidRDefault="00C04D49" w:rsidP="00C04D49">
            <w:pPr>
              <w:spacing w:after="0" w:line="240" w:lineRule="auto"/>
              <w:ind w:left="-101"/>
              <w:jc w:val="both"/>
              <w:rPr>
                <w:rFonts w:eastAsia="Arial Unicode MS" w:cs="Arial"/>
                <w:b/>
                <w:bCs/>
                <w:sz w:val="18"/>
                <w:szCs w:val="18"/>
                <w:cs/>
                <w:lang w:bidi="th-TH"/>
              </w:rPr>
            </w:pPr>
            <w:r w:rsidRPr="007C62D4">
              <w:rPr>
                <w:rFonts w:eastAsia="Arial Unicode MS" w:cs="Arial"/>
                <w:b/>
                <w:bCs/>
                <w:sz w:val="18"/>
                <w:szCs w:val="18"/>
                <w:lang w:bidi="th-TH"/>
              </w:rPr>
              <w:t>Segment profit (loss)</w:t>
            </w:r>
          </w:p>
        </w:tc>
        <w:tc>
          <w:tcPr>
            <w:tcW w:w="1512" w:type="dxa"/>
            <w:shd w:val="clear" w:color="auto" w:fill="FAFAFA"/>
            <w:vAlign w:val="bottom"/>
          </w:tcPr>
          <w:p w14:paraId="53563C8D" w14:textId="34802E78"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(439,556)</w:t>
            </w:r>
          </w:p>
        </w:tc>
        <w:tc>
          <w:tcPr>
            <w:tcW w:w="1512" w:type="dxa"/>
            <w:shd w:val="clear" w:color="auto" w:fill="auto"/>
          </w:tcPr>
          <w:p w14:paraId="2E5DCF9B" w14:textId="2A74D09D"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(451,186)</w:t>
            </w:r>
          </w:p>
        </w:tc>
        <w:tc>
          <w:tcPr>
            <w:tcW w:w="1512" w:type="dxa"/>
            <w:shd w:val="clear" w:color="auto" w:fill="FAFAFA"/>
          </w:tcPr>
          <w:p w14:paraId="5FF233BD" w14:textId="0C9F4D3D"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(209)</w:t>
            </w:r>
          </w:p>
        </w:tc>
        <w:tc>
          <w:tcPr>
            <w:tcW w:w="1512" w:type="dxa"/>
            <w:shd w:val="clear" w:color="auto" w:fill="auto"/>
          </w:tcPr>
          <w:p w14:paraId="69B7CFF8" w14:textId="5283732E"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(3,049)</w:t>
            </w:r>
          </w:p>
        </w:tc>
        <w:tc>
          <w:tcPr>
            <w:tcW w:w="1512" w:type="dxa"/>
            <w:shd w:val="clear" w:color="auto" w:fill="FAFAFA"/>
          </w:tcPr>
          <w:p w14:paraId="4BB25607" w14:textId="11D099FE"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4,255</w:t>
            </w:r>
          </w:p>
        </w:tc>
        <w:tc>
          <w:tcPr>
            <w:tcW w:w="1512" w:type="dxa"/>
            <w:shd w:val="clear" w:color="auto" w:fill="auto"/>
          </w:tcPr>
          <w:p w14:paraId="139B2AD4" w14:textId="371BF4BB"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2,149</w:t>
            </w:r>
          </w:p>
        </w:tc>
        <w:tc>
          <w:tcPr>
            <w:tcW w:w="1512" w:type="dxa"/>
            <w:shd w:val="clear" w:color="auto" w:fill="FAFAFA"/>
          </w:tcPr>
          <w:p w14:paraId="42C6CA27" w14:textId="4F8F11F5"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(435,510)</w:t>
            </w:r>
          </w:p>
        </w:tc>
        <w:tc>
          <w:tcPr>
            <w:tcW w:w="1512" w:type="dxa"/>
            <w:shd w:val="clear" w:color="auto" w:fill="auto"/>
          </w:tcPr>
          <w:p w14:paraId="5F460A6A" w14:textId="762BC3FC"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(452,086)</w:t>
            </w:r>
          </w:p>
        </w:tc>
      </w:tr>
      <w:tr w:rsidR="00C04D49" w:rsidRPr="007C62D4" w14:paraId="74E07235" w14:textId="77777777" w:rsidTr="00C04D49">
        <w:trPr>
          <w:trHeight w:val="20"/>
        </w:trPr>
        <w:tc>
          <w:tcPr>
            <w:tcW w:w="3296" w:type="dxa"/>
            <w:shd w:val="clear" w:color="auto" w:fill="auto"/>
          </w:tcPr>
          <w:p w14:paraId="34E8CA71"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shd w:val="clear" w:color="auto" w:fill="FAFAFA"/>
          </w:tcPr>
          <w:p w14:paraId="61AB15AF"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7B6BC31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70287ED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C9688D2"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60BB93B"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ACDD73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25C6171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3B70E3D0"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3E6698D8" w14:textId="77777777" w:rsidTr="00C04D49">
        <w:trPr>
          <w:trHeight w:val="20"/>
        </w:trPr>
        <w:tc>
          <w:tcPr>
            <w:tcW w:w="3296" w:type="dxa"/>
            <w:shd w:val="clear" w:color="auto" w:fill="auto"/>
          </w:tcPr>
          <w:p w14:paraId="618A5EAD" w14:textId="77777777" w:rsidR="00C04D49" w:rsidRPr="007C62D4" w:rsidRDefault="00C04D49" w:rsidP="00C04D49">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Unallocated incomes (expenses)</w:t>
            </w:r>
          </w:p>
        </w:tc>
        <w:tc>
          <w:tcPr>
            <w:tcW w:w="1512" w:type="dxa"/>
            <w:shd w:val="clear" w:color="auto" w:fill="FAFAFA"/>
          </w:tcPr>
          <w:p w14:paraId="145F03C5"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1C2045C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D21B96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31D1D97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5A91780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19B6D32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5CE5502"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279FF429"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2C07DAA9" w14:textId="77777777" w:rsidTr="00C04D49">
        <w:trPr>
          <w:trHeight w:val="20"/>
        </w:trPr>
        <w:tc>
          <w:tcPr>
            <w:tcW w:w="3296" w:type="dxa"/>
            <w:shd w:val="clear" w:color="auto" w:fill="auto"/>
          </w:tcPr>
          <w:p w14:paraId="0102690B"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Dividend income</w:t>
            </w:r>
          </w:p>
        </w:tc>
        <w:tc>
          <w:tcPr>
            <w:tcW w:w="1512" w:type="dxa"/>
            <w:shd w:val="clear" w:color="auto" w:fill="FAFAFA"/>
          </w:tcPr>
          <w:p w14:paraId="548484EA"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7AEBEE8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4829CCF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06A7F99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751FE17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631A500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037BF6E1" w14:textId="60321793"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5,265</w:t>
            </w:r>
          </w:p>
        </w:tc>
        <w:tc>
          <w:tcPr>
            <w:tcW w:w="1512" w:type="dxa"/>
            <w:shd w:val="clear" w:color="auto" w:fill="auto"/>
          </w:tcPr>
          <w:p w14:paraId="45BAD846" w14:textId="0A996645"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5,265</w:t>
            </w:r>
          </w:p>
        </w:tc>
      </w:tr>
      <w:tr w:rsidR="00C04D49" w:rsidRPr="007C62D4" w14:paraId="000AA613" w14:textId="77777777" w:rsidTr="00C04D49">
        <w:trPr>
          <w:trHeight w:val="20"/>
        </w:trPr>
        <w:tc>
          <w:tcPr>
            <w:tcW w:w="3296" w:type="dxa"/>
            <w:shd w:val="clear" w:color="auto" w:fill="auto"/>
          </w:tcPr>
          <w:p w14:paraId="445C4815"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Other incomes</w:t>
            </w:r>
          </w:p>
        </w:tc>
        <w:tc>
          <w:tcPr>
            <w:tcW w:w="1512" w:type="dxa"/>
            <w:shd w:val="clear" w:color="auto" w:fill="FAFAFA"/>
          </w:tcPr>
          <w:p w14:paraId="23461A6F"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5370CEC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29B9291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3F6B3DAA"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0296D7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2059256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6FBC817" w14:textId="21C6D875"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72,21</w:t>
            </w:r>
            <w:r w:rsidR="00342A1C" w:rsidRPr="007C62D4">
              <w:rPr>
                <w:rFonts w:eastAsia="Arial Unicode MS" w:cs="Arial"/>
                <w:sz w:val="18"/>
                <w:szCs w:val="18"/>
                <w:lang w:val="en-GB" w:bidi="th-TH"/>
              </w:rPr>
              <w:t>0</w:t>
            </w:r>
          </w:p>
        </w:tc>
        <w:tc>
          <w:tcPr>
            <w:tcW w:w="1512" w:type="dxa"/>
            <w:shd w:val="clear" w:color="auto" w:fill="auto"/>
          </w:tcPr>
          <w:p w14:paraId="5437E9A1" w14:textId="0D398176"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44,322</w:t>
            </w:r>
          </w:p>
        </w:tc>
      </w:tr>
      <w:tr w:rsidR="00C04D49" w:rsidRPr="007C62D4" w14:paraId="414D9AD9" w14:textId="77777777" w:rsidTr="00C04D49">
        <w:trPr>
          <w:trHeight w:val="20"/>
        </w:trPr>
        <w:tc>
          <w:tcPr>
            <w:tcW w:w="3296" w:type="dxa"/>
            <w:shd w:val="clear" w:color="auto" w:fill="auto"/>
          </w:tcPr>
          <w:p w14:paraId="3391DF8D"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Selling expenses</w:t>
            </w:r>
          </w:p>
        </w:tc>
        <w:tc>
          <w:tcPr>
            <w:tcW w:w="1512" w:type="dxa"/>
            <w:shd w:val="clear" w:color="auto" w:fill="FAFAFA"/>
          </w:tcPr>
          <w:p w14:paraId="7E39E3FC"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0DEC382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3A320DF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2D4DF37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22816A4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9D6138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04B83308" w14:textId="14CD0F2B"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(69</w:t>
            </w:r>
            <w:r w:rsidR="000E18C2" w:rsidRPr="007C62D4">
              <w:rPr>
                <w:rFonts w:eastAsia="Arial Unicode MS" w:cs="Arial"/>
                <w:sz w:val="18"/>
                <w:szCs w:val="18"/>
                <w:lang w:val="en-GB" w:bidi="th-TH"/>
              </w:rPr>
              <w:t>6</w:t>
            </w:r>
            <w:r w:rsidRPr="007C62D4">
              <w:rPr>
                <w:rFonts w:eastAsia="Arial Unicode MS" w:cs="Arial"/>
                <w:sz w:val="18"/>
                <w:szCs w:val="18"/>
                <w:lang w:val="en-GB" w:bidi="th-TH"/>
              </w:rPr>
              <w:t>)</w:t>
            </w:r>
          </w:p>
        </w:tc>
        <w:tc>
          <w:tcPr>
            <w:tcW w:w="1512" w:type="dxa"/>
            <w:shd w:val="clear" w:color="auto" w:fill="auto"/>
          </w:tcPr>
          <w:p w14:paraId="298A7F97" w14:textId="0DE1DB55"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(552)</w:t>
            </w:r>
          </w:p>
        </w:tc>
      </w:tr>
      <w:tr w:rsidR="00C04D49" w:rsidRPr="007C62D4" w14:paraId="638608D0" w14:textId="77777777" w:rsidTr="00C04D49">
        <w:trPr>
          <w:trHeight w:val="20"/>
        </w:trPr>
        <w:tc>
          <w:tcPr>
            <w:tcW w:w="3296" w:type="dxa"/>
            <w:shd w:val="clear" w:color="auto" w:fill="auto"/>
          </w:tcPr>
          <w:p w14:paraId="593A4C40"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Administrative expenses</w:t>
            </w:r>
          </w:p>
        </w:tc>
        <w:tc>
          <w:tcPr>
            <w:tcW w:w="1512" w:type="dxa"/>
            <w:shd w:val="clear" w:color="auto" w:fill="FAFAFA"/>
          </w:tcPr>
          <w:p w14:paraId="2C8C0FCA"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1446786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6E84B2F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73D3BC5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CED88C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FA4600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4003E4EC" w14:textId="6EAF5D06"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(95,53</w:t>
            </w:r>
            <w:r w:rsidR="00342A1C" w:rsidRPr="007C62D4">
              <w:rPr>
                <w:rFonts w:eastAsia="Arial Unicode MS" w:cs="Arial"/>
                <w:sz w:val="18"/>
                <w:szCs w:val="18"/>
                <w:lang w:val="en-GB" w:bidi="th-TH"/>
              </w:rPr>
              <w:t>7</w:t>
            </w:r>
            <w:r w:rsidRPr="007C62D4">
              <w:rPr>
                <w:rFonts w:eastAsia="Arial Unicode MS" w:cs="Arial"/>
                <w:sz w:val="18"/>
                <w:szCs w:val="18"/>
                <w:lang w:val="en-GB" w:bidi="th-TH"/>
              </w:rPr>
              <w:t>)</w:t>
            </w:r>
          </w:p>
        </w:tc>
        <w:tc>
          <w:tcPr>
            <w:tcW w:w="1512" w:type="dxa"/>
            <w:shd w:val="clear" w:color="auto" w:fill="auto"/>
          </w:tcPr>
          <w:p w14:paraId="7072146A" w14:textId="457786A9"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(86,510)</w:t>
            </w:r>
          </w:p>
        </w:tc>
      </w:tr>
      <w:tr w:rsidR="00C04D49" w:rsidRPr="007C62D4" w14:paraId="0270340A" w14:textId="77777777" w:rsidTr="00C04D49">
        <w:trPr>
          <w:trHeight w:val="20"/>
        </w:trPr>
        <w:tc>
          <w:tcPr>
            <w:tcW w:w="3296" w:type="dxa"/>
            <w:shd w:val="clear" w:color="auto" w:fill="auto"/>
          </w:tcPr>
          <w:p w14:paraId="280CF964"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Finance costs</w:t>
            </w:r>
          </w:p>
        </w:tc>
        <w:tc>
          <w:tcPr>
            <w:tcW w:w="1512" w:type="dxa"/>
            <w:shd w:val="clear" w:color="auto" w:fill="FAFAFA"/>
          </w:tcPr>
          <w:p w14:paraId="14C84567"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621B2C4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477D770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334D2BD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3297326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6D75000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3C8E838D" w14:textId="49DD7302"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(195,010)</w:t>
            </w:r>
          </w:p>
        </w:tc>
        <w:tc>
          <w:tcPr>
            <w:tcW w:w="1512" w:type="dxa"/>
            <w:shd w:val="clear" w:color="auto" w:fill="auto"/>
          </w:tcPr>
          <w:p w14:paraId="425999DB" w14:textId="644EAB24"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(258,622)</w:t>
            </w:r>
          </w:p>
        </w:tc>
      </w:tr>
      <w:tr w:rsidR="00C04D49" w:rsidRPr="007C62D4" w14:paraId="2C9F5BD6" w14:textId="77777777" w:rsidTr="00C04D49">
        <w:trPr>
          <w:trHeight w:val="20"/>
        </w:trPr>
        <w:tc>
          <w:tcPr>
            <w:tcW w:w="3296" w:type="dxa"/>
            <w:shd w:val="clear" w:color="auto" w:fill="auto"/>
          </w:tcPr>
          <w:p w14:paraId="25891011" w14:textId="20842DB9"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Share of loss</w:t>
            </w:r>
            <w:r w:rsidR="00C5725E" w:rsidRPr="007C62D4">
              <w:rPr>
                <w:rFonts w:eastAsia="Arial Unicode MS" w:cs="Arial"/>
                <w:sz w:val="18"/>
                <w:szCs w:val="18"/>
                <w:lang w:bidi="th-TH"/>
              </w:rPr>
              <w:t>es</w:t>
            </w:r>
            <w:r w:rsidRPr="007C62D4">
              <w:rPr>
                <w:rFonts w:eastAsia="Arial Unicode MS" w:cs="Arial"/>
                <w:sz w:val="18"/>
                <w:szCs w:val="18"/>
                <w:lang w:bidi="th-TH"/>
              </w:rPr>
              <w:t xml:space="preserve"> from investments in</w:t>
            </w:r>
          </w:p>
        </w:tc>
        <w:tc>
          <w:tcPr>
            <w:tcW w:w="1512" w:type="dxa"/>
            <w:shd w:val="clear" w:color="auto" w:fill="FAFAFA"/>
          </w:tcPr>
          <w:p w14:paraId="163A2B01"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5090932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55699462"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4E6E584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7A3E86F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4BCCC1BE"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vAlign w:val="bottom"/>
          </w:tcPr>
          <w:p w14:paraId="0931745D"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4949BB32"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16C7B1F4" w14:textId="77777777" w:rsidTr="00C04D49">
        <w:trPr>
          <w:trHeight w:val="20"/>
        </w:trPr>
        <w:tc>
          <w:tcPr>
            <w:tcW w:w="3296" w:type="dxa"/>
            <w:shd w:val="clear" w:color="auto" w:fill="auto"/>
          </w:tcPr>
          <w:p w14:paraId="7892DF14"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 xml:space="preserve">   joint ventures</w:t>
            </w:r>
          </w:p>
        </w:tc>
        <w:tc>
          <w:tcPr>
            <w:tcW w:w="1512" w:type="dxa"/>
            <w:shd w:val="clear" w:color="auto" w:fill="FAFAFA"/>
          </w:tcPr>
          <w:p w14:paraId="35850744"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4B747F1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4F3B6DF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35F67ED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4C6BC27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D10EF7A"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bottom w:val="single" w:sz="4" w:space="0" w:color="auto"/>
            </w:tcBorders>
            <w:shd w:val="clear" w:color="auto" w:fill="FAFAFA"/>
            <w:vAlign w:val="bottom"/>
          </w:tcPr>
          <w:p w14:paraId="6DC012C1" w14:textId="1F6FEB78" w:rsidR="00C04D49" w:rsidRPr="007C62D4" w:rsidRDefault="00DE003B"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(38,534)</w:t>
            </w:r>
          </w:p>
        </w:tc>
        <w:tc>
          <w:tcPr>
            <w:tcW w:w="1512" w:type="dxa"/>
            <w:tcBorders>
              <w:bottom w:val="single" w:sz="4" w:space="0" w:color="auto"/>
            </w:tcBorders>
            <w:shd w:val="clear" w:color="auto" w:fill="auto"/>
          </w:tcPr>
          <w:p w14:paraId="7C9C647B" w14:textId="13FEAFE7"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(8,965)</w:t>
            </w:r>
          </w:p>
        </w:tc>
      </w:tr>
      <w:tr w:rsidR="00C04D49" w:rsidRPr="007C62D4" w14:paraId="452555EC" w14:textId="77777777" w:rsidTr="00C04D49">
        <w:trPr>
          <w:trHeight w:val="20"/>
        </w:trPr>
        <w:tc>
          <w:tcPr>
            <w:tcW w:w="3296" w:type="dxa"/>
            <w:shd w:val="clear" w:color="auto" w:fill="auto"/>
          </w:tcPr>
          <w:p w14:paraId="0602AD71"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shd w:val="clear" w:color="auto" w:fill="FAFAFA"/>
          </w:tcPr>
          <w:p w14:paraId="2FC48CB0"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2255FE1A"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5801EDD5"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D0DDBAB"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77B1206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61354E8F"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5513ABE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6EB587BD"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3E26ED32" w14:textId="77777777" w:rsidTr="00C04D49">
        <w:trPr>
          <w:trHeight w:val="20"/>
        </w:trPr>
        <w:tc>
          <w:tcPr>
            <w:tcW w:w="3296" w:type="dxa"/>
            <w:shd w:val="clear" w:color="auto" w:fill="auto"/>
          </w:tcPr>
          <w:p w14:paraId="445E06BE" w14:textId="77777777" w:rsidR="00C04D49" w:rsidRPr="007C62D4" w:rsidRDefault="00C04D49" w:rsidP="00C04D49">
            <w:pPr>
              <w:spacing w:after="0" w:line="240" w:lineRule="auto"/>
              <w:ind w:left="-101"/>
              <w:jc w:val="both"/>
              <w:rPr>
                <w:rFonts w:eastAsia="Arial Unicode MS" w:cs="Arial"/>
                <w:b/>
                <w:bCs/>
                <w:sz w:val="18"/>
                <w:szCs w:val="18"/>
                <w:lang w:bidi="th-TH"/>
              </w:rPr>
            </w:pPr>
            <w:r w:rsidRPr="007C62D4">
              <w:rPr>
                <w:rFonts w:eastAsia="Arial Unicode MS" w:cs="Arial"/>
                <w:b/>
                <w:bCs/>
                <w:sz w:val="18"/>
                <w:szCs w:val="18"/>
                <w:lang w:bidi="th-TH"/>
              </w:rPr>
              <w:t>Loss before income tax</w:t>
            </w:r>
          </w:p>
        </w:tc>
        <w:tc>
          <w:tcPr>
            <w:tcW w:w="1512" w:type="dxa"/>
            <w:shd w:val="clear" w:color="auto" w:fill="FAFAFA"/>
          </w:tcPr>
          <w:p w14:paraId="66356FDA"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2B10ED51"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436CFE3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476149E3"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7A5C755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480F39D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0B2ACAD8" w14:textId="311E39B2"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(687,81</w:t>
            </w:r>
            <w:r w:rsidR="000E18C2" w:rsidRPr="007C62D4">
              <w:rPr>
                <w:rFonts w:eastAsia="Arial Unicode MS" w:cs="Arial"/>
                <w:sz w:val="18"/>
                <w:szCs w:val="18"/>
                <w:lang w:val="en-GB" w:bidi="th-TH"/>
              </w:rPr>
              <w:t>2</w:t>
            </w:r>
            <w:r w:rsidRPr="007C62D4">
              <w:rPr>
                <w:rFonts w:eastAsia="Arial Unicode MS" w:cs="Arial"/>
                <w:sz w:val="18"/>
                <w:szCs w:val="18"/>
                <w:lang w:val="en-GB" w:bidi="th-TH"/>
              </w:rPr>
              <w:t>)</w:t>
            </w:r>
          </w:p>
        </w:tc>
        <w:tc>
          <w:tcPr>
            <w:tcW w:w="1512" w:type="dxa"/>
            <w:shd w:val="clear" w:color="auto" w:fill="auto"/>
          </w:tcPr>
          <w:p w14:paraId="03B47CDD" w14:textId="501A5EB8"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(757,148)</w:t>
            </w:r>
          </w:p>
        </w:tc>
      </w:tr>
      <w:tr w:rsidR="00C04D49" w:rsidRPr="007C62D4" w14:paraId="255094B6" w14:textId="77777777" w:rsidTr="00C04D49">
        <w:trPr>
          <w:trHeight w:val="20"/>
        </w:trPr>
        <w:tc>
          <w:tcPr>
            <w:tcW w:w="3296" w:type="dxa"/>
            <w:shd w:val="clear" w:color="auto" w:fill="auto"/>
          </w:tcPr>
          <w:p w14:paraId="766678DE"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sz w:val="18"/>
                <w:szCs w:val="18"/>
                <w:lang w:bidi="th-TH"/>
              </w:rPr>
              <w:t>Income tax</w:t>
            </w:r>
          </w:p>
        </w:tc>
        <w:tc>
          <w:tcPr>
            <w:tcW w:w="1512" w:type="dxa"/>
            <w:shd w:val="clear" w:color="auto" w:fill="FAFAFA"/>
          </w:tcPr>
          <w:p w14:paraId="5437D774"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7D517240"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3898FDC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604CB74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7A20D00C"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57DA5CB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bottom w:val="single" w:sz="4" w:space="0" w:color="auto"/>
            </w:tcBorders>
            <w:shd w:val="clear" w:color="auto" w:fill="FAFAFA"/>
          </w:tcPr>
          <w:p w14:paraId="6F2391CC" w14:textId="6D1F2D75"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107,097</w:t>
            </w:r>
          </w:p>
        </w:tc>
        <w:tc>
          <w:tcPr>
            <w:tcW w:w="1512" w:type="dxa"/>
            <w:tcBorders>
              <w:bottom w:val="single" w:sz="4" w:space="0" w:color="auto"/>
            </w:tcBorders>
            <w:shd w:val="clear" w:color="auto" w:fill="auto"/>
          </w:tcPr>
          <w:p w14:paraId="429D3D97" w14:textId="79427ADC"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125,295</w:t>
            </w:r>
          </w:p>
        </w:tc>
      </w:tr>
      <w:tr w:rsidR="00C04D49" w:rsidRPr="007C62D4" w14:paraId="05AAF29F" w14:textId="77777777" w:rsidTr="00C04D49">
        <w:trPr>
          <w:trHeight w:val="20"/>
        </w:trPr>
        <w:tc>
          <w:tcPr>
            <w:tcW w:w="3296" w:type="dxa"/>
            <w:shd w:val="clear" w:color="auto" w:fill="auto"/>
          </w:tcPr>
          <w:p w14:paraId="1F65CF34" w14:textId="77777777" w:rsidR="00C04D49" w:rsidRPr="007C62D4" w:rsidRDefault="00C04D49" w:rsidP="00C04D49">
            <w:pPr>
              <w:spacing w:after="0" w:line="240" w:lineRule="auto"/>
              <w:ind w:left="-101"/>
              <w:jc w:val="both"/>
              <w:rPr>
                <w:rFonts w:eastAsia="Arial Unicode MS" w:cs="Arial"/>
                <w:sz w:val="18"/>
                <w:szCs w:val="18"/>
                <w:lang w:bidi="th-TH"/>
              </w:rPr>
            </w:pPr>
          </w:p>
        </w:tc>
        <w:tc>
          <w:tcPr>
            <w:tcW w:w="1512" w:type="dxa"/>
            <w:shd w:val="clear" w:color="auto" w:fill="FAFAFA"/>
          </w:tcPr>
          <w:p w14:paraId="1FCAC380"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40BAD58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5A9E4F38"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0651F382"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10F785BD"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02D2706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FAFAFA"/>
          </w:tcPr>
          <w:p w14:paraId="5E2E5FCD"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top w:val="single" w:sz="4" w:space="0" w:color="auto"/>
            </w:tcBorders>
            <w:shd w:val="clear" w:color="auto" w:fill="auto"/>
          </w:tcPr>
          <w:p w14:paraId="341E3383" w14:textId="77777777" w:rsidR="00C04D49" w:rsidRPr="007C62D4" w:rsidRDefault="00C04D49" w:rsidP="00C04D49">
            <w:pPr>
              <w:spacing w:after="0" w:line="240" w:lineRule="auto"/>
              <w:ind w:right="-72"/>
              <w:jc w:val="right"/>
              <w:rPr>
                <w:rFonts w:eastAsia="Arial Unicode MS" w:cs="Arial"/>
                <w:sz w:val="18"/>
                <w:szCs w:val="18"/>
                <w:lang w:val="en-GB" w:bidi="th-TH"/>
              </w:rPr>
            </w:pPr>
          </w:p>
        </w:tc>
      </w:tr>
      <w:tr w:rsidR="00C04D49" w:rsidRPr="007C62D4" w14:paraId="4DB42F07" w14:textId="77777777" w:rsidTr="00C04D49">
        <w:trPr>
          <w:trHeight w:val="20"/>
        </w:trPr>
        <w:tc>
          <w:tcPr>
            <w:tcW w:w="3296" w:type="dxa"/>
            <w:shd w:val="clear" w:color="auto" w:fill="auto"/>
          </w:tcPr>
          <w:p w14:paraId="0A2A82ED" w14:textId="77777777" w:rsidR="00C04D49" w:rsidRPr="007C62D4" w:rsidRDefault="00C04D49" w:rsidP="00C04D49">
            <w:pPr>
              <w:spacing w:after="0" w:line="240" w:lineRule="auto"/>
              <w:ind w:left="-101"/>
              <w:jc w:val="both"/>
              <w:rPr>
                <w:rFonts w:eastAsia="Arial Unicode MS" w:cs="Arial"/>
                <w:sz w:val="18"/>
                <w:szCs w:val="18"/>
                <w:lang w:bidi="th-TH"/>
              </w:rPr>
            </w:pPr>
            <w:r w:rsidRPr="007C62D4">
              <w:rPr>
                <w:rFonts w:eastAsia="Arial Unicode MS" w:cs="Arial"/>
                <w:b/>
                <w:bCs/>
                <w:sz w:val="18"/>
                <w:szCs w:val="18"/>
                <w:lang w:bidi="th-TH"/>
              </w:rPr>
              <w:t>Loss for the period</w:t>
            </w:r>
          </w:p>
        </w:tc>
        <w:tc>
          <w:tcPr>
            <w:tcW w:w="1512" w:type="dxa"/>
            <w:shd w:val="clear" w:color="auto" w:fill="FAFAFA"/>
          </w:tcPr>
          <w:p w14:paraId="1BED6450" w14:textId="77777777" w:rsidR="00C04D49" w:rsidRPr="007C62D4" w:rsidRDefault="00C04D49" w:rsidP="00C04D49">
            <w:pPr>
              <w:spacing w:after="0" w:line="240" w:lineRule="auto"/>
              <w:ind w:right="-72"/>
              <w:jc w:val="right"/>
              <w:rPr>
                <w:rFonts w:eastAsia="Arial Unicode MS" w:cs="Arial"/>
                <w:sz w:val="18"/>
                <w:szCs w:val="18"/>
                <w:lang w:bidi="th-TH"/>
              </w:rPr>
            </w:pPr>
          </w:p>
        </w:tc>
        <w:tc>
          <w:tcPr>
            <w:tcW w:w="1512" w:type="dxa"/>
            <w:shd w:val="clear" w:color="auto" w:fill="auto"/>
          </w:tcPr>
          <w:p w14:paraId="7D2E1CF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6D1A09A4"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1AF0D796"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FAFAFA"/>
          </w:tcPr>
          <w:p w14:paraId="248B4479"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shd w:val="clear" w:color="auto" w:fill="auto"/>
          </w:tcPr>
          <w:p w14:paraId="0DCEAB87" w14:textId="77777777" w:rsidR="00C04D49" w:rsidRPr="007C62D4" w:rsidRDefault="00C04D49" w:rsidP="00C04D49">
            <w:pPr>
              <w:spacing w:after="0" w:line="240" w:lineRule="auto"/>
              <w:ind w:right="-72"/>
              <w:jc w:val="right"/>
              <w:rPr>
                <w:rFonts w:eastAsia="Arial Unicode MS" w:cs="Arial"/>
                <w:sz w:val="18"/>
                <w:szCs w:val="18"/>
                <w:lang w:val="en-GB" w:bidi="th-TH"/>
              </w:rPr>
            </w:pPr>
          </w:p>
        </w:tc>
        <w:tc>
          <w:tcPr>
            <w:tcW w:w="1512" w:type="dxa"/>
            <w:tcBorders>
              <w:bottom w:val="single" w:sz="4" w:space="0" w:color="auto"/>
            </w:tcBorders>
            <w:shd w:val="clear" w:color="auto" w:fill="FAFAFA"/>
          </w:tcPr>
          <w:p w14:paraId="4C971E27" w14:textId="3E88B187" w:rsidR="00C04D49" w:rsidRPr="007C62D4" w:rsidRDefault="00E7494C"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(580,71</w:t>
            </w:r>
            <w:r w:rsidR="000E18C2" w:rsidRPr="007C62D4">
              <w:rPr>
                <w:rFonts w:eastAsia="Arial Unicode MS" w:cs="Arial"/>
                <w:sz w:val="18"/>
                <w:szCs w:val="18"/>
                <w:lang w:val="en-GB" w:bidi="th-TH"/>
              </w:rPr>
              <w:t>5</w:t>
            </w:r>
            <w:r w:rsidRPr="007C62D4">
              <w:rPr>
                <w:rFonts w:eastAsia="Arial Unicode MS" w:cs="Arial"/>
                <w:sz w:val="18"/>
                <w:szCs w:val="18"/>
                <w:lang w:val="en-GB" w:bidi="th-TH"/>
              </w:rPr>
              <w:t>)</w:t>
            </w:r>
          </w:p>
        </w:tc>
        <w:tc>
          <w:tcPr>
            <w:tcW w:w="1512" w:type="dxa"/>
            <w:tcBorders>
              <w:bottom w:val="single" w:sz="4" w:space="0" w:color="auto"/>
            </w:tcBorders>
            <w:shd w:val="clear" w:color="auto" w:fill="auto"/>
          </w:tcPr>
          <w:p w14:paraId="5C6C9C47" w14:textId="1D45BA76" w:rsidR="00C04D49" w:rsidRPr="007C62D4" w:rsidRDefault="00C04D49" w:rsidP="00C04D49">
            <w:pPr>
              <w:spacing w:after="0" w:line="240" w:lineRule="auto"/>
              <w:ind w:right="-72"/>
              <w:jc w:val="right"/>
              <w:rPr>
                <w:rFonts w:eastAsia="Arial Unicode MS" w:cs="Arial"/>
                <w:sz w:val="18"/>
                <w:szCs w:val="18"/>
                <w:lang w:val="en-GB" w:bidi="th-TH"/>
              </w:rPr>
            </w:pPr>
            <w:r w:rsidRPr="007C62D4">
              <w:rPr>
                <w:rFonts w:eastAsia="Arial Unicode MS" w:cs="Arial"/>
                <w:sz w:val="18"/>
                <w:szCs w:val="18"/>
                <w:lang w:val="en-GB" w:bidi="th-TH"/>
              </w:rPr>
              <w:t>(631,853)</w:t>
            </w:r>
          </w:p>
        </w:tc>
      </w:tr>
    </w:tbl>
    <w:p w14:paraId="4BF6DF7A" w14:textId="77777777" w:rsidR="00C04D49" w:rsidRPr="007C62D4" w:rsidRDefault="00C04D49" w:rsidP="004911FF">
      <w:pPr>
        <w:spacing w:after="0" w:line="240" w:lineRule="auto"/>
        <w:rPr>
          <w:rFonts w:eastAsia="Arial Unicode MS" w:cs="Arial"/>
          <w:sz w:val="18"/>
          <w:szCs w:val="18"/>
          <w:lang w:bidi="th-TH"/>
        </w:rPr>
      </w:pPr>
    </w:p>
    <w:p w14:paraId="3E79A643" w14:textId="77777777" w:rsidR="003E73E2" w:rsidRPr="007C62D4" w:rsidRDefault="003E73E2" w:rsidP="004911FF">
      <w:pPr>
        <w:spacing w:after="0" w:line="240" w:lineRule="auto"/>
        <w:rPr>
          <w:rFonts w:cs="Arial"/>
          <w:sz w:val="18"/>
          <w:szCs w:val="18"/>
        </w:rPr>
        <w:sectPr w:rsidR="003E73E2" w:rsidRPr="007C62D4" w:rsidSect="006F674F">
          <w:headerReference w:type="first" r:id="rId12"/>
          <w:pgSz w:w="16840" w:h="11907" w:orient="landscape" w:code="9"/>
          <w:pgMar w:top="1440" w:right="720" w:bottom="720" w:left="720" w:header="720" w:footer="720" w:gutter="0"/>
          <w:cols w:space="720"/>
          <w:docGrid w:linePitch="360"/>
        </w:sectPr>
      </w:pPr>
    </w:p>
    <w:p w14:paraId="0A069ACF" w14:textId="77777777" w:rsidR="00213D7C" w:rsidRPr="007C62D4" w:rsidRDefault="00213D7C"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213D7C" w:rsidRPr="007C62D4" w14:paraId="1B1FD8B3" w14:textId="77777777" w:rsidTr="000B32A5">
        <w:trPr>
          <w:trHeight w:val="386"/>
        </w:trPr>
        <w:tc>
          <w:tcPr>
            <w:tcW w:w="9461" w:type="dxa"/>
            <w:shd w:val="clear" w:color="auto" w:fill="FFA543"/>
            <w:vAlign w:val="center"/>
          </w:tcPr>
          <w:p w14:paraId="3A6DA355" w14:textId="77777777" w:rsidR="00213D7C" w:rsidRPr="007C62D4" w:rsidRDefault="00213D7C" w:rsidP="000B32A5">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7</w:t>
            </w:r>
            <w:r w:rsidRPr="007C62D4">
              <w:rPr>
                <w:rFonts w:eastAsia="Arial Unicode MS" w:cs="Arial"/>
                <w:b/>
                <w:bCs/>
                <w:color w:val="FFFFFF"/>
                <w:sz w:val="18"/>
                <w:szCs w:val="18"/>
                <w:lang w:val="en-GB" w:bidi="th-TH"/>
              </w:rPr>
              <w:tab/>
              <w:t>Trade receivables, net</w:t>
            </w:r>
          </w:p>
        </w:tc>
      </w:tr>
    </w:tbl>
    <w:p w14:paraId="2FC8FA88" w14:textId="77777777" w:rsidR="00213D7C" w:rsidRPr="007C62D4" w:rsidRDefault="00213D7C" w:rsidP="00213D7C">
      <w:pPr>
        <w:spacing w:after="0" w:line="240" w:lineRule="auto"/>
        <w:jc w:val="both"/>
        <w:rPr>
          <w:rFonts w:eastAsia="Arial Unicode MS" w:cs="Arial"/>
          <w:sz w:val="18"/>
          <w:szCs w:val="18"/>
          <w:lang w:bidi="th-TH"/>
        </w:rPr>
      </w:pPr>
    </w:p>
    <w:p w14:paraId="240FE975" w14:textId="017F41A9" w:rsidR="007A51BA" w:rsidRPr="007C62D4" w:rsidRDefault="005A1E69" w:rsidP="004911FF">
      <w:pPr>
        <w:spacing w:after="0" w:line="240" w:lineRule="auto"/>
        <w:jc w:val="both"/>
        <w:rPr>
          <w:rFonts w:eastAsia="Arial Unicode MS" w:cs="Arial"/>
          <w:sz w:val="18"/>
          <w:szCs w:val="18"/>
          <w:lang w:bidi="th-TH"/>
        </w:rPr>
      </w:pPr>
      <w:r w:rsidRPr="007C62D4">
        <w:rPr>
          <w:rFonts w:eastAsia="Arial Unicode MS" w:cs="Arial"/>
          <w:sz w:val="18"/>
          <w:szCs w:val="18"/>
          <w:lang w:bidi="th-TH"/>
        </w:rPr>
        <w:t>Trade receivables, included in trade and other receivables</w:t>
      </w:r>
      <w:r w:rsidR="00686633" w:rsidRPr="007C62D4">
        <w:rPr>
          <w:rFonts w:eastAsia="Arial Unicode MS" w:cs="Arial"/>
          <w:sz w:val="18"/>
          <w:szCs w:val="18"/>
          <w:lang w:bidi="th-TH"/>
        </w:rPr>
        <w:t>, net</w:t>
      </w:r>
      <w:r w:rsidRPr="007C62D4">
        <w:rPr>
          <w:rFonts w:eastAsia="Arial Unicode MS" w:cs="Arial"/>
          <w:sz w:val="18"/>
          <w:szCs w:val="18"/>
          <w:lang w:bidi="th-TH"/>
        </w:rPr>
        <w:t xml:space="preserve"> in </w:t>
      </w:r>
      <w:r w:rsidR="0087356F" w:rsidRPr="007C62D4">
        <w:rPr>
          <w:rFonts w:eastAsia="Arial Unicode MS" w:cs="Arial"/>
          <w:sz w:val="18"/>
          <w:szCs w:val="18"/>
          <w:lang w:bidi="th-TH"/>
        </w:rPr>
        <w:t xml:space="preserve">the </w:t>
      </w:r>
      <w:r w:rsidRPr="007C62D4">
        <w:rPr>
          <w:rFonts w:eastAsia="Arial Unicode MS" w:cs="Arial"/>
          <w:sz w:val="18"/>
          <w:szCs w:val="18"/>
          <w:lang w:bidi="th-TH"/>
        </w:rPr>
        <w:t xml:space="preserve">statements of financial position, can </w:t>
      </w:r>
      <w:r w:rsidR="00EC3E37" w:rsidRPr="007C62D4">
        <w:rPr>
          <w:rFonts w:eastAsia="Arial Unicode MS" w:cs="Arial"/>
          <w:sz w:val="18"/>
          <w:szCs w:val="18"/>
          <w:lang w:bidi="th-TH"/>
        </w:rPr>
        <w:t xml:space="preserve">be </w:t>
      </w:r>
      <w:r w:rsidRPr="007C62D4">
        <w:rPr>
          <w:rFonts w:eastAsia="Arial Unicode MS" w:cs="Arial"/>
          <w:sz w:val="18"/>
          <w:szCs w:val="18"/>
          <w:lang w:bidi="th-TH"/>
        </w:rPr>
        <w:t>analyse</w:t>
      </w:r>
      <w:r w:rsidR="00EC3E37" w:rsidRPr="007C62D4">
        <w:rPr>
          <w:rFonts w:eastAsia="Arial Unicode MS" w:cs="Arial"/>
          <w:sz w:val="18"/>
          <w:szCs w:val="18"/>
          <w:lang w:bidi="th-TH"/>
        </w:rPr>
        <w:t>d based on their</w:t>
      </w:r>
      <w:r w:rsidRPr="007C62D4">
        <w:rPr>
          <w:rFonts w:eastAsia="Arial Unicode MS" w:cs="Arial"/>
          <w:sz w:val="18"/>
          <w:szCs w:val="18"/>
          <w:lang w:bidi="th-TH"/>
        </w:rPr>
        <w:t xml:space="preserve"> aging as follows:</w:t>
      </w:r>
    </w:p>
    <w:p w14:paraId="117BEC4C" w14:textId="77777777" w:rsidR="00786F00" w:rsidRPr="007C62D4" w:rsidRDefault="00786F00" w:rsidP="004911FF">
      <w:pPr>
        <w:spacing w:after="0" w:line="240" w:lineRule="auto"/>
        <w:jc w:val="both"/>
        <w:rPr>
          <w:rFonts w:eastAsia="Arial Unicode MS" w:cs="Arial"/>
          <w:sz w:val="18"/>
          <w:szCs w:val="18"/>
          <w:lang w:bidi="th-TH"/>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B4745D" w:rsidRPr="007C62D4" w14:paraId="075C4816" w14:textId="77777777" w:rsidTr="009D0EB9">
        <w:tc>
          <w:tcPr>
            <w:tcW w:w="3690" w:type="dxa"/>
            <w:shd w:val="clear" w:color="auto" w:fill="auto"/>
          </w:tcPr>
          <w:p w14:paraId="5A24DB53" w14:textId="77777777" w:rsidR="00B4745D" w:rsidRPr="007C62D4" w:rsidRDefault="00B4745D" w:rsidP="004911FF">
            <w:pPr>
              <w:spacing w:after="0" w:line="240" w:lineRule="auto"/>
              <w:ind w:left="-72"/>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52FEF670" w14:textId="77777777" w:rsidR="00B4745D" w:rsidRPr="007C62D4" w:rsidRDefault="00B4745D" w:rsidP="004911FF">
            <w:pPr>
              <w:spacing w:after="0" w:line="240" w:lineRule="auto"/>
              <w:ind w:left="-40" w:right="-72"/>
              <w:jc w:val="center"/>
              <w:rPr>
                <w:rFonts w:cs="Arial"/>
                <w:b/>
                <w:bCs/>
                <w:sz w:val="18"/>
                <w:szCs w:val="18"/>
              </w:rPr>
            </w:pPr>
            <w:r w:rsidRPr="007C62D4">
              <w:rPr>
                <w:rFonts w:cs="Arial"/>
                <w:b/>
                <w:bCs/>
                <w:sz w:val="18"/>
                <w:szCs w:val="18"/>
              </w:rPr>
              <w:t xml:space="preserve">Consolidated </w:t>
            </w:r>
          </w:p>
          <w:p w14:paraId="1A41071F" w14:textId="77777777" w:rsidR="00B4745D" w:rsidRPr="007C62D4" w:rsidRDefault="00B4745D" w:rsidP="004911FF">
            <w:pPr>
              <w:spacing w:after="0" w:line="240" w:lineRule="auto"/>
              <w:ind w:left="-40" w:right="-72"/>
              <w:jc w:val="center"/>
              <w:rPr>
                <w:rFonts w:cs="Arial"/>
                <w:b/>
                <w:bCs/>
                <w:sz w:val="18"/>
                <w:szCs w:val="18"/>
              </w:rPr>
            </w:pPr>
            <w:r w:rsidRPr="007C62D4">
              <w:rPr>
                <w:rFonts w:cs="Arial"/>
                <w:b/>
                <w:bCs/>
                <w:sz w:val="18"/>
                <w:szCs w:val="18"/>
              </w:rPr>
              <w:t xml:space="preserve">financial </w:t>
            </w:r>
            <w:r w:rsidR="00246978" w:rsidRPr="007C62D4">
              <w:rPr>
                <w:rFonts w:cs="Arial"/>
                <w:b/>
                <w:bCs/>
                <w:sz w:val="18"/>
                <w:szCs w:val="18"/>
              </w:rPr>
              <w:t>information</w:t>
            </w:r>
          </w:p>
        </w:tc>
        <w:tc>
          <w:tcPr>
            <w:tcW w:w="2880" w:type="dxa"/>
            <w:gridSpan w:val="2"/>
            <w:tcBorders>
              <w:top w:val="single" w:sz="4" w:space="0" w:color="auto"/>
              <w:bottom w:val="single" w:sz="4" w:space="0" w:color="auto"/>
            </w:tcBorders>
            <w:shd w:val="clear" w:color="auto" w:fill="auto"/>
            <w:hideMark/>
          </w:tcPr>
          <w:p w14:paraId="4BBB0155" w14:textId="77777777" w:rsidR="00B4745D" w:rsidRPr="007C62D4" w:rsidRDefault="00B4745D" w:rsidP="004911FF">
            <w:pPr>
              <w:spacing w:after="0" w:line="240" w:lineRule="auto"/>
              <w:ind w:left="-40" w:right="-72"/>
              <w:jc w:val="center"/>
              <w:rPr>
                <w:rFonts w:cs="Arial"/>
                <w:b/>
                <w:bCs/>
                <w:sz w:val="18"/>
                <w:szCs w:val="18"/>
              </w:rPr>
            </w:pPr>
            <w:r w:rsidRPr="007C62D4">
              <w:rPr>
                <w:rFonts w:cs="Arial"/>
                <w:b/>
                <w:bCs/>
                <w:sz w:val="18"/>
                <w:szCs w:val="18"/>
              </w:rPr>
              <w:t xml:space="preserve">Separate </w:t>
            </w:r>
          </w:p>
          <w:p w14:paraId="602F083F" w14:textId="77777777" w:rsidR="00B4745D" w:rsidRPr="007C62D4" w:rsidRDefault="00B4745D" w:rsidP="004911FF">
            <w:pPr>
              <w:spacing w:after="0" w:line="240" w:lineRule="auto"/>
              <w:ind w:left="-40" w:right="-72"/>
              <w:jc w:val="center"/>
              <w:rPr>
                <w:rFonts w:cs="Arial"/>
                <w:b/>
                <w:bCs/>
                <w:sz w:val="18"/>
                <w:szCs w:val="18"/>
              </w:rPr>
            </w:pPr>
            <w:r w:rsidRPr="007C62D4">
              <w:rPr>
                <w:rFonts w:cs="Arial"/>
                <w:b/>
                <w:bCs/>
                <w:sz w:val="18"/>
                <w:szCs w:val="18"/>
              </w:rPr>
              <w:t xml:space="preserve">financial </w:t>
            </w:r>
            <w:r w:rsidR="00246978" w:rsidRPr="007C62D4">
              <w:rPr>
                <w:rFonts w:cs="Arial"/>
                <w:b/>
                <w:bCs/>
                <w:sz w:val="18"/>
                <w:szCs w:val="18"/>
              </w:rPr>
              <w:t>information</w:t>
            </w:r>
          </w:p>
        </w:tc>
      </w:tr>
      <w:tr w:rsidR="00D27777" w:rsidRPr="007C62D4" w14:paraId="5AA612BA" w14:textId="77777777" w:rsidTr="009D0EB9">
        <w:tc>
          <w:tcPr>
            <w:tcW w:w="3690" w:type="dxa"/>
            <w:shd w:val="clear" w:color="auto" w:fill="auto"/>
          </w:tcPr>
          <w:p w14:paraId="7A461662" w14:textId="77777777" w:rsidR="00D27777" w:rsidRPr="007C62D4" w:rsidRDefault="00D27777" w:rsidP="00D27777">
            <w:pPr>
              <w:spacing w:after="0" w:line="240" w:lineRule="auto"/>
              <w:ind w:left="-72"/>
              <w:jc w:val="both"/>
              <w:rPr>
                <w:rFonts w:cs="Arial"/>
                <w:sz w:val="18"/>
                <w:szCs w:val="18"/>
              </w:rPr>
            </w:pPr>
          </w:p>
        </w:tc>
        <w:tc>
          <w:tcPr>
            <w:tcW w:w="1440" w:type="dxa"/>
            <w:tcBorders>
              <w:top w:val="single" w:sz="4" w:space="0" w:color="auto"/>
            </w:tcBorders>
            <w:shd w:val="clear" w:color="auto" w:fill="auto"/>
            <w:hideMark/>
          </w:tcPr>
          <w:p w14:paraId="6DD595C0" w14:textId="1F4248FA" w:rsidR="00D27777" w:rsidRPr="007C62D4" w:rsidRDefault="00D27777" w:rsidP="00D27777">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p>
        </w:tc>
        <w:tc>
          <w:tcPr>
            <w:tcW w:w="1440" w:type="dxa"/>
            <w:tcBorders>
              <w:top w:val="single" w:sz="4" w:space="0" w:color="auto"/>
            </w:tcBorders>
            <w:shd w:val="clear" w:color="auto" w:fill="auto"/>
            <w:hideMark/>
          </w:tcPr>
          <w:p w14:paraId="35DED32C" w14:textId="66B93306" w:rsidR="00D27777" w:rsidRPr="007C62D4" w:rsidRDefault="00D27777" w:rsidP="00D27777">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p>
        </w:tc>
        <w:tc>
          <w:tcPr>
            <w:tcW w:w="1440" w:type="dxa"/>
            <w:tcBorders>
              <w:top w:val="single" w:sz="4" w:space="0" w:color="auto"/>
            </w:tcBorders>
            <w:shd w:val="clear" w:color="auto" w:fill="auto"/>
            <w:hideMark/>
          </w:tcPr>
          <w:p w14:paraId="40581288" w14:textId="21443956" w:rsidR="00D27777" w:rsidRPr="007C62D4" w:rsidRDefault="00D27777" w:rsidP="00D27777">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p>
        </w:tc>
        <w:tc>
          <w:tcPr>
            <w:tcW w:w="1440" w:type="dxa"/>
            <w:tcBorders>
              <w:top w:val="single" w:sz="4" w:space="0" w:color="auto"/>
            </w:tcBorders>
            <w:shd w:val="clear" w:color="auto" w:fill="auto"/>
            <w:hideMark/>
          </w:tcPr>
          <w:p w14:paraId="0DCBB331" w14:textId="3EE77B88" w:rsidR="00D27777" w:rsidRPr="007C62D4" w:rsidRDefault="00D27777" w:rsidP="00D27777">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p>
        </w:tc>
      </w:tr>
      <w:tr w:rsidR="00D27777" w:rsidRPr="007C62D4" w14:paraId="6A44021B" w14:textId="77777777" w:rsidTr="009D0EB9">
        <w:tc>
          <w:tcPr>
            <w:tcW w:w="3690" w:type="dxa"/>
            <w:shd w:val="clear" w:color="auto" w:fill="auto"/>
          </w:tcPr>
          <w:p w14:paraId="30293EB1" w14:textId="77777777" w:rsidR="00D27777" w:rsidRPr="00AD060C" w:rsidRDefault="00D27777" w:rsidP="00D27777">
            <w:pPr>
              <w:spacing w:after="0" w:line="240" w:lineRule="auto"/>
              <w:ind w:left="-72"/>
              <w:jc w:val="both"/>
              <w:rPr>
                <w:rFonts w:cs="Arial"/>
                <w:sz w:val="18"/>
                <w:szCs w:val="18"/>
              </w:rPr>
            </w:pPr>
          </w:p>
        </w:tc>
        <w:tc>
          <w:tcPr>
            <w:tcW w:w="1440" w:type="dxa"/>
            <w:shd w:val="clear" w:color="auto" w:fill="auto"/>
          </w:tcPr>
          <w:p w14:paraId="3956CCF7" w14:textId="1F53F525" w:rsidR="00D27777" w:rsidRPr="007C62D4" w:rsidRDefault="00696143" w:rsidP="00D27777">
            <w:pPr>
              <w:spacing w:after="0" w:line="240" w:lineRule="auto"/>
              <w:ind w:left="-40" w:right="-72"/>
              <w:jc w:val="right"/>
              <w:rPr>
                <w:rFonts w:cs="Arial"/>
                <w:b/>
                <w:bCs/>
                <w:sz w:val="18"/>
                <w:szCs w:val="18"/>
              </w:rPr>
            </w:pPr>
            <w:r w:rsidRPr="007C62D4">
              <w:rPr>
                <w:rFonts w:cs="Arial"/>
                <w:b/>
                <w:bCs/>
                <w:sz w:val="18"/>
                <w:szCs w:val="18"/>
                <w:lang w:val="en-GB"/>
              </w:rPr>
              <w:t>2022</w:t>
            </w:r>
          </w:p>
        </w:tc>
        <w:tc>
          <w:tcPr>
            <w:tcW w:w="1440" w:type="dxa"/>
            <w:shd w:val="clear" w:color="auto" w:fill="auto"/>
          </w:tcPr>
          <w:p w14:paraId="5201F034" w14:textId="38A3C607" w:rsidR="00D27777" w:rsidRPr="007C62D4" w:rsidRDefault="00696143" w:rsidP="00D27777">
            <w:pPr>
              <w:spacing w:after="0" w:line="240" w:lineRule="auto"/>
              <w:ind w:left="-40" w:right="-72"/>
              <w:jc w:val="right"/>
              <w:rPr>
                <w:rFonts w:cs="Arial"/>
                <w:b/>
                <w:bCs/>
                <w:sz w:val="18"/>
                <w:szCs w:val="18"/>
              </w:rPr>
            </w:pPr>
            <w:r w:rsidRPr="007C62D4">
              <w:rPr>
                <w:rFonts w:cs="Arial"/>
                <w:b/>
                <w:bCs/>
                <w:sz w:val="18"/>
                <w:szCs w:val="18"/>
                <w:lang w:val="en-GB"/>
              </w:rPr>
              <w:t>2021</w:t>
            </w:r>
          </w:p>
        </w:tc>
        <w:tc>
          <w:tcPr>
            <w:tcW w:w="1440" w:type="dxa"/>
            <w:shd w:val="clear" w:color="auto" w:fill="auto"/>
          </w:tcPr>
          <w:p w14:paraId="2F68D7E1" w14:textId="5836B425" w:rsidR="00D27777" w:rsidRPr="007C62D4" w:rsidRDefault="00696143" w:rsidP="00D27777">
            <w:pPr>
              <w:spacing w:after="0" w:line="240" w:lineRule="auto"/>
              <w:ind w:left="-40" w:right="-72"/>
              <w:jc w:val="right"/>
              <w:rPr>
                <w:rFonts w:cs="Arial"/>
                <w:b/>
                <w:bCs/>
                <w:sz w:val="18"/>
                <w:szCs w:val="18"/>
              </w:rPr>
            </w:pPr>
            <w:r w:rsidRPr="007C62D4">
              <w:rPr>
                <w:rFonts w:cs="Arial"/>
                <w:b/>
                <w:bCs/>
                <w:sz w:val="18"/>
                <w:szCs w:val="18"/>
                <w:lang w:val="en-GB"/>
              </w:rPr>
              <w:t>2022</w:t>
            </w:r>
          </w:p>
        </w:tc>
        <w:tc>
          <w:tcPr>
            <w:tcW w:w="1440" w:type="dxa"/>
            <w:shd w:val="clear" w:color="auto" w:fill="auto"/>
          </w:tcPr>
          <w:p w14:paraId="642E962C" w14:textId="6081AD4E" w:rsidR="00D27777" w:rsidRPr="007C62D4" w:rsidRDefault="00696143" w:rsidP="00D27777">
            <w:pPr>
              <w:spacing w:after="0" w:line="240" w:lineRule="auto"/>
              <w:ind w:left="-40" w:right="-72"/>
              <w:jc w:val="right"/>
              <w:rPr>
                <w:rFonts w:cs="Arial"/>
                <w:b/>
                <w:bCs/>
                <w:sz w:val="18"/>
                <w:szCs w:val="18"/>
              </w:rPr>
            </w:pPr>
            <w:r w:rsidRPr="007C62D4">
              <w:rPr>
                <w:rFonts w:cs="Arial"/>
                <w:b/>
                <w:bCs/>
                <w:sz w:val="18"/>
                <w:szCs w:val="18"/>
                <w:lang w:val="en-GB"/>
              </w:rPr>
              <w:t>2021</w:t>
            </w:r>
          </w:p>
        </w:tc>
      </w:tr>
      <w:tr w:rsidR="00246978" w:rsidRPr="007C62D4" w14:paraId="4BB7098A" w14:textId="77777777" w:rsidTr="009D0EB9">
        <w:tc>
          <w:tcPr>
            <w:tcW w:w="3690" w:type="dxa"/>
            <w:shd w:val="clear" w:color="auto" w:fill="auto"/>
          </w:tcPr>
          <w:p w14:paraId="4E11A3C5" w14:textId="77777777" w:rsidR="00246978" w:rsidRPr="00AD060C" w:rsidRDefault="00246978" w:rsidP="004911FF">
            <w:pPr>
              <w:spacing w:after="0" w:line="240" w:lineRule="auto"/>
              <w:ind w:left="-72"/>
              <w:jc w:val="both"/>
              <w:rPr>
                <w:rFonts w:cs="Arial"/>
                <w:sz w:val="18"/>
                <w:szCs w:val="18"/>
              </w:rPr>
            </w:pPr>
          </w:p>
        </w:tc>
        <w:tc>
          <w:tcPr>
            <w:tcW w:w="1440" w:type="dxa"/>
            <w:tcBorders>
              <w:bottom w:val="single" w:sz="4" w:space="0" w:color="auto"/>
            </w:tcBorders>
            <w:shd w:val="clear" w:color="auto" w:fill="auto"/>
            <w:hideMark/>
          </w:tcPr>
          <w:p w14:paraId="15C48DDE" w14:textId="77777777" w:rsidR="00246978" w:rsidRPr="007C62D4" w:rsidRDefault="00246978" w:rsidP="00D46272">
            <w:pPr>
              <w:spacing w:after="0" w:line="240" w:lineRule="auto"/>
              <w:ind w:left="-120" w:right="-72"/>
              <w:jc w:val="right"/>
              <w:rPr>
                <w:rFonts w:cs="Arial"/>
                <w:b/>
                <w:bCs/>
                <w:spacing w:val="-4"/>
                <w:sz w:val="18"/>
                <w:szCs w:val="18"/>
              </w:rPr>
            </w:pPr>
            <w:r w:rsidRPr="007C62D4">
              <w:rPr>
                <w:rFonts w:cs="Arial"/>
                <w:b/>
                <w:bCs/>
                <w:spacing w:val="-4"/>
                <w:sz w:val="18"/>
                <w:szCs w:val="18"/>
              </w:rPr>
              <w:t>Thousand</w:t>
            </w:r>
            <w:r w:rsidR="006927AA" w:rsidRPr="007C62D4">
              <w:rPr>
                <w:rFonts w:cs="Arial"/>
                <w:b/>
                <w:bCs/>
                <w:spacing w:val="-4"/>
                <w:sz w:val="18"/>
                <w:szCs w:val="18"/>
              </w:rPr>
              <w:t xml:space="preserve"> </w:t>
            </w:r>
            <w:r w:rsidRPr="007C62D4">
              <w:rPr>
                <w:rFonts w:cs="Arial"/>
                <w:b/>
                <w:bCs/>
                <w:spacing w:val="-4"/>
                <w:sz w:val="18"/>
                <w:szCs w:val="18"/>
              </w:rPr>
              <w:t>Baht</w:t>
            </w:r>
          </w:p>
        </w:tc>
        <w:tc>
          <w:tcPr>
            <w:tcW w:w="1440" w:type="dxa"/>
            <w:tcBorders>
              <w:bottom w:val="single" w:sz="4" w:space="0" w:color="auto"/>
            </w:tcBorders>
            <w:shd w:val="clear" w:color="auto" w:fill="auto"/>
            <w:hideMark/>
          </w:tcPr>
          <w:p w14:paraId="30833433" w14:textId="77777777" w:rsidR="00246978" w:rsidRPr="007C62D4" w:rsidRDefault="00246978" w:rsidP="00D46272">
            <w:pPr>
              <w:spacing w:after="0" w:line="240" w:lineRule="auto"/>
              <w:ind w:left="-120" w:right="-72"/>
              <w:jc w:val="right"/>
              <w:rPr>
                <w:rFonts w:cs="Arial"/>
                <w:b/>
                <w:bCs/>
                <w:spacing w:val="-4"/>
                <w:sz w:val="18"/>
                <w:szCs w:val="18"/>
              </w:rPr>
            </w:pPr>
            <w:r w:rsidRPr="007C62D4">
              <w:rPr>
                <w:rFonts w:cs="Arial"/>
                <w:b/>
                <w:bCs/>
                <w:spacing w:val="-4"/>
                <w:sz w:val="18"/>
                <w:szCs w:val="18"/>
              </w:rPr>
              <w:t>Thousand Baht</w:t>
            </w:r>
          </w:p>
        </w:tc>
        <w:tc>
          <w:tcPr>
            <w:tcW w:w="1440" w:type="dxa"/>
            <w:tcBorders>
              <w:bottom w:val="single" w:sz="4" w:space="0" w:color="auto"/>
            </w:tcBorders>
            <w:shd w:val="clear" w:color="auto" w:fill="auto"/>
            <w:hideMark/>
          </w:tcPr>
          <w:p w14:paraId="347644FF" w14:textId="77777777" w:rsidR="00246978" w:rsidRPr="007C62D4" w:rsidRDefault="00246978" w:rsidP="00D46272">
            <w:pPr>
              <w:spacing w:after="0" w:line="240" w:lineRule="auto"/>
              <w:ind w:left="-120" w:right="-72"/>
              <w:jc w:val="right"/>
              <w:rPr>
                <w:rFonts w:cs="Arial"/>
                <w:b/>
                <w:bCs/>
                <w:spacing w:val="-4"/>
                <w:sz w:val="18"/>
                <w:szCs w:val="18"/>
              </w:rPr>
            </w:pPr>
            <w:r w:rsidRPr="007C62D4">
              <w:rPr>
                <w:rFonts w:cs="Arial"/>
                <w:b/>
                <w:bCs/>
                <w:spacing w:val="-4"/>
                <w:sz w:val="18"/>
                <w:szCs w:val="18"/>
              </w:rPr>
              <w:t>Thousand Baht</w:t>
            </w:r>
          </w:p>
        </w:tc>
        <w:tc>
          <w:tcPr>
            <w:tcW w:w="1440" w:type="dxa"/>
            <w:tcBorders>
              <w:bottom w:val="single" w:sz="4" w:space="0" w:color="auto"/>
            </w:tcBorders>
            <w:shd w:val="clear" w:color="auto" w:fill="auto"/>
            <w:hideMark/>
          </w:tcPr>
          <w:p w14:paraId="3841B484" w14:textId="77777777" w:rsidR="00246978" w:rsidRPr="007C62D4" w:rsidRDefault="00246978" w:rsidP="00D46272">
            <w:pPr>
              <w:spacing w:after="0" w:line="240" w:lineRule="auto"/>
              <w:ind w:left="-120" w:right="-72"/>
              <w:jc w:val="right"/>
              <w:rPr>
                <w:rFonts w:cs="Arial"/>
                <w:b/>
                <w:bCs/>
                <w:spacing w:val="-4"/>
                <w:sz w:val="18"/>
                <w:szCs w:val="18"/>
              </w:rPr>
            </w:pPr>
            <w:r w:rsidRPr="007C62D4">
              <w:rPr>
                <w:rFonts w:cs="Arial"/>
                <w:b/>
                <w:bCs/>
                <w:spacing w:val="-4"/>
                <w:sz w:val="18"/>
                <w:szCs w:val="18"/>
              </w:rPr>
              <w:t>Thousand Baht</w:t>
            </w:r>
          </w:p>
        </w:tc>
      </w:tr>
      <w:tr w:rsidR="00786F00" w:rsidRPr="007C62D4" w14:paraId="15EC10CC" w14:textId="77777777" w:rsidTr="009D0EB9">
        <w:tc>
          <w:tcPr>
            <w:tcW w:w="3690" w:type="dxa"/>
            <w:shd w:val="clear" w:color="auto" w:fill="auto"/>
          </w:tcPr>
          <w:p w14:paraId="47F5C7F4" w14:textId="77777777" w:rsidR="00786F00" w:rsidRPr="00AD060C" w:rsidRDefault="00786F00" w:rsidP="004911FF">
            <w:pPr>
              <w:spacing w:after="0" w:line="240" w:lineRule="auto"/>
              <w:ind w:left="-72"/>
              <w:jc w:val="both"/>
              <w:rPr>
                <w:rFonts w:cs="Arial"/>
                <w:sz w:val="18"/>
                <w:szCs w:val="18"/>
              </w:rPr>
            </w:pPr>
          </w:p>
        </w:tc>
        <w:tc>
          <w:tcPr>
            <w:tcW w:w="1440" w:type="dxa"/>
            <w:tcBorders>
              <w:top w:val="single" w:sz="4" w:space="0" w:color="auto"/>
            </w:tcBorders>
            <w:shd w:val="clear" w:color="auto" w:fill="FAFAFA"/>
          </w:tcPr>
          <w:p w14:paraId="3B04A6CB" w14:textId="77777777" w:rsidR="00786F00" w:rsidRPr="007C62D4" w:rsidRDefault="00786F00" w:rsidP="004911FF">
            <w:pPr>
              <w:spacing w:after="0" w:line="240" w:lineRule="auto"/>
              <w:ind w:left="-40" w:right="-72"/>
              <w:jc w:val="right"/>
              <w:rPr>
                <w:rFonts w:cs="Arial"/>
                <w:sz w:val="18"/>
                <w:szCs w:val="18"/>
              </w:rPr>
            </w:pPr>
          </w:p>
        </w:tc>
        <w:tc>
          <w:tcPr>
            <w:tcW w:w="1440" w:type="dxa"/>
            <w:tcBorders>
              <w:top w:val="single" w:sz="4" w:space="0" w:color="auto"/>
            </w:tcBorders>
          </w:tcPr>
          <w:p w14:paraId="3C7F9AB4" w14:textId="77777777" w:rsidR="00786F00" w:rsidRPr="007C62D4" w:rsidRDefault="00786F00" w:rsidP="004911FF">
            <w:pPr>
              <w:spacing w:after="0" w:line="240" w:lineRule="auto"/>
              <w:ind w:left="-40" w:right="-72"/>
              <w:jc w:val="right"/>
              <w:rPr>
                <w:rFonts w:cs="Arial"/>
                <w:sz w:val="18"/>
                <w:szCs w:val="18"/>
              </w:rPr>
            </w:pPr>
          </w:p>
        </w:tc>
        <w:tc>
          <w:tcPr>
            <w:tcW w:w="1440" w:type="dxa"/>
            <w:tcBorders>
              <w:top w:val="single" w:sz="4" w:space="0" w:color="auto"/>
            </w:tcBorders>
            <w:shd w:val="clear" w:color="auto" w:fill="FAFAFA"/>
          </w:tcPr>
          <w:p w14:paraId="065EC6E2" w14:textId="77777777" w:rsidR="00786F00" w:rsidRPr="007C62D4" w:rsidRDefault="00786F00" w:rsidP="004911FF">
            <w:pPr>
              <w:spacing w:after="0" w:line="240" w:lineRule="auto"/>
              <w:ind w:left="-40" w:right="-72"/>
              <w:jc w:val="right"/>
              <w:rPr>
                <w:rFonts w:cs="Arial"/>
                <w:sz w:val="18"/>
                <w:szCs w:val="18"/>
              </w:rPr>
            </w:pPr>
          </w:p>
        </w:tc>
        <w:tc>
          <w:tcPr>
            <w:tcW w:w="1440" w:type="dxa"/>
            <w:tcBorders>
              <w:top w:val="single" w:sz="4" w:space="0" w:color="auto"/>
            </w:tcBorders>
          </w:tcPr>
          <w:p w14:paraId="7D007742" w14:textId="77777777" w:rsidR="00786F00" w:rsidRPr="007C62D4" w:rsidRDefault="00786F00" w:rsidP="004911FF">
            <w:pPr>
              <w:spacing w:after="0" w:line="240" w:lineRule="auto"/>
              <w:ind w:left="-40" w:right="-72"/>
              <w:jc w:val="right"/>
              <w:rPr>
                <w:rFonts w:cs="Arial"/>
                <w:sz w:val="18"/>
                <w:szCs w:val="18"/>
              </w:rPr>
            </w:pPr>
          </w:p>
        </w:tc>
      </w:tr>
      <w:tr w:rsidR="00EB65FF" w:rsidRPr="007C62D4" w14:paraId="7CF398FC" w14:textId="77777777" w:rsidTr="009D0EB9">
        <w:tc>
          <w:tcPr>
            <w:tcW w:w="3690" w:type="dxa"/>
            <w:shd w:val="clear" w:color="auto" w:fill="auto"/>
            <w:hideMark/>
          </w:tcPr>
          <w:p w14:paraId="1C4D124A" w14:textId="77777777" w:rsidR="00EB65FF" w:rsidRPr="00AD060C" w:rsidRDefault="00EB65FF" w:rsidP="00EB65FF">
            <w:pPr>
              <w:spacing w:after="0" w:line="240" w:lineRule="auto"/>
              <w:ind w:left="-101"/>
              <w:rPr>
                <w:rFonts w:cs="Arial"/>
                <w:sz w:val="18"/>
                <w:szCs w:val="18"/>
              </w:rPr>
            </w:pPr>
            <w:r w:rsidRPr="00AD060C">
              <w:rPr>
                <w:rFonts w:cs="Arial"/>
                <w:sz w:val="18"/>
                <w:szCs w:val="18"/>
              </w:rPr>
              <w:t>Not yet due</w:t>
            </w:r>
          </w:p>
        </w:tc>
        <w:tc>
          <w:tcPr>
            <w:tcW w:w="1440" w:type="dxa"/>
            <w:shd w:val="clear" w:color="auto" w:fill="FAFAFA"/>
          </w:tcPr>
          <w:p w14:paraId="53C372DA" w14:textId="220895DB"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31,823</w:t>
            </w:r>
          </w:p>
        </w:tc>
        <w:tc>
          <w:tcPr>
            <w:tcW w:w="1440" w:type="dxa"/>
          </w:tcPr>
          <w:p w14:paraId="0C1A0A76" w14:textId="108DCB00"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28</w:t>
            </w:r>
            <w:r w:rsidR="00EB65FF" w:rsidRPr="007C62D4">
              <w:rPr>
                <w:rFonts w:cs="Arial"/>
                <w:sz w:val="18"/>
                <w:szCs w:val="18"/>
              </w:rPr>
              <w:t>,</w:t>
            </w:r>
            <w:r w:rsidRPr="007C62D4">
              <w:rPr>
                <w:rFonts w:cs="Arial"/>
                <w:sz w:val="18"/>
                <w:szCs w:val="18"/>
                <w:lang w:val="en-GB"/>
              </w:rPr>
              <w:t>950</w:t>
            </w:r>
          </w:p>
        </w:tc>
        <w:tc>
          <w:tcPr>
            <w:tcW w:w="1440" w:type="dxa"/>
            <w:shd w:val="clear" w:color="auto" w:fill="FAFAFA"/>
          </w:tcPr>
          <w:p w14:paraId="5E100E9B" w14:textId="1992DF16"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14,076</w:t>
            </w:r>
          </w:p>
        </w:tc>
        <w:tc>
          <w:tcPr>
            <w:tcW w:w="1440" w:type="dxa"/>
          </w:tcPr>
          <w:p w14:paraId="290D43ED" w14:textId="55BCD786"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9</w:t>
            </w:r>
            <w:r w:rsidR="00EB65FF" w:rsidRPr="007C62D4">
              <w:rPr>
                <w:rFonts w:cs="Arial"/>
                <w:sz w:val="18"/>
                <w:szCs w:val="18"/>
              </w:rPr>
              <w:t>,</w:t>
            </w:r>
            <w:r w:rsidRPr="007C62D4">
              <w:rPr>
                <w:rFonts w:cs="Arial"/>
                <w:sz w:val="18"/>
                <w:szCs w:val="18"/>
                <w:lang w:val="en-GB"/>
              </w:rPr>
              <w:t>068</w:t>
            </w:r>
          </w:p>
        </w:tc>
      </w:tr>
      <w:tr w:rsidR="00EB65FF" w:rsidRPr="007C62D4" w14:paraId="54B79170" w14:textId="77777777" w:rsidTr="009D0EB9">
        <w:tc>
          <w:tcPr>
            <w:tcW w:w="3690" w:type="dxa"/>
            <w:shd w:val="clear" w:color="auto" w:fill="auto"/>
            <w:vAlign w:val="bottom"/>
          </w:tcPr>
          <w:p w14:paraId="2840FD1A" w14:textId="77777777" w:rsidR="00EB65FF" w:rsidRPr="00AD060C" w:rsidRDefault="00EB65FF" w:rsidP="00EB65FF">
            <w:pPr>
              <w:spacing w:after="0" w:line="240" w:lineRule="auto"/>
              <w:ind w:left="-101"/>
              <w:rPr>
                <w:rFonts w:cs="Arial"/>
                <w:sz w:val="18"/>
                <w:szCs w:val="18"/>
              </w:rPr>
            </w:pPr>
            <w:r w:rsidRPr="00AD060C">
              <w:rPr>
                <w:rFonts w:cs="Arial"/>
                <w:sz w:val="18"/>
                <w:szCs w:val="18"/>
              </w:rPr>
              <w:t>Overdue</w:t>
            </w:r>
          </w:p>
        </w:tc>
        <w:tc>
          <w:tcPr>
            <w:tcW w:w="1440" w:type="dxa"/>
            <w:shd w:val="clear" w:color="auto" w:fill="FAFAFA"/>
          </w:tcPr>
          <w:p w14:paraId="603A842B" w14:textId="77777777" w:rsidR="00EB65FF" w:rsidRPr="007C62D4" w:rsidRDefault="00EB65FF" w:rsidP="00EB65FF">
            <w:pPr>
              <w:spacing w:after="0" w:line="240" w:lineRule="auto"/>
              <w:ind w:left="-40" w:right="-72"/>
              <w:jc w:val="right"/>
              <w:rPr>
                <w:rFonts w:cs="Arial"/>
                <w:sz w:val="18"/>
                <w:szCs w:val="18"/>
              </w:rPr>
            </w:pPr>
          </w:p>
        </w:tc>
        <w:tc>
          <w:tcPr>
            <w:tcW w:w="1440" w:type="dxa"/>
          </w:tcPr>
          <w:p w14:paraId="3FED4887" w14:textId="77777777" w:rsidR="00EB65FF" w:rsidRPr="007C62D4" w:rsidRDefault="00EB65FF" w:rsidP="00EB65FF">
            <w:pPr>
              <w:spacing w:after="0" w:line="240" w:lineRule="auto"/>
              <w:ind w:left="-40" w:right="-72"/>
              <w:jc w:val="right"/>
              <w:rPr>
                <w:rFonts w:cs="Arial"/>
                <w:sz w:val="18"/>
                <w:szCs w:val="18"/>
              </w:rPr>
            </w:pPr>
          </w:p>
        </w:tc>
        <w:tc>
          <w:tcPr>
            <w:tcW w:w="1440" w:type="dxa"/>
            <w:shd w:val="clear" w:color="auto" w:fill="FAFAFA"/>
          </w:tcPr>
          <w:p w14:paraId="0D0433E5" w14:textId="77777777" w:rsidR="00EB65FF" w:rsidRPr="007C62D4" w:rsidRDefault="00EB65FF" w:rsidP="00EB65FF">
            <w:pPr>
              <w:spacing w:after="0" w:line="240" w:lineRule="auto"/>
              <w:ind w:left="-40" w:right="-72"/>
              <w:jc w:val="right"/>
              <w:rPr>
                <w:rFonts w:cs="Arial"/>
                <w:sz w:val="18"/>
                <w:szCs w:val="18"/>
              </w:rPr>
            </w:pPr>
          </w:p>
        </w:tc>
        <w:tc>
          <w:tcPr>
            <w:tcW w:w="1440" w:type="dxa"/>
          </w:tcPr>
          <w:p w14:paraId="75478B4A" w14:textId="77777777" w:rsidR="00EB65FF" w:rsidRPr="007C62D4" w:rsidRDefault="00EB65FF" w:rsidP="00EB65FF">
            <w:pPr>
              <w:spacing w:after="0" w:line="240" w:lineRule="auto"/>
              <w:ind w:left="-40" w:right="-72"/>
              <w:jc w:val="right"/>
              <w:rPr>
                <w:rFonts w:cs="Arial"/>
                <w:sz w:val="18"/>
                <w:szCs w:val="18"/>
              </w:rPr>
            </w:pPr>
          </w:p>
        </w:tc>
      </w:tr>
      <w:tr w:rsidR="00EB65FF" w:rsidRPr="007C62D4" w14:paraId="168049CD" w14:textId="77777777" w:rsidTr="009D0EB9">
        <w:tc>
          <w:tcPr>
            <w:tcW w:w="3690" w:type="dxa"/>
            <w:shd w:val="clear" w:color="auto" w:fill="auto"/>
            <w:vAlign w:val="bottom"/>
          </w:tcPr>
          <w:p w14:paraId="215363C2" w14:textId="7046096A" w:rsidR="00EB65FF" w:rsidRPr="00AD060C" w:rsidRDefault="00EB65FF" w:rsidP="00EB65FF">
            <w:pPr>
              <w:spacing w:after="0" w:line="240" w:lineRule="auto"/>
              <w:ind w:left="-101"/>
              <w:rPr>
                <w:rFonts w:cs="Arial"/>
                <w:sz w:val="18"/>
                <w:szCs w:val="18"/>
              </w:rPr>
            </w:pPr>
            <w:r w:rsidRPr="00AD060C">
              <w:rPr>
                <w:rFonts w:cs="Arial"/>
                <w:sz w:val="18"/>
                <w:szCs w:val="18"/>
              </w:rPr>
              <w:t xml:space="preserve">   Within </w:t>
            </w:r>
            <w:r w:rsidR="00696143" w:rsidRPr="00AD060C">
              <w:rPr>
                <w:rFonts w:cs="Arial"/>
                <w:sz w:val="18"/>
                <w:szCs w:val="18"/>
                <w:lang w:val="en-GB"/>
              </w:rPr>
              <w:t>3</w:t>
            </w:r>
            <w:r w:rsidRPr="00AD060C">
              <w:rPr>
                <w:rFonts w:cs="Arial"/>
                <w:sz w:val="18"/>
                <w:szCs w:val="18"/>
              </w:rPr>
              <w:t xml:space="preserve"> months</w:t>
            </w:r>
          </w:p>
        </w:tc>
        <w:tc>
          <w:tcPr>
            <w:tcW w:w="1440" w:type="dxa"/>
            <w:shd w:val="clear" w:color="auto" w:fill="FAFAFA"/>
          </w:tcPr>
          <w:p w14:paraId="1726DCCD" w14:textId="2A4A0765"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5,941</w:t>
            </w:r>
          </w:p>
        </w:tc>
        <w:tc>
          <w:tcPr>
            <w:tcW w:w="1440" w:type="dxa"/>
          </w:tcPr>
          <w:p w14:paraId="48F15759" w14:textId="0FE4DF63"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5</w:t>
            </w:r>
            <w:r w:rsidR="00EB65FF" w:rsidRPr="007C62D4">
              <w:rPr>
                <w:rFonts w:cs="Arial"/>
                <w:sz w:val="18"/>
                <w:szCs w:val="18"/>
              </w:rPr>
              <w:t>,</w:t>
            </w:r>
            <w:r w:rsidRPr="007C62D4">
              <w:rPr>
                <w:rFonts w:cs="Arial"/>
                <w:sz w:val="18"/>
                <w:szCs w:val="18"/>
                <w:lang w:val="en-GB"/>
              </w:rPr>
              <w:t>799</w:t>
            </w:r>
          </w:p>
        </w:tc>
        <w:tc>
          <w:tcPr>
            <w:tcW w:w="1440" w:type="dxa"/>
            <w:shd w:val="clear" w:color="auto" w:fill="FAFAFA"/>
          </w:tcPr>
          <w:p w14:paraId="6DB0D7FB" w14:textId="1D1CA473"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4,348</w:t>
            </w:r>
          </w:p>
        </w:tc>
        <w:tc>
          <w:tcPr>
            <w:tcW w:w="1440" w:type="dxa"/>
          </w:tcPr>
          <w:p w14:paraId="345AB28B" w14:textId="5E0FC521"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5</w:t>
            </w:r>
            <w:r w:rsidR="00EB65FF" w:rsidRPr="007C62D4">
              <w:rPr>
                <w:rFonts w:cs="Arial"/>
                <w:sz w:val="18"/>
                <w:szCs w:val="18"/>
              </w:rPr>
              <w:t>,</w:t>
            </w:r>
            <w:r w:rsidRPr="007C62D4">
              <w:rPr>
                <w:rFonts w:cs="Arial"/>
                <w:sz w:val="18"/>
                <w:szCs w:val="18"/>
                <w:lang w:val="en-GB"/>
              </w:rPr>
              <w:t>195</w:t>
            </w:r>
          </w:p>
        </w:tc>
      </w:tr>
      <w:tr w:rsidR="00EB65FF" w:rsidRPr="007C62D4" w14:paraId="4D15EAAE" w14:textId="77777777" w:rsidTr="009D0EB9">
        <w:tc>
          <w:tcPr>
            <w:tcW w:w="3690" w:type="dxa"/>
            <w:shd w:val="clear" w:color="auto" w:fill="auto"/>
            <w:vAlign w:val="bottom"/>
          </w:tcPr>
          <w:p w14:paraId="529C0601" w14:textId="3B54989C" w:rsidR="00EB65FF" w:rsidRPr="00AD060C" w:rsidRDefault="00EB65FF" w:rsidP="00EB65FF">
            <w:pPr>
              <w:spacing w:after="0" w:line="240" w:lineRule="auto"/>
              <w:ind w:left="-101"/>
              <w:rPr>
                <w:rFonts w:cs="Arial"/>
                <w:sz w:val="18"/>
                <w:szCs w:val="18"/>
              </w:rPr>
            </w:pPr>
            <w:r w:rsidRPr="00AD060C">
              <w:rPr>
                <w:rFonts w:cs="Arial"/>
                <w:sz w:val="18"/>
                <w:szCs w:val="18"/>
              </w:rPr>
              <w:t xml:space="preserve">   </w:t>
            </w:r>
            <w:r w:rsidR="00696143" w:rsidRPr="00AD060C">
              <w:rPr>
                <w:rFonts w:cs="Arial"/>
                <w:sz w:val="18"/>
                <w:szCs w:val="18"/>
                <w:lang w:val="en-GB"/>
              </w:rPr>
              <w:t>3</w:t>
            </w:r>
            <w:r w:rsidRPr="00AD060C">
              <w:rPr>
                <w:rFonts w:cs="Arial"/>
                <w:sz w:val="18"/>
                <w:szCs w:val="18"/>
              </w:rPr>
              <w:t xml:space="preserve"> - </w:t>
            </w:r>
            <w:r w:rsidR="00696143" w:rsidRPr="00AD060C">
              <w:rPr>
                <w:rFonts w:cs="Arial"/>
                <w:sz w:val="18"/>
                <w:szCs w:val="18"/>
                <w:lang w:val="en-GB"/>
              </w:rPr>
              <w:t>6</w:t>
            </w:r>
            <w:r w:rsidRPr="00AD060C">
              <w:rPr>
                <w:rFonts w:cs="Arial"/>
                <w:sz w:val="18"/>
                <w:szCs w:val="18"/>
              </w:rPr>
              <w:t xml:space="preserve"> months</w:t>
            </w:r>
          </w:p>
        </w:tc>
        <w:tc>
          <w:tcPr>
            <w:tcW w:w="1440" w:type="dxa"/>
            <w:shd w:val="clear" w:color="auto" w:fill="FAFAFA"/>
          </w:tcPr>
          <w:p w14:paraId="469F279C" w14:textId="05427CFE" w:rsidR="00EB65FF" w:rsidRPr="007C62D4" w:rsidRDefault="002503BD" w:rsidP="00EB65FF">
            <w:pPr>
              <w:spacing w:after="0" w:line="240" w:lineRule="auto"/>
              <w:ind w:left="-40" w:right="-72"/>
              <w:jc w:val="right"/>
              <w:rPr>
                <w:rFonts w:cs="Arial"/>
                <w:sz w:val="18"/>
                <w:szCs w:val="18"/>
                <w:lang w:val="en-GB" w:bidi="th-TH"/>
              </w:rPr>
            </w:pPr>
            <w:r w:rsidRPr="007C62D4">
              <w:rPr>
                <w:rFonts w:cs="Arial"/>
                <w:sz w:val="18"/>
                <w:szCs w:val="18"/>
                <w:lang w:val="en-GB" w:bidi="th-TH"/>
              </w:rPr>
              <w:t>613</w:t>
            </w:r>
          </w:p>
        </w:tc>
        <w:tc>
          <w:tcPr>
            <w:tcW w:w="1440" w:type="dxa"/>
          </w:tcPr>
          <w:p w14:paraId="62BF5DF1" w14:textId="7830C22A" w:rsidR="00EB65FF" w:rsidRPr="007C62D4" w:rsidRDefault="00EB65FF" w:rsidP="00EB65FF">
            <w:pPr>
              <w:spacing w:after="0" w:line="240" w:lineRule="auto"/>
              <w:ind w:left="-40" w:right="-72"/>
              <w:jc w:val="right"/>
              <w:rPr>
                <w:rFonts w:cs="Arial"/>
                <w:sz w:val="18"/>
                <w:szCs w:val="18"/>
              </w:rPr>
            </w:pPr>
            <w:r w:rsidRPr="007C62D4">
              <w:rPr>
                <w:rFonts w:cs="Arial"/>
                <w:sz w:val="18"/>
                <w:szCs w:val="18"/>
              </w:rPr>
              <w:t>-</w:t>
            </w:r>
          </w:p>
        </w:tc>
        <w:tc>
          <w:tcPr>
            <w:tcW w:w="1440" w:type="dxa"/>
            <w:shd w:val="clear" w:color="auto" w:fill="FAFAFA"/>
          </w:tcPr>
          <w:p w14:paraId="6283D152" w14:textId="6EDD9143"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8</w:t>
            </w:r>
          </w:p>
        </w:tc>
        <w:tc>
          <w:tcPr>
            <w:tcW w:w="1440" w:type="dxa"/>
          </w:tcPr>
          <w:p w14:paraId="760230C5" w14:textId="3963F3B5" w:rsidR="00EB65FF" w:rsidRPr="007C62D4" w:rsidRDefault="00EB65FF" w:rsidP="00EB65FF">
            <w:pPr>
              <w:spacing w:after="0" w:line="240" w:lineRule="auto"/>
              <w:ind w:left="-40" w:right="-72"/>
              <w:jc w:val="right"/>
              <w:rPr>
                <w:rFonts w:cs="Arial"/>
                <w:sz w:val="18"/>
                <w:szCs w:val="18"/>
              </w:rPr>
            </w:pPr>
            <w:r w:rsidRPr="007C62D4">
              <w:rPr>
                <w:rFonts w:cs="Arial"/>
                <w:sz w:val="18"/>
                <w:szCs w:val="18"/>
              </w:rPr>
              <w:t>-</w:t>
            </w:r>
          </w:p>
        </w:tc>
      </w:tr>
      <w:tr w:rsidR="00EB65FF" w:rsidRPr="007C62D4" w14:paraId="56684488" w14:textId="77777777" w:rsidTr="009D0EB9">
        <w:tc>
          <w:tcPr>
            <w:tcW w:w="3690" w:type="dxa"/>
            <w:shd w:val="clear" w:color="auto" w:fill="auto"/>
            <w:vAlign w:val="bottom"/>
          </w:tcPr>
          <w:p w14:paraId="5CD8EB74" w14:textId="487D894A" w:rsidR="00EB65FF" w:rsidRPr="00AD060C" w:rsidRDefault="00EB65FF" w:rsidP="00EB65FF">
            <w:pPr>
              <w:spacing w:after="0" w:line="240" w:lineRule="auto"/>
              <w:ind w:left="-101"/>
              <w:rPr>
                <w:rFonts w:cs="Arial"/>
                <w:sz w:val="18"/>
                <w:szCs w:val="18"/>
              </w:rPr>
            </w:pPr>
            <w:r w:rsidRPr="00AD060C">
              <w:rPr>
                <w:rFonts w:cs="Arial"/>
                <w:sz w:val="18"/>
                <w:szCs w:val="18"/>
              </w:rPr>
              <w:t xml:space="preserve">   </w:t>
            </w:r>
            <w:r w:rsidR="00696143" w:rsidRPr="00AD060C">
              <w:rPr>
                <w:rFonts w:cs="Arial"/>
                <w:sz w:val="18"/>
                <w:szCs w:val="18"/>
                <w:lang w:val="en-GB"/>
              </w:rPr>
              <w:t>6</w:t>
            </w:r>
            <w:r w:rsidRPr="00AD060C">
              <w:rPr>
                <w:rFonts w:cs="Arial"/>
                <w:sz w:val="18"/>
                <w:szCs w:val="18"/>
              </w:rPr>
              <w:t xml:space="preserve"> - </w:t>
            </w:r>
            <w:r w:rsidR="00696143" w:rsidRPr="00AD060C">
              <w:rPr>
                <w:rFonts w:cs="Arial"/>
                <w:sz w:val="18"/>
                <w:szCs w:val="18"/>
                <w:lang w:val="en-GB"/>
              </w:rPr>
              <w:t>12</w:t>
            </w:r>
            <w:r w:rsidRPr="00AD060C">
              <w:rPr>
                <w:rFonts w:cs="Arial"/>
                <w:sz w:val="18"/>
                <w:szCs w:val="18"/>
              </w:rPr>
              <w:t xml:space="preserve"> months</w:t>
            </w:r>
          </w:p>
        </w:tc>
        <w:tc>
          <w:tcPr>
            <w:tcW w:w="1440" w:type="dxa"/>
            <w:shd w:val="clear" w:color="auto" w:fill="FAFAFA"/>
          </w:tcPr>
          <w:p w14:paraId="08CD9D9B" w14:textId="2E6629B6"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1,853</w:t>
            </w:r>
          </w:p>
        </w:tc>
        <w:tc>
          <w:tcPr>
            <w:tcW w:w="1440" w:type="dxa"/>
          </w:tcPr>
          <w:p w14:paraId="5323FC54" w14:textId="1D5B527E"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13</w:t>
            </w:r>
          </w:p>
        </w:tc>
        <w:tc>
          <w:tcPr>
            <w:tcW w:w="1440" w:type="dxa"/>
            <w:shd w:val="clear" w:color="auto" w:fill="FAFAFA"/>
          </w:tcPr>
          <w:p w14:paraId="26940520" w14:textId="49FF63E3"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1,005</w:t>
            </w:r>
          </w:p>
        </w:tc>
        <w:tc>
          <w:tcPr>
            <w:tcW w:w="1440" w:type="dxa"/>
          </w:tcPr>
          <w:p w14:paraId="1795519A" w14:textId="4DAA45D0"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1</w:t>
            </w:r>
          </w:p>
        </w:tc>
      </w:tr>
      <w:tr w:rsidR="00EB65FF" w:rsidRPr="007C62D4" w14:paraId="5F6A91C3" w14:textId="77777777" w:rsidTr="009D0EB9">
        <w:tc>
          <w:tcPr>
            <w:tcW w:w="3690" w:type="dxa"/>
            <w:shd w:val="clear" w:color="auto" w:fill="auto"/>
            <w:vAlign w:val="bottom"/>
          </w:tcPr>
          <w:p w14:paraId="7919E919" w14:textId="7B5E4509" w:rsidR="00EB65FF" w:rsidRPr="00AD060C" w:rsidRDefault="00EB65FF" w:rsidP="00EB65FF">
            <w:pPr>
              <w:spacing w:after="0" w:line="240" w:lineRule="auto"/>
              <w:ind w:left="-101"/>
              <w:rPr>
                <w:rFonts w:cs="Arial"/>
                <w:sz w:val="18"/>
                <w:szCs w:val="18"/>
              </w:rPr>
            </w:pPr>
            <w:r w:rsidRPr="00AD060C">
              <w:rPr>
                <w:rFonts w:cs="Arial"/>
                <w:sz w:val="18"/>
                <w:szCs w:val="18"/>
              </w:rPr>
              <w:t xml:space="preserve">   Over </w:t>
            </w:r>
            <w:r w:rsidR="00696143" w:rsidRPr="00AD060C">
              <w:rPr>
                <w:rFonts w:cs="Arial"/>
                <w:sz w:val="18"/>
                <w:szCs w:val="18"/>
                <w:lang w:val="en-GB"/>
              </w:rPr>
              <w:t>12</w:t>
            </w:r>
            <w:r w:rsidRPr="00AD060C">
              <w:rPr>
                <w:rFonts w:cs="Arial"/>
                <w:sz w:val="18"/>
                <w:szCs w:val="18"/>
              </w:rPr>
              <w:t xml:space="preserve"> months</w:t>
            </w:r>
          </w:p>
        </w:tc>
        <w:tc>
          <w:tcPr>
            <w:tcW w:w="1440" w:type="dxa"/>
            <w:tcBorders>
              <w:bottom w:val="single" w:sz="4" w:space="0" w:color="auto"/>
            </w:tcBorders>
            <w:shd w:val="clear" w:color="auto" w:fill="FAFAFA"/>
          </w:tcPr>
          <w:p w14:paraId="72106029" w14:textId="1038903E" w:rsidR="00EB65FF" w:rsidRPr="007C62D4" w:rsidRDefault="002503BD" w:rsidP="00EB65FF">
            <w:pPr>
              <w:spacing w:after="0" w:line="240" w:lineRule="auto"/>
              <w:ind w:left="-40" w:right="-72"/>
              <w:jc w:val="right"/>
              <w:rPr>
                <w:rFonts w:cs="Arial"/>
                <w:sz w:val="18"/>
                <w:szCs w:val="18"/>
                <w:cs/>
                <w:lang w:bidi="th-TH"/>
              </w:rPr>
            </w:pPr>
            <w:r w:rsidRPr="007C62D4">
              <w:rPr>
                <w:rFonts w:cs="Arial"/>
                <w:sz w:val="18"/>
                <w:szCs w:val="18"/>
                <w:lang w:bidi="th-TH"/>
              </w:rPr>
              <w:t>98,966</w:t>
            </w:r>
          </w:p>
        </w:tc>
        <w:tc>
          <w:tcPr>
            <w:tcW w:w="1440" w:type="dxa"/>
            <w:tcBorders>
              <w:bottom w:val="single" w:sz="4" w:space="0" w:color="auto"/>
            </w:tcBorders>
          </w:tcPr>
          <w:p w14:paraId="7945FD4D" w14:textId="5010AD4D"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116</w:t>
            </w:r>
            <w:r w:rsidR="00EB65FF" w:rsidRPr="007C62D4">
              <w:rPr>
                <w:rFonts w:cs="Arial"/>
                <w:sz w:val="18"/>
                <w:szCs w:val="18"/>
              </w:rPr>
              <w:t>,</w:t>
            </w:r>
            <w:r w:rsidRPr="007C62D4">
              <w:rPr>
                <w:rFonts w:cs="Arial"/>
                <w:sz w:val="18"/>
                <w:szCs w:val="18"/>
                <w:lang w:val="en-GB"/>
              </w:rPr>
              <w:t>445</w:t>
            </w:r>
          </w:p>
        </w:tc>
        <w:tc>
          <w:tcPr>
            <w:tcW w:w="1440" w:type="dxa"/>
            <w:tcBorders>
              <w:bottom w:val="single" w:sz="4" w:space="0" w:color="auto"/>
            </w:tcBorders>
            <w:shd w:val="clear" w:color="auto" w:fill="FAFAFA"/>
          </w:tcPr>
          <w:p w14:paraId="0D136F48" w14:textId="2F35EB71" w:rsidR="00EB65FF" w:rsidRPr="007C62D4" w:rsidRDefault="002503BD" w:rsidP="00EB65FF">
            <w:pPr>
              <w:spacing w:after="0" w:line="240" w:lineRule="auto"/>
              <w:ind w:left="-40" w:right="-72"/>
              <w:jc w:val="right"/>
              <w:rPr>
                <w:rFonts w:cs="Arial"/>
                <w:sz w:val="18"/>
                <w:szCs w:val="18"/>
              </w:rPr>
            </w:pPr>
            <w:r w:rsidRPr="007C62D4">
              <w:rPr>
                <w:rFonts w:cs="Arial"/>
                <w:sz w:val="18"/>
                <w:szCs w:val="18"/>
              </w:rPr>
              <w:t>98,696</w:t>
            </w:r>
          </w:p>
        </w:tc>
        <w:tc>
          <w:tcPr>
            <w:tcW w:w="1440" w:type="dxa"/>
            <w:tcBorders>
              <w:bottom w:val="single" w:sz="4" w:space="0" w:color="auto"/>
            </w:tcBorders>
          </w:tcPr>
          <w:p w14:paraId="3DA0DDD2" w14:textId="0E6CE4A1" w:rsidR="00EB65FF" w:rsidRPr="007C62D4" w:rsidRDefault="00696143" w:rsidP="00EB65FF">
            <w:pPr>
              <w:spacing w:after="0" w:line="240" w:lineRule="auto"/>
              <w:ind w:left="-40" w:right="-72"/>
              <w:jc w:val="right"/>
              <w:rPr>
                <w:rFonts w:cs="Arial"/>
                <w:sz w:val="18"/>
                <w:szCs w:val="18"/>
              </w:rPr>
            </w:pPr>
            <w:r w:rsidRPr="007C62D4">
              <w:rPr>
                <w:rFonts w:cs="Arial"/>
                <w:sz w:val="18"/>
                <w:szCs w:val="18"/>
                <w:lang w:val="en-GB"/>
              </w:rPr>
              <w:t>116</w:t>
            </w:r>
            <w:r w:rsidR="00EB65FF" w:rsidRPr="007C62D4">
              <w:rPr>
                <w:rFonts w:cs="Arial"/>
                <w:sz w:val="18"/>
                <w:szCs w:val="18"/>
              </w:rPr>
              <w:t>,</w:t>
            </w:r>
            <w:r w:rsidRPr="007C62D4">
              <w:rPr>
                <w:rFonts w:cs="Arial"/>
                <w:sz w:val="18"/>
                <w:szCs w:val="18"/>
                <w:lang w:val="en-GB"/>
              </w:rPr>
              <w:t>159</w:t>
            </w:r>
          </w:p>
        </w:tc>
      </w:tr>
      <w:tr w:rsidR="00B258E0" w:rsidRPr="007C62D4" w14:paraId="5490950D" w14:textId="77777777" w:rsidTr="009D0EB9">
        <w:tc>
          <w:tcPr>
            <w:tcW w:w="3690" w:type="dxa"/>
            <w:shd w:val="clear" w:color="auto" w:fill="auto"/>
            <w:vAlign w:val="bottom"/>
          </w:tcPr>
          <w:p w14:paraId="1666C2D4" w14:textId="77777777" w:rsidR="00B258E0" w:rsidRPr="00AD060C" w:rsidRDefault="00B258E0" w:rsidP="004911FF">
            <w:pPr>
              <w:spacing w:after="0" w:line="240" w:lineRule="auto"/>
              <w:ind w:left="-101"/>
              <w:rPr>
                <w:rFonts w:cs="Arial"/>
                <w:sz w:val="18"/>
                <w:szCs w:val="18"/>
              </w:rPr>
            </w:pPr>
          </w:p>
        </w:tc>
        <w:tc>
          <w:tcPr>
            <w:tcW w:w="1440" w:type="dxa"/>
            <w:shd w:val="clear" w:color="auto" w:fill="FAFAFA"/>
          </w:tcPr>
          <w:p w14:paraId="7F4D0273" w14:textId="77777777" w:rsidR="00B258E0" w:rsidRPr="007C62D4" w:rsidRDefault="00B258E0" w:rsidP="004911FF">
            <w:pPr>
              <w:spacing w:after="0" w:line="240" w:lineRule="auto"/>
              <w:ind w:left="-40" w:right="-72"/>
              <w:jc w:val="right"/>
              <w:rPr>
                <w:rFonts w:cs="Arial"/>
                <w:sz w:val="18"/>
                <w:szCs w:val="18"/>
              </w:rPr>
            </w:pPr>
          </w:p>
        </w:tc>
        <w:tc>
          <w:tcPr>
            <w:tcW w:w="1440" w:type="dxa"/>
            <w:vAlign w:val="bottom"/>
          </w:tcPr>
          <w:p w14:paraId="4863E1E6" w14:textId="77777777" w:rsidR="00B258E0" w:rsidRPr="007C62D4" w:rsidRDefault="00B258E0" w:rsidP="004911FF">
            <w:pPr>
              <w:spacing w:after="0" w:line="240" w:lineRule="auto"/>
              <w:ind w:left="-40" w:right="-72"/>
              <w:jc w:val="right"/>
              <w:rPr>
                <w:rFonts w:cs="Arial"/>
                <w:sz w:val="18"/>
                <w:szCs w:val="18"/>
              </w:rPr>
            </w:pPr>
          </w:p>
        </w:tc>
        <w:tc>
          <w:tcPr>
            <w:tcW w:w="1440" w:type="dxa"/>
            <w:shd w:val="clear" w:color="auto" w:fill="FAFAFA"/>
          </w:tcPr>
          <w:p w14:paraId="3ADE1297" w14:textId="77777777" w:rsidR="00B258E0" w:rsidRPr="007C62D4" w:rsidRDefault="00B258E0" w:rsidP="004911FF">
            <w:pPr>
              <w:spacing w:after="0" w:line="240" w:lineRule="auto"/>
              <w:ind w:left="-40" w:right="-72"/>
              <w:jc w:val="right"/>
              <w:rPr>
                <w:rFonts w:cs="Arial"/>
                <w:sz w:val="18"/>
                <w:szCs w:val="18"/>
              </w:rPr>
            </w:pPr>
          </w:p>
        </w:tc>
        <w:tc>
          <w:tcPr>
            <w:tcW w:w="1440" w:type="dxa"/>
          </w:tcPr>
          <w:p w14:paraId="747C031E" w14:textId="77777777" w:rsidR="00B258E0" w:rsidRPr="007C62D4" w:rsidRDefault="00B258E0" w:rsidP="004911FF">
            <w:pPr>
              <w:spacing w:after="0" w:line="240" w:lineRule="auto"/>
              <w:ind w:left="-40" w:right="-72"/>
              <w:jc w:val="right"/>
              <w:rPr>
                <w:rFonts w:cs="Arial"/>
                <w:sz w:val="18"/>
                <w:szCs w:val="18"/>
              </w:rPr>
            </w:pPr>
          </w:p>
        </w:tc>
      </w:tr>
      <w:tr w:rsidR="00810797" w:rsidRPr="007C62D4" w14:paraId="16F2FB6C" w14:textId="77777777" w:rsidTr="009D0EB9">
        <w:trPr>
          <w:trHeight w:val="57"/>
        </w:trPr>
        <w:tc>
          <w:tcPr>
            <w:tcW w:w="3690" w:type="dxa"/>
            <w:shd w:val="clear" w:color="auto" w:fill="auto"/>
          </w:tcPr>
          <w:p w14:paraId="49B2F701" w14:textId="77777777" w:rsidR="00810797" w:rsidRPr="00AD060C" w:rsidRDefault="00810797" w:rsidP="004911FF">
            <w:pPr>
              <w:spacing w:after="0" w:line="240" w:lineRule="auto"/>
              <w:ind w:left="-101"/>
              <w:rPr>
                <w:rFonts w:cs="Arial"/>
                <w:sz w:val="18"/>
                <w:szCs w:val="18"/>
              </w:rPr>
            </w:pPr>
          </w:p>
        </w:tc>
        <w:tc>
          <w:tcPr>
            <w:tcW w:w="1440" w:type="dxa"/>
            <w:shd w:val="clear" w:color="auto" w:fill="FAFAFA"/>
          </w:tcPr>
          <w:p w14:paraId="71BAAEB0" w14:textId="5691D737" w:rsidR="00810797" w:rsidRPr="007C62D4" w:rsidRDefault="002503BD" w:rsidP="00772FA3">
            <w:pPr>
              <w:spacing w:after="0" w:line="240" w:lineRule="auto"/>
              <w:ind w:left="-40" w:right="-72"/>
              <w:jc w:val="right"/>
              <w:rPr>
                <w:rFonts w:cs="Arial"/>
                <w:sz w:val="18"/>
                <w:szCs w:val="18"/>
              </w:rPr>
            </w:pPr>
            <w:r w:rsidRPr="007C62D4">
              <w:rPr>
                <w:rFonts w:cs="Arial"/>
                <w:sz w:val="18"/>
                <w:szCs w:val="18"/>
              </w:rPr>
              <w:t>139,196</w:t>
            </w:r>
          </w:p>
        </w:tc>
        <w:tc>
          <w:tcPr>
            <w:tcW w:w="1440" w:type="dxa"/>
          </w:tcPr>
          <w:p w14:paraId="21CC8129" w14:textId="32830245" w:rsidR="00810797" w:rsidRPr="007C62D4" w:rsidRDefault="00696143" w:rsidP="004911FF">
            <w:pPr>
              <w:spacing w:after="0" w:line="240" w:lineRule="auto"/>
              <w:ind w:left="-40" w:right="-72"/>
              <w:jc w:val="right"/>
              <w:rPr>
                <w:rFonts w:cs="Arial"/>
                <w:sz w:val="18"/>
                <w:szCs w:val="18"/>
              </w:rPr>
            </w:pPr>
            <w:r w:rsidRPr="007C62D4">
              <w:rPr>
                <w:rFonts w:cs="Arial"/>
                <w:sz w:val="18"/>
                <w:szCs w:val="18"/>
                <w:lang w:val="en-GB"/>
              </w:rPr>
              <w:t>151</w:t>
            </w:r>
            <w:r w:rsidR="00EB65FF" w:rsidRPr="007C62D4">
              <w:rPr>
                <w:rFonts w:cs="Arial"/>
                <w:sz w:val="18"/>
                <w:szCs w:val="18"/>
              </w:rPr>
              <w:t>,</w:t>
            </w:r>
            <w:r w:rsidRPr="007C62D4">
              <w:rPr>
                <w:rFonts w:cs="Arial"/>
                <w:sz w:val="18"/>
                <w:szCs w:val="18"/>
                <w:lang w:val="en-GB"/>
              </w:rPr>
              <w:t>207</w:t>
            </w:r>
          </w:p>
        </w:tc>
        <w:tc>
          <w:tcPr>
            <w:tcW w:w="1440" w:type="dxa"/>
            <w:shd w:val="clear" w:color="auto" w:fill="FAFAFA"/>
          </w:tcPr>
          <w:p w14:paraId="3D83D909" w14:textId="7361DA83" w:rsidR="00810797" w:rsidRPr="007C62D4" w:rsidRDefault="002503BD" w:rsidP="004911FF">
            <w:pPr>
              <w:spacing w:after="0" w:line="240" w:lineRule="auto"/>
              <w:ind w:left="-40" w:right="-72"/>
              <w:jc w:val="right"/>
              <w:rPr>
                <w:rFonts w:cs="Arial"/>
                <w:sz w:val="18"/>
                <w:szCs w:val="18"/>
              </w:rPr>
            </w:pPr>
            <w:r w:rsidRPr="007C62D4">
              <w:rPr>
                <w:rFonts w:cs="Arial"/>
                <w:sz w:val="18"/>
                <w:szCs w:val="18"/>
              </w:rPr>
              <w:t>118,133</w:t>
            </w:r>
          </w:p>
        </w:tc>
        <w:tc>
          <w:tcPr>
            <w:tcW w:w="1440" w:type="dxa"/>
            <w:vAlign w:val="bottom"/>
          </w:tcPr>
          <w:p w14:paraId="062A11A1" w14:textId="627FC640" w:rsidR="00810797" w:rsidRPr="007C62D4" w:rsidRDefault="00696143" w:rsidP="004911FF">
            <w:pPr>
              <w:spacing w:after="0" w:line="240" w:lineRule="auto"/>
              <w:ind w:left="-40" w:right="-72"/>
              <w:jc w:val="right"/>
              <w:rPr>
                <w:rFonts w:cs="Arial"/>
                <w:sz w:val="18"/>
                <w:szCs w:val="18"/>
              </w:rPr>
            </w:pPr>
            <w:r w:rsidRPr="007C62D4">
              <w:rPr>
                <w:rFonts w:cs="Arial"/>
                <w:sz w:val="18"/>
                <w:szCs w:val="18"/>
                <w:lang w:val="en-GB"/>
              </w:rPr>
              <w:t>130</w:t>
            </w:r>
            <w:r w:rsidR="00EB65FF" w:rsidRPr="007C62D4">
              <w:rPr>
                <w:rFonts w:cs="Arial"/>
                <w:sz w:val="18"/>
                <w:szCs w:val="18"/>
              </w:rPr>
              <w:t>,</w:t>
            </w:r>
            <w:r w:rsidRPr="007C62D4">
              <w:rPr>
                <w:rFonts w:cs="Arial"/>
                <w:sz w:val="18"/>
                <w:szCs w:val="18"/>
                <w:lang w:val="en-GB"/>
              </w:rPr>
              <w:t>423</w:t>
            </w:r>
          </w:p>
        </w:tc>
      </w:tr>
      <w:tr w:rsidR="00810797" w:rsidRPr="007C62D4" w14:paraId="4761AB43" w14:textId="77777777" w:rsidTr="009D0EB9">
        <w:tc>
          <w:tcPr>
            <w:tcW w:w="3690" w:type="dxa"/>
            <w:shd w:val="clear" w:color="auto" w:fill="auto"/>
          </w:tcPr>
          <w:p w14:paraId="02A41EFA" w14:textId="73D0FFA2" w:rsidR="00810797" w:rsidRPr="00AD060C" w:rsidRDefault="00810797" w:rsidP="003B739B">
            <w:pPr>
              <w:tabs>
                <w:tab w:val="left" w:pos="427"/>
              </w:tabs>
              <w:spacing w:after="0" w:line="240" w:lineRule="auto"/>
              <w:ind w:left="-101" w:right="-90"/>
              <w:rPr>
                <w:rFonts w:cs="Arial"/>
                <w:sz w:val="18"/>
                <w:szCs w:val="18"/>
                <w:u w:val="single"/>
              </w:rPr>
            </w:pPr>
            <w:r w:rsidRPr="00AD060C">
              <w:rPr>
                <w:rFonts w:cs="Arial"/>
                <w:sz w:val="18"/>
                <w:szCs w:val="18"/>
                <w:u w:val="single"/>
              </w:rPr>
              <w:t>Less</w:t>
            </w:r>
            <w:r w:rsidR="003B739B" w:rsidRPr="00AD060C">
              <w:rPr>
                <w:rFonts w:cs="Arial"/>
                <w:sz w:val="18"/>
                <w:szCs w:val="18"/>
              </w:rPr>
              <w:tab/>
            </w:r>
            <w:r w:rsidR="000B31EF" w:rsidRPr="00AD060C">
              <w:rPr>
                <w:rFonts w:cs="Arial"/>
                <w:sz w:val="18"/>
                <w:szCs w:val="18"/>
              </w:rPr>
              <w:t>A</w:t>
            </w:r>
            <w:r w:rsidRPr="00AD060C">
              <w:rPr>
                <w:rFonts w:cs="Arial"/>
                <w:sz w:val="18"/>
                <w:szCs w:val="18"/>
              </w:rPr>
              <w:t>llowance for expected credit</w:t>
            </w:r>
            <w:r w:rsidR="003B739B" w:rsidRPr="00AD060C">
              <w:rPr>
                <w:rFonts w:cs="Arial"/>
                <w:sz w:val="18"/>
                <w:szCs w:val="18"/>
              </w:rPr>
              <w:t xml:space="preserve"> </w:t>
            </w:r>
            <w:r w:rsidRPr="00AD060C">
              <w:rPr>
                <w:rFonts w:cs="Arial"/>
                <w:sz w:val="18"/>
                <w:szCs w:val="18"/>
              </w:rPr>
              <w:t>losses</w:t>
            </w:r>
          </w:p>
        </w:tc>
        <w:tc>
          <w:tcPr>
            <w:tcW w:w="1440" w:type="dxa"/>
            <w:tcBorders>
              <w:bottom w:val="single" w:sz="4" w:space="0" w:color="auto"/>
            </w:tcBorders>
            <w:shd w:val="clear" w:color="auto" w:fill="FAFAFA"/>
            <w:vAlign w:val="bottom"/>
          </w:tcPr>
          <w:p w14:paraId="6D450DE5" w14:textId="03164392" w:rsidR="00810797" w:rsidRPr="007C62D4" w:rsidRDefault="002503BD" w:rsidP="00F2037D">
            <w:pPr>
              <w:spacing w:after="0" w:line="240" w:lineRule="auto"/>
              <w:ind w:left="-40" w:right="-72"/>
              <w:jc w:val="right"/>
              <w:rPr>
                <w:rFonts w:cs="Arial"/>
                <w:sz w:val="18"/>
                <w:szCs w:val="18"/>
                <w:cs/>
                <w:lang w:bidi="th-TH"/>
              </w:rPr>
            </w:pPr>
            <w:r w:rsidRPr="007C62D4">
              <w:rPr>
                <w:rFonts w:cs="Arial"/>
                <w:sz w:val="18"/>
                <w:szCs w:val="18"/>
                <w:lang w:bidi="th-TH"/>
              </w:rPr>
              <w:t>(57,629)</w:t>
            </w:r>
          </w:p>
        </w:tc>
        <w:tc>
          <w:tcPr>
            <w:tcW w:w="1440" w:type="dxa"/>
            <w:tcBorders>
              <w:bottom w:val="single" w:sz="4" w:space="0" w:color="auto"/>
            </w:tcBorders>
            <w:vAlign w:val="bottom"/>
          </w:tcPr>
          <w:p w14:paraId="0D33096D" w14:textId="55584537" w:rsidR="00810797" w:rsidRPr="007C62D4" w:rsidRDefault="00EB65FF" w:rsidP="00F2037D">
            <w:pPr>
              <w:spacing w:after="0" w:line="240" w:lineRule="auto"/>
              <w:ind w:left="-40" w:right="-72"/>
              <w:jc w:val="right"/>
              <w:rPr>
                <w:rFonts w:cs="Arial"/>
                <w:sz w:val="18"/>
                <w:szCs w:val="18"/>
              </w:rPr>
            </w:pPr>
            <w:r w:rsidRPr="007C62D4">
              <w:rPr>
                <w:rFonts w:cs="Arial"/>
                <w:sz w:val="18"/>
                <w:szCs w:val="18"/>
              </w:rPr>
              <w:t>(</w:t>
            </w:r>
            <w:r w:rsidR="00696143" w:rsidRPr="007C62D4">
              <w:rPr>
                <w:rFonts w:cs="Arial"/>
                <w:sz w:val="18"/>
                <w:szCs w:val="18"/>
                <w:lang w:val="en-GB"/>
              </w:rPr>
              <w:t>57</w:t>
            </w:r>
            <w:r w:rsidRPr="007C62D4">
              <w:rPr>
                <w:rFonts w:cs="Arial"/>
                <w:sz w:val="18"/>
                <w:szCs w:val="18"/>
              </w:rPr>
              <w:t>,</w:t>
            </w:r>
            <w:r w:rsidR="00696143" w:rsidRPr="007C62D4">
              <w:rPr>
                <w:rFonts w:cs="Arial"/>
                <w:sz w:val="18"/>
                <w:szCs w:val="18"/>
                <w:lang w:val="en-GB"/>
              </w:rPr>
              <w:t>487</w:t>
            </w:r>
            <w:r w:rsidRPr="007C62D4">
              <w:rPr>
                <w:rFonts w:cs="Arial"/>
                <w:sz w:val="18"/>
                <w:szCs w:val="18"/>
              </w:rPr>
              <w:t>)</w:t>
            </w:r>
          </w:p>
        </w:tc>
        <w:tc>
          <w:tcPr>
            <w:tcW w:w="1440" w:type="dxa"/>
            <w:tcBorders>
              <w:bottom w:val="single" w:sz="4" w:space="0" w:color="auto"/>
            </w:tcBorders>
            <w:shd w:val="clear" w:color="auto" w:fill="FAFAFA"/>
            <w:vAlign w:val="bottom"/>
          </w:tcPr>
          <w:p w14:paraId="79FD4F1F" w14:textId="6A4AE0F8" w:rsidR="00810797" w:rsidRPr="007C62D4" w:rsidRDefault="002503BD" w:rsidP="00F2037D">
            <w:pPr>
              <w:spacing w:after="0" w:line="240" w:lineRule="auto"/>
              <w:ind w:left="-40" w:right="-72"/>
              <w:jc w:val="right"/>
              <w:rPr>
                <w:rFonts w:cs="Arial"/>
                <w:sz w:val="18"/>
                <w:szCs w:val="18"/>
              </w:rPr>
            </w:pPr>
            <w:r w:rsidRPr="007C62D4">
              <w:rPr>
                <w:rFonts w:cs="Arial"/>
                <w:sz w:val="18"/>
                <w:szCs w:val="18"/>
              </w:rPr>
              <w:t>(57,448)</w:t>
            </w:r>
          </w:p>
        </w:tc>
        <w:tc>
          <w:tcPr>
            <w:tcW w:w="1440" w:type="dxa"/>
            <w:tcBorders>
              <w:bottom w:val="single" w:sz="4" w:space="0" w:color="auto"/>
            </w:tcBorders>
            <w:vAlign w:val="bottom"/>
          </w:tcPr>
          <w:p w14:paraId="05D13EC4" w14:textId="4629F8B3" w:rsidR="00810797" w:rsidRPr="007C62D4" w:rsidRDefault="00EB65FF" w:rsidP="00F2037D">
            <w:pPr>
              <w:spacing w:after="0" w:line="240" w:lineRule="auto"/>
              <w:ind w:left="-40" w:right="-72"/>
              <w:jc w:val="right"/>
              <w:rPr>
                <w:rFonts w:cs="Arial"/>
                <w:sz w:val="18"/>
                <w:szCs w:val="18"/>
              </w:rPr>
            </w:pPr>
            <w:r w:rsidRPr="007C62D4">
              <w:rPr>
                <w:rFonts w:cs="Arial"/>
                <w:sz w:val="18"/>
                <w:szCs w:val="18"/>
              </w:rPr>
              <w:t>(</w:t>
            </w:r>
            <w:r w:rsidR="00696143" w:rsidRPr="007C62D4">
              <w:rPr>
                <w:rFonts w:cs="Arial"/>
                <w:sz w:val="18"/>
                <w:szCs w:val="18"/>
                <w:lang w:val="en-GB"/>
              </w:rPr>
              <w:t>57</w:t>
            </w:r>
            <w:r w:rsidRPr="007C62D4">
              <w:rPr>
                <w:rFonts w:cs="Arial"/>
                <w:sz w:val="18"/>
                <w:szCs w:val="18"/>
              </w:rPr>
              <w:t>,</w:t>
            </w:r>
            <w:r w:rsidR="00696143" w:rsidRPr="007C62D4">
              <w:rPr>
                <w:rFonts w:cs="Arial"/>
                <w:sz w:val="18"/>
                <w:szCs w:val="18"/>
                <w:lang w:val="en-GB"/>
              </w:rPr>
              <w:t>379</w:t>
            </w:r>
            <w:r w:rsidRPr="007C62D4">
              <w:rPr>
                <w:rFonts w:cs="Arial"/>
                <w:sz w:val="18"/>
                <w:szCs w:val="18"/>
              </w:rPr>
              <w:t>)</w:t>
            </w:r>
          </w:p>
        </w:tc>
      </w:tr>
      <w:tr w:rsidR="00B258E0" w:rsidRPr="007C62D4" w14:paraId="26E8778C" w14:textId="77777777" w:rsidTr="009D0EB9">
        <w:tc>
          <w:tcPr>
            <w:tcW w:w="3690" w:type="dxa"/>
            <w:shd w:val="clear" w:color="auto" w:fill="auto"/>
          </w:tcPr>
          <w:p w14:paraId="08F3FCD0" w14:textId="77777777" w:rsidR="00B258E0" w:rsidRPr="00AD060C" w:rsidRDefault="00B258E0" w:rsidP="004911FF">
            <w:pPr>
              <w:spacing w:after="0" w:line="240" w:lineRule="auto"/>
              <w:ind w:left="-101"/>
              <w:rPr>
                <w:rFonts w:cs="Arial"/>
                <w:sz w:val="18"/>
                <w:szCs w:val="18"/>
                <w:u w:val="single"/>
              </w:rPr>
            </w:pPr>
          </w:p>
        </w:tc>
        <w:tc>
          <w:tcPr>
            <w:tcW w:w="1440" w:type="dxa"/>
            <w:shd w:val="clear" w:color="auto" w:fill="FAFAFA"/>
            <w:vAlign w:val="bottom"/>
          </w:tcPr>
          <w:p w14:paraId="13367861" w14:textId="77777777" w:rsidR="00B258E0" w:rsidRPr="007C62D4" w:rsidRDefault="00B258E0" w:rsidP="004911FF">
            <w:pPr>
              <w:spacing w:after="0" w:line="240" w:lineRule="auto"/>
              <w:ind w:left="-40" w:right="-72"/>
              <w:jc w:val="right"/>
              <w:rPr>
                <w:rFonts w:cs="Arial"/>
                <w:sz w:val="18"/>
                <w:szCs w:val="18"/>
                <w:cs/>
                <w:lang w:bidi="th-TH"/>
              </w:rPr>
            </w:pPr>
          </w:p>
        </w:tc>
        <w:tc>
          <w:tcPr>
            <w:tcW w:w="1440" w:type="dxa"/>
            <w:vAlign w:val="bottom"/>
          </w:tcPr>
          <w:p w14:paraId="2BB4D949" w14:textId="77777777" w:rsidR="00B258E0" w:rsidRPr="007C62D4" w:rsidRDefault="00B258E0" w:rsidP="004911FF">
            <w:pPr>
              <w:spacing w:after="0" w:line="240" w:lineRule="auto"/>
              <w:ind w:left="-40" w:right="-72"/>
              <w:jc w:val="right"/>
              <w:rPr>
                <w:rFonts w:cs="Arial"/>
                <w:sz w:val="18"/>
                <w:szCs w:val="18"/>
              </w:rPr>
            </w:pPr>
          </w:p>
        </w:tc>
        <w:tc>
          <w:tcPr>
            <w:tcW w:w="1440" w:type="dxa"/>
            <w:shd w:val="clear" w:color="auto" w:fill="FAFAFA"/>
            <w:vAlign w:val="bottom"/>
          </w:tcPr>
          <w:p w14:paraId="54009A43" w14:textId="77777777" w:rsidR="00B258E0" w:rsidRPr="007C62D4" w:rsidRDefault="00B258E0" w:rsidP="004911FF">
            <w:pPr>
              <w:spacing w:after="0" w:line="240" w:lineRule="auto"/>
              <w:ind w:left="-40" w:right="-72"/>
              <w:jc w:val="right"/>
              <w:rPr>
                <w:rFonts w:cs="Arial"/>
                <w:sz w:val="18"/>
                <w:szCs w:val="18"/>
                <w:highlight w:val="red"/>
              </w:rPr>
            </w:pPr>
          </w:p>
        </w:tc>
        <w:tc>
          <w:tcPr>
            <w:tcW w:w="1440" w:type="dxa"/>
            <w:vAlign w:val="bottom"/>
          </w:tcPr>
          <w:p w14:paraId="362AE6E4" w14:textId="77777777" w:rsidR="00B258E0" w:rsidRPr="007C62D4" w:rsidRDefault="00B258E0" w:rsidP="004911FF">
            <w:pPr>
              <w:spacing w:after="0" w:line="240" w:lineRule="auto"/>
              <w:ind w:left="-40" w:right="-72"/>
              <w:jc w:val="right"/>
              <w:rPr>
                <w:rFonts w:cs="Arial"/>
                <w:sz w:val="18"/>
                <w:szCs w:val="18"/>
              </w:rPr>
            </w:pPr>
          </w:p>
        </w:tc>
      </w:tr>
      <w:tr w:rsidR="00810797" w:rsidRPr="007C62D4" w14:paraId="37C066D0" w14:textId="77777777" w:rsidTr="009D0EB9">
        <w:tc>
          <w:tcPr>
            <w:tcW w:w="3690" w:type="dxa"/>
            <w:shd w:val="clear" w:color="auto" w:fill="auto"/>
          </w:tcPr>
          <w:p w14:paraId="3F3EEA9C" w14:textId="77777777" w:rsidR="00810797" w:rsidRPr="00AD060C" w:rsidRDefault="00810797" w:rsidP="004911FF">
            <w:pPr>
              <w:spacing w:after="0" w:line="240" w:lineRule="auto"/>
              <w:ind w:left="-101"/>
              <w:rPr>
                <w:rFonts w:cs="Arial"/>
                <w:sz w:val="18"/>
                <w:szCs w:val="18"/>
              </w:rPr>
            </w:pPr>
            <w:r w:rsidRPr="00AD060C">
              <w:rPr>
                <w:rFonts w:cs="Arial"/>
                <w:sz w:val="18"/>
                <w:szCs w:val="18"/>
              </w:rPr>
              <w:t xml:space="preserve">Total </w:t>
            </w:r>
          </w:p>
        </w:tc>
        <w:tc>
          <w:tcPr>
            <w:tcW w:w="1440" w:type="dxa"/>
            <w:tcBorders>
              <w:bottom w:val="single" w:sz="4" w:space="0" w:color="auto"/>
            </w:tcBorders>
            <w:shd w:val="clear" w:color="auto" w:fill="FAFAFA"/>
          </w:tcPr>
          <w:p w14:paraId="6BBB37B7" w14:textId="0A706932" w:rsidR="00810797" w:rsidRPr="007C62D4" w:rsidRDefault="002503BD" w:rsidP="004911FF">
            <w:pPr>
              <w:spacing w:after="0" w:line="240" w:lineRule="auto"/>
              <w:ind w:left="-40" w:right="-72"/>
              <w:jc w:val="right"/>
              <w:rPr>
                <w:rFonts w:cs="Arial"/>
                <w:sz w:val="18"/>
                <w:szCs w:val="18"/>
              </w:rPr>
            </w:pPr>
            <w:r w:rsidRPr="007C62D4">
              <w:rPr>
                <w:rFonts w:cs="Arial"/>
                <w:sz w:val="18"/>
                <w:szCs w:val="18"/>
              </w:rPr>
              <w:t>81,567</w:t>
            </w:r>
          </w:p>
        </w:tc>
        <w:tc>
          <w:tcPr>
            <w:tcW w:w="1440" w:type="dxa"/>
            <w:tcBorders>
              <w:bottom w:val="single" w:sz="4" w:space="0" w:color="auto"/>
            </w:tcBorders>
          </w:tcPr>
          <w:p w14:paraId="0855478B" w14:textId="17B21D1B" w:rsidR="00810797" w:rsidRPr="007C62D4" w:rsidRDefault="00696143" w:rsidP="004911FF">
            <w:pPr>
              <w:spacing w:after="0" w:line="240" w:lineRule="auto"/>
              <w:ind w:left="-40" w:right="-72"/>
              <w:jc w:val="right"/>
              <w:rPr>
                <w:rFonts w:cs="Arial"/>
                <w:sz w:val="18"/>
                <w:szCs w:val="18"/>
              </w:rPr>
            </w:pPr>
            <w:r w:rsidRPr="007C62D4">
              <w:rPr>
                <w:rFonts w:cs="Arial"/>
                <w:sz w:val="18"/>
                <w:szCs w:val="18"/>
                <w:lang w:val="en-GB"/>
              </w:rPr>
              <w:t>93</w:t>
            </w:r>
            <w:r w:rsidR="00EB65FF" w:rsidRPr="007C62D4">
              <w:rPr>
                <w:rFonts w:cs="Arial"/>
                <w:sz w:val="18"/>
                <w:szCs w:val="18"/>
              </w:rPr>
              <w:t>,</w:t>
            </w:r>
            <w:r w:rsidRPr="007C62D4">
              <w:rPr>
                <w:rFonts w:cs="Arial"/>
                <w:sz w:val="18"/>
                <w:szCs w:val="18"/>
                <w:lang w:val="en-GB"/>
              </w:rPr>
              <w:t>720</w:t>
            </w:r>
          </w:p>
        </w:tc>
        <w:tc>
          <w:tcPr>
            <w:tcW w:w="1440" w:type="dxa"/>
            <w:tcBorders>
              <w:bottom w:val="single" w:sz="4" w:space="0" w:color="auto"/>
            </w:tcBorders>
            <w:shd w:val="clear" w:color="auto" w:fill="FAFAFA"/>
          </w:tcPr>
          <w:p w14:paraId="4AA64DE0" w14:textId="4D3B1045" w:rsidR="00810797" w:rsidRPr="007C62D4" w:rsidRDefault="002503BD" w:rsidP="004911FF">
            <w:pPr>
              <w:spacing w:after="0" w:line="240" w:lineRule="auto"/>
              <w:ind w:left="-40" w:right="-72"/>
              <w:jc w:val="right"/>
              <w:rPr>
                <w:rFonts w:cs="Arial"/>
                <w:sz w:val="18"/>
                <w:szCs w:val="18"/>
                <w:highlight w:val="red"/>
              </w:rPr>
            </w:pPr>
            <w:r w:rsidRPr="007C62D4">
              <w:rPr>
                <w:rFonts w:cs="Arial"/>
                <w:sz w:val="18"/>
                <w:szCs w:val="18"/>
              </w:rPr>
              <w:t>60,685</w:t>
            </w:r>
          </w:p>
        </w:tc>
        <w:tc>
          <w:tcPr>
            <w:tcW w:w="1440" w:type="dxa"/>
            <w:tcBorders>
              <w:bottom w:val="single" w:sz="4" w:space="0" w:color="auto"/>
            </w:tcBorders>
            <w:vAlign w:val="bottom"/>
          </w:tcPr>
          <w:p w14:paraId="690674EC" w14:textId="4BADC5C0" w:rsidR="00810797" w:rsidRPr="007C62D4" w:rsidRDefault="00696143" w:rsidP="004911FF">
            <w:pPr>
              <w:spacing w:after="0" w:line="240" w:lineRule="auto"/>
              <w:ind w:left="-40" w:right="-72"/>
              <w:jc w:val="right"/>
              <w:rPr>
                <w:rFonts w:cs="Arial"/>
                <w:sz w:val="18"/>
                <w:szCs w:val="18"/>
              </w:rPr>
            </w:pPr>
            <w:r w:rsidRPr="007C62D4">
              <w:rPr>
                <w:rFonts w:cs="Arial"/>
                <w:sz w:val="18"/>
                <w:szCs w:val="18"/>
                <w:lang w:val="en-GB"/>
              </w:rPr>
              <w:t>73</w:t>
            </w:r>
            <w:r w:rsidR="00EB65FF" w:rsidRPr="007C62D4">
              <w:rPr>
                <w:rFonts w:cs="Arial"/>
                <w:sz w:val="18"/>
                <w:szCs w:val="18"/>
              </w:rPr>
              <w:t>,</w:t>
            </w:r>
            <w:r w:rsidRPr="007C62D4">
              <w:rPr>
                <w:rFonts w:cs="Arial"/>
                <w:sz w:val="18"/>
                <w:szCs w:val="18"/>
                <w:lang w:val="en-GB"/>
              </w:rPr>
              <w:t>044</w:t>
            </w:r>
          </w:p>
        </w:tc>
      </w:tr>
    </w:tbl>
    <w:p w14:paraId="6B3514AC" w14:textId="77777777" w:rsidR="00821000" w:rsidRPr="007C62D4" w:rsidRDefault="00821000" w:rsidP="004911FF">
      <w:pPr>
        <w:spacing w:after="0" w:line="240" w:lineRule="auto"/>
        <w:jc w:val="both"/>
        <w:rPr>
          <w:rFonts w:eastAsia="Arial Unicode MS" w:cs="Arial"/>
          <w:sz w:val="18"/>
          <w:szCs w:val="18"/>
          <w:lang w:bidi="th-TH"/>
        </w:rPr>
      </w:pPr>
    </w:p>
    <w:p w14:paraId="6E6705E4" w14:textId="6DE38EDA" w:rsidR="00397850" w:rsidRPr="007C62D4" w:rsidRDefault="00292115" w:rsidP="004911FF">
      <w:pPr>
        <w:spacing w:after="0" w:line="240" w:lineRule="auto"/>
        <w:jc w:val="both"/>
        <w:rPr>
          <w:rFonts w:eastAsia="Arial Unicode MS" w:cs="Arial"/>
          <w:sz w:val="18"/>
          <w:szCs w:val="18"/>
          <w:lang w:bidi="th-TH"/>
        </w:rPr>
      </w:pPr>
      <w:r w:rsidRPr="007C62D4">
        <w:rPr>
          <w:rFonts w:eastAsia="Arial Unicode MS" w:cs="Arial"/>
          <w:sz w:val="18"/>
          <w:szCs w:val="18"/>
          <w:lang w:bidi="th-TH"/>
        </w:rPr>
        <w:t>T</w:t>
      </w:r>
      <w:r w:rsidR="008C5B72" w:rsidRPr="007C62D4">
        <w:rPr>
          <w:rFonts w:eastAsia="Arial Unicode MS" w:cs="Arial"/>
          <w:sz w:val="18"/>
          <w:szCs w:val="18"/>
          <w:lang w:bidi="th-TH"/>
        </w:rPr>
        <w:t xml:space="preserve">rade receivables that are overdue more than </w:t>
      </w:r>
      <w:r w:rsidR="00696143" w:rsidRPr="007C62D4">
        <w:rPr>
          <w:rFonts w:eastAsia="Arial Unicode MS" w:cs="Arial"/>
          <w:sz w:val="18"/>
          <w:szCs w:val="18"/>
          <w:lang w:val="en-GB" w:bidi="th-TH"/>
        </w:rPr>
        <w:t>12</w:t>
      </w:r>
      <w:r w:rsidR="008C5B72" w:rsidRPr="007C62D4">
        <w:rPr>
          <w:rFonts w:eastAsia="Arial Unicode MS" w:cs="Arial"/>
          <w:sz w:val="18"/>
          <w:szCs w:val="18"/>
          <w:lang w:bidi="th-TH"/>
        </w:rPr>
        <w:t xml:space="preserve"> months amounting to Baht </w:t>
      </w:r>
      <w:r w:rsidR="00DC476A" w:rsidRPr="007C62D4">
        <w:rPr>
          <w:rFonts w:eastAsia="Arial Unicode MS" w:cs="Arial"/>
          <w:sz w:val="18"/>
          <w:szCs w:val="18"/>
          <w:lang w:bidi="th-TH"/>
        </w:rPr>
        <w:t>97</w:t>
      </w:r>
      <w:r w:rsidR="008C5B72" w:rsidRPr="007C62D4">
        <w:rPr>
          <w:rFonts w:eastAsia="Arial Unicode MS" w:cs="Arial"/>
          <w:sz w:val="18"/>
          <w:szCs w:val="18"/>
          <w:lang w:bidi="th-TH"/>
        </w:rPr>
        <w:t>.</w:t>
      </w:r>
      <w:r w:rsidR="00DC476A" w:rsidRPr="007C62D4">
        <w:rPr>
          <w:rFonts w:eastAsia="Arial Unicode MS" w:cs="Arial"/>
          <w:sz w:val="18"/>
          <w:szCs w:val="18"/>
          <w:lang w:bidi="th-TH"/>
        </w:rPr>
        <w:t>06</w:t>
      </w:r>
      <w:r w:rsidR="008C5B72" w:rsidRPr="007C62D4">
        <w:rPr>
          <w:rFonts w:eastAsia="Arial Unicode MS" w:cs="Arial"/>
          <w:sz w:val="18"/>
          <w:szCs w:val="18"/>
          <w:lang w:bidi="th-TH"/>
        </w:rPr>
        <w:t xml:space="preserve"> million is a secured receivable in form of mortgage assets of the debtor to the Company. The assets have an appraised value of Baht </w:t>
      </w:r>
      <w:r w:rsidR="0081156F" w:rsidRPr="007C62D4">
        <w:rPr>
          <w:rFonts w:eastAsia="Arial Unicode MS" w:cs="Arial"/>
          <w:sz w:val="18"/>
          <w:szCs w:val="18"/>
          <w:lang w:val="en-GB" w:bidi="th-TH"/>
        </w:rPr>
        <w:t>70.48</w:t>
      </w:r>
      <w:r w:rsidR="008C5B72" w:rsidRPr="007C62D4">
        <w:rPr>
          <w:rFonts w:eastAsia="Arial Unicode MS" w:cs="Arial"/>
          <w:sz w:val="18"/>
          <w:szCs w:val="18"/>
          <w:lang w:bidi="th-TH"/>
        </w:rPr>
        <w:t xml:space="preserve"> million.</w:t>
      </w:r>
    </w:p>
    <w:p w14:paraId="0159DBF7" w14:textId="77777777" w:rsidR="008C5B72" w:rsidRPr="007C62D4" w:rsidRDefault="008C5B72" w:rsidP="004911FF">
      <w:pPr>
        <w:spacing w:after="0" w:line="240" w:lineRule="auto"/>
        <w:jc w:val="both"/>
        <w:rPr>
          <w:rFonts w:eastAsia="Arial Unicode MS" w:cs="Arial"/>
          <w:sz w:val="18"/>
          <w:szCs w:val="18"/>
          <w:lang w:bidi="th-TH"/>
        </w:rPr>
      </w:pPr>
    </w:p>
    <w:p w14:paraId="6F584800" w14:textId="77777777" w:rsidR="008C5B72" w:rsidRPr="007C62D4" w:rsidRDefault="008C5B72" w:rsidP="004911FF">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524F1B" w:rsidRPr="007C62D4" w14:paraId="2F1DC667" w14:textId="77777777" w:rsidTr="009D7D4A">
        <w:trPr>
          <w:trHeight w:val="386"/>
        </w:trPr>
        <w:tc>
          <w:tcPr>
            <w:tcW w:w="9461" w:type="dxa"/>
            <w:shd w:val="clear" w:color="auto" w:fill="FFA543"/>
            <w:vAlign w:val="center"/>
          </w:tcPr>
          <w:p w14:paraId="28CF2DD3" w14:textId="3AD28108" w:rsidR="00524F1B" w:rsidRPr="007C62D4"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8</w:t>
            </w:r>
            <w:r w:rsidR="00282FAC" w:rsidRPr="007C62D4">
              <w:rPr>
                <w:rFonts w:eastAsia="Arial Unicode MS" w:cs="Arial"/>
                <w:b/>
                <w:bCs/>
                <w:color w:val="FFFFFF"/>
                <w:sz w:val="18"/>
                <w:szCs w:val="18"/>
                <w:lang w:val="en-GB" w:bidi="th-TH"/>
              </w:rPr>
              <w:tab/>
            </w:r>
            <w:r w:rsidR="00524F1B" w:rsidRPr="007C62D4">
              <w:rPr>
                <w:rFonts w:eastAsia="Arial Unicode MS" w:cs="Arial"/>
                <w:b/>
                <w:bCs/>
                <w:color w:val="FFFFFF"/>
                <w:sz w:val="18"/>
                <w:szCs w:val="18"/>
                <w:lang w:val="en-GB" w:bidi="th-TH"/>
              </w:rPr>
              <w:t>Cost of real estate development</w:t>
            </w:r>
          </w:p>
        </w:tc>
      </w:tr>
    </w:tbl>
    <w:p w14:paraId="24513396" w14:textId="77777777" w:rsidR="00524F1B" w:rsidRPr="007C62D4" w:rsidRDefault="00524F1B" w:rsidP="004911FF">
      <w:pPr>
        <w:spacing w:after="0" w:line="240" w:lineRule="auto"/>
        <w:jc w:val="both"/>
        <w:rPr>
          <w:rFonts w:eastAsia="Arial Unicode MS" w:cs="Arial"/>
          <w:sz w:val="18"/>
          <w:szCs w:val="18"/>
          <w:lang w:bidi="th-TH"/>
        </w:rPr>
      </w:pPr>
    </w:p>
    <w:p w14:paraId="5A34D6FC" w14:textId="6090B9A3" w:rsidR="008578B6" w:rsidRPr="00AD060C" w:rsidRDefault="008578B6" w:rsidP="004911FF">
      <w:pPr>
        <w:spacing w:after="0" w:line="240" w:lineRule="auto"/>
        <w:jc w:val="both"/>
        <w:rPr>
          <w:rFonts w:eastAsia="Arial Unicode MS" w:cs="Arial"/>
          <w:sz w:val="18"/>
          <w:szCs w:val="18"/>
          <w:lang w:bidi="th-TH"/>
        </w:rPr>
      </w:pPr>
      <w:r w:rsidRPr="00AD060C">
        <w:rPr>
          <w:rFonts w:eastAsia="Arial Unicode MS" w:cs="Arial"/>
          <w:sz w:val="18"/>
          <w:szCs w:val="18"/>
          <w:lang w:bidi="th-TH"/>
        </w:rPr>
        <w:t>Movement of</w:t>
      </w:r>
      <w:r w:rsidRPr="00AD060C">
        <w:rPr>
          <w:rFonts w:eastAsia="Arial Unicode MS" w:cs="Arial"/>
          <w:sz w:val="18"/>
          <w:szCs w:val="18"/>
          <w:cs/>
          <w:lang w:bidi="th-TH"/>
        </w:rPr>
        <w:t xml:space="preserve"> </w:t>
      </w:r>
      <w:r w:rsidRPr="00AD060C">
        <w:rPr>
          <w:rFonts w:eastAsia="Arial Unicode MS" w:cs="Arial"/>
          <w:sz w:val="18"/>
          <w:szCs w:val="18"/>
          <w:lang w:val="en-GB" w:bidi="th-TH"/>
        </w:rPr>
        <w:t>cost of real estate development</w:t>
      </w:r>
      <w:r w:rsidRPr="00AD060C">
        <w:rPr>
          <w:rFonts w:eastAsia="Arial Unicode MS" w:cs="Arial"/>
          <w:sz w:val="18"/>
          <w:szCs w:val="18"/>
          <w:lang w:bidi="th-TH"/>
        </w:rPr>
        <w:t xml:space="preserve"> for the </w:t>
      </w:r>
      <w:r w:rsidR="00D23DB5" w:rsidRPr="00AD060C">
        <w:rPr>
          <w:rFonts w:eastAsia="Arial Unicode MS" w:cs="Arial"/>
          <w:sz w:val="18"/>
          <w:szCs w:val="18"/>
          <w:lang w:bidi="th-TH"/>
        </w:rPr>
        <w:t>six-month</w:t>
      </w:r>
      <w:r w:rsidR="001200A8" w:rsidRPr="00AD060C">
        <w:rPr>
          <w:rFonts w:eastAsia="Arial Unicode MS" w:cs="Arial"/>
          <w:sz w:val="18"/>
          <w:szCs w:val="18"/>
          <w:lang w:bidi="th-TH"/>
        </w:rPr>
        <w:t xml:space="preserve"> period ended </w:t>
      </w:r>
      <w:r w:rsidR="00D23DB5" w:rsidRPr="00AD060C">
        <w:rPr>
          <w:rFonts w:eastAsia="Arial Unicode MS" w:cs="Arial"/>
          <w:sz w:val="18"/>
          <w:szCs w:val="18"/>
          <w:lang w:val="en-GB" w:bidi="th-TH"/>
        </w:rPr>
        <w:t>30 June</w:t>
      </w:r>
      <w:r w:rsidR="001200A8" w:rsidRPr="00AD060C">
        <w:rPr>
          <w:rFonts w:eastAsia="Arial Unicode MS" w:cs="Arial"/>
          <w:sz w:val="18"/>
          <w:szCs w:val="18"/>
          <w:lang w:val="en-GB" w:bidi="th-TH"/>
        </w:rPr>
        <w:t xml:space="preserve"> </w:t>
      </w:r>
      <w:r w:rsidR="00696143" w:rsidRPr="00AD060C">
        <w:rPr>
          <w:rFonts w:eastAsia="Arial Unicode MS" w:cs="Arial"/>
          <w:sz w:val="18"/>
          <w:szCs w:val="18"/>
          <w:lang w:val="en-GB" w:bidi="th-TH"/>
        </w:rPr>
        <w:t>2022</w:t>
      </w:r>
      <w:r w:rsidRPr="00AD060C">
        <w:rPr>
          <w:rFonts w:eastAsia="Arial Unicode MS" w:cs="Arial"/>
          <w:sz w:val="18"/>
          <w:szCs w:val="18"/>
          <w:lang w:bidi="th-TH"/>
        </w:rPr>
        <w:t xml:space="preserve"> is as follows:</w:t>
      </w:r>
    </w:p>
    <w:p w14:paraId="3828650D" w14:textId="77777777" w:rsidR="006B2744" w:rsidRPr="007C62D4" w:rsidRDefault="006B2744" w:rsidP="004911FF">
      <w:pPr>
        <w:spacing w:after="0" w:line="240" w:lineRule="auto"/>
        <w:jc w:val="both"/>
        <w:rPr>
          <w:rFonts w:eastAsia="Arial Unicode MS" w:cs="Arial"/>
          <w:sz w:val="18"/>
          <w:szCs w:val="18"/>
          <w:lang w:bidi="th-TH"/>
        </w:rPr>
      </w:pPr>
    </w:p>
    <w:tbl>
      <w:tblPr>
        <w:tblW w:w="9461" w:type="dxa"/>
        <w:tblInd w:w="108" w:type="dxa"/>
        <w:tblLook w:val="04A0" w:firstRow="1" w:lastRow="0" w:firstColumn="1" w:lastColumn="0" w:noHBand="0" w:noVBand="1"/>
      </w:tblPr>
      <w:tblGrid>
        <w:gridCol w:w="5141"/>
        <w:gridCol w:w="2160"/>
        <w:gridCol w:w="2160"/>
      </w:tblGrid>
      <w:tr w:rsidR="00D46447" w:rsidRPr="007C62D4" w14:paraId="3DFD821C" w14:textId="77777777" w:rsidTr="003B739B">
        <w:tc>
          <w:tcPr>
            <w:tcW w:w="5141" w:type="dxa"/>
            <w:shd w:val="clear" w:color="auto" w:fill="auto"/>
          </w:tcPr>
          <w:p w14:paraId="00B985F5" w14:textId="77777777" w:rsidR="00D46447" w:rsidRPr="007C62D4" w:rsidRDefault="00D46447" w:rsidP="004911FF">
            <w:pPr>
              <w:spacing w:after="0" w:line="240" w:lineRule="auto"/>
              <w:ind w:left="-72"/>
              <w:jc w:val="both"/>
              <w:rPr>
                <w:rFonts w:cs="Arial"/>
                <w:sz w:val="18"/>
                <w:szCs w:val="18"/>
              </w:rPr>
            </w:pPr>
          </w:p>
        </w:tc>
        <w:tc>
          <w:tcPr>
            <w:tcW w:w="2160" w:type="dxa"/>
            <w:tcBorders>
              <w:top w:val="single" w:sz="4" w:space="0" w:color="auto"/>
            </w:tcBorders>
            <w:shd w:val="clear" w:color="auto" w:fill="auto"/>
            <w:hideMark/>
          </w:tcPr>
          <w:p w14:paraId="6854C07F" w14:textId="77777777" w:rsidR="00D46447" w:rsidRPr="007C62D4" w:rsidRDefault="00D46447" w:rsidP="004911FF">
            <w:pPr>
              <w:spacing w:after="0" w:line="240" w:lineRule="auto"/>
              <w:ind w:left="-40" w:right="-72"/>
              <w:jc w:val="right"/>
              <w:rPr>
                <w:rFonts w:cs="Arial"/>
                <w:b/>
                <w:bCs/>
                <w:sz w:val="18"/>
                <w:szCs w:val="18"/>
              </w:rPr>
            </w:pPr>
            <w:r w:rsidRPr="007C62D4">
              <w:rPr>
                <w:rFonts w:cs="Arial"/>
                <w:b/>
                <w:bCs/>
                <w:sz w:val="18"/>
                <w:szCs w:val="18"/>
              </w:rPr>
              <w:t>Consolidated</w:t>
            </w:r>
          </w:p>
          <w:p w14:paraId="1669C6B2" w14:textId="77777777" w:rsidR="00D46447" w:rsidRPr="007C62D4" w:rsidRDefault="00D46447" w:rsidP="004911FF">
            <w:pPr>
              <w:spacing w:after="0" w:line="240" w:lineRule="auto"/>
              <w:ind w:right="-72"/>
              <w:jc w:val="right"/>
              <w:rPr>
                <w:rFonts w:cs="Arial"/>
                <w:b/>
                <w:bCs/>
                <w:sz w:val="18"/>
                <w:szCs w:val="18"/>
              </w:rPr>
            </w:pPr>
            <w:r w:rsidRPr="007C62D4">
              <w:rPr>
                <w:rFonts w:cs="Arial"/>
                <w:b/>
                <w:bCs/>
                <w:sz w:val="18"/>
                <w:szCs w:val="18"/>
              </w:rPr>
              <w:t>financial information</w:t>
            </w:r>
          </w:p>
        </w:tc>
        <w:tc>
          <w:tcPr>
            <w:tcW w:w="2160" w:type="dxa"/>
            <w:tcBorders>
              <w:top w:val="single" w:sz="4" w:space="0" w:color="auto"/>
            </w:tcBorders>
            <w:shd w:val="clear" w:color="auto" w:fill="auto"/>
            <w:hideMark/>
          </w:tcPr>
          <w:p w14:paraId="72F85195" w14:textId="77777777" w:rsidR="00D46447" w:rsidRPr="007C62D4" w:rsidRDefault="00D46447" w:rsidP="004911FF">
            <w:pPr>
              <w:spacing w:after="0" w:line="240" w:lineRule="auto"/>
              <w:ind w:left="-40" w:right="-72"/>
              <w:jc w:val="right"/>
              <w:rPr>
                <w:rFonts w:cs="Arial"/>
                <w:b/>
                <w:bCs/>
                <w:sz w:val="18"/>
                <w:szCs w:val="18"/>
              </w:rPr>
            </w:pPr>
            <w:r w:rsidRPr="007C62D4">
              <w:rPr>
                <w:rFonts w:cs="Arial"/>
                <w:b/>
                <w:bCs/>
                <w:sz w:val="18"/>
                <w:szCs w:val="18"/>
              </w:rPr>
              <w:t>Separate</w:t>
            </w:r>
          </w:p>
          <w:p w14:paraId="3B5EC6CD" w14:textId="77777777" w:rsidR="00D46447" w:rsidRPr="007C62D4" w:rsidRDefault="00D46447" w:rsidP="004911FF">
            <w:pPr>
              <w:spacing w:after="0" w:line="240" w:lineRule="auto"/>
              <w:ind w:left="-40" w:right="-72"/>
              <w:jc w:val="right"/>
              <w:rPr>
                <w:rFonts w:cs="Arial"/>
                <w:b/>
                <w:bCs/>
                <w:sz w:val="18"/>
                <w:szCs w:val="18"/>
              </w:rPr>
            </w:pPr>
            <w:r w:rsidRPr="007C62D4">
              <w:rPr>
                <w:rFonts w:cs="Arial"/>
                <w:b/>
                <w:bCs/>
                <w:sz w:val="18"/>
                <w:szCs w:val="18"/>
              </w:rPr>
              <w:t>financial information</w:t>
            </w:r>
          </w:p>
        </w:tc>
      </w:tr>
      <w:tr w:rsidR="00D46447" w:rsidRPr="007C62D4" w14:paraId="0BFE70DF" w14:textId="77777777" w:rsidTr="003B739B">
        <w:tc>
          <w:tcPr>
            <w:tcW w:w="5141" w:type="dxa"/>
            <w:shd w:val="clear" w:color="auto" w:fill="auto"/>
          </w:tcPr>
          <w:p w14:paraId="41754BA1" w14:textId="77777777" w:rsidR="00D46447" w:rsidRPr="007C62D4" w:rsidRDefault="00D46447" w:rsidP="004911FF">
            <w:pPr>
              <w:spacing w:after="0" w:line="240" w:lineRule="auto"/>
              <w:ind w:left="-72"/>
              <w:jc w:val="both"/>
              <w:rPr>
                <w:rFonts w:cs="Arial"/>
                <w:sz w:val="18"/>
                <w:szCs w:val="18"/>
              </w:rPr>
            </w:pPr>
          </w:p>
        </w:tc>
        <w:tc>
          <w:tcPr>
            <w:tcW w:w="2160" w:type="dxa"/>
            <w:tcBorders>
              <w:bottom w:val="single" w:sz="4" w:space="0" w:color="auto"/>
            </w:tcBorders>
            <w:shd w:val="clear" w:color="auto" w:fill="auto"/>
          </w:tcPr>
          <w:p w14:paraId="4BE34910" w14:textId="77777777" w:rsidR="00D46447" w:rsidRPr="007C62D4" w:rsidRDefault="00D46447" w:rsidP="004911FF">
            <w:pPr>
              <w:spacing w:after="0" w:line="240" w:lineRule="auto"/>
              <w:ind w:left="-40" w:right="-72"/>
              <w:jc w:val="right"/>
              <w:rPr>
                <w:rFonts w:cs="Arial"/>
                <w:b/>
                <w:bCs/>
                <w:sz w:val="18"/>
                <w:szCs w:val="18"/>
              </w:rPr>
            </w:pPr>
            <w:r w:rsidRPr="007C62D4">
              <w:rPr>
                <w:rFonts w:cs="Arial"/>
                <w:b/>
                <w:bCs/>
                <w:sz w:val="18"/>
                <w:szCs w:val="18"/>
              </w:rPr>
              <w:t>Thousand Baht</w:t>
            </w:r>
          </w:p>
        </w:tc>
        <w:tc>
          <w:tcPr>
            <w:tcW w:w="2160" w:type="dxa"/>
            <w:tcBorders>
              <w:bottom w:val="single" w:sz="4" w:space="0" w:color="auto"/>
            </w:tcBorders>
            <w:shd w:val="clear" w:color="auto" w:fill="auto"/>
          </w:tcPr>
          <w:p w14:paraId="6976C207" w14:textId="77777777" w:rsidR="00D46447" w:rsidRPr="007C62D4" w:rsidRDefault="00D46447" w:rsidP="004911FF">
            <w:pPr>
              <w:spacing w:after="0" w:line="240" w:lineRule="auto"/>
              <w:ind w:left="-40" w:right="-72"/>
              <w:jc w:val="right"/>
              <w:rPr>
                <w:rFonts w:cs="Arial"/>
                <w:b/>
                <w:bCs/>
                <w:sz w:val="18"/>
                <w:szCs w:val="18"/>
              </w:rPr>
            </w:pPr>
            <w:r w:rsidRPr="007C62D4">
              <w:rPr>
                <w:rFonts w:cs="Arial"/>
                <w:b/>
                <w:bCs/>
                <w:sz w:val="18"/>
                <w:szCs w:val="18"/>
              </w:rPr>
              <w:t>Thousand Baht</w:t>
            </w:r>
          </w:p>
        </w:tc>
      </w:tr>
      <w:tr w:rsidR="009A33B6" w:rsidRPr="007C62D4" w14:paraId="634181E2" w14:textId="77777777" w:rsidTr="003B739B">
        <w:tc>
          <w:tcPr>
            <w:tcW w:w="5141" w:type="dxa"/>
            <w:shd w:val="clear" w:color="auto" w:fill="auto"/>
          </w:tcPr>
          <w:p w14:paraId="3B3CC4D3" w14:textId="77777777" w:rsidR="009A33B6" w:rsidRPr="007C62D4" w:rsidRDefault="009A33B6" w:rsidP="004911FF">
            <w:pPr>
              <w:spacing w:after="0" w:line="240" w:lineRule="auto"/>
              <w:ind w:left="-72"/>
              <w:rPr>
                <w:rFonts w:cs="Arial"/>
                <w:sz w:val="18"/>
                <w:szCs w:val="18"/>
              </w:rPr>
            </w:pPr>
          </w:p>
        </w:tc>
        <w:tc>
          <w:tcPr>
            <w:tcW w:w="2160" w:type="dxa"/>
            <w:tcBorders>
              <w:top w:val="single" w:sz="4" w:space="0" w:color="auto"/>
            </w:tcBorders>
            <w:shd w:val="clear" w:color="auto" w:fill="FAFAFA"/>
          </w:tcPr>
          <w:p w14:paraId="255793C4" w14:textId="77777777" w:rsidR="009A33B6" w:rsidRPr="007C62D4" w:rsidRDefault="009A33B6"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BCC9A20" w14:textId="77777777" w:rsidR="009A33B6" w:rsidRPr="007C62D4" w:rsidRDefault="009A33B6" w:rsidP="004911FF">
            <w:pPr>
              <w:spacing w:after="0" w:line="240" w:lineRule="auto"/>
              <w:ind w:left="-40" w:right="-72"/>
              <w:jc w:val="right"/>
              <w:rPr>
                <w:rFonts w:cs="Arial"/>
                <w:sz w:val="18"/>
                <w:szCs w:val="18"/>
              </w:rPr>
            </w:pPr>
          </w:p>
        </w:tc>
      </w:tr>
      <w:tr w:rsidR="004E782B" w:rsidRPr="007C62D4" w14:paraId="6A3F8D94" w14:textId="77777777" w:rsidTr="003B739B">
        <w:tc>
          <w:tcPr>
            <w:tcW w:w="5141" w:type="dxa"/>
            <w:shd w:val="clear" w:color="auto" w:fill="auto"/>
          </w:tcPr>
          <w:p w14:paraId="6320A725" w14:textId="77777777" w:rsidR="004E782B" w:rsidRPr="007C62D4" w:rsidRDefault="004E782B" w:rsidP="004E782B">
            <w:pPr>
              <w:spacing w:after="0" w:line="240" w:lineRule="auto"/>
              <w:ind w:left="-101"/>
              <w:rPr>
                <w:rFonts w:cs="Arial"/>
                <w:sz w:val="18"/>
                <w:szCs w:val="18"/>
              </w:rPr>
            </w:pPr>
            <w:r w:rsidRPr="007C62D4">
              <w:rPr>
                <w:rFonts w:cs="Arial"/>
                <w:sz w:val="18"/>
                <w:szCs w:val="18"/>
              </w:rPr>
              <w:t>Opening net book value</w:t>
            </w:r>
          </w:p>
        </w:tc>
        <w:tc>
          <w:tcPr>
            <w:tcW w:w="2160" w:type="dxa"/>
            <w:shd w:val="clear" w:color="auto" w:fill="FAFAFA"/>
          </w:tcPr>
          <w:p w14:paraId="76B933CB" w14:textId="2C4CCD39"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626</w:t>
            </w:r>
            <w:r w:rsidR="004E782B" w:rsidRPr="007C62D4">
              <w:rPr>
                <w:rFonts w:cs="Arial"/>
                <w:sz w:val="18"/>
                <w:szCs w:val="18"/>
              </w:rPr>
              <w:t>,</w:t>
            </w:r>
            <w:r w:rsidRPr="007C62D4">
              <w:rPr>
                <w:rFonts w:cs="Arial"/>
                <w:sz w:val="18"/>
                <w:szCs w:val="18"/>
                <w:lang w:val="en-GB"/>
              </w:rPr>
              <w:t>912</w:t>
            </w:r>
          </w:p>
        </w:tc>
        <w:tc>
          <w:tcPr>
            <w:tcW w:w="2160" w:type="dxa"/>
            <w:shd w:val="clear" w:color="auto" w:fill="FAFAFA"/>
          </w:tcPr>
          <w:p w14:paraId="3A04EE87" w14:textId="592BFD1D"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581</w:t>
            </w:r>
            <w:r w:rsidR="004E782B" w:rsidRPr="007C62D4">
              <w:rPr>
                <w:rFonts w:cs="Arial"/>
                <w:sz w:val="18"/>
                <w:szCs w:val="18"/>
              </w:rPr>
              <w:t>,</w:t>
            </w:r>
            <w:r w:rsidRPr="007C62D4">
              <w:rPr>
                <w:rFonts w:cs="Arial"/>
                <w:sz w:val="18"/>
                <w:szCs w:val="18"/>
                <w:lang w:val="en-GB"/>
              </w:rPr>
              <w:t>531</w:t>
            </w:r>
          </w:p>
        </w:tc>
      </w:tr>
      <w:tr w:rsidR="00D3045D" w:rsidRPr="007C62D4" w14:paraId="5AF3E87D" w14:textId="77777777" w:rsidTr="003B739B">
        <w:tc>
          <w:tcPr>
            <w:tcW w:w="5141" w:type="dxa"/>
            <w:shd w:val="clear" w:color="auto" w:fill="auto"/>
          </w:tcPr>
          <w:p w14:paraId="23274D1F" w14:textId="77777777" w:rsidR="00D3045D" w:rsidRPr="007C62D4" w:rsidRDefault="00D3045D" w:rsidP="00D3045D">
            <w:pPr>
              <w:spacing w:after="0" w:line="240" w:lineRule="auto"/>
              <w:ind w:left="-101"/>
              <w:rPr>
                <w:rFonts w:cs="Arial"/>
                <w:sz w:val="18"/>
                <w:szCs w:val="18"/>
              </w:rPr>
            </w:pPr>
            <w:r w:rsidRPr="007C62D4">
              <w:rPr>
                <w:rFonts w:cs="Arial"/>
                <w:sz w:val="18"/>
                <w:szCs w:val="18"/>
              </w:rPr>
              <w:t>Additions</w:t>
            </w:r>
          </w:p>
        </w:tc>
        <w:tc>
          <w:tcPr>
            <w:tcW w:w="2160" w:type="dxa"/>
            <w:shd w:val="clear" w:color="auto" w:fill="FAFAFA"/>
          </w:tcPr>
          <w:p w14:paraId="35C65662" w14:textId="3031B65D"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bidi="th-TH"/>
              </w:rPr>
              <w:t>55,032</w:t>
            </w:r>
          </w:p>
        </w:tc>
        <w:tc>
          <w:tcPr>
            <w:tcW w:w="2160" w:type="dxa"/>
            <w:shd w:val="clear" w:color="auto" w:fill="FAFAFA"/>
          </w:tcPr>
          <w:p w14:paraId="14ECC951" w14:textId="7E2DE3F3"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bidi="th-TH"/>
              </w:rPr>
              <w:t>54,988</w:t>
            </w:r>
          </w:p>
        </w:tc>
      </w:tr>
      <w:tr w:rsidR="00D3045D" w:rsidRPr="007C62D4" w14:paraId="70D21D47" w14:textId="77777777" w:rsidTr="003B739B">
        <w:tc>
          <w:tcPr>
            <w:tcW w:w="5141" w:type="dxa"/>
            <w:shd w:val="clear" w:color="auto" w:fill="auto"/>
          </w:tcPr>
          <w:p w14:paraId="5A2AE8DD" w14:textId="77777777" w:rsidR="00D3045D" w:rsidRPr="007C62D4" w:rsidRDefault="00D3045D" w:rsidP="00D3045D">
            <w:pPr>
              <w:spacing w:after="0" w:line="240" w:lineRule="auto"/>
              <w:ind w:left="-101"/>
              <w:rPr>
                <w:rFonts w:cs="Arial"/>
                <w:sz w:val="18"/>
                <w:szCs w:val="18"/>
              </w:rPr>
            </w:pPr>
            <w:r w:rsidRPr="007C62D4">
              <w:rPr>
                <w:rFonts w:cs="Arial"/>
                <w:sz w:val="18"/>
                <w:szCs w:val="18"/>
              </w:rPr>
              <w:t>Capitalised borrowing costs</w:t>
            </w:r>
          </w:p>
        </w:tc>
        <w:tc>
          <w:tcPr>
            <w:tcW w:w="2160" w:type="dxa"/>
            <w:shd w:val="clear" w:color="auto" w:fill="FAFAFA"/>
          </w:tcPr>
          <w:p w14:paraId="3B343DE0" w14:textId="0BFAC23E" w:rsidR="00D3045D" w:rsidRPr="007C62D4" w:rsidRDefault="001C29BE" w:rsidP="00D3045D">
            <w:pPr>
              <w:spacing w:after="0" w:line="240" w:lineRule="auto"/>
              <w:ind w:left="-40" w:right="-72"/>
              <w:jc w:val="right"/>
              <w:rPr>
                <w:rFonts w:cs="Arial"/>
                <w:sz w:val="18"/>
                <w:szCs w:val="18"/>
              </w:rPr>
            </w:pPr>
            <w:r w:rsidRPr="007C62D4">
              <w:rPr>
                <w:rFonts w:eastAsia="Arial Unicode MS" w:cs="Arial"/>
                <w:sz w:val="18"/>
                <w:szCs w:val="18"/>
                <w:lang w:val="en-GB" w:bidi="th-TH"/>
              </w:rPr>
              <w:t>19</w:t>
            </w:r>
            <w:r w:rsidR="00D3045D" w:rsidRPr="007C62D4">
              <w:rPr>
                <w:rFonts w:eastAsia="Arial Unicode MS" w:cs="Arial"/>
                <w:sz w:val="18"/>
                <w:szCs w:val="18"/>
                <w:lang w:val="en-GB" w:bidi="th-TH"/>
              </w:rPr>
              <w:t>,</w:t>
            </w:r>
            <w:r w:rsidRPr="007C62D4">
              <w:rPr>
                <w:rFonts w:eastAsia="Arial Unicode MS" w:cs="Arial"/>
                <w:sz w:val="18"/>
                <w:szCs w:val="18"/>
                <w:lang w:val="en-GB" w:bidi="th-TH"/>
              </w:rPr>
              <w:t>871</w:t>
            </w:r>
          </w:p>
        </w:tc>
        <w:tc>
          <w:tcPr>
            <w:tcW w:w="2160" w:type="dxa"/>
            <w:shd w:val="clear" w:color="auto" w:fill="FAFAFA"/>
          </w:tcPr>
          <w:p w14:paraId="5E36A12D" w14:textId="665ADAF7" w:rsidR="00D3045D" w:rsidRPr="007C62D4" w:rsidRDefault="00D3045D" w:rsidP="00D3045D">
            <w:pPr>
              <w:spacing w:after="0" w:line="240" w:lineRule="auto"/>
              <w:ind w:left="-40" w:right="-72"/>
              <w:jc w:val="right"/>
              <w:rPr>
                <w:rFonts w:cs="Arial"/>
                <w:sz w:val="18"/>
                <w:szCs w:val="18"/>
                <w:lang w:bidi="th-TH"/>
              </w:rPr>
            </w:pPr>
            <w:r w:rsidRPr="007C62D4">
              <w:rPr>
                <w:rFonts w:eastAsia="Arial Unicode MS" w:cs="Arial"/>
                <w:sz w:val="18"/>
                <w:szCs w:val="18"/>
                <w:lang w:val="en-GB" w:bidi="th-TH"/>
              </w:rPr>
              <w:t>3</w:t>
            </w:r>
            <w:r w:rsidR="001C29BE" w:rsidRPr="007C62D4">
              <w:rPr>
                <w:rFonts w:eastAsia="Arial Unicode MS" w:cs="Arial"/>
                <w:sz w:val="18"/>
                <w:szCs w:val="18"/>
                <w:lang w:val="en-GB" w:bidi="th-TH"/>
              </w:rPr>
              <w:t>2</w:t>
            </w:r>
            <w:r w:rsidRPr="007C62D4">
              <w:rPr>
                <w:rFonts w:eastAsia="Arial Unicode MS" w:cs="Arial"/>
                <w:sz w:val="18"/>
                <w:szCs w:val="18"/>
                <w:lang w:val="en-GB" w:bidi="th-TH"/>
              </w:rPr>
              <w:t>,</w:t>
            </w:r>
            <w:r w:rsidR="001C29BE" w:rsidRPr="007C62D4">
              <w:rPr>
                <w:rFonts w:eastAsia="Arial Unicode MS" w:cs="Arial"/>
                <w:sz w:val="18"/>
                <w:szCs w:val="18"/>
                <w:lang w:val="en-GB" w:bidi="th-TH"/>
              </w:rPr>
              <w:t>47</w:t>
            </w:r>
            <w:r w:rsidR="0090376B" w:rsidRPr="007C62D4">
              <w:rPr>
                <w:rFonts w:eastAsia="Arial Unicode MS" w:cs="Arial"/>
                <w:sz w:val="18"/>
                <w:szCs w:val="18"/>
                <w:lang w:val="en-GB" w:bidi="th-TH"/>
              </w:rPr>
              <w:t>2</w:t>
            </w:r>
          </w:p>
        </w:tc>
      </w:tr>
      <w:tr w:rsidR="00D3045D" w:rsidRPr="007C62D4" w14:paraId="28C59A85" w14:textId="77777777" w:rsidTr="003B739B">
        <w:tc>
          <w:tcPr>
            <w:tcW w:w="5141" w:type="dxa"/>
            <w:shd w:val="clear" w:color="auto" w:fill="auto"/>
          </w:tcPr>
          <w:p w14:paraId="47BA1624" w14:textId="77777777" w:rsidR="00D3045D" w:rsidRPr="007C62D4" w:rsidRDefault="00D3045D" w:rsidP="00D3045D">
            <w:pPr>
              <w:spacing w:after="0" w:line="240" w:lineRule="auto"/>
              <w:ind w:left="-101"/>
              <w:rPr>
                <w:rFonts w:cs="Arial"/>
                <w:sz w:val="18"/>
                <w:szCs w:val="18"/>
              </w:rPr>
            </w:pPr>
            <w:r w:rsidRPr="007C62D4">
              <w:rPr>
                <w:rFonts w:cs="Arial"/>
                <w:sz w:val="18"/>
                <w:szCs w:val="18"/>
              </w:rPr>
              <w:t>Transfers from deposits for construction</w:t>
            </w:r>
          </w:p>
        </w:tc>
        <w:tc>
          <w:tcPr>
            <w:tcW w:w="2160" w:type="dxa"/>
            <w:shd w:val="clear" w:color="auto" w:fill="FAFAFA"/>
          </w:tcPr>
          <w:p w14:paraId="48F04BE7" w14:textId="714F47A8"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val="en-GB" w:bidi="th-TH"/>
              </w:rPr>
              <w:t>1,777</w:t>
            </w:r>
          </w:p>
        </w:tc>
        <w:tc>
          <w:tcPr>
            <w:tcW w:w="2160" w:type="dxa"/>
            <w:shd w:val="clear" w:color="auto" w:fill="FAFAFA"/>
          </w:tcPr>
          <w:p w14:paraId="459CBB2E" w14:textId="097CF923"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val="en-GB" w:bidi="th-TH"/>
              </w:rPr>
              <w:t>1,777</w:t>
            </w:r>
          </w:p>
        </w:tc>
      </w:tr>
      <w:tr w:rsidR="00D3045D" w:rsidRPr="007C62D4" w14:paraId="14FB4BEB" w14:textId="77777777" w:rsidTr="003B739B">
        <w:tc>
          <w:tcPr>
            <w:tcW w:w="5141" w:type="dxa"/>
            <w:shd w:val="clear" w:color="auto" w:fill="auto"/>
          </w:tcPr>
          <w:p w14:paraId="60F516F4" w14:textId="47A28CE9" w:rsidR="00D3045D" w:rsidRPr="007C62D4" w:rsidRDefault="00D3045D" w:rsidP="00D3045D">
            <w:pPr>
              <w:spacing w:after="0" w:line="240" w:lineRule="auto"/>
              <w:ind w:left="-101"/>
              <w:rPr>
                <w:rFonts w:cs="Arial"/>
                <w:sz w:val="18"/>
                <w:szCs w:val="18"/>
              </w:rPr>
            </w:pPr>
            <w:r w:rsidRPr="007C62D4">
              <w:rPr>
                <w:rFonts w:cs="Arial"/>
                <w:sz w:val="18"/>
                <w:szCs w:val="18"/>
              </w:rPr>
              <w:t>Transfers to investment properties</w:t>
            </w:r>
          </w:p>
        </w:tc>
        <w:tc>
          <w:tcPr>
            <w:tcW w:w="2160" w:type="dxa"/>
            <w:shd w:val="clear" w:color="auto" w:fill="FAFAFA"/>
          </w:tcPr>
          <w:p w14:paraId="357E85A1" w14:textId="57BEDBD2"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val="en-GB" w:bidi="th-TH"/>
              </w:rPr>
              <w:t>(3,67</w:t>
            </w:r>
            <w:r w:rsidR="00E14E44" w:rsidRPr="007C62D4">
              <w:rPr>
                <w:rFonts w:eastAsia="Arial Unicode MS" w:cs="Arial"/>
                <w:sz w:val="18"/>
                <w:szCs w:val="18"/>
                <w:lang w:val="en-GB" w:bidi="th-TH"/>
              </w:rPr>
              <w:t>3</w:t>
            </w:r>
            <w:r w:rsidRPr="007C62D4">
              <w:rPr>
                <w:rFonts w:eastAsia="Arial Unicode MS" w:cs="Arial"/>
                <w:sz w:val="18"/>
                <w:szCs w:val="18"/>
                <w:lang w:val="en-GB" w:bidi="th-TH"/>
              </w:rPr>
              <w:t>)</w:t>
            </w:r>
          </w:p>
        </w:tc>
        <w:tc>
          <w:tcPr>
            <w:tcW w:w="2160" w:type="dxa"/>
            <w:shd w:val="clear" w:color="auto" w:fill="FAFAFA"/>
          </w:tcPr>
          <w:p w14:paraId="51D9360C" w14:textId="3ACB5FEF"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val="en-GB" w:bidi="th-TH"/>
              </w:rPr>
              <w:t>(3,67</w:t>
            </w:r>
            <w:r w:rsidR="00E12D79" w:rsidRPr="007C62D4">
              <w:rPr>
                <w:rFonts w:eastAsia="Arial Unicode MS" w:cs="Arial"/>
                <w:sz w:val="18"/>
                <w:szCs w:val="18"/>
                <w:lang w:val="en-GB" w:bidi="th-TH"/>
              </w:rPr>
              <w:t>3</w:t>
            </w:r>
            <w:r w:rsidRPr="007C62D4">
              <w:rPr>
                <w:rFonts w:eastAsia="Arial Unicode MS" w:cs="Arial"/>
                <w:sz w:val="18"/>
                <w:szCs w:val="18"/>
                <w:lang w:val="en-GB" w:bidi="th-TH"/>
              </w:rPr>
              <w:t>)</w:t>
            </w:r>
          </w:p>
        </w:tc>
      </w:tr>
      <w:tr w:rsidR="00D3045D" w:rsidRPr="007C62D4" w14:paraId="0F150A17" w14:textId="77777777" w:rsidTr="003B739B">
        <w:tc>
          <w:tcPr>
            <w:tcW w:w="5141" w:type="dxa"/>
            <w:shd w:val="clear" w:color="auto" w:fill="auto"/>
          </w:tcPr>
          <w:p w14:paraId="3FC5ACBE" w14:textId="77777777" w:rsidR="00D3045D" w:rsidRPr="007C62D4" w:rsidRDefault="00D3045D" w:rsidP="00D3045D">
            <w:pPr>
              <w:spacing w:after="0" w:line="240" w:lineRule="auto"/>
              <w:ind w:left="-101"/>
              <w:rPr>
                <w:rFonts w:cs="Arial"/>
                <w:sz w:val="18"/>
                <w:szCs w:val="18"/>
              </w:rPr>
            </w:pPr>
            <w:r w:rsidRPr="007C62D4">
              <w:rPr>
                <w:rFonts w:cs="Arial"/>
                <w:sz w:val="18"/>
                <w:szCs w:val="18"/>
              </w:rPr>
              <w:t>Transfers to cost of sales of real estate</w:t>
            </w:r>
          </w:p>
        </w:tc>
        <w:tc>
          <w:tcPr>
            <w:tcW w:w="2160" w:type="dxa"/>
            <w:tcBorders>
              <w:bottom w:val="single" w:sz="4" w:space="0" w:color="auto"/>
            </w:tcBorders>
            <w:shd w:val="clear" w:color="auto" w:fill="FAFAFA"/>
          </w:tcPr>
          <w:p w14:paraId="1D80D95B" w14:textId="4355D8D4"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val="en-GB" w:bidi="th-TH"/>
              </w:rPr>
              <w:t>(46,50</w:t>
            </w:r>
            <w:r w:rsidR="00E14E44" w:rsidRPr="007C62D4">
              <w:rPr>
                <w:rFonts w:eastAsia="Arial Unicode MS" w:cs="Arial"/>
                <w:sz w:val="18"/>
                <w:szCs w:val="18"/>
                <w:lang w:val="en-GB" w:bidi="th-TH"/>
              </w:rPr>
              <w:t>9</w:t>
            </w:r>
            <w:r w:rsidRPr="007C62D4">
              <w:rPr>
                <w:rFonts w:eastAsia="Arial Unicode MS" w:cs="Arial"/>
                <w:sz w:val="18"/>
                <w:szCs w:val="18"/>
                <w:lang w:val="en-GB" w:bidi="th-TH"/>
              </w:rPr>
              <w:t>)</w:t>
            </w:r>
          </w:p>
        </w:tc>
        <w:tc>
          <w:tcPr>
            <w:tcW w:w="2160" w:type="dxa"/>
            <w:tcBorders>
              <w:bottom w:val="single" w:sz="4" w:space="0" w:color="auto"/>
            </w:tcBorders>
            <w:shd w:val="clear" w:color="auto" w:fill="FAFAFA"/>
          </w:tcPr>
          <w:p w14:paraId="731F33D9" w14:textId="66A6CFFE" w:rsidR="00D3045D" w:rsidRPr="007C62D4" w:rsidRDefault="00D3045D" w:rsidP="00D3045D">
            <w:pPr>
              <w:spacing w:after="0" w:line="240" w:lineRule="auto"/>
              <w:ind w:left="-40" w:right="-72"/>
              <w:jc w:val="right"/>
              <w:rPr>
                <w:rFonts w:cs="Arial"/>
                <w:sz w:val="18"/>
                <w:szCs w:val="18"/>
              </w:rPr>
            </w:pPr>
            <w:r w:rsidRPr="007C62D4">
              <w:rPr>
                <w:rFonts w:eastAsia="Arial Unicode MS" w:cs="Arial"/>
                <w:sz w:val="18"/>
                <w:szCs w:val="18"/>
                <w:lang w:val="en-GB" w:bidi="th-TH"/>
              </w:rPr>
              <w:t>(46,50</w:t>
            </w:r>
            <w:r w:rsidR="00E12D79" w:rsidRPr="007C62D4">
              <w:rPr>
                <w:rFonts w:eastAsia="Arial Unicode MS" w:cs="Arial"/>
                <w:sz w:val="18"/>
                <w:szCs w:val="18"/>
                <w:lang w:val="en-GB" w:bidi="th-TH"/>
              </w:rPr>
              <w:t>9</w:t>
            </w:r>
            <w:r w:rsidRPr="007C62D4">
              <w:rPr>
                <w:rFonts w:eastAsia="Arial Unicode MS" w:cs="Arial"/>
                <w:sz w:val="18"/>
                <w:szCs w:val="18"/>
                <w:lang w:val="en-GB" w:bidi="th-TH"/>
              </w:rPr>
              <w:t>)</w:t>
            </w:r>
          </w:p>
        </w:tc>
      </w:tr>
      <w:tr w:rsidR="00D3045D" w:rsidRPr="007C62D4" w14:paraId="1CF131A8" w14:textId="77777777" w:rsidTr="003B739B">
        <w:tc>
          <w:tcPr>
            <w:tcW w:w="5141" w:type="dxa"/>
            <w:shd w:val="clear" w:color="auto" w:fill="auto"/>
          </w:tcPr>
          <w:p w14:paraId="3530CA61" w14:textId="77777777" w:rsidR="00D3045D" w:rsidRPr="007C62D4" w:rsidRDefault="00D3045D" w:rsidP="00D3045D">
            <w:pPr>
              <w:spacing w:after="0" w:line="240" w:lineRule="auto"/>
              <w:ind w:left="-101"/>
              <w:rPr>
                <w:rFonts w:cs="Arial"/>
                <w:sz w:val="18"/>
                <w:szCs w:val="18"/>
              </w:rPr>
            </w:pPr>
          </w:p>
        </w:tc>
        <w:tc>
          <w:tcPr>
            <w:tcW w:w="2160" w:type="dxa"/>
            <w:shd w:val="clear" w:color="auto" w:fill="FAFAFA"/>
          </w:tcPr>
          <w:p w14:paraId="2BD0C3A8" w14:textId="3632D0D5" w:rsidR="00D3045D" w:rsidRPr="007C62D4" w:rsidRDefault="00D3045D" w:rsidP="00D3045D">
            <w:pPr>
              <w:spacing w:after="0" w:line="240" w:lineRule="auto"/>
              <w:ind w:left="-40" w:right="-72"/>
              <w:jc w:val="right"/>
              <w:rPr>
                <w:rFonts w:cs="Arial"/>
                <w:sz w:val="18"/>
                <w:szCs w:val="18"/>
              </w:rPr>
            </w:pPr>
          </w:p>
        </w:tc>
        <w:tc>
          <w:tcPr>
            <w:tcW w:w="2160" w:type="dxa"/>
            <w:shd w:val="clear" w:color="auto" w:fill="FAFAFA"/>
          </w:tcPr>
          <w:p w14:paraId="02EEC466" w14:textId="00FAF26C" w:rsidR="00D3045D" w:rsidRPr="007C62D4" w:rsidRDefault="00D3045D" w:rsidP="00D3045D">
            <w:pPr>
              <w:spacing w:after="0" w:line="240" w:lineRule="auto"/>
              <w:ind w:left="-40" w:right="-72"/>
              <w:jc w:val="right"/>
              <w:rPr>
                <w:rFonts w:cs="Arial"/>
                <w:sz w:val="18"/>
                <w:szCs w:val="18"/>
              </w:rPr>
            </w:pPr>
          </w:p>
        </w:tc>
      </w:tr>
      <w:tr w:rsidR="00497573" w:rsidRPr="007C62D4" w14:paraId="02A420A6" w14:textId="77777777" w:rsidTr="003B739B">
        <w:tc>
          <w:tcPr>
            <w:tcW w:w="5141" w:type="dxa"/>
            <w:shd w:val="clear" w:color="auto" w:fill="auto"/>
          </w:tcPr>
          <w:p w14:paraId="6C0AC123" w14:textId="77777777" w:rsidR="00497573" w:rsidRPr="007C62D4" w:rsidRDefault="00497573" w:rsidP="00497573">
            <w:pPr>
              <w:spacing w:after="0" w:line="240" w:lineRule="auto"/>
              <w:ind w:left="-101"/>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73A05B04" w14:textId="7B3CEFB5" w:rsidR="00497573" w:rsidRPr="007C62D4" w:rsidRDefault="00497573" w:rsidP="00497573">
            <w:pPr>
              <w:spacing w:after="0" w:line="240" w:lineRule="auto"/>
              <w:ind w:left="-40" w:right="-72"/>
              <w:jc w:val="right"/>
              <w:rPr>
                <w:rFonts w:eastAsia="Arial Unicode MS" w:cs="Arial"/>
                <w:sz w:val="18"/>
                <w:szCs w:val="18"/>
                <w:lang w:val="en-GB" w:bidi="th-TH"/>
              </w:rPr>
            </w:pPr>
            <w:r w:rsidRPr="007C62D4">
              <w:rPr>
                <w:rFonts w:eastAsia="Arial Unicode MS" w:cs="Arial"/>
                <w:sz w:val="18"/>
                <w:szCs w:val="18"/>
                <w:lang w:val="en-GB" w:bidi="th-TH"/>
              </w:rPr>
              <w:t>1,6</w:t>
            </w:r>
            <w:r w:rsidR="001C29BE" w:rsidRPr="007C62D4">
              <w:rPr>
                <w:rFonts w:eastAsia="Arial Unicode MS" w:cs="Arial"/>
                <w:sz w:val="18"/>
                <w:szCs w:val="18"/>
                <w:lang w:val="en-GB" w:bidi="th-TH"/>
              </w:rPr>
              <w:t>53</w:t>
            </w:r>
            <w:r w:rsidRPr="007C62D4">
              <w:rPr>
                <w:rFonts w:eastAsia="Arial Unicode MS" w:cs="Arial"/>
                <w:sz w:val="18"/>
                <w:szCs w:val="18"/>
                <w:lang w:val="en-GB" w:bidi="th-TH"/>
              </w:rPr>
              <w:t>,</w:t>
            </w:r>
            <w:r w:rsidR="001C29BE" w:rsidRPr="007C62D4">
              <w:rPr>
                <w:rFonts w:eastAsia="Arial Unicode MS" w:cs="Arial"/>
                <w:sz w:val="18"/>
                <w:szCs w:val="18"/>
                <w:lang w:val="en-GB" w:bidi="th-TH"/>
              </w:rPr>
              <w:t>410</w:t>
            </w:r>
          </w:p>
        </w:tc>
        <w:tc>
          <w:tcPr>
            <w:tcW w:w="2160" w:type="dxa"/>
            <w:tcBorders>
              <w:bottom w:val="single" w:sz="4" w:space="0" w:color="auto"/>
            </w:tcBorders>
            <w:shd w:val="clear" w:color="auto" w:fill="FAFAFA"/>
          </w:tcPr>
          <w:p w14:paraId="69D099AB" w14:textId="7A9FB6D6" w:rsidR="00497573" w:rsidRPr="007C62D4" w:rsidRDefault="00497573" w:rsidP="00497573">
            <w:pPr>
              <w:spacing w:after="0" w:line="240" w:lineRule="auto"/>
              <w:ind w:left="-40" w:right="-72"/>
              <w:jc w:val="right"/>
              <w:rPr>
                <w:rFonts w:eastAsia="Arial Unicode MS" w:cs="Arial"/>
                <w:sz w:val="18"/>
                <w:szCs w:val="18"/>
                <w:lang w:val="en-GB" w:bidi="th-TH"/>
              </w:rPr>
            </w:pPr>
            <w:r w:rsidRPr="007C62D4">
              <w:rPr>
                <w:rFonts w:eastAsia="Arial Unicode MS" w:cs="Arial"/>
                <w:sz w:val="18"/>
                <w:szCs w:val="18"/>
                <w:lang w:val="en-GB" w:bidi="th-TH"/>
              </w:rPr>
              <w:t>1,62</w:t>
            </w:r>
            <w:r w:rsidR="001C29BE" w:rsidRPr="007C62D4">
              <w:rPr>
                <w:rFonts w:eastAsia="Arial Unicode MS" w:cs="Arial"/>
                <w:sz w:val="18"/>
                <w:szCs w:val="18"/>
                <w:lang w:val="en-GB" w:bidi="th-TH"/>
              </w:rPr>
              <w:t>0</w:t>
            </w:r>
            <w:r w:rsidRPr="007C62D4">
              <w:rPr>
                <w:rFonts w:eastAsia="Arial Unicode MS" w:cs="Arial"/>
                <w:sz w:val="18"/>
                <w:szCs w:val="18"/>
                <w:lang w:val="en-GB" w:bidi="th-TH"/>
              </w:rPr>
              <w:t>,</w:t>
            </w:r>
            <w:r w:rsidR="001C29BE" w:rsidRPr="007C62D4">
              <w:rPr>
                <w:rFonts w:eastAsia="Arial Unicode MS" w:cs="Arial"/>
                <w:sz w:val="18"/>
                <w:szCs w:val="18"/>
                <w:lang w:val="en-GB" w:bidi="th-TH"/>
              </w:rPr>
              <w:t>58</w:t>
            </w:r>
            <w:r w:rsidR="0090376B" w:rsidRPr="007C62D4">
              <w:rPr>
                <w:rFonts w:eastAsia="Arial Unicode MS" w:cs="Arial"/>
                <w:sz w:val="18"/>
                <w:szCs w:val="18"/>
                <w:lang w:val="en-GB" w:bidi="th-TH"/>
              </w:rPr>
              <w:t>6</w:t>
            </w:r>
          </w:p>
        </w:tc>
      </w:tr>
      <w:tr w:rsidR="00D3045D" w:rsidRPr="007C62D4" w14:paraId="53C282EA" w14:textId="77777777" w:rsidTr="003B739B">
        <w:tc>
          <w:tcPr>
            <w:tcW w:w="5141" w:type="dxa"/>
            <w:shd w:val="clear" w:color="auto" w:fill="auto"/>
          </w:tcPr>
          <w:p w14:paraId="6D852684" w14:textId="77777777" w:rsidR="00D3045D" w:rsidRPr="007C62D4" w:rsidRDefault="00D3045D" w:rsidP="00D3045D">
            <w:pPr>
              <w:spacing w:after="0" w:line="240" w:lineRule="auto"/>
              <w:ind w:left="-101"/>
              <w:rPr>
                <w:rFonts w:cs="Arial"/>
                <w:sz w:val="18"/>
                <w:szCs w:val="18"/>
              </w:rPr>
            </w:pPr>
          </w:p>
        </w:tc>
        <w:tc>
          <w:tcPr>
            <w:tcW w:w="2160" w:type="dxa"/>
            <w:tcBorders>
              <w:top w:val="single" w:sz="4" w:space="0" w:color="auto"/>
            </w:tcBorders>
            <w:shd w:val="clear" w:color="auto" w:fill="FAFAFA"/>
          </w:tcPr>
          <w:p w14:paraId="28238839" w14:textId="05B7ADF4" w:rsidR="00D3045D" w:rsidRPr="007C62D4" w:rsidRDefault="00D3045D" w:rsidP="00D3045D">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762DBD42" w14:textId="6EEFEF2E" w:rsidR="00D3045D" w:rsidRPr="007C62D4" w:rsidRDefault="00D3045D" w:rsidP="00D3045D">
            <w:pPr>
              <w:spacing w:after="0" w:line="240" w:lineRule="auto"/>
              <w:ind w:left="-40" w:right="-72"/>
              <w:jc w:val="right"/>
              <w:rPr>
                <w:rFonts w:cs="Arial"/>
                <w:sz w:val="18"/>
                <w:szCs w:val="18"/>
              </w:rPr>
            </w:pPr>
          </w:p>
        </w:tc>
      </w:tr>
      <w:tr w:rsidR="00D3045D" w:rsidRPr="007C62D4" w14:paraId="503C722E" w14:textId="77777777" w:rsidTr="003B739B">
        <w:tc>
          <w:tcPr>
            <w:tcW w:w="5141" w:type="dxa"/>
            <w:shd w:val="clear" w:color="auto" w:fill="auto"/>
          </w:tcPr>
          <w:p w14:paraId="68252140" w14:textId="77777777" w:rsidR="00D3045D" w:rsidRPr="007C62D4" w:rsidRDefault="00D3045D" w:rsidP="00D3045D">
            <w:pPr>
              <w:tabs>
                <w:tab w:val="left" w:pos="1560"/>
              </w:tabs>
              <w:spacing w:after="0" w:line="240" w:lineRule="auto"/>
              <w:ind w:left="-101"/>
              <w:rPr>
                <w:rFonts w:cs="Arial"/>
                <w:sz w:val="18"/>
                <w:szCs w:val="18"/>
              </w:rPr>
            </w:pPr>
            <w:r w:rsidRPr="007C62D4">
              <w:rPr>
                <w:rFonts w:cs="Arial"/>
                <w:sz w:val="18"/>
                <w:szCs w:val="18"/>
                <w:lang w:val="en-GB"/>
              </w:rPr>
              <w:t>Capitalisation rate (%)</w:t>
            </w:r>
          </w:p>
        </w:tc>
        <w:tc>
          <w:tcPr>
            <w:tcW w:w="2160" w:type="dxa"/>
            <w:shd w:val="clear" w:color="auto" w:fill="FAFAFA"/>
          </w:tcPr>
          <w:p w14:paraId="737970B5" w14:textId="29BAABF7" w:rsidR="00D3045D" w:rsidRPr="007C62D4" w:rsidRDefault="00D3045D" w:rsidP="00D3045D">
            <w:pPr>
              <w:spacing w:after="0" w:line="240" w:lineRule="auto"/>
              <w:ind w:left="-40" w:right="-72"/>
              <w:jc w:val="right"/>
              <w:rPr>
                <w:rFonts w:cs="Arial"/>
                <w:sz w:val="18"/>
                <w:szCs w:val="18"/>
                <w:lang w:val="en-GB"/>
              </w:rPr>
            </w:pPr>
            <w:r w:rsidRPr="007C62D4">
              <w:rPr>
                <w:rFonts w:cs="Arial"/>
                <w:sz w:val="18"/>
                <w:szCs w:val="18"/>
                <w:lang w:val="en-GB"/>
              </w:rPr>
              <w:t>6.89</w:t>
            </w:r>
            <w:r w:rsidR="00354ABD" w:rsidRPr="007C62D4">
              <w:rPr>
                <w:rFonts w:cs="Arial"/>
                <w:sz w:val="18"/>
                <w:szCs w:val="18"/>
                <w:lang w:val="en-GB"/>
              </w:rPr>
              <w:t xml:space="preserve"> </w:t>
            </w:r>
            <w:r w:rsidR="00812AB0" w:rsidRPr="007C62D4">
              <w:rPr>
                <w:rFonts w:cs="Arial"/>
                <w:sz w:val="18"/>
                <w:szCs w:val="18"/>
                <w:lang w:val="en-GB"/>
              </w:rPr>
              <w:t>-</w:t>
            </w:r>
            <w:r w:rsidRPr="007C62D4">
              <w:rPr>
                <w:rFonts w:cs="Arial"/>
                <w:sz w:val="18"/>
                <w:szCs w:val="18"/>
                <w:lang w:val="en-GB"/>
              </w:rPr>
              <w:t xml:space="preserve"> </w:t>
            </w:r>
            <w:r w:rsidR="00812AB0" w:rsidRPr="007C62D4">
              <w:rPr>
                <w:rFonts w:cs="Arial"/>
                <w:sz w:val="18"/>
                <w:szCs w:val="18"/>
                <w:lang w:val="en-GB"/>
              </w:rPr>
              <w:t>8.59</w:t>
            </w:r>
          </w:p>
        </w:tc>
        <w:tc>
          <w:tcPr>
            <w:tcW w:w="2160" w:type="dxa"/>
            <w:shd w:val="clear" w:color="auto" w:fill="FAFAFA"/>
          </w:tcPr>
          <w:p w14:paraId="14E5D581" w14:textId="610279D9" w:rsidR="00D3045D" w:rsidRPr="007C62D4" w:rsidRDefault="00D3045D" w:rsidP="00D3045D">
            <w:pPr>
              <w:spacing w:after="0" w:line="240" w:lineRule="auto"/>
              <w:ind w:left="-40" w:right="-72"/>
              <w:jc w:val="right"/>
              <w:rPr>
                <w:rFonts w:cs="Arial"/>
                <w:sz w:val="18"/>
                <w:szCs w:val="18"/>
                <w:lang w:val="en-GB"/>
              </w:rPr>
            </w:pPr>
            <w:r w:rsidRPr="007C62D4">
              <w:rPr>
                <w:rFonts w:cs="Arial"/>
                <w:sz w:val="18"/>
                <w:szCs w:val="18"/>
                <w:lang w:val="en-GB"/>
              </w:rPr>
              <w:t>7.71</w:t>
            </w:r>
            <w:r w:rsidR="00354ABD" w:rsidRPr="007C62D4">
              <w:rPr>
                <w:rFonts w:cs="Arial"/>
                <w:sz w:val="18"/>
                <w:szCs w:val="18"/>
                <w:lang w:val="en-GB"/>
              </w:rPr>
              <w:t xml:space="preserve"> </w:t>
            </w:r>
            <w:r w:rsidRPr="007C62D4">
              <w:rPr>
                <w:rFonts w:cs="Arial"/>
                <w:sz w:val="18"/>
                <w:szCs w:val="18"/>
                <w:lang w:val="en-GB"/>
              </w:rPr>
              <w:t>-</w:t>
            </w:r>
            <w:r w:rsidR="00354ABD" w:rsidRPr="007C62D4">
              <w:rPr>
                <w:rFonts w:cs="Arial"/>
                <w:sz w:val="18"/>
                <w:szCs w:val="18"/>
                <w:lang w:val="en-GB"/>
              </w:rPr>
              <w:t xml:space="preserve"> </w:t>
            </w:r>
            <w:r w:rsidR="001C29BE" w:rsidRPr="007C62D4">
              <w:rPr>
                <w:rFonts w:cs="Arial"/>
                <w:sz w:val="18"/>
                <w:szCs w:val="18"/>
                <w:lang w:val="en-GB"/>
              </w:rPr>
              <w:t>7</w:t>
            </w:r>
            <w:r w:rsidRPr="007C62D4">
              <w:rPr>
                <w:rFonts w:cs="Arial"/>
                <w:sz w:val="18"/>
                <w:szCs w:val="18"/>
                <w:lang w:val="en-GB"/>
              </w:rPr>
              <w:t>.</w:t>
            </w:r>
            <w:r w:rsidR="001C29BE" w:rsidRPr="007C62D4">
              <w:rPr>
                <w:rFonts w:cs="Arial"/>
                <w:sz w:val="18"/>
                <w:szCs w:val="18"/>
                <w:lang w:val="en-GB"/>
              </w:rPr>
              <w:t>92</w:t>
            </w:r>
          </w:p>
        </w:tc>
      </w:tr>
    </w:tbl>
    <w:p w14:paraId="7A42424F" w14:textId="77777777" w:rsidR="00211480" w:rsidRPr="007C62D4" w:rsidRDefault="00211480" w:rsidP="00E273E7">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5B605C1A" w14:textId="7295C9A2" w:rsidR="00E273E7" w:rsidRPr="007C62D4" w:rsidRDefault="00E273E7" w:rsidP="00E273E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C62D4">
        <w:rPr>
          <w:rFonts w:eastAsia="Times New Roman" w:cs="Arial"/>
          <w:sz w:val="18"/>
          <w:szCs w:val="18"/>
          <w:lang w:bidi="th-TH"/>
        </w:rPr>
        <w:t xml:space="preserve">The Group </w:t>
      </w:r>
      <w:r w:rsidRPr="007C62D4">
        <w:rPr>
          <w:rFonts w:cs="Arial"/>
          <w:sz w:val="18"/>
          <w:szCs w:val="18"/>
        </w:rPr>
        <w:t>has mortgaged</w:t>
      </w:r>
      <w:r w:rsidRPr="007C62D4" w:rsidDel="003B42B8">
        <w:rPr>
          <w:rFonts w:eastAsia="Arial Unicode MS" w:cs="Arial"/>
          <w:sz w:val="18"/>
          <w:szCs w:val="18"/>
          <w:lang w:bidi="th-TH"/>
        </w:rPr>
        <w:t xml:space="preserve"> </w:t>
      </w:r>
      <w:r w:rsidRPr="007C62D4">
        <w:rPr>
          <w:rFonts w:eastAsia="Arial Unicode MS" w:cs="Arial"/>
          <w:sz w:val="18"/>
          <w:szCs w:val="18"/>
          <w:lang w:bidi="th-TH"/>
        </w:rPr>
        <w:t xml:space="preserve">the land with structures thereon as collateral for debentures and long-term borrowings from financial institution </w:t>
      </w:r>
      <w:r w:rsidRPr="007C62D4">
        <w:rPr>
          <w:rFonts w:eastAsia="Times New Roman" w:cs="Arial"/>
          <w:sz w:val="18"/>
          <w:szCs w:val="18"/>
          <w:lang w:bidi="th-TH"/>
        </w:rPr>
        <w:t>summari</w:t>
      </w:r>
      <w:r w:rsidRPr="007C62D4">
        <w:rPr>
          <w:rFonts w:eastAsia="Times New Roman" w:cs="Arial"/>
          <w:sz w:val="18"/>
          <w:szCs w:val="18"/>
          <w:lang w:val="en-GB" w:bidi="th-TH"/>
        </w:rPr>
        <w:t>s</w:t>
      </w:r>
      <w:r w:rsidRPr="007C62D4">
        <w:rPr>
          <w:rFonts w:eastAsia="Times New Roman" w:cs="Arial"/>
          <w:sz w:val="18"/>
          <w:szCs w:val="18"/>
          <w:lang w:bidi="th-TH"/>
        </w:rPr>
        <w:t xml:space="preserve">ed as follows: </w:t>
      </w:r>
    </w:p>
    <w:p w14:paraId="1ABA2A9D" w14:textId="77777777" w:rsidR="00E273E7" w:rsidRPr="007C62D4" w:rsidRDefault="00E273E7" w:rsidP="00E273E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E273E7" w:rsidRPr="007C62D4" w14:paraId="605ED0FC" w14:textId="77777777" w:rsidTr="00F53DDC">
        <w:tc>
          <w:tcPr>
            <w:tcW w:w="3420" w:type="dxa"/>
            <w:tcBorders>
              <w:top w:val="nil"/>
              <w:left w:val="nil"/>
              <w:bottom w:val="nil"/>
              <w:right w:val="nil"/>
            </w:tcBorders>
            <w:vAlign w:val="bottom"/>
          </w:tcPr>
          <w:p w14:paraId="7301825A" w14:textId="77777777" w:rsidR="00E273E7" w:rsidRPr="007C62D4"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1BF2B52D" w14:textId="77777777" w:rsidR="00E273E7" w:rsidRPr="007C62D4"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Consolidated</w:t>
            </w:r>
          </w:p>
          <w:p w14:paraId="491D4A33" w14:textId="77777777" w:rsidR="00E273E7" w:rsidRPr="007C62D4"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03B471FB" w14:textId="77777777" w:rsidR="00E273E7" w:rsidRPr="007C62D4" w:rsidRDefault="00E273E7"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Separate</w:t>
            </w:r>
          </w:p>
          <w:p w14:paraId="3C85496E" w14:textId="77777777" w:rsidR="00E273E7" w:rsidRPr="007C62D4" w:rsidRDefault="00E273E7"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r>
      <w:tr w:rsidR="00E273E7" w:rsidRPr="007C62D4" w14:paraId="33BFA208" w14:textId="77777777" w:rsidTr="00F53DDC">
        <w:tc>
          <w:tcPr>
            <w:tcW w:w="3420" w:type="dxa"/>
            <w:tcBorders>
              <w:top w:val="nil"/>
              <w:left w:val="nil"/>
              <w:bottom w:val="nil"/>
              <w:right w:val="nil"/>
            </w:tcBorders>
            <w:vAlign w:val="bottom"/>
          </w:tcPr>
          <w:p w14:paraId="30842D16" w14:textId="77777777" w:rsidR="00E273E7" w:rsidRPr="007C62D4"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59C28127" w14:textId="3FDDFB10" w:rsidR="00E273E7" w:rsidRPr="007C62D4" w:rsidRDefault="00E273E7" w:rsidP="00F53DDC">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left w:val="nil"/>
            </w:tcBorders>
          </w:tcPr>
          <w:p w14:paraId="15E19F0B" w14:textId="3590DB5E" w:rsidR="00E273E7" w:rsidRPr="007C62D4" w:rsidRDefault="00E273E7"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12" w:type="dxa"/>
            <w:tcBorders>
              <w:top w:val="single" w:sz="4" w:space="0" w:color="auto"/>
              <w:left w:val="nil"/>
            </w:tcBorders>
          </w:tcPr>
          <w:p w14:paraId="0B9F35BA" w14:textId="7C5B7419" w:rsidR="00E273E7" w:rsidRPr="007C62D4" w:rsidRDefault="00E273E7"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tcPr>
          <w:p w14:paraId="75DCD40B" w14:textId="52D864B5" w:rsidR="00E273E7" w:rsidRPr="007C62D4" w:rsidRDefault="00E273E7"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E273E7" w:rsidRPr="007C62D4" w14:paraId="1B903619" w14:textId="77777777" w:rsidTr="00F53DDC">
        <w:tc>
          <w:tcPr>
            <w:tcW w:w="3420" w:type="dxa"/>
            <w:tcBorders>
              <w:top w:val="nil"/>
              <w:left w:val="nil"/>
              <w:bottom w:val="nil"/>
              <w:right w:val="nil"/>
            </w:tcBorders>
            <w:vAlign w:val="bottom"/>
          </w:tcPr>
          <w:p w14:paraId="59B7E672" w14:textId="77777777" w:rsidR="00E273E7" w:rsidRPr="007C62D4" w:rsidRDefault="00E273E7"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7F107F93" w14:textId="77777777" w:rsidR="00E273E7" w:rsidRPr="007C62D4"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left w:val="nil"/>
              <w:bottom w:val="single" w:sz="4" w:space="0" w:color="auto"/>
            </w:tcBorders>
          </w:tcPr>
          <w:p w14:paraId="36FB1447" w14:textId="77777777" w:rsidR="00E273E7" w:rsidRPr="007C62D4"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c>
          <w:tcPr>
            <w:tcW w:w="1512" w:type="dxa"/>
            <w:tcBorders>
              <w:left w:val="nil"/>
              <w:bottom w:val="single" w:sz="4" w:space="0" w:color="auto"/>
            </w:tcBorders>
          </w:tcPr>
          <w:p w14:paraId="5945B498" w14:textId="77777777" w:rsidR="00E273E7" w:rsidRPr="007C62D4"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bottom w:val="single" w:sz="4" w:space="0" w:color="auto"/>
            </w:tcBorders>
          </w:tcPr>
          <w:p w14:paraId="622E0C06" w14:textId="77777777" w:rsidR="00E273E7" w:rsidRPr="007C62D4" w:rsidRDefault="00E273E7"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r>
      <w:tr w:rsidR="00E273E7" w:rsidRPr="007C62D4" w14:paraId="6E371621" w14:textId="77777777" w:rsidTr="003D2894">
        <w:tc>
          <w:tcPr>
            <w:tcW w:w="3420" w:type="dxa"/>
            <w:tcBorders>
              <w:top w:val="nil"/>
              <w:left w:val="nil"/>
              <w:bottom w:val="nil"/>
              <w:right w:val="nil"/>
            </w:tcBorders>
            <w:vAlign w:val="bottom"/>
          </w:tcPr>
          <w:p w14:paraId="471D2FC0" w14:textId="0F4EE61C" w:rsidR="00E273E7" w:rsidRPr="007C62D4" w:rsidRDefault="00E273E7"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45BDB643" w14:textId="07DAB048" w:rsidR="00E273E7" w:rsidRPr="007C62D4"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1A05F631" w14:textId="37926FE0" w:rsidR="00E273E7" w:rsidRPr="007C62D4"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71C28512" w14:textId="53A9E3BB" w:rsidR="00E273E7" w:rsidRPr="007C62D4"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shd w:val="clear" w:color="auto" w:fill="auto"/>
          </w:tcPr>
          <w:p w14:paraId="4E780A7C" w14:textId="59F629AE" w:rsidR="00E273E7" w:rsidRPr="007C62D4" w:rsidRDefault="00E273E7"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E273E7" w:rsidRPr="007C62D4" w14:paraId="04ED9DA4" w14:textId="77777777" w:rsidTr="003D2894">
        <w:tc>
          <w:tcPr>
            <w:tcW w:w="3420" w:type="dxa"/>
            <w:tcBorders>
              <w:top w:val="nil"/>
              <w:left w:val="nil"/>
              <w:bottom w:val="nil"/>
              <w:right w:val="nil"/>
            </w:tcBorders>
            <w:vAlign w:val="bottom"/>
          </w:tcPr>
          <w:p w14:paraId="3007FE84" w14:textId="1288710E" w:rsidR="00E273E7" w:rsidRPr="007C62D4" w:rsidRDefault="00E273E7" w:rsidP="00E273E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 xml:space="preserve">Collateral for debentures (Note </w:t>
            </w:r>
            <w:r w:rsidR="00696143" w:rsidRPr="007C62D4">
              <w:rPr>
                <w:rFonts w:eastAsia="Times New Roman" w:cs="Arial"/>
                <w:sz w:val="18"/>
                <w:szCs w:val="18"/>
                <w:lang w:val="en-GB" w:bidi="th-TH"/>
              </w:rPr>
              <w:t>1</w:t>
            </w:r>
            <w:r w:rsidR="002E0A5A" w:rsidRPr="007C62D4">
              <w:rPr>
                <w:rFonts w:eastAsia="Times New Roman" w:cs="Arial"/>
                <w:sz w:val="18"/>
                <w:szCs w:val="18"/>
                <w:lang w:val="en-GB" w:bidi="th-TH"/>
              </w:rPr>
              <w:t>4</w:t>
            </w:r>
            <w:r w:rsidRPr="007C62D4">
              <w:rPr>
                <w:rFonts w:eastAsia="Times New Roman" w:cs="Arial"/>
                <w:sz w:val="18"/>
                <w:szCs w:val="18"/>
                <w:lang w:bidi="th-TH"/>
              </w:rPr>
              <w:t>)</w:t>
            </w:r>
          </w:p>
        </w:tc>
        <w:tc>
          <w:tcPr>
            <w:tcW w:w="1512" w:type="dxa"/>
            <w:tcBorders>
              <w:left w:val="nil"/>
            </w:tcBorders>
            <w:shd w:val="clear" w:color="auto" w:fill="FAFAFA"/>
          </w:tcPr>
          <w:p w14:paraId="3DBBE086" w14:textId="0A365ABE" w:rsidR="00E273E7" w:rsidRPr="007C62D4" w:rsidRDefault="00366577" w:rsidP="00E273E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1,46</w:t>
            </w:r>
            <w:r w:rsidR="007A197F" w:rsidRPr="007C62D4">
              <w:rPr>
                <w:rFonts w:cs="Arial"/>
                <w:spacing w:val="-4"/>
                <w:sz w:val="18"/>
                <w:szCs w:val="18"/>
                <w:lang w:val="en-GB"/>
              </w:rPr>
              <w:t>3</w:t>
            </w:r>
            <w:r w:rsidRPr="007C62D4">
              <w:rPr>
                <w:rFonts w:cs="Arial"/>
                <w:spacing w:val="-4"/>
                <w:sz w:val="18"/>
                <w:szCs w:val="18"/>
                <w:lang w:val="en-GB"/>
              </w:rPr>
              <w:t>,</w:t>
            </w:r>
            <w:r w:rsidR="007A197F" w:rsidRPr="007C62D4">
              <w:rPr>
                <w:rFonts w:cs="Arial"/>
                <w:spacing w:val="-4"/>
                <w:sz w:val="18"/>
                <w:szCs w:val="18"/>
                <w:lang w:val="en-GB"/>
              </w:rPr>
              <w:t>010</w:t>
            </w:r>
          </w:p>
        </w:tc>
        <w:tc>
          <w:tcPr>
            <w:tcW w:w="1512" w:type="dxa"/>
            <w:tcBorders>
              <w:left w:val="nil"/>
            </w:tcBorders>
            <w:shd w:val="clear" w:color="auto" w:fill="auto"/>
          </w:tcPr>
          <w:p w14:paraId="6BA154F6" w14:textId="197FA75E" w:rsidR="00E273E7" w:rsidRPr="007C62D4" w:rsidRDefault="00696143"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828</w:t>
            </w:r>
            <w:r w:rsidR="00E273E7" w:rsidRPr="007C62D4">
              <w:rPr>
                <w:rFonts w:cs="Arial"/>
                <w:spacing w:val="-4"/>
                <w:sz w:val="18"/>
                <w:szCs w:val="18"/>
              </w:rPr>
              <w:t>,</w:t>
            </w:r>
            <w:r w:rsidRPr="007C62D4">
              <w:rPr>
                <w:rFonts w:cs="Arial"/>
                <w:spacing w:val="-4"/>
                <w:sz w:val="18"/>
                <w:szCs w:val="18"/>
                <w:lang w:val="en-GB"/>
              </w:rPr>
              <w:t>335</w:t>
            </w:r>
          </w:p>
        </w:tc>
        <w:tc>
          <w:tcPr>
            <w:tcW w:w="1512" w:type="dxa"/>
            <w:tcBorders>
              <w:left w:val="nil"/>
            </w:tcBorders>
            <w:shd w:val="clear" w:color="auto" w:fill="FAFAFA"/>
          </w:tcPr>
          <w:p w14:paraId="27454ADE" w14:textId="1FE708FC" w:rsidR="00E273E7" w:rsidRPr="007C62D4" w:rsidRDefault="00366577" w:rsidP="00E273E7">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1,43</w:t>
            </w:r>
            <w:r w:rsidR="007A197F" w:rsidRPr="007C62D4">
              <w:rPr>
                <w:rFonts w:cs="Arial"/>
                <w:spacing w:val="-4"/>
                <w:sz w:val="18"/>
                <w:szCs w:val="18"/>
                <w:lang w:val="en-GB"/>
              </w:rPr>
              <w:t>0</w:t>
            </w:r>
            <w:r w:rsidRPr="007C62D4">
              <w:rPr>
                <w:rFonts w:cs="Arial"/>
                <w:spacing w:val="-4"/>
                <w:sz w:val="18"/>
                <w:szCs w:val="18"/>
                <w:lang w:val="en-GB"/>
              </w:rPr>
              <w:t>,</w:t>
            </w:r>
            <w:r w:rsidR="007A197F" w:rsidRPr="007C62D4">
              <w:rPr>
                <w:rFonts w:cs="Arial"/>
                <w:spacing w:val="-4"/>
                <w:sz w:val="18"/>
                <w:szCs w:val="18"/>
                <w:lang w:val="en-GB"/>
              </w:rPr>
              <w:t>185</w:t>
            </w:r>
          </w:p>
        </w:tc>
        <w:tc>
          <w:tcPr>
            <w:tcW w:w="1512" w:type="dxa"/>
            <w:shd w:val="clear" w:color="auto" w:fill="auto"/>
          </w:tcPr>
          <w:p w14:paraId="2855F6E6" w14:textId="6F95F14F" w:rsidR="00E273E7" w:rsidRPr="007C62D4" w:rsidRDefault="00696143"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782</w:t>
            </w:r>
            <w:r w:rsidR="00E273E7" w:rsidRPr="007C62D4">
              <w:rPr>
                <w:rFonts w:cs="Arial"/>
                <w:spacing w:val="-4"/>
                <w:sz w:val="18"/>
                <w:szCs w:val="18"/>
              </w:rPr>
              <w:t>,</w:t>
            </w:r>
            <w:r w:rsidRPr="007C62D4">
              <w:rPr>
                <w:rFonts w:cs="Arial"/>
                <w:spacing w:val="-4"/>
                <w:sz w:val="18"/>
                <w:szCs w:val="18"/>
                <w:lang w:val="en-GB"/>
              </w:rPr>
              <w:t>954</w:t>
            </w:r>
          </w:p>
        </w:tc>
      </w:tr>
      <w:tr w:rsidR="00E273E7" w:rsidRPr="007C62D4" w14:paraId="4A37C1B1" w14:textId="77777777" w:rsidTr="003D2894">
        <w:tc>
          <w:tcPr>
            <w:tcW w:w="3420" w:type="dxa"/>
            <w:tcBorders>
              <w:top w:val="nil"/>
              <w:left w:val="nil"/>
              <w:bottom w:val="nil"/>
              <w:right w:val="nil"/>
            </w:tcBorders>
            <w:vAlign w:val="bottom"/>
          </w:tcPr>
          <w:p w14:paraId="10E0B9FC" w14:textId="77777777" w:rsidR="00211480" w:rsidRPr="007C62D4" w:rsidRDefault="00E273E7" w:rsidP="00E273E7">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C62D4">
              <w:rPr>
                <w:rFonts w:eastAsia="Times New Roman" w:cs="Arial"/>
                <w:sz w:val="18"/>
                <w:szCs w:val="18"/>
                <w:lang w:bidi="th-TH"/>
              </w:rPr>
              <w:t>Collateral for long-term borrowings from</w:t>
            </w:r>
          </w:p>
          <w:p w14:paraId="7868D639" w14:textId="391EBD92" w:rsidR="00E273E7" w:rsidRPr="007C62D4" w:rsidRDefault="00211480" w:rsidP="00E273E7">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C62D4">
              <w:rPr>
                <w:rFonts w:eastAsia="Times New Roman" w:cs="Arial"/>
                <w:sz w:val="18"/>
                <w:szCs w:val="18"/>
                <w:lang w:bidi="th-TH"/>
              </w:rPr>
              <w:t xml:space="preserve">  </w:t>
            </w:r>
            <w:r w:rsidR="00E273E7" w:rsidRPr="007C62D4">
              <w:rPr>
                <w:rFonts w:eastAsia="Times New Roman" w:cs="Arial"/>
                <w:sz w:val="18"/>
                <w:szCs w:val="18"/>
                <w:lang w:bidi="th-TH"/>
              </w:rPr>
              <w:t xml:space="preserve"> financial institution (Note </w:t>
            </w:r>
            <w:r w:rsidR="00696143" w:rsidRPr="007C62D4">
              <w:rPr>
                <w:rFonts w:eastAsia="Times New Roman" w:cs="Arial"/>
                <w:sz w:val="18"/>
                <w:szCs w:val="18"/>
                <w:lang w:val="en-GB" w:bidi="th-TH"/>
              </w:rPr>
              <w:t>1</w:t>
            </w:r>
            <w:r w:rsidR="002E0A5A" w:rsidRPr="007C62D4">
              <w:rPr>
                <w:rFonts w:eastAsia="Times New Roman" w:cs="Arial"/>
                <w:sz w:val="18"/>
                <w:szCs w:val="18"/>
                <w:lang w:val="en-GB" w:bidi="th-TH"/>
              </w:rPr>
              <w:t>6</w:t>
            </w:r>
            <w:r w:rsidR="00E273E7" w:rsidRPr="007C62D4">
              <w:rPr>
                <w:rFonts w:eastAsia="Times New Roman" w:cs="Arial"/>
                <w:sz w:val="18"/>
                <w:szCs w:val="18"/>
                <w:lang w:bidi="th-TH"/>
              </w:rPr>
              <w:t>)</w:t>
            </w:r>
          </w:p>
        </w:tc>
        <w:tc>
          <w:tcPr>
            <w:tcW w:w="1512" w:type="dxa"/>
            <w:tcBorders>
              <w:left w:val="nil"/>
            </w:tcBorders>
            <w:shd w:val="clear" w:color="auto" w:fill="FAFAFA"/>
            <w:vAlign w:val="bottom"/>
          </w:tcPr>
          <w:p w14:paraId="68EF50D9" w14:textId="781E2FC5" w:rsidR="00E273E7" w:rsidRPr="007C62D4" w:rsidRDefault="0036657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c>
          <w:tcPr>
            <w:tcW w:w="1512" w:type="dxa"/>
            <w:tcBorders>
              <w:left w:val="nil"/>
            </w:tcBorders>
            <w:shd w:val="clear" w:color="auto" w:fill="auto"/>
            <w:vAlign w:val="bottom"/>
          </w:tcPr>
          <w:p w14:paraId="23BA4F89" w14:textId="3B040709" w:rsidR="00E273E7" w:rsidRPr="007C62D4" w:rsidRDefault="00696143"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716</w:t>
            </w:r>
            <w:r w:rsidR="00E273E7" w:rsidRPr="007C62D4">
              <w:rPr>
                <w:rFonts w:cs="Arial"/>
                <w:spacing w:val="-4"/>
                <w:sz w:val="18"/>
                <w:szCs w:val="18"/>
              </w:rPr>
              <w:t>,</w:t>
            </w:r>
            <w:r w:rsidRPr="007C62D4">
              <w:rPr>
                <w:rFonts w:cs="Arial"/>
                <w:spacing w:val="-4"/>
                <w:sz w:val="18"/>
                <w:szCs w:val="18"/>
                <w:lang w:val="en-GB"/>
              </w:rPr>
              <w:t>564</w:t>
            </w:r>
          </w:p>
        </w:tc>
        <w:tc>
          <w:tcPr>
            <w:tcW w:w="1512" w:type="dxa"/>
            <w:tcBorders>
              <w:left w:val="nil"/>
            </w:tcBorders>
            <w:shd w:val="clear" w:color="auto" w:fill="FAFAFA"/>
            <w:vAlign w:val="bottom"/>
          </w:tcPr>
          <w:p w14:paraId="3D8A1150" w14:textId="391BA32F" w:rsidR="00E273E7" w:rsidRPr="007C62D4" w:rsidRDefault="0036657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c>
          <w:tcPr>
            <w:tcW w:w="1512" w:type="dxa"/>
            <w:shd w:val="clear" w:color="auto" w:fill="auto"/>
            <w:vAlign w:val="bottom"/>
          </w:tcPr>
          <w:p w14:paraId="256FB9CD" w14:textId="11E0F834" w:rsidR="00E273E7" w:rsidRPr="007C62D4" w:rsidRDefault="00696143"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716</w:t>
            </w:r>
            <w:r w:rsidR="00E273E7" w:rsidRPr="007C62D4">
              <w:rPr>
                <w:rFonts w:cs="Arial"/>
                <w:spacing w:val="-4"/>
                <w:sz w:val="18"/>
                <w:szCs w:val="18"/>
              </w:rPr>
              <w:t>,</w:t>
            </w:r>
            <w:r w:rsidRPr="007C62D4">
              <w:rPr>
                <w:rFonts w:cs="Arial"/>
                <w:spacing w:val="-4"/>
                <w:sz w:val="18"/>
                <w:szCs w:val="18"/>
                <w:lang w:val="en-GB"/>
              </w:rPr>
              <w:t>564</w:t>
            </w:r>
          </w:p>
        </w:tc>
      </w:tr>
      <w:tr w:rsidR="00211480" w:rsidRPr="007C62D4" w14:paraId="38FC2ADC" w14:textId="77777777" w:rsidTr="003D2894">
        <w:tc>
          <w:tcPr>
            <w:tcW w:w="3420" w:type="dxa"/>
            <w:tcBorders>
              <w:top w:val="nil"/>
              <w:left w:val="nil"/>
              <w:bottom w:val="nil"/>
              <w:right w:val="nil"/>
            </w:tcBorders>
            <w:vAlign w:val="bottom"/>
          </w:tcPr>
          <w:p w14:paraId="4D63240B" w14:textId="77777777" w:rsidR="00211480" w:rsidRPr="007C62D4" w:rsidRDefault="00211480"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6F6A9794" w14:textId="77777777" w:rsidR="00211480" w:rsidRPr="007C62D4"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auto"/>
          </w:tcPr>
          <w:p w14:paraId="674603F2" w14:textId="77777777" w:rsidR="00211480" w:rsidRPr="007C62D4"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04124C6F" w14:textId="77777777" w:rsidR="00211480" w:rsidRPr="007C62D4"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shd w:val="clear" w:color="auto" w:fill="auto"/>
          </w:tcPr>
          <w:p w14:paraId="4D0AF8EB" w14:textId="77777777" w:rsidR="00211480" w:rsidRPr="007C62D4" w:rsidRDefault="00211480"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E273E7" w:rsidRPr="007C62D4" w14:paraId="129DBE88" w14:textId="77777777" w:rsidTr="003D2894">
        <w:tc>
          <w:tcPr>
            <w:tcW w:w="3420" w:type="dxa"/>
            <w:tcBorders>
              <w:top w:val="nil"/>
              <w:left w:val="nil"/>
              <w:bottom w:val="nil"/>
              <w:right w:val="nil"/>
            </w:tcBorders>
            <w:vAlign w:val="bottom"/>
          </w:tcPr>
          <w:p w14:paraId="49C10D60" w14:textId="77777777" w:rsidR="00E273E7" w:rsidRPr="007C62D4" w:rsidRDefault="00E273E7" w:rsidP="00E273E7">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vAlign w:val="bottom"/>
          </w:tcPr>
          <w:p w14:paraId="0E2AECA7" w14:textId="29790291" w:rsidR="00E273E7" w:rsidRPr="007C62D4" w:rsidRDefault="0036657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1,46</w:t>
            </w:r>
            <w:r w:rsidR="007A197F" w:rsidRPr="007C62D4">
              <w:rPr>
                <w:rFonts w:cs="Arial"/>
                <w:spacing w:val="-4"/>
                <w:sz w:val="18"/>
                <w:szCs w:val="18"/>
                <w:lang w:val="en-GB"/>
              </w:rPr>
              <w:t>3</w:t>
            </w:r>
            <w:r w:rsidRPr="007C62D4">
              <w:rPr>
                <w:rFonts w:cs="Arial"/>
                <w:spacing w:val="-4"/>
                <w:sz w:val="18"/>
                <w:szCs w:val="18"/>
                <w:lang w:val="en-GB"/>
              </w:rPr>
              <w:t>,</w:t>
            </w:r>
            <w:r w:rsidR="007A197F" w:rsidRPr="007C62D4">
              <w:rPr>
                <w:rFonts w:cs="Arial"/>
                <w:spacing w:val="-4"/>
                <w:sz w:val="18"/>
                <w:szCs w:val="18"/>
                <w:lang w:val="en-GB"/>
              </w:rPr>
              <w:t>010</w:t>
            </w:r>
          </w:p>
        </w:tc>
        <w:tc>
          <w:tcPr>
            <w:tcW w:w="1512" w:type="dxa"/>
            <w:tcBorders>
              <w:left w:val="nil"/>
              <w:bottom w:val="single" w:sz="4" w:space="0" w:color="auto"/>
              <w:right w:val="nil"/>
            </w:tcBorders>
            <w:shd w:val="clear" w:color="auto" w:fill="auto"/>
            <w:vAlign w:val="bottom"/>
          </w:tcPr>
          <w:p w14:paraId="1FC56ECE" w14:textId="1340FBC3" w:rsidR="00E273E7" w:rsidRPr="007C62D4" w:rsidRDefault="00696143"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w:t>
            </w:r>
            <w:r w:rsidR="00E273E7" w:rsidRPr="007C62D4">
              <w:rPr>
                <w:rFonts w:cs="Arial"/>
                <w:spacing w:val="-4"/>
                <w:sz w:val="18"/>
                <w:szCs w:val="18"/>
              </w:rPr>
              <w:t>,</w:t>
            </w:r>
            <w:r w:rsidRPr="007C62D4">
              <w:rPr>
                <w:rFonts w:cs="Arial"/>
                <w:spacing w:val="-4"/>
                <w:sz w:val="18"/>
                <w:szCs w:val="18"/>
                <w:lang w:val="en-GB"/>
              </w:rPr>
              <w:t>544</w:t>
            </w:r>
            <w:r w:rsidR="00E273E7" w:rsidRPr="007C62D4">
              <w:rPr>
                <w:rFonts w:cs="Arial"/>
                <w:spacing w:val="-4"/>
                <w:sz w:val="18"/>
                <w:szCs w:val="18"/>
              </w:rPr>
              <w:t>,</w:t>
            </w:r>
            <w:r w:rsidRPr="007C62D4">
              <w:rPr>
                <w:rFonts w:cs="Arial"/>
                <w:spacing w:val="-4"/>
                <w:sz w:val="18"/>
                <w:szCs w:val="18"/>
                <w:lang w:val="en-GB"/>
              </w:rPr>
              <w:t>899</w:t>
            </w:r>
          </w:p>
        </w:tc>
        <w:tc>
          <w:tcPr>
            <w:tcW w:w="1512" w:type="dxa"/>
            <w:tcBorders>
              <w:left w:val="nil"/>
              <w:bottom w:val="single" w:sz="4" w:space="0" w:color="auto"/>
              <w:right w:val="nil"/>
            </w:tcBorders>
            <w:shd w:val="clear" w:color="auto" w:fill="FAFAFA"/>
            <w:vAlign w:val="bottom"/>
          </w:tcPr>
          <w:p w14:paraId="743887C9" w14:textId="226767E2" w:rsidR="00E273E7" w:rsidRPr="007C62D4" w:rsidRDefault="00366577"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1,43</w:t>
            </w:r>
            <w:r w:rsidR="007A197F" w:rsidRPr="007C62D4">
              <w:rPr>
                <w:rFonts w:cs="Arial"/>
                <w:spacing w:val="-4"/>
                <w:sz w:val="18"/>
                <w:szCs w:val="18"/>
                <w:lang w:val="en-GB"/>
              </w:rPr>
              <w:t>0</w:t>
            </w:r>
            <w:r w:rsidRPr="007C62D4">
              <w:rPr>
                <w:rFonts w:cs="Arial"/>
                <w:spacing w:val="-4"/>
                <w:sz w:val="18"/>
                <w:szCs w:val="18"/>
                <w:lang w:val="en-GB"/>
              </w:rPr>
              <w:t>,</w:t>
            </w:r>
            <w:r w:rsidR="007A197F" w:rsidRPr="007C62D4">
              <w:rPr>
                <w:rFonts w:cs="Arial"/>
                <w:spacing w:val="-4"/>
                <w:sz w:val="18"/>
                <w:szCs w:val="18"/>
                <w:lang w:val="en-GB"/>
              </w:rPr>
              <w:t>185</w:t>
            </w:r>
          </w:p>
        </w:tc>
        <w:tc>
          <w:tcPr>
            <w:tcW w:w="1512" w:type="dxa"/>
            <w:tcBorders>
              <w:left w:val="nil"/>
              <w:bottom w:val="single" w:sz="4" w:space="0" w:color="auto"/>
              <w:right w:val="nil"/>
            </w:tcBorders>
            <w:shd w:val="clear" w:color="auto" w:fill="auto"/>
            <w:vAlign w:val="bottom"/>
          </w:tcPr>
          <w:p w14:paraId="37BE17A4" w14:textId="12115FE8" w:rsidR="00E273E7" w:rsidRPr="007C62D4" w:rsidRDefault="00696143" w:rsidP="00E273E7">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w:t>
            </w:r>
            <w:r w:rsidR="00E273E7" w:rsidRPr="007C62D4">
              <w:rPr>
                <w:rFonts w:cs="Arial"/>
                <w:spacing w:val="-4"/>
                <w:sz w:val="18"/>
                <w:szCs w:val="18"/>
              </w:rPr>
              <w:t>,</w:t>
            </w:r>
            <w:r w:rsidRPr="007C62D4">
              <w:rPr>
                <w:rFonts w:cs="Arial"/>
                <w:spacing w:val="-4"/>
                <w:sz w:val="18"/>
                <w:szCs w:val="18"/>
                <w:lang w:val="en-GB"/>
              </w:rPr>
              <w:t>499</w:t>
            </w:r>
            <w:r w:rsidR="00E273E7" w:rsidRPr="007C62D4">
              <w:rPr>
                <w:rFonts w:cs="Arial"/>
                <w:spacing w:val="-4"/>
                <w:sz w:val="18"/>
                <w:szCs w:val="18"/>
              </w:rPr>
              <w:t>,</w:t>
            </w:r>
            <w:r w:rsidRPr="007C62D4">
              <w:rPr>
                <w:rFonts w:cs="Arial"/>
                <w:spacing w:val="-4"/>
                <w:sz w:val="18"/>
                <w:szCs w:val="18"/>
                <w:lang w:val="en-GB"/>
              </w:rPr>
              <w:t>518</w:t>
            </w:r>
          </w:p>
        </w:tc>
      </w:tr>
    </w:tbl>
    <w:p w14:paraId="7223EA86" w14:textId="77777777" w:rsidR="00E31974" w:rsidRPr="007C62D4" w:rsidRDefault="00C96136" w:rsidP="004911FF">
      <w:pPr>
        <w:spacing w:after="0" w:line="240" w:lineRule="auto"/>
        <w:jc w:val="both"/>
        <w:rPr>
          <w:rFonts w:eastAsia="Arial Unicode MS" w:cs="Arial"/>
          <w:sz w:val="18"/>
          <w:szCs w:val="18"/>
          <w:lang w:bidi="th-TH"/>
        </w:rPr>
      </w:pPr>
      <w:r w:rsidRPr="007C62D4">
        <w:rPr>
          <w:rFonts w:eastAsia="Arial Unicode MS" w:cs="Arial"/>
          <w:sz w:val="18"/>
          <w:szCs w:val="18"/>
          <w:lang w:bidi="th-TH"/>
        </w:rPr>
        <w:br w:type="page"/>
      </w:r>
    </w:p>
    <w:tbl>
      <w:tblPr>
        <w:tblW w:w="9461" w:type="dxa"/>
        <w:tblInd w:w="108" w:type="dxa"/>
        <w:shd w:val="clear" w:color="auto" w:fill="FFA543"/>
        <w:tblLook w:val="04A0" w:firstRow="1" w:lastRow="0" w:firstColumn="1" w:lastColumn="0" w:noHBand="0" w:noVBand="1"/>
      </w:tblPr>
      <w:tblGrid>
        <w:gridCol w:w="9461"/>
      </w:tblGrid>
      <w:tr w:rsidR="00033F4B" w:rsidRPr="007C62D4" w14:paraId="47205F78" w14:textId="77777777" w:rsidTr="00347702">
        <w:trPr>
          <w:trHeight w:val="386"/>
        </w:trPr>
        <w:tc>
          <w:tcPr>
            <w:tcW w:w="9461" w:type="dxa"/>
            <w:shd w:val="clear" w:color="auto" w:fill="FFA543"/>
            <w:vAlign w:val="center"/>
          </w:tcPr>
          <w:p w14:paraId="611393F7" w14:textId="6A76FA8B" w:rsidR="00033F4B" w:rsidRPr="007C62D4" w:rsidRDefault="00696143" w:rsidP="004911FF">
            <w:pPr>
              <w:tabs>
                <w:tab w:val="left" w:pos="432"/>
              </w:tabs>
              <w:spacing w:after="0" w:line="240" w:lineRule="auto"/>
              <w:ind w:left="432" w:hanging="432"/>
              <w:jc w:val="both"/>
              <w:rPr>
                <w:rFonts w:eastAsia="Arial Unicode MS" w:cs="Arial"/>
                <w:b/>
                <w:bCs/>
                <w:color w:val="FFFFFF"/>
                <w:sz w:val="18"/>
                <w:szCs w:val="18"/>
                <w:cs/>
                <w:lang w:bidi="th-TH"/>
              </w:rPr>
            </w:pPr>
            <w:bookmarkStart w:id="3" w:name="_Hlk70886097"/>
            <w:r w:rsidRPr="007C62D4">
              <w:rPr>
                <w:rFonts w:eastAsia="Arial Unicode MS" w:cs="Arial"/>
                <w:b/>
                <w:bCs/>
                <w:color w:val="FFFFFF"/>
                <w:sz w:val="18"/>
                <w:szCs w:val="18"/>
                <w:lang w:val="en-GB" w:bidi="th-TH"/>
              </w:rPr>
              <w:t>9</w:t>
            </w:r>
            <w:r w:rsidR="00033F4B" w:rsidRPr="007C62D4">
              <w:rPr>
                <w:rFonts w:eastAsia="Arial Unicode MS" w:cs="Arial"/>
                <w:b/>
                <w:bCs/>
                <w:color w:val="FFFFFF"/>
                <w:sz w:val="18"/>
                <w:szCs w:val="18"/>
                <w:lang w:val="en-GB" w:bidi="th-TH"/>
              </w:rPr>
              <w:tab/>
              <w:t>Investments in subsidiaries</w:t>
            </w:r>
            <w:r w:rsidR="002B5347" w:rsidRPr="007C62D4">
              <w:rPr>
                <w:rFonts w:eastAsia="Arial Unicode MS" w:cs="Arial"/>
                <w:b/>
                <w:bCs/>
                <w:color w:val="FFFFFF"/>
                <w:sz w:val="18"/>
                <w:szCs w:val="18"/>
                <w:lang w:val="en-GB" w:bidi="th-TH"/>
              </w:rPr>
              <w:t>, net</w:t>
            </w:r>
          </w:p>
        </w:tc>
      </w:tr>
    </w:tbl>
    <w:p w14:paraId="3FFB5849" w14:textId="77777777" w:rsidR="00033F4B" w:rsidRPr="007C62D4" w:rsidRDefault="00033F4B" w:rsidP="004911FF">
      <w:pPr>
        <w:spacing w:after="0" w:line="240" w:lineRule="auto"/>
        <w:jc w:val="both"/>
        <w:rPr>
          <w:rFonts w:eastAsia="Arial Unicode MS" w:cs="Arial"/>
          <w:sz w:val="18"/>
          <w:szCs w:val="18"/>
          <w:lang w:bidi="th-TH"/>
        </w:rPr>
      </w:pPr>
    </w:p>
    <w:p w14:paraId="172410C1" w14:textId="53918EE1" w:rsidR="00F175D9" w:rsidRPr="007C62D4" w:rsidRDefault="00F175D9" w:rsidP="00F175D9">
      <w:pPr>
        <w:spacing w:after="0" w:line="240" w:lineRule="auto"/>
        <w:jc w:val="thaiDistribute"/>
        <w:rPr>
          <w:rFonts w:eastAsia="Arial Unicode MS" w:cs="Arial"/>
          <w:sz w:val="18"/>
          <w:szCs w:val="18"/>
        </w:rPr>
      </w:pPr>
      <w:bookmarkStart w:id="4" w:name="_Hlk98940816"/>
      <w:bookmarkStart w:id="5" w:name="_Hlk70886105"/>
      <w:bookmarkEnd w:id="3"/>
      <w:r w:rsidRPr="007C62D4">
        <w:rPr>
          <w:rFonts w:eastAsia="Arial Unicode MS" w:cs="Arial"/>
          <w:spacing w:val="-4"/>
          <w:sz w:val="18"/>
          <w:szCs w:val="18"/>
        </w:rPr>
        <w:t xml:space="preserve">On </w:t>
      </w:r>
      <w:r w:rsidR="00696143" w:rsidRPr="007C62D4">
        <w:rPr>
          <w:rFonts w:eastAsia="Arial Unicode MS" w:cs="Arial"/>
          <w:spacing w:val="-4"/>
          <w:sz w:val="18"/>
          <w:szCs w:val="18"/>
          <w:lang w:val="en-GB"/>
        </w:rPr>
        <w:t>4</w:t>
      </w:r>
      <w:r w:rsidRPr="007C62D4">
        <w:rPr>
          <w:rFonts w:eastAsia="Arial Unicode MS" w:cs="Arial"/>
          <w:spacing w:val="-4"/>
          <w:sz w:val="18"/>
          <w:szCs w:val="18"/>
        </w:rPr>
        <w:t xml:space="preserve"> February </w:t>
      </w:r>
      <w:r w:rsidR="00696143" w:rsidRPr="007C62D4">
        <w:rPr>
          <w:rFonts w:eastAsia="Arial Unicode MS" w:cs="Arial"/>
          <w:spacing w:val="-4"/>
          <w:sz w:val="18"/>
          <w:szCs w:val="18"/>
          <w:lang w:val="en-GB"/>
        </w:rPr>
        <w:t>2022</w:t>
      </w:r>
      <w:r w:rsidRPr="007C62D4">
        <w:rPr>
          <w:rFonts w:eastAsia="Arial Unicode MS" w:cs="Arial"/>
          <w:spacing w:val="-4"/>
          <w:sz w:val="18"/>
          <w:szCs w:val="18"/>
        </w:rPr>
        <w:t>,</w:t>
      </w:r>
      <w:r w:rsidRPr="007C62D4">
        <w:rPr>
          <w:rFonts w:cs="Arial"/>
          <w:sz w:val="18"/>
          <w:szCs w:val="18"/>
          <w:shd w:val="clear" w:color="auto" w:fill="FFFFFF"/>
        </w:rPr>
        <w:t xml:space="preserve"> Royal Orchid Hotel (Thailand)</w:t>
      </w:r>
      <w:r w:rsidRPr="007C62D4">
        <w:rPr>
          <w:rFonts w:cs="Arial"/>
          <w:sz w:val="18"/>
          <w:szCs w:val="18"/>
          <w:shd w:val="clear" w:color="auto" w:fill="FFFFFF"/>
          <w:lang w:bidi="th-TH"/>
        </w:rPr>
        <w:t xml:space="preserve"> Public Company Limited, a subsidiary,</w:t>
      </w:r>
      <w:r w:rsidRPr="007C62D4">
        <w:rPr>
          <w:rFonts w:eastAsia="Arial Unicode MS" w:cs="Arial"/>
          <w:spacing w:val="-4"/>
          <w:sz w:val="18"/>
          <w:szCs w:val="18"/>
        </w:rPr>
        <w:t xml:space="preserve"> </w:t>
      </w:r>
      <w:r w:rsidRPr="007C62D4">
        <w:rPr>
          <w:rFonts w:eastAsia="Arial Unicode MS" w:cs="Arial"/>
          <w:sz w:val="18"/>
          <w:szCs w:val="18"/>
        </w:rPr>
        <w:t xml:space="preserve">received payment for share subscription from an investor of </w:t>
      </w:r>
      <w:r w:rsidR="00696143" w:rsidRPr="007C62D4">
        <w:rPr>
          <w:rFonts w:eastAsia="Arial Unicode MS" w:cs="Arial"/>
          <w:sz w:val="18"/>
          <w:szCs w:val="18"/>
          <w:lang w:val="en-GB"/>
        </w:rPr>
        <w:t>1</w:t>
      </w:r>
      <w:r w:rsidRPr="007C62D4">
        <w:rPr>
          <w:rFonts w:eastAsia="Arial Unicode MS" w:cs="Arial"/>
          <w:sz w:val="18"/>
          <w:szCs w:val="18"/>
        </w:rPr>
        <w:t>,</w:t>
      </w:r>
      <w:r w:rsidR="00696143" w:rsidRPr="007C62D4">
        <w:rPr>
          <w:rFonts w:eastAsia="Arial Unicode MS" w:cs="Arial"/>
          <w:sz w:val="18"/>
          <w:szCs w:val="18"/>
          <w:lang w:val="en-GB"/>
        </w:rPr>
        <w:t>417</w:t>
      </w:r>
      <w:r w:rsidRPr="007C62D4">
        <w:rPr>
          <w:rFonts w:eastAsia="Arial Unicode MS" w:cs="Arial"/>
          <w:sz w:val="18"/>
          <w:szCs w:val="18"/>
        </w:rPr>
        <w:t>,</w:t>
      </w:r>
      <w:r w:rsidR="00696143" w:rsidRPr="007C62D4">
        <w:rPr>
          <w:rFonts w:eastAsia="Arial Unicode MS" w:cs="Arial"/>
          <w:sz w:val="18"/>
          <w:szCs w:val="18"/>
          <w:lang w:val="en-GB"/>
        </w:rPr>
        <w:t>233</w:t>
      </w:r>
      <w:r w:rsidRPr="007C62D4">
        <w:rPr>
          <w:rFonts w:eastAsia="Arial Unicode MS" w:cs="Arial"/>
          <w:sz w:val="18"/>
          <w:szCs w:val="18"/>
        </w:rPr>
        <w:t xml:space="preserve"> shares </w:t>
      </w:r>
      <w:r w:rsidR="00B9370A" w:rsidRPr="007C62D4">
        <w:rPr>
          <w:rFonts w:eastAsia="Arial Unicode MS" w:cs="Arial"/>
          <w:sz w:val="18"/>
          <w:szCs w:val="18"/>
        </w:rPr>
        <w:t>at</w:t>
      </w:r>
      <w:r w:rsidRPr="007C62D4">
        <w:rPr>
          <w:rFonts w:eastAsia="Arial Unicode MS" w:cs="Arial"/>
          <w:sz w:val="18"/>
          <w:szCs w:val="18"/>
        </w:rPr>
        <w:t xml:space="preserve"> Baht </w:t>
      </w:r>
      <w:r w:rsidR="00696143" w:rsidRPr="007C62D4">
        <w:rPr>
          <w:rFonts w:eastAsia="Arial Unicode MS" w:cs="Arial"/>
          <w:sz w:val="18"/>
          <w:szCs w:val="18"/>
          <w:lang w:val="en-GB"/>
        </w:rPr>
        <w:t>3</w:t>
      </w:r>
      <w:r w:rsidRPr="007C62D4">
        <w:rPr>
          <w:rFonts w:eastAsia="Arial Unicode MS" w:cs="Arial"/>
          <w:sz w:val="18"/>
          <w:szCs w:val="18"/>
        </w:rPr>
        <w:t>.</w:t>
      </w:r>
      <w:r w:rsidR="00696143" w:rsidRPr="007C62D4">
        <w:rPr>
          <w:rFonts w:eastAsia="Arial Unicode MS" w:cs="Arial"/>
          <w:sz w:val="18"/>
          <w:szCs w:val="18"/>
          <w:lang w:val="en-GB"/>
        </w:rPr>
        <w:t>528</w:t>
      </w:r>
      <w:r w:rsidR="00B9370A" w:rsidRPr="007C62D4">
        <w:rPr>
          <w:rFonts w:eastAsia="Arial Unicode MS" w:cs="Arial"/>
          <w:sz w:val="18"/>
          <w:szCs w:val="18"/>
        </w:rPr>
        <w:t xml:space="preserve"> per share</w:t>
      </w:r>
      <w:r w:rsidRPr="007C62D4">
        <w:rPr>
          <w:rFonts w:eastAsia="Arial Unicode MS" w:cs="Arial"/>
          <w:sz w:val="18"/>
          <w:szCs w:val="18"/>
        </w:rPr>
        <w:t xml:space="preserve">, totally Baht </w:t>
      </w:r>
      <w:r w:rsidR="00696143" w:rsidRPr="007C62D4">
        <w:rPr>
          <w:rFonts w:eastAsia="Arial Unicode MS" w:cs="Arial"/>
          <w:sz w:val="18"/>
          <w:szCs w:val="18"/>
          <w:lang w:val="en-GB"/>
        </w:rPr>
        <w:t>5</w:t>
      </w:r>
      <w:r w:rsidRPr="007C62D4">
        <w:rPr>
          <w:rFonts w:eastAsia="Arial Unicode MS" w:cs="Arial"/>
          <w:sz w:val="18"/>
          <w:szCs w:val="18"/>
        </w:rPr>
        <w:t xml:space="preserve"> million</w:t>
      </w:r>
      <w:r w:rsidR="003B0AE7" w:rsidRPr="007C62D4">
        <w:rPr>
          <w:rFonts w:eastAsia="Arial Unicode MS" w:cs="Arial"/>
          <w:sz w:val="18"/>
          <w:szCs w:val="18"/>
        </w:rPr>
        <w:t xml:space="preserve"> with issuance cost of ordinary shares Baht </w:t>
      </w:r>
      <w:r w:rsidR="00696143" w:rsidRPr="007C62D4">
        <w:rPr>
          <w:rFonts w:eastAsia="Arial Unicode MS" w:cs="Arial"/>
          <w:sz w:val="18"/>
          <w:szCs w:val="18"/>
          <w:lang w:val="en-GB"/>
        </w:rPr>
        <w:t>0</w:t>
      </w:r>
      <w:r w:rsidR="003B0AE7" w:rsidRPr="007C62D4">
        <w:rPr>
          <w:rFonts w:eastAsia="Arial Unicode MS" w:cs="Arial"/>
          <w:sz w:val="18"/>
          <w:szCs w:val="18"/>
        </w:rPr>
        <w:t>.</w:t>
      </w:r>
      <w:r w:rsidR="00696143" w:rsidRPr="007C62D4">
        <w:rPr>
          <w:rFonts w:eastAsia="Arial Unicode MS" w:cs="Arial"/>
          <w:sz w:val="18"/>
          <w:szCs w:val="18"/>
          <w:lang w:val="en-GB"/>
        </w:rPr>
        <w:t>39</w:t>
      </w:r>
      <w:r w:rsidR="003B0AE7" w:rsidRPr="007C62D4">
        <w:rPr>
          <w:rFonts w:eastAsia="Arial Unicode MS" w:cs="Arial"/>
          <w:sz w:val="18"/>
          <w:szCs w:val="18"/>
        </w:rPr>
        <w:t xml:space="preserve"> million totaling to Baht </w:t>
      </w:r>
      <w:r w:rsidR="00696143" w:rsidRPr="007C62D4">
        <w:rPr>
          <w:rFonts w:eastAsia="Arial Unicode MS" w:cs="Arial"/>
          <w:sz w:val="18"/>
          <w:szCs w:val="18"/>
          <w:lang w:val="en-GB"/>
        </w:rPr>
        <w:t>4</w:t>
      </w:r>
      <w:r w:rsidR="003B0AE7" w:rsidRPr="007C62D4">
        <w:rPr>
          <w:rFonts w:eastAsia="Arial Unicode MS" w:cs="Arial"/>
          <w:sz w:val="18"/>
          <w:szCs w:val="18"/>
        </w:rPr>
        <w:t>.</w:t>
      </w:r>
      <w:r w:rsidR="00696143" w:rsidRPr="007C62D4">
        <w:rPr>
          <w:rFonts w:eastAsia="Arial Unicode MS" w:cs="Arial"/>
          <w:sz w:val="18"/>
          <w:szCs w:val="18"/>
          <w:lang w:val="en-GB"/>
        </w:rPr>
        <w:t>61</w:t>
      </w:r>
      <w:r w:rsidR="003B0AE7" w:rsidRPr="007C62D4">
        <w:rPr>
          <w:rFonts w:eastAsia="Arial Unicode MS" w:cs="Arial"/>
          <w:sz w:val="18"/>
          <w:szCs w:val="18"/>
        </w:rPr>
        <w:t xml:space="preserve"> million</w:t>
      </w:r>
      <w:r w:rsidR="006A6C6B" w:rsidRPr="007C62D4">
        <w:rPr>
          <w:rFonts w:eastAsia="Arial Unicode MS" w:cs="Arial"/>
          <w:sz w:val="18"/>
          <w:szCs w:val="18"/>
        </w:rPr>
        <w:t>,</w:t>
      </w:r>
      <w:r w:rsidR="003B0AE7" w:rsidRPr="007C62D4">
        <w:rPr>
          <w:rFonts w:eastAsia="Arial Unicode MS" w:cs="Arial"/>
          <w:sz w:val="18"/>
          <w:szCs w:val="18"/>
        </w:rPr>
        <w:t xml:space="preserve"> net</w:t>
      </w:r>
      <w:r w:rsidRPr="007C62D4">
        <w:rPr>
          <w:rFonts w:eastAsia="Arial Unicode MS" w:cs="Arial"/>
          <w:sz w:val="18"/>
          <w:szCs w:val="18"/>
        </w:rPr>
        <w:t xml:space="preserve">. The </w:t>
      </w:r>
      <w:r w:rsidRPr="007C62D4">
        <w:rPr>
          <w:rFonts w:cs="Arial"/>
          <w:sz w:val="18"/>
          <w:szCs w:val="18"/>
          <w:shd w:val="clear" w:color="auto" w:fill="FFFFFF"/>
          <w:lang w:bidi="th-TH"/>
        </w:rPr>
        <w:t>subsidiary</w:t>
      </w:r>
      <w:r w:rsidRPr="007C62D4">
        <w:rPr>
          <w:rFonts w:eastAsia="Arial Unicode MS" w:cs="Arial"/>
          <w:sz w:val="18"/>
          <w:szCs w:val="18"/>
        </w:rPr>
        <w:t xml:space="preserve"> registered this change. </w:t>
      </w:r>
      <w:r w:rsidRPr="007C62D4">
        <w:rPr>
          <w:rFonts w:cs="Arial"/>
          <w:color w:val="222222"/>
          <w:sz w:val="18"/>
          <w:szCs w:val="18"/>
          <w:shd w:val="clear" w:color="auto" w:fill="FFFFFF"/>
        </w:rPr>
        <w:t xml:space="preserve">As a result, the Company’s shareholding proportion in </w:t>
      </w:r>
      <w:r w:rsidR="00B9370A" w:rsidRPr="007C62D4">
        <w:rPr>
          <w:rFonts w:cs="Arial"/>
          <w:color w:val="222222"/>
          <w:sz w:val="18"/>
          <w:szCs w:val="18"/>
          <w:shd w:val="clear" w:color="auto" w:fill="FFFFFF"/>
        </w:rPr>
        <w:t>a</w:t>
      </w:r>
      <w:r w:rsidRPr="007C62D4">
        <w:rPr>
          <w:rFonts w:cs="Arial"/>
          <w:color w:val="222222"/>
          <w:sz w:val="18"/>
          <w:szCs w:val="18"/>
          <w:shd w:val="clear" w:color="auto" w:fill="FFFFFF"/>
        </w:rPr>
        <w:t xml:space="preserve"> subsidiary </w:t>
      </w:r>
      <w:r w:rsidR="00504A7F" w:rsidRPr="007C62D4">
        <w:rPr>
          <w:rFonts w:cs="Arial"/>
          <w:color w:val="222222"/>
          <w:sz w:val="18"/>
          <w:szCs w:val="18"/>
          <w:shd w:val="clear" w:color="auto" w:fill="FFFFFF"/>
        </w:rPr>
        <w:t>de</w:t>
      </w:r>
      <w:r w:rsidRPr="007C62D4">
        <w:rPr>
          <w:rFonts w:cs="Arial"/>
          <w:color w:val="222222"/>
          <w:sz w:val="18"/>
          <w:szCs w:val="18"/>
          <w:shd w:val="clear" w:color="auto" w:fill="FFFFFF"/>
        </w:rPr>
        <w:t xml:space="preserve">creased from </w:t>
      </w:r>
      <w:r w:rsidR="00696143" w:rsidRPr="007C62D4">
        <w:rPr>
          <w:rFonts w:cs="Arial"/>
          <w:color w:val="222222"/>
          <w:sz w:val="18"/>
          <w:szCs w:val="18"/>
          <w:shd w:val="clear" w:color="auto" w:fill="FFFFFF"/>
          <w:lang w:val="en-GB"/>
        </w:rPr>
        <w:t>97</w:t>
      </w:r>
      <w:r w:rsidRPr="007C62D4">
        <w:rPr>
          <w:rFonts w:cs="Arial"/>
          <w:color w:val="222222"/>
          <w:sz w:val="18"/>
          <w:szCs w:val="18"/>
          <w:shd w:val="clear" w:color="auto" w:fill="FFFFFF"/>
        </w:rPr>
        <w:t>.</w:t>
      </w:r>
      <w:r w:rsidR="00696143" w:rsidRPr="007C62D4">
        <w:rPr>
          <w:rFonts w:cs="Arial"/>
          <w:color w:val="222222"/>
          <w:sz w:val="18"/>
          <w:szCs w:val="18"/>
          <w:shd w:val="clear" w:color="auto" w:fill="FFFFFF"/>
          <w:lang w:val="en-GB"/>
        </w:rPr>
        <w:t>14</w:t>
      </w:r>
      <w:r w:rsidRPr="007C62D4">
        <w:rPr>
          <w:rFonts w:cs="Arial"/>
          <w:color w:val="222222"/>
          <w:sz w:val="18"/>
          <w:szCs w:val="18"/>
          <w:shd w:val="clear" w:color="auto" w:fill="FFFFFF"/>
        </w:rPr>
        <w:t xml:space="preserve">% to </w:t>
      </w:r>
      <w:r w:rsidR="00696143" w:rsidRPr="007C62D4">
        <w:rPr>
          <w:rFonts w:cs="Arial"/>
          <w:color w:val="222222"/>
          <w:sz w:val="18"/>
          <w:szCs w:val="18"/>
          <w:shd w:val="clear" w:color="auto" w:fill="FFFFFF"/>
          <w:lang w:val="en-GB"/>
        </w:rPr>
        <w:t>97</w:t>
      </w:r>
      <w:r w:rsidRPr="007C62D4">
        <w:rPr>
          <w:rFonts w:cs="Arial"/>
          <w:color w:val="222222"/>
          <w:sz w:val="18"/>
          <w:szCs w:val="18"/>
          <w:shd w:val="clear" w:color="auto" w:fill="FFFFFF"/>
        </w:rPr>
        <w:t>.</w:t>
      </w:r>
      <w:r w:rsidR="00696143" w:rsidRPr="007C62D4">
        <w:rPr>
          <w:rFonts w:cs="Arial"/>
          <w:color w:val="222222"/>
          <w:sz w:val="18"/>
          <w:szCs w:val="18"/>
          <w:shd w:val="clear" w:color="auto" w:fill="FFFFFF"/>
          <w:lang w:val="en-GB"/>
        </w:rPr>
        <w:t>00</w:t>
      </w:r>
      <w:r w:rsidRPr="007C62D4">
        <w:rPr>
          <w:rFonts w:cs="Arial"/>
          <w:color w:val="222222"/>
          <w:sz w:val="18"/>
          <w:szCs w:val="18"/>
          <w:shd w:val="clear" w:color="auto" w:fill="FFFFFF"/>
        </w:rPr>
        <w:t>%</w:t>
      </w:r>
      <w:r w:rsidR="00B9370A" w:rsidRPr="007C62D4">
        <w:rPr>
          <w:rFonts w:cs="Arial"/>
          <w:color w:val="222222"/>
          <w:sz w:val="18"/>
          <w:szCs w:val="18"/>
          <w:shd w:val="clear" w:color="auto" w:fill="FFFFFF"/>
        </w:rPr>
        <w:t xml:space="preserve"> of shareholding</w:t>
      </w:r>
      <w:r w:rsidRPr="007C62D4">
        <w:rPr>
          <w:rFonts w:cs="Arial"/>
          <w:color w:val="222222"/>
          <w:sz w:val="18"/>
          <w:szCs w:val="18"/>
          <w:shd w:val="clear" w:color="auto" w:fill="FFFFFF"/>
        </w:rPr>
        <w:t xml:space="preserve">. The carrying amounts of equity of the parent and non-controlling interests were adjusted to reflect change in shareholder proportion. The </w:t>
      </w:r>
      <w:r w:rsidR="00774A94" w:rsidRPr="007C62D4">
        <w:rPr>
          <w:rFonts w:cs="Arial"/>
          <w:color w:val="222222"/>
          <w:sz w:val="18"/>
          <w:szCs w:val="18"/>
          <w:shd w:val="clear" w:color="auto" w:fill="FFFFFF"/>
        </w:rPr>
        <w:t xml:space="preserve">loss </w:t>
      </w:r>
      <w:r w:rsidRPr="007C62D4">
        <w:rPr>
          <w:rFonts w:cs="Arial"/>
          <w:color w:val="222222"/>
          <w:sz w:val="18"/>
          <w:szCs w:val="18"/>
          <w:shd w:val="clear" w:color="auto" w:fill="FFFFFF"/>
        </w:rPr>
        <w:t xml:space="preserve">of </w:t>
      </w:r>
      <w:r w:rsidRPr="007C62D4">
        <w:rPr>
          <w:rFonts w:cs="Arial"/>
          <w:color w:val="222222"/>
          <w:spacing w:val="-4"/>
          <w:sz w:val="18"/>
          <w:szCs w:val="18"/>
          <w:shd w:val="clear" w:color="auto" w:fill="FFFFFF"/>
        </w:rPr>
        <w:t xml:space="preserve">Baht </w:t>
      </w:r>
      <w:r w:rsidR="00696143" w:rsidRPr="007C62D4">
        <w:rPr>
          <w:rFonts w:cs="Arial"/>
          <w:color w:val="202124"/>
          <w:sz w:val="18"/>
          <w:szCs w:val="18"/>
          <w:shd w:val="clear" w:color="auto" w:fill="FFFFFF"/>
          <w:lang w:val="en-GB"/>
        </w:rPr>
        <w:t>1</w:t>
      </w:r>
      <w:r w:rsidR="00774A94" w:rsidRPr="007C62D4">
        <w:rPr>
          <w:rFonts w:cs="Arial"/>
          <w:color w:val="202124"/>
          <w:sz w:val="18"/>
          <w:szCs w:val="18"/>
          <w:shd w:val="clear" w:color="auto" w:fill="FFFFFF"/>
        </w:rPr>
        <w:t>.</w:t>
      </w:r>
      <w:r w:rsidR="00696143" w:rsidRPr="007C62D4">
        <w:rPr>
          <w:rFonts w:cs="Arial"/>
          <w:color w:val="202124"/>
          <w:sz w:val="18"/>
          <w:szCs w:val="18"/>
          <w:shd w:val="clear" w:color="auto" w:fill="FFFFFF"/>
          <w:lang w:val="en-GB"/>
        </w:rPr>
        <w:t>24</w:t>
      </w:r>
      <w:r w:rsidR="00774A94" w:rsidRPr="007C62D4">
        <w:rPr>
          <w:rFonts w:cs="Arial"/>
          <w:color w:val="202124"/>
          <w:sz w:val="18"/>
          <w:szCs w:val="18"/>
          <w:shd w:val="clear" w:color="auto" w:fill="FFFFFF"/>
        </w:rPr>
        <w:t xml:space="preserve"> </w:t>
      </w:r>
      <w:r w:rsidRPr="007C62D4">
        <w:rPr>
          <w:rFonts w:cs="Arial"/>
          <w:color w:val="222222"/>
          <w:spacing w:val="-4"/>
          <w:sz w:val="18"/>
          <w:szCs w:val="18"/>
          <w:shd w:val="clear" w:color="auto" w:fill="FFFFFF"/>
        </w:rPr>
        <w:t xml:space="preserve">million was recognised as </w:t>
      </w:r>
      <w:r w:rsidR="006B054F" w:rsidRPr="007C62D4">
        <w:rPr>
          <w:rFonts w:cs="Arial"/>
          <w:color w:val="222222"/>
          <w:spacing w:val="-4"/>
          <w:sz w:val="18"/>
          <w:szCs w:val="18"/>
          <w:shd w:val="clear" w:color="auto" w:fill="FFFFFF"/>
        </w:rPr>
        <w:t>‘</w:t>
      </w:r>
      <w:r w:rsidR="00DD4099" w:rsidRPr="007C62D4">
        <w:rPr>
          <w:rFonts w:cs="Arial"/>
          <w:color w:val="222222"/>
          <w:spacing w:val="-4"/>
          <w:sz w:val="18"/>
          <w:szCs w:val="18"/>
          <w:shd w:val="clear" w:color="auto" w:fill="FFFFFF"/>
          <w:lang w:val="en-GB" w:bidi="th-TH"/>
        </w:rPr>
        <w:t>c</w:t>
      </w:r>
      <w:r w:rsidR="00DD4099" w:rsidRPr="007C62D4">
        <w:rPr>
          <w:rFonts w:cs="Arial"/>
          <w:color w:val="222222"/>
          <w:spacing w:val="-4"/>
          <w:sz w:val="18"/>
          <w:szCs w:val="18"/>
          <w:shd w:val="clear" w:color="auto" w:fill="FFFFFF"/>
        </w:rPr>
        <w:t>hanges in parent's ownership interests in subsidiary</w:t>
      </w:r>
      <w:r w:rsidR="006B054F" w:rsidRPr="007C62D4">
        <w:rPr>
          <w:rFonts w:cs="Arial"/>
          <w:color w:val="222222"/>
          <w:spacing w:val="-4"/>
          <w:sz w:val="18"/>
          <w:szCs w:val="18"/>
          <w:shd w:val="clear" w:color="auto" w:fill="FFFFFF"/>
        </w:rPr>
        <w:t>’</w:t>
      </w:r>
      <w:r w:rsidRPr="007C62D4">
        <w:rPr>
          <w:rFonts w:cs="Arial"/>
          <w:color w:val="222222"/>
          <w:spacing w:val="-4"/>
          <w:sz w:val="18"/>
          <w:szCs w:val="18"/>
          <w:shd w:val="clear" w:color="auto" w:fill="FFFFFF"/>
        </w:rPr>
        <w:t xml:space="preserve"> in equity.</w:t>
      </w:r>
    </w:p>
    <w:p w14:paraId="204FDDCD" w14:textId="77777777" w:rsidR="0088065D" w:rsidRPr="007C62D4" w:rsidRDefault="0088065D" w:rsidP="003B42B8">
      <w:pPr>
        <w:spacing w:after="0" w:line="240" w:lineRule="auto"/>
        <w:jc w:val="thaiDistribute"/>
        <w:rPr>
          <w:rFonts w:eastAsia="Arial Unicode MS" w:cs="Arial"/>
          <w:sz w:val="18"/>
          <w:szCs w:val="18"/>
        </w:rPr>
      </w:pPr>
    </w:p>
    <w:p w14:paraId="222BB54F" w14:textId="6EC62A6B" w:rsidR="003B42B8" w:rsidRPr="007C62D4" w:rsidRDefault="003B42B8" w:rsidP="00302D24">
      <w:pPr>
        <w:spacing w:after="0" w:line="240" w:lineRule="auto"/>
        <w:jc w:val="thaiDistribute"/>
        <w:rPr>
          <w:rFonts w:cs="Arial"/>
          <w:spacing w:val="-2"/>
          <w:sz w:val="18"/>
          <w:szCs w:val="18"/>
          <w:lang w:val="en" w:bidi="th-TH"/>
        </w:rPr>
      </w:pPr>
      <w:r w:rsidRPr="007C62D4">
        <w:rPr>
          <w:rFonts w:cs="Arial"/>
          <w:sz w:val="18"/>
          <w:szCs w:val="18"/>
          <w:shd w:val="clear" w:color="auto" w:fill="FFFFFF"/>
        </w:rPr>
        <w:t xml:space="preserve">On </w:t>
      </w:r>
      <w:r w:rsidR="00696143" w:rsidRPr="007C62D4">
        <w:rPr>
          <w:rFonts w:eastAsia="Arial Unicode MS" w:cs="Arial"/>
          <w:spacing w:val="-4"/>
          <w:sz w:val="18"/>
          <w:szCs w:val="18"/>
          <w:lang w:val="en-GB"/>
        </w:rPr>
        <w:t>2</w:t>
      </w:r>
      <w:r w:rsidR="00696143" w:rsidRPr="007C62D4">
        <w:rPr>
          <w:rFonts w:eastAsia="Arial Unicode MS" w:cs="Arial"/>
          <w:spacing w:val="-4"/>
          <w:sz w:val="18"/>
          <w:szCs w:val="18"/>
          <w:lang w:val="en-GB" w:bidi="th-TH"/>
        </w:rPr>
        <w:t>5</w:t>
      </w:r>
      <w:r w:rsidRPr="007C62D4">
        <w:rPr>
          <w:rFonts w:eastAsia="Arial Unicode MS" w:cs="Arial"/>
          <w:spacing w:val="-4"/>
          <w:sz w:val="18"/>
          <w:szCs w:val="18"/>
        </w:rPr>
        <w:t xml:space="preserve"> February </w:t>
      </w:r>
      <w:r w:rsidR="00696143" w:rsidRPr="007C62D4">
        <w:rPr>
          <w:rFonts w:eastAsia="Arial Unicode MS" w:cs="Arial"/>
          <w:spacing w:val="-4"/>
          <w:sz w:val="18"/>
          <w:szCs w:val="18"/>
          <w:lang w:val="en-GB"/>
        </w:rPr>
        <w:t>2022</w:t>
      </w:r>
      <w:r w:rsidRPr="007C62D4">
        <w:rPr>
          <w:rFonts w:cs="Arial"/>
          <w:sz w:val="18"/>
          <w:szCs w:val="18"/>
          <w:shd w:val="clear" w:color="auto" w:fill="FFFFFF"/>
        </w:rPr>
        <w:t xml:space="preserve">, the </w:t>
      </w:r>
      <w:r w:rsidR="00A30B54" w:rsidRPr="007C62D4">
        <w:rPr>
          <w:rFonts w:cs="Arial"/>
          <w:sz w:val="18"/>
          <w:szCs w:val="18"/>
          <w:shd w:val="clear" w:color="auto" w:fill="FFFFFF"/>
        </w:rPr>
        <w:t xml:space="preserve">Extraordinary </w:t>
      </w:r>
      <w:r w:rsidRPr="007C62D4">
        <w:rPr>
          <w:rFonts w:cs="Arial"/>
          <w:sz w:val="18"/>
          <w:szCs w:val="18"/>
          <w:shd w:val="clear" w:color="auto" w:fill="FFFFFF"/>
        </w:rPr>
        <w:t xml:space="preserve">General Meeting of the shareholders of Thai Royal Orchid Real Estate Limited, </w:t>
      </w:r>
      <w:r w:rsidR="00A30B54" w:rsidRPr="007C62D4">
        <w:rPr>
          <w:rFonts w:cs="Arial"/>
          <w:sz w:val="18"/>
          <w:szCs w:val="18"/>
          <w:shd w:val="clear" w:color="auto" w:fill="FFFFFF"/>
        </w:rPr>
        <w:t>which was a subsidiary that the Company held through Royal Orchid Hotel (Thailand) Public Company Limited, passed a resolution to approve</w:t>
      </w:r>
      <w:r w:rsidRPr="007C62D4">
        <w:rPr>
          <w:rFonts w:cs="Arial"/>
          <w:sz w:val="18"/>
          <w:szCs w:val="18"/>
          <w:shd w:val="clear" w:color="auto" w:fill="FFFFFF"/>
        </w:rPr>
        <w:t xml:space="preserve"> the</w:t>
      </w:r>
      <w:r w:rsidRPr="007C62D4">
        <w:rPr>
          <w:rFonts w:cs="Arial"/>
          <w:sz w:val="18"/>
          <w:szCs w:val="18"/>
          <w:shd w:val="clear" w:color="auto" w:fill="FFFFFF"/>
          <w:cs/>
          <w:lang w:bidi="th-TH"/>
        </w:rPr>
        <w:t xml:space="preserve"> </w:t>
      </w:r>
      <w:r w:rsidRPr="007C62D4">
        <w:rPr>
          <w:rFonts w:cs="Arial"/>
          <w:sz w:val="18"/>
          <w:szCs w:val="18"/>
          <w:shd w:val="clear" w:color="auto" w:fill="FFFFFF"/>
          <w:lang w:bidi="th-TH"/>
        </w:rPr>
        <w:t>liquidation</w:t>
      </w:r>
      <w:r w:rsidR="00725DBB" w:rsidRPr="007C62D4">
        <w:rPr>
          <w:rFonts w:cs="Arial"/>
          <w:sz w:val="18"/>
          <w:szCs w:val="18"/>
          <w:shd w:val="clear" w:color="auto" w:fill="FFFFFF"/>
          <w:lang w:bidi="th-TH"/>
        </w:rPr>
        <w:t>.</w:t>
      </w:r>
      <w:r w:rsidRPr="007C62D4">
        <w:rPr>
          <w:rFonts w:cs="Arial"/>
          <w:sz w:val="18"/>
          <w:szCs w:val="18"/>
          <w:shd w:val="clear" w:color="auto" w:fill="FFFFFF"/>
          <w:lang w:bidi="th-TH"/>
        </w:rPr>
        <w:t xml:space="preserve"> </w:t>
      </w:r>
      <w:r w:rsidRPr="007C62D4">
        <w:rPr>
          <w:rFonts w:cs="Arial"/>
          <w:sz w:val="18"/>
          <w:szCs w:val="18"/>
          <w:shd w:val="clear" w:color="auto" w:fill="FFFFFF"/>
        </w:rPr>
        <w:t>Royal Orchid Hotel (Thailand)</w:t>
      </w:r>
      <w:r w:rsidRPr="007C62D4">
        <w:rPr>
          <w:rFonts w:cs="Arial"/>
          <w:sz w:val="18"/>
          <w:szCs w:val="18"/>
          <w:shd w:val="clear" w:color="auto" w:fill="FFFFFF"/>
          <w:lang w:bidi="th-TH"/>
        </w:rPr>
        <w:t xml:space="preserve"> Public Company Limited, a subsidiary, </w:t>
      </w:r>
      <w:r w:rsidR="00725DBB" w:rsidRPr="007C62D4">
        <w:rPr>
          <w:rFonts w:cs="Arial"/>
          <w:sz w:val="18"/>
          <w:szCs w:val="18"/>
          <w:shd w:val="clear" w:color="auto" w:fill="FFFFFF"/>
          <w:lang w:bidi="th-TH"/>
        </w:rPr>
        <w:t xml:space="preserve">received return on its investment as a result of the dissolution amounting to Baht </w:t>
      </w:r>
      <w:r w:rsidR="00696143" w:rsidRPr="007C62D4">
        <w:rPr>
          <w:rFonts w:cs="Arial"/>
          <w:sz w:val="18"/>
          <w:szCs w:val="18"/>
          <w:shd w:val="clear" w:color="auto" w:fill="FFFFFF"/>
          <w:lang w:val="en-GB" w:bidi="th-TH"/>
        </w:rPr>
        <w:t>22</w:t>
      </w:r>
      <w:r w:rsidR="00725DBB" w:rsidRPr="007C62D4">
        <w:rPr>
          <w:rFonts w:cs="Arial"/>
          <w:sz w:val="18"/>
          <w:szCs w:val="18"/>
          <w:shd w:val="clear" w:color="auto" w:fill="FFFFFF"/>
          <w:lang w:bidi="th-TH"/>
        </w:rPr>
        <w:t>.</w:t>
      </w:r>
      <w:r w:rsidR="00696143" w:rsidRPr="007C62D4">
        <w:rPr>
          <w:rFonts w:cs="Arial"/>
          <w:sz w:val="18"/>
          <w:szCs w:val="18"/>
          <w:shd w:val="clear" w:color="auto" w:fill="FFFFFF"/>
          <w:lang w:val="en-GB" w:bidi="th-TH"/>
        </w:rPr>
        <w:t>94</w:t>
      </w:r>
      <w:r w:rsidR="00725DBB" w:rsidRPr="007C62D4">
        <w:rPr>
          <w:rFonts w:cs="Arial"/>
          <w:sz w:val="18"/>
          <w:szCs w:val="18"/>
          <w:shd w:val="clear" w:color="auto" w:fill="FFFFFF"/>
          <w:lang w:bidi="th-TH"/>
        </w:rPr>
        <w:t xml:space="preserve"> million.</w:t>
      </w:r>
      <w:r w:rsidR="00F1578E" w:rsidRPr="007C62D4">
        <w:rPr>
          <w:rFonts w:cs="Arial"/>
          <w:sz w:val="18"/>
          <w:szCs w:val="18"/>
          <w:shd w:val="clear" w:color="auto" w:fill="FFFFFF"/>
          <w:lang w:bidi="th-TH"/>
        </w:rPr>
        <w:t xml:space="preserve"> </w:t>
      </w:r>
      <w:r w:rsidR="00302D24" w:rsidRPr="007C62D4">
        <w:rPr>
          <w:rFonts w:cs="Arial"/>
          <w:sz w:val="18"/>
          <w:szCs w:val="18"/>
          <w:shd w:val="clear" w:color="auto" w:fill="FFFFFF"/>
          <w:lang w:bidi="th-TH"/>
        </w:rPr>
        <w:t xml:space="preserve">As a result, non-controlling interests of the group decreased by Baht </w:t>
      </w:r>
      <w:r w:rsidR="00696143" w:rsidRPr="007C62D4">
        <w:rPr>
          <w:rFonts w:cs="Arial"/>
          <w:sz w:val="18"/>
          <w:szCs w:val="18"/>
          <w:shd w:val="clear" w:color="auto" w:fill="FFFFFF"/>
          <w:lang w:val="en-GB" w:bidi="th-TH"/>
        </w:rPr>
        <w:t>0</w:t>
      </w:r>
      <w:r w:rsidR="00302D24" w:rsidRPr="007C62D4">
        <w:rPr>
          <w:rFonts w:cs="Arial"/>
          <w:sz w:val="18"/>
          <w:szCs w:val="18"/>
          <w:shd w:val="clear" w:color="auto" w:fill="FFFFFF"/>
          <w:lang w:bidi="th-TH"/>
        </w:rPr>
        <w:t>.</w:t>
      </w:r>
      <w:r w:rsidR="00696143" w:rsidRPr="007C62D4">
        <w:rPr>
          <w:rFonts w:cs="Arial"/>
          <w:sz w:val="18"/>
          <w:szCs w:val="18"/>
          <w:shd w:val="clear" w:color="auto" w:fill="FFFFFF"/>
          <w:lang w:val="en-GB" w:bidi="th-TH"/>
        </w:rPr>
        <w:t>05</w:t>
      </w:r>
      <w:r w:rsidR="00302D24" w:rsidRPr="007C62D4">
        <w:rPr>
          <w:rFonts w:cs="Arial"/>
          <w:sz w:val="18"/>
          <w:szCs w:val="18"/>
          <w:shd w:val="clear" w:color="auto" w:fill="FFFFFF"/>
          <w:lang w:bidi="th-TH"/>
        </w:rPr>
        <w:t xml:space="preserve"> million.</w:t>
      </w:r>
    </w:p>
    <w:bookmarkEnd w:id="4"/>
    <w:p w14:paraId="01D75033" w14:textId="77777777" w:rsidR="003B42B8" w:rsidRPr="007C62D4" w:rsidRDefault="003B42B8" w:rsidP="003B42B8">
      <w:pPr>
        <w:spacing w:after="0" w:line="240" w:lineRule="auto"/>
        <w:jc w:val="thaiDistribute"/>
        <w:rPr>
          <w:rFonts w:cs="Arial"/>
          <w:sz w:val="18"/>
          <w:szCs w:val="18"/>
          <w:shd w:val="clear" w:color="auto" w:fill="FFFFFF"/>
        </w:rPr>
      </w:pPr>
    </w:p>
    <w:bookmarkEnd w:id="5"/>
    <w:p w14:paraId="4B21C5F5" w14:textId="120B5673" w:rsidR="00413177" w:rsidRPr="007C62D4" w:rsidRDefault="00413177" w:rsidP="00413177">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C62D4">
        <w:rPr>
          <w:rFonts w:cs="Arial"/>
          <w:sz w:val="18"/>
          <w:szCs w:val="18"/>
          <w:shd w:val="clear" w:color="auto" w:fill="FFFFFF"/>
        </w:rPr>
        <w:t>The Company mortgaged its ordinary shares of a subsidiary as collateral</w:t>
      </w:r>
      <w:r w:rsidRPr="007C62D4">
        <w:rPr>
          <w:rFonts w:cs="Arial"/>
          <w:sz w:val="18"/>
          <w:szCs w:val="18"/>
        </w:rPr>
        <w:t xml:space="preserve"> </w:t>
      </w:r>
      <w:r w:rsidRPr="007C62D4">
        <w:rPr>
          <w:rFonts w:eastAsia="Arial Unicode MS" w:cs="Arial"/>
          <w:sz w:val="18"/>
          <w:szCs w:val="18"/>
          <w:lang w:bidi="th-TH"/>
        </w:rPr>
        <w:t xml:space="preserve">for </w:t>
      </w:r>
      <w:r w:rsidR="00812AB0" w:rsidRPr="007C62D4">
        <w:rPr>
          <w:rFonts w:eastAsia="Arial Unicode MS" w:cs="Arial"/>
          <w:sz w:val="18"/>
          <w:szCs w:val="18"/>
          <w:lang w:bidi="th-TH"/>
        </w:rPr>
        <w:t>short-term borrowing from other</w:t>
      </w:r>
      <w:r w:rsidR="00811BDE" w:rsidRPr="007C62D4">
        <w:rPr>
          <w:rFonts w:eastAsia="Arial Unicode MS" w:cs="Arial"/>
          <w:sz w:val="18"/>
          <w:szCs w:val="18"/>
          <w:lang w:bidi="th-TH"/>
        </w:rPr>
        <w:t xml:space="preserve"> parties</w:t>
      </w:r>
      <w:r w:rsidR="00812AB0" w:rsidRPr="007C62D4">
        <w:rPr>
          <w:rFonts w:eastAsia="Arial Unicode MS" w:cs="Arial"/>
          <w:sz w:val="18"/>
          <w:szCs w:val="18"/>
          <w:lang w:bidi="th-TH"/>
        </w:rPr>
        <w:t xml:space="preserve">, </w:t>
      </w:r>
      <w:r w:rsidRPr="007C62D4">
        <w:rPr>
          <w:rFonts w:eastAsia="Arial Unicode MS" w:cs="Arial"/>
          <w:sz w:val="18"/>
          <w:szCs w:val="18"/>
          <w:lang w:bidi="th-TH"/>
        </w:rPr>
        <w:t xml:space="preserve">debentures and long-term borrowings from financial institution </w:t>
      </w:r>
      <w:r w:rsidRPr="007C62D4">
        <w:rPr>
          <w:rFonts w:eastAsia="Times New Roman" w:cs="Arial"/>
          <w:sz w:val="18"/>
          <w:szCs w:val="18"/>
          <w:lang w:bidi="th-TH"/>
        </w:rPr>
        <w:t>summari</w:t>
      </w:r>
      <w:r w:rsidRPr="007C62D4">
        <w:rPr>
          <w:rFonts w:eastAsia="Times New Roman" w:cs="Arial"/>
          <w:sz w:val="18"/>
          <w:szCs w:val="18"/>
          <w:lang w:val="en-GB" w:bidi="th-TH"/>
        </w:rPr>
        <w:t>s</w:t>
      </w:r>
      <w:r w:rsidRPr="007C62D4">
        <w:rPr>
          <w:rFonts w:eastAsia="Times New Roman" w:cs="Arial"/>
          <w:sz w:val="18"/>
          <w:szCs w:val="18"/>
          <w:lang w:bidi="th-TH"/>
        </w:rPr>
        <w:t xml:space="preserve">ed as follows: </w:t>
      </w:r>
    </w:p>
    <w:p w14:paraId="69B41913" w14:textId="77777777" w:rsidR="00413177" w:rsidRPr="007C62D4" w:rsidRDefault="00413177" w:rsidP="00413177">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6444"/>
        <w:gridCol w:w="1512"/>
        <w:gridCol w:w="1512"/>
      </w:tblGrid>
      <w:tr w:rsidR="005F18AF" w:rsidRPr="007C62D4" w14:paraId="4EA60444" w14:textId="77777777" w:rsidTr="00211480">
        <w:tc>
          <w:tcPr>
            <w:tcW w:w="6444" w:type="dxa"/>
            <w:tcBorders>
              <w:top w:val="nil"/>
              <w:left w:val="nil"/>
              <w:bottom w:val="nil"/>
              <w:right w:val="nil"/>
            </w:tcBorders>
            <w:vAlign w:val="bottom"/>
          </w:tcPr>
          <w:p w14:paraId="3D32DC46" w14:textId="77777777" w:rsidR="005F18AF" w:rsidRPr="007C62D4"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vAlign w:val="bottom"/>
          </w:tcPr>
          <w:p w14:paraId="457F69DE" w14:textId="77777777" w:rsidR="005F18AF" w:rsidRPr="007C62D4" w:rsidRDefault="005F18AF" w:rsidP="00F53DDC">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Separate</w:t>
            </w:r>
          </w:p>
          <w:p w14:paraId="440D55EB" w14:textId="77777777" w:rsidR="005F18AF" w:rsidRPr="007C62D4" w:rsidRDefault="005F18AF" w:rsidP="00F53DDC">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r>
      <w:tr w:rsidR="005F18AF" w:rsidRPr="007C62D4" w14:paraId="6B6A74BE" w14:textId="77777777" w:rsidTr="00211480">
        <w:tc>
          <w:tcPr>
            <w:tcW w:w="6444" w:type="dxa"/>
            <w:tcBorders>
              <w:top w:val="nil"/>
              <w:left w:val="nil"/>
              <w:bottom w:val="nil"/>
              <w:right w:val="nil"/>
            </w:tcBorders>
            <w:vAlign w:val="bottom"/>
          </w:tcPr>
          <w:p w14:paraId="51FE941F" w14:textId="77777777" w:rsidR="005F18AF" w:rsidRPr="007C62D4"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tcPr>
          <w:p w14:paraId="496D86B6" w14:textId="230461BB" w:rsidR="005F18AF" w:rsidRPr="007C62D4" w:rsidRDefault="005F18AF"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tcPr>
          <w:p w14:paraId="09D5D574" w14:textId="6E731F28" w:rsidR="005F18AF" w:rsidRPr="007C62D4" w:rsidRDefault="005F18AF" w:rsidP="00F53DDC">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5F18AF" w:rsidRPr="007C62D4" w14:paraId="36956163" w14:textId="77777777" w:rsidTr="00211480">
        <w:tc>
          <w:tcPr>
            <w:tcW w:w="6444" w:type="dxa"/>
            <w:tcBorders>
              <w:top w:val="nil"/>
              <w:left w:val="nil"/>
              <w:bottom w:val="nil"/>
              <w:right w:val="nil"/>
            </w:tcBorders>
            <w:vAlign w:val="bottom"/>
          </w:tcPr>
          <w:p w14:paraId="6E0D804D" w14:textId="77777777" w:rsidR="005F18AF" w:rsidRPr="007C62D4" w:rsidRDefault="005F18AF" w:rsidP="00F53DDC">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tcPr>
          <w:p w14:paraId="634CF93A" w14:textId="77777777" w:rsidR="005F18AF" w:rsidRPr="007C62D4" w:rsidRDefault="005F18AF"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bottom w:val="single" w:sz="4" w:space="0" w:color="auto"/>
            </w:tcBorders>
          </w:tcPr>
          <w:p w14:paraId="1B01FEB7" w14:textId="77777777" w:rsidR="005F18AF" w:rsidRPr="007C62D4" w:rsidRDefault="005F18AF" w:rsidP="00F53DDC">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r>
      <w:tr w:rsidR="005F18AF" w:rsidRPr="007C62D4" w14:paraId="439843C0" w14:textId="77777777" w:rsidTr="00211480">
        <w:tc>
          <w:tcPr>
            <w:tcW w:w="6444" w:type="dxa"/>
            <w:tcBorders>
              <w:top w:val="nil"/>
              <w:left w:val="nil"/>
              <w:bottom w:val="nil"/>
              <w:right w:val="nil"/>
            </w:tcBorders>
            <w:vAlign w:val="bottom"/>
          </w:tcPr>
          <w:p w14:paraId="1BC5E191" w14:textId="77777777" w:rsidR="005F18AF" w:rsidRPr="007C62D4" w:rsidRDefault="005F18AF"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691ECD35" w14:textId="77777777" w:rsidR="005F18AF" w:rsidRPr="007C62D4" w:rsidRDefault="005F18AF"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5DB35387" w14:textId="77777777" w:rsidR="005F18AF" w:rsidRPr="007C62D4" w:rsidRDefault="005F18AF" w:rsidP="00F53DDC">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4B3CA6" w:rsidRPr="007C62D4" w14:paraId="1752FF55" w14:textId="77777777" w:rsidTr="00211480">
        <w:tc>
          <w:tcPr>
            <w:tcW w:w="6444" w:type="dxa"/>
            <w:tcBorders>
              <w:top w:val="nil"/>
              <w:left w:val="nil"/>
              <w:bottom w:val="nil"/>
              <w:right w:val="nil"/>
            </w:tcBorders>
            <w:vAlign w:val="bottom"/>
          </w:tcPr>
          <w:p w14:paraId="036DB3F0" w14:textId="61F66562" w:rsidR="004B3CA6" w:rsidRPr="007C62D4" w:rsidRDefault="004B3CA6"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 xml:space="preserve">Collateral for short-term borrowing </w:t>
            </w:r>
            <w:r w:rsidR="00812AB0" w:rsidRPr="007C62D4">
              <w:rPr>
                <w:rFonts w:eastAsia="Times New Roman" w:cs="Arial"/>
                <w:sz w:val="18"/>
                <w:szCs w:val="18"/>
                <w:lang w:bidi="th-TH"/>
              </w:rPr>
              <w:t>from other</w:t>
            </w:r>
            <w:r w:rsidR="00811BDE" w:rsidRPr="007C62D4">
              <w:rPr>
                <w:rFonts w:eastAsia="Times New Roman" w:cs="Arial"/>
                <w:sz w:val="18"/>
                <w:szCs w:val="18"/>
                <w:cs/>
                <w:lang w:bidi="th-TH"/>
              </w:rPr>
              <w:t xml:space="preserve"> </w:t>
            </w:r>
            <w:r w:rsidR="00811BDE" w:rsidRPr="007C62D4">
              <w:rPr>
                <w:rFonts w:eastAsia="Times New Roman" w:cs="Arial"/>
                <w:sz w:val="18"/>
                <w:szCs w:val="18"/>
                <w:lang w:bidi="th-TH"/>
              </w:rPr>
              <w:t>parties</w:t>
            </w:r>
            <w:r w:rsidR="00812AB0" w:rsidRPr="007C62D4">
              <w:rPr>
                <w:rFonts w:eastAsia="Times New Roman" w:cs="Arial"/>
                <w:sz w:val="18"/>
                <w:szCs w:val="18"/>
                <w:lang w:bidi="th-TH"/>
              </w:rPr>
              <w:t xml:space="preserve"> </w:t>
            </w:r>
            <w:r w:rsidR="002E0A5A" w:rsidRPr="007C62D4">
              <w:rPr>
                <w:rFonts w:eastAsia="Times New Roman" w:cs="Arial"/>
                <w:sz w:val="18"/>
                <w:szCs w:val="18"/>
                <w:lang w:bidi="th-TH"/>
              </w:rPr>
              <w:t>(Note 12)</w:t>
            </w:r>
          </w:p>
        </w:tc>
        <w:tc>
          <w:tcPr>
            <w:tcW w:w="1512" w:type="dxa"/>
            <w:tcBorders>
              <w:left w:val="nil"/>
            </w:tcBorders>
            <w:shd w:val="clear" w:color="auto" w:fill="FAFAFA"/>
          </w:tcPr>
          <w:p w14:paraId="229CC380" w14:textId="1F4AD311" w:rsidR="004B3CA6" w:rsidRPr="007C62D4" w:rsidRDefault="004B3CA6" w:rsidP="00F53DDC">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407,133</w:t>
            </w:r>
          </w:p>
        </w:tc>
        <w:tc>
          <w:tcPr>
            <w:tcW w:w="1512" w:type="dxa"/>
          </w:tcPr>
          <w:p w14:paraId="7304B9A6" w14:textId="148FF112" w:rsidR="004B3CA6" w:rsidRPr="007C62D4" w:rsidRDefault="004B3CA6" w:rsidP="00F53DDC">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r>
      <w:tr w:rsidR="005F18AF" w:rsidRPr="007C62D4" w14:paraId="26455189" w14:textId="77777777" w:rsidTr="00211480">
        <w:tc>
          <w:tcPr>
            <w:tcW w:w="6444" w:type="dxa"/>
            <w:tcBorders>
              <w:top w:val="nil"/>
              <w:left w:val="nil"/>
              <w:bottom w:val="nil"/>
              <w:right w:val="nil"/>
            </w:tcBorders>
            <w:vAlign w:val="bottom"/>
          </w:tcPr>
          <w:p w14:paraId="436BF132" w14:textId="07897ED1" w:rsidR="005F18AF" w:rsidRPr="007C62D4" w:rsidRDefault="005F18AF" w:rsidP="005F18AF">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 xml:space="preserve">Collateral for debentures (Note </w:t>
            </w:r>
            <w:r w:rsidR="00696143" w:rsidRPr="007C62D4">
              <w:rPr>
                <w:rFonts w:eastAsia="Times New Roman" w:cs="Arial"/>
                <w:sz w:val="18"/>
                <w:szCs w:val="18"/>
                <w:lang w:val="en-GB" w:bidi="th-TH"/>
              </w:rPr>
              <w:t>1</w:t>
            </w:r>
            <w:r w:rsidR="002E0A5A" w:rsidRPr="007C62D4">
              <w:rPr>
                <w:rFonts w:eastAsia="Times New Roman" w:cs="Arial"/>
                <w:sz w:val="18"/>
                <w:szCs w:val="18"/>
                <w:lang w:val="en-GB" w:bidi="th-TH"/>
              </w:rPr>
              <w:t>4</w:t>
            </w:r>
            <w:r w:rsidRPr="007C62D4">
              <w:rPr>
                <w:rFonts w:eastAsia="Times New Roman" w:cs="Arial"/>
                <w:sz w:val="18"/>
                <w:szCs w:val="18"/>
                <w:lang w:bidi="th-TH"/>
              </w:rPr>
              <w:t>)</w:t>
            </w:r>
          </w:p>
        </w:tc>
        <w:tc>
          <w:tcPr>
            <w:tcW w:w="1512" w:type="dxa"/>
            <w:tcBorders>
              <w:left w:val="nil"/>
            </w:tcBorders>
            <w:shd w:val="clear" w:color="auto" w:fill="FAFAFA"/>
          </w:tcPr>
          <w:p w14:paraId="64ED75F3" w14:textId="6491DB37" w:rsidR="005F18AF" w:rsidRPr="007C62D4" w:rsidRDefault="008F2040"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2,494,166</w:t>
            </w:r>
          </w:p>
        </w:tc>
        <w:tc>
          <w:tcPr>
            <w:tcW w:w="1512" w:type="dxa"/>
          </w:tcPr>
          <w:p w14:paraId="04D2CE69" w14:textId="4E9058F9" w:rsidR="005F18AF" w:rsidRPr="007C62D4" w:rsidRDefault="00696143"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w:t>
            </w:r>
            <w:r w:rsidR="005F18AF" w:rsidRPr="007C62D4">
              <w:rPr>
                <w:rFonts w:cs="Arial"/>
                <w:spacing w:val="-4"/>
                <w:sz w:val="18"/>
                <w:szCs w:val="18"/>
              </w:rPr>
              <w:t>,</w:t>
            </w:r>
            <w:r w:rsidRPr="007C62D4">
              <w:rPr>
                <w:rFonts w:cs="Arial"/>
                <w:spacing w:val="-4"/>
                <w:sz w:val="18"/>
                <w:szCs w:val="18"/>
                <w:lang w:val="en-GB"/>
              </w:rPr>
              <w:t>619</w:t>
            </w:r>
            <w:r w:rsidR="005F18AF" w:rsidRPr="007C62D4">
              <w:rPr>
                <w:rFonts w:cs="Arial"/>
                <w:spacing w:val="-4"/>
                <w:sz w:val="18"/>
                <w:szCs w:val="18"/>
              </w:rPr>
              <w:t>,</w:t>
            </w:r>
            <w:r w:rsidRPr="007C62D4">
              <w:rPr>
                <w:rFonts w:cs="Arial"/>
                <w:spacing w:val="-4"/>
                <w:sz w:val="18"/>
                <w:szCs w:val="18"/>
                <w:lang w:val="en-GB"/>
              </w:rPr>
              <w:t>330</w:t>
            </w:r>
          </w:p>
        </w:tc>
      </w:tr>
      <w:tr w:rsidR="005F18AF" w:rsidRPr="007C62D4" w14:paraId="02A65D56" w14:textId="77777777" w:rsidTr="00C96136">
        <w:tc>
          <w:tcPr>
            <w:tcW w:w="6444" w:type="dxa"/>
            <w:tcBorders>
              <w:top w:val="nil"/>
              <w:left w:val="nil"/>
              <w:bottom w:val="nil"/>
              <w:right w:val="nil"/>
            </w:tcBorders>
            <w:vAlign w:val="bottom"/>
          </w:tcPr>
          <w:p w14:paraId="4C55C1DF" w14:textId="72F17328" w:rsidR="005F18AF" w:rsidRPr="007C62D4" w:rsidRDefault="005F18AF" w:rsidP="005F18AF">
            <w:pPr>
              <w:overflowPunct w:val="0"/>
              <w:autoSpaceDE w:val="0"/>
              <w:autoSpaceDN w:val="0"/>
              <w:adjustRightInd w:val="0"/>
              <w:spacing w:after="0" w:line="240" w:lineRule="auto"/>
              <w:ind w:left="75" w:hanging="176"/>
              <w:textAlignment w:val="baseline"/>
              <w:rPr>
                <w:rFonts w:eastAsia="Times New Roman" w:cs="Arial"/>
                <w:sz w:val="18"/>
                <w:szCs w:val="18"/>
                <w:lang w:bidi="th-TH"/>
              </w:rPr>
            </w:pPr>
            <w:r w:rsidRPr="007C62D4">
              <w:rPr>
                <w:rFonts w:eastAsia="Times New Roman" w:cs="Arial"/>
                <w:sz w:val="18"/>
                <w:szCs w:val="18"/>
                <w:lang w:bidi="th-TH"/>
              </w:rPr>
              <w:t xml:space="preserve">Collateral for long-term borrowings from financial institution (Note </w:t>
            </w:r>
            <w:r w:rsidR="00696143" w:rsidRPr="007C62D4">
              <w:rPr>
                <w:rFonts w:eastAsia="Times New Roman" w:cs="Arial"/>
                <w:sz w:val="18"/>
                <w:szCs w:val="18"/>
                <w:lang w:val="en-GB" w:bidi="th-TH"/>
              </w:rPr>
              <w:t>1</w:t>
            </w:r>
            <w:r w:rsidR="002E0A5A" w:rsidRPr="007C62D4">
              <w:rPr>
                <w:rFonts w:eastAsia="Times New Roman" w:cs="Arial"/>
                <w:sz w:val="18"/>
                <w:szCs w:val="18"/>
                <w:lang w:val="en-GB" w:bidi="th-TH"/>
              </w:rPr>
              <w:t>6</w:t>
            </w:r>
            <w:r w:rsidRPr="007C62D4">
              <w:rPr>
                <w:rFonts w:eastAsia="Times New Roman" w:cs="Arial"/>
                <w:sz w:val="18"/>
                <w:szCs w:val="18"/>
                <w:lang w:bidi="th-TH"/>
              </w:rPr>
              <w:t>)</w:t>
            </w:r>
          </w:p>
        </w:tc>
        <w:tc>
          <w:tcPr>
            <w:tcW w:w="1512" w:type="dxa"/>
            <w:tcBorders>
              <w:left w:val="nil"/>
              <w:bottom w:val="single" w:sz="4" w:space="0" w:color="auto"/>
            </w:tcBorders>
            <w:shd w:val="clear" w:color="auto" w:fill="FAFAFA"/>
          </w:tcPr>
          <w:p w14:paraId="472AE22D" w14:textId="4A93A9F7" w:rsidR="005F18AF" w:rsidRPr="007C62D4" w:rsidRDefault="008F2040"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c>
          <w:tcPr>
            <w:tcW w:w="1512" w:type="dxa"/>
            <w:tcBorders>
              <w:bottom w:val="single" w:sz="4" w:space="0" w:color="auto"/>
            </w:tcBorders>
          </w:tcPr>
          <w:p w14:paraId="5333BB54" w14:textId="1B4B22E9" w:rsidR="005F18AF" w:rsidRPr="007C62D4" w:rsidRDefault="00696143" w:rsidP="005F18AF">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w:t>
            </w:r>
            <w:r w:rsidR="005F18AF" w:rsidRPr="007C62D4">
              <w:rPr>
                <w:rFonts w:cs="Arial"/>
                <w:spacing w:val="-4"/>
                <w:sz w:val="18"/>
                <w:szCs w:val="18"/>
              </w:rPr>
              <w:t>,</w:t>
            </w:r>
            <w:r w:rsidRPr="007C62D4">
              <w:rPr>
                <w:rFonts w:cs="Arial"/>
                <w:spacing w:val="-4"/>
                <w:sz w:val="18"/>
                <w:szCs w:val="18"/>
                <w:lang w:val="en-GB"/>
              </w:rPr>
              <w:t>872</w:t>
            </w:r>
            <w:r w:rsidR="005F18AF" w:rsidRPr="007C62D4">
              <w:rPr>
                <w:rFonts w:cs="Arial"/>
                <w:spacing w:val="-4"/>
                <w:sz w:val="18"/>
                <w:szCs w:val="18"/>
              </w:rPr>
              <w:t>,</w:t>
            </w:r>
            <w:r w:rsidRPr="007C62D4">
              <w:rPr>
                <w:rFonts w:cs="Arial"/>
                <w:spacing w:val="-4"/>
                <w:sz w:val="18"/>
                <w:szCs w:val="18"/>
                <w:lang w:val="en-GB"/>
              </w:rPr>
              <w:t>006</w:t>
            </w:r>
          </w:p>
        </w:tc>
      </w:tr>
      <w:tr w:rsidR="005F18AF" w:rsidRPr="007C62D4" w14:paraId="23273237" w14:textId="77777777" w:rsidTr="00C96136">
        <w:trPr>
          <w:trHeight w:val="135"/>
        </w:trPr>
        <w:tc>
          <w:tcPr>
            <w:tcW w:w="6444" w:type="dxa"/>
            <w:tcBorders>
              <w:top w:val="nil"/>
              <w:left w:val="nil"/>
              <w:bottom w:val="nil"/>
              <w:right w:val="nil"/>
            </w:tcBorders>
            <w:vAlign w:val="bottom"/>
          </w:tcPr>
          <w:p w14:paraId="43575B39" w14:textId="77777777" w:rsidR="005F18AF" w:rsidRPr="007C62D4" w:rsidRDefault="005F18AF" w:rsidP="00F53DDC">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2BE18654" w14:textId="502F4E86" w:rsidR="005F18AF" w:rsidRPr="007C62D4"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tcBorders>
          </w:tcPr>
          <w:p w14:paraId="05EAFE37" w14:textId="77777777" w:rsidR="005F18AF" w:rsidRPr="007C62D4" w:rsidRDefault="005F18AF" w:rsidP="00C96136">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F18AF" w:rsidRPr="007C62D4" w14:paraId="5BD5D7CE" w14:textId="77777777" w:rsidTr="00C96136">
        <w:tc>
          <w:tcPr>
            <w:tcW w:w="6444" w:type="dxa"/>
            <w:tcBorders>
              <w:top w:val="nil"/>
              <w:left w:val="nil"/>
              <w:bottom w:val="nil"/>
              <w:right w:val="nil"/>
            </w:tcBorders>
            <w:vAlign w:val="bottom"/>
          </w:tcPr>
          <w:p w14:paraId="31BE1E3B" w14:textId="77777777" w:rsidR="005F18AF" w:rsidRPr="007C62D4" w:rsidRDefault="005F18AF" w:rsidP="005F18AF">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Total net book value</w:t>
            </w:r>
          </w:p>
        </w:tc>
        <w:tc>
          <w:tcPr>
            <w:tcW w:w="1512" w:type="dxa"/>
            <w:tcBorders>
              <w:left w:val="nil"/>
              <w:bottom w:val="single" w:sz="4" w:space="0" w:color="auto"/>
              <w:right w:val="nil"/>
            </w:tcBorders>
            <w:shd w:val="clear" w:color="auto" w:fill="FAFAFA"/>
          </w:tcPr>
          <w:p w14:paraId="6BCDC463" w14:textId="08BBEC32" w:rsidR="005F18AF" w:rsidRPr="007C62D4" w:rsidRDefault="008F2040" w:rsidP="00C96136">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2,</w:t>
            </w:r>
            <w:r w:rsidR="004B3CA6" w:rsidRPr="007C62D4">
              <w:rPr>
                <w:rFonts w:cs="Arial"/>
                <w:spacing w:val="-4"/>
                <w:sz w:val="18"/>
                <w:szCs w:val="18"/>
              </w:rPr>
              <w:t>901,299</w:t>
            </w:r>
          </w:p>
        </w:tc>
        <w:tc>
          <w:tcPr>
            <w:tcW w:w="1512" w:type="dxa"/>
            <w:tcBorders>
              <w:left w:val="nil"/>
              <w:bottom w:val="single" w:sz="4" w:space="0" w:color="auto"/>
              <w:right w:val="nil"/>
            </w:tcBorders>
            <w:shd w:val="clear" w:color="auto" w:fill="auto"/>
          </w:tcPr>
          <w:p w14:paraId="4FF3ECF2" w14:textId="585E9DD2" w:rsidR="005F18AF" w:rsidRPr="007C62D4" w:rsidRDefault="00696143" w:rsidP="00C96136">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3</w:t>
            </w:r>
            <w:r w:rsidR="005F18AF" w:rsidRPr="007C62D4">
              <w:rPr>
                <w:rFonts w:cs="Arial"/>
                <w:spacing w:val="-4"/>
                <w:sz w:val="18"/>
                <w:szCs w:val="18"/>
              </w:rPr>
              <w:t>,</w:t>
            </w:r>
            <w:r w:rsidRPr="007C62D4">
              <w:rPr>
                <w:rFonts w:cs="Arial"/>
                <w:spacing w:val="-4"/>
                <w:sz w:val="18"/>
                <w:szCs w:val="18"/>
                <w:lang w:val="en-GB"/>
              </w:rPr>
              <w:t>491</w:t>
            </w:r>
            <w:r w:rsidR="005F18AF" w:rsidRPr="007C62D4">
              <w:rPr>
                <w:rFonts w:cs="Arial"/>
                <w:spacing w:val="-4"/>
                <w:sz w:val="18"/>
                <w:szCs w:val="18"/>
              </w:rPr>
              <w:t>,</w:t>
            </w:r>
            <w:r w:rsidRPr="007C62D4">
              <w:rPr>
                <w:rFonts w:cs="Arial"/>
                <w:spacing w:val="-4"/>
                <w:sz w:val="18"/>
                <w:szCs w:val="18"/>
                <w:lang w:val="en-GB"/>
              </w:rPr>
              <w:t>336</w:t>
            </w:r>
          </w:p>
        </w:tc>
      </w:tr>
    </w:tbl>
    <w:p w14:paraId="0829F154" w14:textId="346747F3" w:rsidR="00FD2CF7" w:rsidRPr="007C62D4" w:rsidRDefault="00FD2CF7" w:rsidP="004911FF">
      <w:pPr>
        <w:spacing w:after="0" w:line="240" w:lineRule="auto"/>
        <w:jc w:val="thaiDistribute"/>
        <w:rPr>
          <w:rFonts w:cs="Arial"/>
          <w:sz w:val="18"/>
          <w:szCs w:val="18"/>
          <w:shd w:val="clear" w:color="auto" w:fill="FFFFFF"/>
        </w:rPr>
      </w:pPr>
    </w:p>
    <w:p w14:paraId="056EDD33" w14:textId="77777777" w:rsidR="00C96136" w:rsidRPr="007C62D4" w:rsidRDefault="00C96136" w:rsidP="004911FF">
      <w:pPr>
        <w:spacing w:after="0" w:line="240" w:lineRule="auto"/>
        <w:jc w:val="thaiDistribute"/>
        <w:rPr>
          <w:rFonts w:cs="Arial"/>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3A387C" w:rsidRPr="007C62D4" w14:paraId="44ADDD75" w14:textId="77777777" w:rsidTr="00AA3D79">
        <w:trPr>
          <w:trHeight w:val="386"/>
        </w:trPr>
        <w:tc>
          <w:tcPr>
            <w:tcW w:w="9461" w:type="dxa"/>
            <w:shd w:val="clear" w:color="auto" w:fill="FFA543"/>
            <w:vAlign w:val="center"/>
          </w:tcPr>
          <w:p w14:paraId="67F1DCBB" w14:textId="45CBC936" w:rsidR="003A387C" w:rsidRPr="007C62D4" w:rsidRDefault="00696143" w:rsidP="00AA3D79">
            <w:pPr>
              <w:tabs>
                <w:tab w:val="left" w:pos="432"/>
              </w:tabs>
              <w:spacing w:after="0" w:line="240" w:lineRule="auto"/>
              <w:ind w:left="432" w:hanging="432"/>
              <w:jc w:val="both"/>
              <w:rPr>
                <w:rFonts w:eastAsia="Arial Unicode MS" w:cs="Arial"/>
                <w:b/>
                <w:bCs/>
                <w:color w:val="FFFFFF"/>
                <w:sz w:val="18"/>
                <w:szCs w:val="18"/>
                <w:cs/>
                <w:lang w:bidi="th-TH"/>
              </w:rPr>
            </w:pPr>
            <w:r w:rsidRPr="007C62D4">
              <w:rPr>
                <w:rFonts w:eastAsia="Arial Unicode MS" w:cs="Arial"/>
                <w:b/>
                <w:bCs/>
                <w:color w:val="FFFFFF"/>
                <w:sz w:val="18"/>
                <w:szCs w:val="18"/>
                <w:lang w:val="en-GB" w:bidi="th-TH"/>
              </w:rPr>
              <w:t>10</w:t>
            </w:r>
            <w:r w:rsidR="003A387C" w:rsidRPr="007C62D4">
              <w:rPr>
                <w:rFonts w:eastAsia="Arial Unicode MS" w:cs="Arial"/>
                <w:b/>
                <w:bCs/>
                <w:color w:val="FFFFFF"/>
                <w:sz w:val="18"/>
                <w:szCs w:val="18"/>
                <w:lang w:val="en-GB" w:bidi="th-TH"/>
              </w:rPr>
              <w:tab/>
              <w:t>Investments in joint ventures</w:t>
            </w:r>
          </w:p>
        </w:tc>
      </w:tr>
    </w:tbl>
    <w:p w14:paraId="5D159E14" w14:textId="276612D5" w:rsidR="003A387C" w:rsidRPr="007C62D4" w:rsidRDefault="003A387C" w:rsidP="003A387C">
      <w:pPr>
        <w:spacing w:after="0" w:line="240" w:lineRule="auto"/>
        <w:jc w:val="both"/>
        <w:rPr>
          <w:rFonts w:eastAsia="Arial Unicode MS" w:cs="Arial"/>
          <w:sz w:val="18"/>
          <w:szCs w:val="18"/>
          <w:lang w:bidi="th-TH"/>
        </w:rPr>
      </w:pPr>
    </w:p>
    <w:p w14:paraId="5FE065AA" w14:textId="33CC9A91" w:rsidR="00AA3D79" w:rsidRPr="007C62D4" w:rsidRDefault="00AA3D79" w:rsidP="00AA3D79">
      <w:pPr>
        <w:spacing w:after="0" w:line="240" w:lineRule="auto"/>
        <w:jc w:val="both"/>
        <w:rPr>
          <w:rFonts w:eastAsia="Arial Unicode MS" w:cs="Arial"/>
          <w:spacing w:val="-2"/>
          <w:sz w:val="18"/>
          <w:szCs w:val="18"/>
          <w:lang w:bidi="th-TH"/>
        </w:rPr>
      </w:pPr>
      <w:r w:rsidRPr="007C62D4">
        <w:rPr>
          <w:rFonts w:eastAsia="Arial Unicode MS" w:cs="Arial"/>
          <w:spacing w:val="-2"/>
          <w:sz w:val="18"/>
          <w:szCs w:val="18"/>
          <w:lang w:bidi="th-TH"/>
        </w:rPr>
        <w:t xml:space="preserve">Movement of investments in joint ventures for the </w:t>
      </w:r>
      <w:r w:rsidR="00D23DB5" w:rsidRPr="007C62D4">
        <w:rPr>
          <w:rFonts w:eastAsia="Arial Unicode MS" w:cs="Arial"/>
          <w:spacing w:val="-2"/>
          <w:sz w:val="18"/>
          <w:szCs w:val="18"/>
          <w:lang w:bidi="th-TH"/>
        </w:rPr>
        <w:t>six-month</w:t>
      </w:r>
      <w:r w:rsidR="001200A8" w:rsidRPr="007C62D4">
        <w:rPr>
          <w:rFonts w:eastAsia="Arial Unicode MS" w:cs="Arial"/>
          <w:spacing w:val="-2"/>
          <w:sz w:val="18"/>
          <w:szCs w:val="18"/>
          <w:lang w:bidi="th-TH"/>
        </w:rPr>
        <w:t xml:space="preserve"> period ended </w:t>
      </w:r>
      <w:r w:rsidR="00D23DB5" w:rsidRPr="007C62D4">
        <w:rPr>
          <w:rFonts w:eastAsia="Arial Unicode MS" w:cs="Arial"/>
          <w:spacing w:val="-2"/>
          <w:sz w:val="18"/>
          <w:szCs w:val="18"/>
          <w:lang w:val="en-GB" w:bidi="th-TH"/>
        </w:rPr>
        <w:t>30 June</w:t>
      </w:r>
      <w:r w:rsidR="001200A8" w:rsidRPr="007C62D4">
        <w:rPr>
          <w:rFonts w:eastAsia="Arial Unicode MS" w:cs="Arial"/>
          <w:spacing w:val="-6"/>
          <w:sz w:val="18"/>
          <w:szCs w:val="18"/>
          <w:lang w:val="en-GB" w:bidi="th-TH"/>
        </w:rPr>
        <w:t xml:space="preserve"> </w:t>
      </w:r>
      <w:r w:rsidR="00696143" w:rsidRPr="007C62D4">
        <w:rPr>
          <w:rFonts w:eastAsia="Arial Unicode MS" w:cs="Arial"/>
          <w:spacing w:val="-6"/>
          <w:sz w:val="18"/>
          <w:szCs w:val="18"/>
          <w:lang w:val="en-GB" w:bidi="th-TH"/>
        </w:rPr>
        <w:t>2022</w:t>
      </w:r>
      <w:r w:rsidR="001200A8" w:rsidRPr="007C62D4">
        <w:rPr>
          <w:rFonts w:eastAsia="Arial Unicode MS" w:cs="Arial"/>
          <w:spacing w:val="-6"/>
          <w:sz w:val="18"/>
          <w:szCs w:val="18"/>
          <w:lang w:bidi="th-TH"/>
        </w:rPr>
        <w:t xml:space="preserve"> </w:t>
      </w:r>
      <w:r w:rsidRPr="007C62D4">
        <w:rPr>
          <w:rFonts w:eastAsia="Arial Unicode MS" w:cs="Arial"/>
          <w:spacing w:val="-2"/>
          <w:sz w:val="18"/>
          <w:szCs w:val="18"/>
          <w:lang w:bidi="th-TH"/>
        </w:rPr>
        <w:t>is as follows:</w:t>
      </w:r>
    </w:p>
    <w:p w14:paraId="3EA919BA" w14:textId="575D4768" w:rsidR="00AA3D79" w:rsidRPr="007C62D4" w:rsidRDefault="00AA3D79" w:rsidP="00AA3D79">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AA3D79" w:rsidRPr="007C62D4" w14:paraId="2878F723" w14:textId="77777777" w:rsidTr="00AA3D79">
        <w:tc>
          <w:tcPr>
            <w:tcW w:w="5141" w:type="dxa"/>
            <w:shd w:val="clear" w:color="auto" w:fill="auto"/>
          </w:tcPr>
          <w:p w14:paraId="1C894CB4" w14:textId="77777777" w:rsidR="00AA3D79" w:rsidRPr="007C62D4"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5A504BA3" w14:textId="77777777" w:rsidR="00AA3D79" w:rsidRPr="007C62D4" w:rsidRDefault="00AA3D79" w:rsidP="00AA3D79">
            <w:pPr>
              <w:spacing w:after="0" w:line="240" w:lineRule="auto"/>
              <w:ind w:left="-40" w:right="-72"/>
              <w:jc w:val="right"/>
              <w:rPr>
                <w:rFonts w:cs="Arial"/>
                <w:b/>
                <w:bCs/>
                <w:sz w:val="18"/>
                <w:szCs w:val="18"/>
              </w:rPr>
            </w:pPr>
            <w:r w:rsidRPr="007C62D4">
              <w:rPr>
                <w:rFonts w:cs="Arial"/>
                <w:b/>
                <w:bCs/>
                <w:sz w:val="18"/>
                <w:szCs w:val="18"/>
              </w:rPr>
              <w:t>Consolidated</w:t>
            </w:r>
            <w:r w:rsidRPr="007C62D4">
              <w:rPr>
                <w:rFonts w:cs="Arial"/>
                <w:b/>
                <w:bCs/>
                <w:sz w:val="18"/>
                <w:szCs w:val="18"/>
              </w:rPr>
              <w:br/>
              <w:t>financial information</w:t>
            </w:r>
          </w:p>
        </w:tc>
        <w:tc>
          <w:tcPr>
            <w:tcW w:w="2160" w:type="dxa"/>
            <w:tcBorders>
              <w:top w:val="single" w:sz="4" w:space="0" w:color="auto"/>
            </w:tcBorders>
            <w:shd w:val="clear" w:color="auto" w:fill="auto"/>
            <w:hideMark/>
          </w:tcPr>
          <w:p w14:paraId="55729989" w14:textId="77777777" w:rsidR="00AA3D79" w:rsidRPr="007C62D4" w:rsidRDefault="00AA3D79" w:rsidP="00AA3D79">
            <w:pPr>
              <w:spacing w:after="0" w:line="240" w:lineRule="auto"/>
              <w:ind w:left="-40" w:right="-72"/>
              <w:jc w:val="right"/>
              <w:rPr>
                <w:rFonts w:cs="Arial"/>
                <w:b/>
                <w:bCs/>
                <w:sz w:val="18"/>
                <w:szCs w:val="18"/>
              </w:rPr>
            </w:pPr>
            <w:r w:rsidRPr="007C62D4">
              <w:rPr>
                <w:rFonts w:cs="Arial"/>
                <w:b/>
                <w:bCs/>
                <w:sz w:val="18"/>
                <w:szCs w:val="18"/>
              </w:rPr>
              <w:t>Separate</w:t>
            </w:r>
            <w:r w:rsidRPr="007C62D4">
              <w:rPr>
                <w:rFonts w:cs="Arial"/>
                <w:b/>
                <w:bCs/>
                <w:sz w:val="18"/>
                <w:szCs w:val="18"/>
              </w:rPr>
              <w:br/>
              <w:t>financial information</w:t>
            </w:r>
          </w:p>
        </w:tc>
      </w:tr>
      <w:tr w:rsidR="00AA3D79" w:rsidRPr="007C62D4" w14:paraId="076FC2E2" w14:textId="77777777" w:rsidTr="00AA3D79">
        <w:tc>
          <w:tcPr>
            <w:tcW w:w="5141" w:type="dxa"/>
            <w:shd w:val="clear" w:color="auto" w:fill="auto"/>
          </w:tcPr>
          <w:p w14:paraId="4B4AEA8C" w14:textId="77777777" w:rsidR="00AA3D79" w:rsidRPr="007C62D4"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auto"/>
          </w:tcPr>
          <w:p w14:paraId="1414E576" w14:textId="0F60121C" w:rsidR="00AA3D79" w:rsidRPr="007C62D4" w:rsidRDefault="00AA3D79" w:rsidP="00AA3D79">
            <w:pPr>
              <w:spacing w:after="0" w:line="240" w:lineRule="auto"/>
              <w:ind w:left="-40" w:right="-72"/>
              <w:jc w:val="right"/>
              <w:rPr>
                <w:rFonts w:cs="Arial"/>
                <w:b/>
                <w:bCs/>
                <w:sz w:val="18"/>
                <w:szCs w:val="18"/>
              </w:rPr>
            </w:pPr>
            <w:r w:rsidRPr="007C62D4">
              <w:rPr>
                <w:rFonts w:cs="Arial"/>
                <w:b/>
                <w:bCs/>
                <w:sz w:val="18"/>
                <w:szCs w:val="18"/>
              </w:rPr>
              <w:t>Equity method</w:t>
            </w:r>
          </w:p>
        </w:tc>
        <w:tc>
          <w:tcPr>
            <w:tcW w:w="2160" w:type="dxa"/>
            <w:tcBorders>
              <w:top w:val="single" w:sz="4" w:space="0" w:color="auto"/>
            </w:tcBorders>
            <w:shd w:val="clear" w:color="auto" w:fill="auto"/>
          </w:tcPr>
          <w:p w14:paraId="00B3A93A" w14:textId="02E0D92E" w:rsidR="00AA3D79" w:rsidRPr="007C62D4" w:rsidRDefault="00AA3D79" w:rsidP="00AA3D79">
            <w:pPr>
              <w:spacing w:after="0" w:line="240" w:lineRule="auto"/>
              <w:ind w:left="-40" w:right="-72"/>
              <w:jc w:val="right"/>
              <w:rPr>
                <w:rFonts w:cs="Arial"/>
                <w:b/>
                <w:bCs/>
                <w:sz w:val="18"/>
                <w:szCs w:val="18"/>
              </w:rPr>
            </w:pPr>
            <w:r w:rsidRPr="007C62D4">
              <w:rPr>
                <w:rFonts w:cs="Arial"/>
                <w:b/>
                <w:bCs/>
                <w:sz w:val="18"/>
                <w:szCs w:val="18"/>
              </w:rPr>
              <w:t>Cost method</w:t>
            </w:r>
          </w:p>
        </w:tc>
      </w:tr>
      <w:tr w:rsidR="00AA3D79" w:rsidRPr="007C62D4" w14:paraId="46344BB7" w14:textId="77777777" w:rsidTr="00AA3D79">
        <w:tc>
          <w:tcPr>
            <w:tcW w:w="5141" w:type="dxa"/>
            <w:shd w:val="clear" w:color="auto" w:fill="auto"/>
          </w:tcPr>
          <w:p w14:paraId="43ADAF70" w14:textId="77777777" w:rsidR="00AA3D79" w:rsidRPr="007C62D4" w:rsidRDefault="00AA3D79" w:rsidP="00AA3D79">
            <w:pPr>
              <w:spacing w:after="0" w:line="240" w:lineRule="auto"/>
              <w:ind w:left="-101"/>
              <w:rPr>
                <w:rFonts w:cs="Arial"/>
                <w:sz w:val="18"/>
                <w:szCs w:val="18"/>
              </w:rPr>
            </w:pPr>
          </w:p>
        </w:tc>
        <w:tc>
          <w:tcPr>
            <w:tcW w:w="2160" w:type="dxa"/>
            <w:tcBorders>
              <w:bottom w:val="single" w:sz="4" w:space="0" w:color="auto"/>
            </w:tcBorders>
            <w:shd w:val="clear" w:color="auto" w:fill="auto"/>
          </w:tcPr>
          <w:p w14:paraId="79303E97" w14:textId="77777777" w:rsidR="00AA3D79" w:rsidRPr="007C62D4" w:rsidRDefault="00AA3D79" w:rsidP="00AA3D79">
            <w:pPr>
              <w:spacing w:after="0" w:line="240" w:lineRule="auto"/>
              <w:ind w:left="-40" w:right="-72"/>
              <w:jc w:val="right"/>
              <w:rPr>
                <w:rFonts w:cs="Arial"/>
                <w:b/>
                <w:bCs/>
                <w:sz w:val="18"/>
                <w:szCs w:val="18"/>
              </w:rPr>
            </w:pPr>
            <w:r w:rsidRPr="007C62D4">
              <w:rPr>
                <w:rFonts w:cs="Arial"/>
                <w:b/>
                <w:bCs/>
                <w:sz w:val="18"/>
                <w:szCs w:val="18"/>
              </w:rPr>
              <w:t>Thousand Baht</w:t>
            </w:r>
          </w:p>
        </w:tc>
        <w:tc>
          <w:tcPr>
            <w:tcW w:w="2160" w:type="dxa"/>
            <w:tcBorders>
              <w:bottom w:val="single" w:sz="4" w:space="0" w:color="auto"/>
            </w:tcBorders>
            <w:shd w:val="clear" w:color="auto" w:fill="auto"/>
          </w:tcPr>
          <w:p w14:paraId="4ADE1E11" w14:textId="77777777" w:rsidR="00AA3D79" w:rsidRPr="007C62D4" w:rsidRDefault="00AA3D79" w:rsidP="00AA3D79">
            <w:pPr>
              <w:spacing w:after="0" w:line="240" w:lineRule="auto"/>
              <w:ind w:left="-40" w:right="-72"/>
              <w:jc w:val="right"/>
              <w:rPr>
                <w:rFonts w:cs="Arial"/>
                <w:b/>
                <w:bCs/>
                <w:sz w:val="18"/>
                <w:szCs w:val="18"/>
              </w:rPr>
            </w:pPr>
            <w:r w:rsidRPr="007C62D4">
              <w:rPr>
                <w:rFonts w:cs="Arial"/>
                <w:b/>
                <w:bCs/>
                <w:sz w:val="18"/>
                <w:szCs w:val="18"/>
              </w:rPr>
              <w:t xml:space="preserve">Thousand Baht </w:t>
            </w:r>
          </w:p>
        </w:tc>
      </w:tr>
      <w:tr w:rsidR="00AA3D79" w:rsidRPr="007C62D4" w14:paraId="43989C7D" w14:textId="77777777" w:rsidTr="00AA3D79">
        <w:tc>
          <w:tcPr>
            <w:tcW w:w="5141" w:type="dxa"/>
            <w:shd w:val="clear" w:color="auto" w:fill="auto"/>
          </w:tcPr>
          <w:p w14:paraId="5F4987A4" w14:textId="77777777" w:rsidR="00AA3D79" w:rsidRPr="007C62D4" w:rsidRDefault="00AA3D79" w:rsidP="00AA3D79">
            <w:pPr>
              <w:spacing w:after="0" w:line="240" w:lineRule="auto"/>
              <w:ind w:left="-101"/>
              <w:rPr>
                <w:rFonts w:cs="Arial"/>
                <w:sz w:val="18"/>
                <w:szCs w:val="18"/>
              </w:rPr>
            </w:pPr>
          </w:p>
        </w:tc>
        <w:tc>
          <w:tcPr>
            <w:tcW w:w="2160" w:type="dxa"/>
            <w:tcBorders>
              <w:top w:val="single" w:sz="4" w:space="0" w:color="auto"/>
            </w:tcBorders>
            <w:shd w:val="clear" w:color="auto" w:fill="FAFAFA"/>
          </w:tcPr>
          <w:p w14:paraId="22E58874" w14:textId="77777777" w:rsidR="00AA3D79" w:rsidRPr="007C62D4" w:rsidRDefault="00AA3D79"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AB096DE" w14:textId="77777777" w:rsidR="00AA3D79" w:rsidRPr="007C62D4" w:rsidRDefault="00AA3D79" w:rsidP="00AA3D79">
            <w:pPr>
              <w:spacing w:after="0" w:line="240" w:lineRule="auto"/>
              <w:ind w:left="-40" w:right="-72"/>
              <w:jc w:val="right"/>
              <w:rPr>
                <w:rFonts w:cs="Arial"/>
                <w:sz w:val="18"/>
                <w:szCs w:val="18"/>
              </w:rPr>
            </w:pPr>
          </w:p>
        </w:tc>
      </w:tr>
      <w:tr w:rsidR="004E782B" w:rsidRPr="007C62D4" w14:paraId="3D025BC0" w14:textId="77777777" w:rsidTr="00AA3D79">
        <w:tc>
          <w:tcPr>
            <w:tcW w:w="5141" w:type="dxa"/>
            <w:shd w:val="clear" w:color="auto" w:fill="auto"/>
          </w:tcPr>
          <w:p w14:paraId="50B83915" w14:textId="77777777" w:rsidR="004E782B" w:rsidRPr="007C62D4" w:rsidRDefault="004E782B" w:rsidP="004E782B">
            <w:pPr>
              <w:spacing w:after="0" w:line="240" w:lineRule="auto"/>
              <w:ind w:left="-101"/>
              <w:rPr>
                <w:rFonts w:cs="Arial"/>
                <w:sz w:val="18"/>
                <w:szCs w:val="18"/>
              </w:rPr>
            </w:pPr>
            <w:r w:rsidRPr="007C62D4">
              <w:rPr>
                <w:rFonts w:cs="Arial"/>
                <w:sz w:val="18"/>
                <w:szCs w:val="18"/>
              </w:rPr>
              <w:t>Opening net book value</w:t>
            </w:r>
          </w:p>
        </w:tc>
        <w:tc>
          <w:tcPr>
            <w:tcW w:w="2160" w:type="dxa"/>
            <w:shd w:val="clear" w:color="auto" w:fill="FAFAFA"/>
          </w:tcPr>
          <w:p w14:paraId="4672B405" w14:textId="3550277C"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681</w:t>
            </w:r>
            <w:r w:rsidR="004E782B" w:rsidRPr="007C62D4">
              <w:rPr>
                <w:rFonts w:cs="Arial"/>
                <w:sz w:val="18"/>
                <w:szCs w:val="18"/>
              </w:rPr>
              <w:t>,</w:t>
            </w:r>
            <w:r w:rsidRPr="007C62D4">
              <w:rPr>
                <w:rFonts w:cs="Arial"/>
                <w:sz w:val="18"/>
                <w:szCs w:val="18"/>
                <w:lang w:val="en-GB"/>
              </w:rPr>
              <w:t>318</w:t>
            </w:r>
          </w:p>
        </w:tc>
        <w:tc>
          <w:tcPr>
            <w:tcW w:w="2160" w:type="dxa"/>
            <w:shd w:val="clear" w:color="auto" w:fill="FAFAFA"/>
          </w:tcPr>
          <w:p w14:paraId="3970F20B" w14:textId="1E716267"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751</w:t>
            </w:r>
            <w:r w:rsidR="004E782B" w:rsidRPr="007C62D4">
              <w:rPr>
                <w:rFonts w:cs="Arial"/>
                <w:sz w:val="18"/>
                <w:szCs w:val="18"/>
              </w:rPr>
              <w:t>,</w:t>
            </w:r>
            <w:r w:rsidRPr="007C62D4">
              <w:rPr>
                <w:rFonts w:cs="Arial"/>
                <w:sz w:val="18"/>
                <w:szCs w:val="18"/>
                <w:lang w:val="en-GB"/>
              </w:rPr>
              <w:t>062</w:t>
            </w:r>
          </w:p>
        </w:tc>
      </w:tr>
      <w:tr w:rsidR="004E782B" w:rsidRPr="007C62D4" w14:paraId="44D57B58" w14:textId="77777777" w:rsidTr="00AA3D79">
        <w:tc>
          <w:tcPr>
            <w:tcW w:w="5141" w:type="dxa"/>
            <w:shd w:val="clear" w:color="auto" w:fill="auto"/>
          </w:tcPr>
          <w:p w14:paraId="2B93D65A" w14:textId="74E83E55" w:rsidR="004E782B" w:rsidRPr="007C62D4" w:rsidRDefault="004E782B" w:rsidP="004E782B">
            <w:pPr>
              <w:spacing w:after="0" w:line="240" w:lineRule="auto"/>
              <w:ind w:left="-101"/>
              <w:rPr>
                <w:rFonts w:cs="Arial"/>
                <w:sz w:val="18"/>
                <w:szCs w:val="18"/>
              </w:rPr>
            </w:pPr>
            <w:r w:rsidRPr="007C62D4">
              <w:rPr>
                <w:rFonts w:cs="Arial"/>
                <w:sz w:val="18"/>
                <w:szCs w:val="18"/>
              </w:rPr>
              <w:t>Share of losses from investments in joint ventures</w:t>
            </w:r>
          </w:p>
        </w:tc>
        <w:tc>
          <w:tcPr>
            <w:tcW w:w="2160" w:type="dxa"/>
            <w:tcBorders>
              <w:bottom w:val="single" w:sz="4" w:space="0" w:color="auto"/>
            </w:tcBorders>
            <w:shd w:val="clear" w:color="auto" w:fill="FAFAFA"/>
          </w:tcPr>
          <w:p w14:paraId="6193107D" w14:textId="5B5FABFD" w:rsidR="004E782B" w:rsidRPr="007C62D4" w:rsidRDefault="00FF0B61" w:rsidP="004E782B">
            <w:pPr>
              <w:spacing w:after="0" w:line="240" w:lineRule="auto"/>
              <w:ind w:left="-40" w:right="-72"/>
              <w:jc w:val="right"/>
              <w:rPr>
                <w:rFonts w:cs="Arial"/>
                <w:sz w:val="18"/>
                <w:szCs w:val="18"/>
              </w:rPr>
            </w:pPr>
            <w:r w:rsidRPr="007C62D4">
              <w:rPr>
                <w:rFonts w:cs="Arial"/>
                <w:sz w:val="18"/>
                <w:szCs w:val="18"/>
              </w:rPr>
              <w:t>(38,534)</w:t>
            </w:r>
          </w:p>
        </w:tc>
        <w:tc>
          <w:tcPr>
            <w:tcW w:w="2160" w:type="dxa"/>
            <w:tcBorders>
              <w:bottom w:val="single" w:sz="4" w:space="0" w:color="auto"/>
            </w:tcBorders>
            <w:shd w:val="clear" w:color="auto" w:fill="FAFAFA"/>
          </w:tcPr>
          <w:p w14:paraId="61EC646C" w14:textId="5E497DF4" w:rsidR="004E782B" w:rsidRPr="007C62D4" w:rsidRDefault="00FF0B61" w:rsidP="004E782B">
            <w:pPr>
              <w:spacing w:after="0" w:line="240" w:lineRule="auto"/>
              <w:ind w:left="-40" w:right="-72"/>
              <w:jc w:val="right"/>
              <w:rPr>
                <w:rFonts w:cs="Arial"/>
                <w:sz w:val="18"/>
                <w:szCs w:val="18"/>
              </w:rPr>
            </w:pPr>
            <w:r w:rsidRPr="007C62D4">
              <w:rPr>
                <w:rFonts w:cs="Arial"/>
                <w:sz w:val="18"/>
                <w:szCs w:val="18"/>
              </w:rPr>
              <w:t>-</w:t>
            </w:r>
          </w:p>
        </w:tc>
      </w:tr>
      <w:tr w:rsidR="004E782B" w:rsidRPr="007C62D4" w14:paraId="14ABD149" w14:textId="77777777" w:rsidTr="00AA3D79">
        <w:trPr>
          <w:trHeight w:val="79"/>
        </w:trPr>
        <w:tc>
          <w:tcPr>
            <w:tcW w:w="5141" w:type="dxa"/>
            <w:shd w:val="clear" w:color="auto" w:fill="auto"/>
          </w:tcPr>
          <w:p w14:paraId="4CE9BF53" w14:textId="77777777" w:rsidR="004E782B" w:rsidRPr="007C62D4"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3E5DC39F"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E2676E4"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59F7FBB2" w14:textId="77777777" w:rsidTr="00AA3D79">
        <w:tc>
          <w:tcPr>
            <w:tcW w:w="5141" w:type="dxa"/>
            <w:shd w:val="clear" w:color="auto" w:fill="auto"/>
          </w:tcPr>
          <w:p w14:paraId="1E88A9CD" w14:textId="77777777" w:rsidR="004E782B" w:rsidRPr="007C62D4" w:rsidRDefault="004E782B" w:rsidP="004E782B">
            <w:pPr>
              <w:spacing w:after="0" w:line="240" w:lineRule="auto"/>
              <w:ind w:left="-101"/>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7BE6CD80" w14:textId="6729309E" w:rsidR="004E782B" w:rsidRPr="007C62D4" w:rsidRDefault="00FF0B61" w:rsidP="004E782B">
            <w:pPr>
              <w:spacing w:after="0" w:line="240" w:lineRule="auto"/>
              <w:ind w:left="-40" w:right="-72"/>
              <w:jc w:val="right"/>
              <w:rPr>
                <w:rFonts w:cs="Arial"/>
                <w:sz w:val="18"/>
                <w:szCs w:val="18"/>
              </w:rPr>
            </w:pPr>
            <w:r w:rsidRPr="007C62D4">
              <w:rPr>
                <w:rFonts w:cs="Arial"/>
                <w:sz w:val="18"/>
                <w:szCs w:val="18"/>
              </w:rPr>
              <w:t>642,784</w:t>
            </w:r>
          </w:p>
        </w:tc>
        <w:tc>
          <w:tcPr>
            <w:tcW w:w="2160" w:type="dxa"/>
            <w:tcBorders>
              <w:bottom w:val="single" w:sz="4" w:space="0" w:color="auto"/>
            </w:tcBorders>
            <w:shd w:val="clear" w:color="auto" w:fill="FAFAFA"/>
          </w:tcPr>
          <w:p w14:paraId="606691E6" w14:textId="2E57183C" w:rsidR="004E782B" w:rsidRPr="007C62D4" w:rsidRDefault="00FF0B61" w:rsidP="004E782B">
            <w:pPr>
              <w:spacing w:after="0" w:line="240" w:lineRule="auto"/>
              <w:ind w:left="-40" w:right="-72"/>
              <w:jc w:val="right"/>
              <w:rPr>
                <w:rFonts w:cs="Arial"/>
                <w:sz w:val="18"/>
                <w:szCs w:val="18"/>
              </w:rPr>
            </w:pPr>
            <w:r w:rsidRPr="007C62D4">
              <w:rPr>
                <w:rFonts w:cs="Arial"/>
                <w:sz w:val="18"/>
                <w:szCs w:val="18"/>
              </w:rPr>
              <w:t>751,062</w:t>
            </w:r>
          </w:p>
        </w:tc>
      </w:tr>
    </w:tbl>
    <w:p w14:paraId="11ED4E79" w14:textId="77777777" w:rsidR="00AA3D79" w:rsidRPr="007C62D4" w:rsidRDefault="00AA3D79" w:rsidP="003A387C">
      <w:pPr>
        <w:spacing w:after="0" w:line="240" w:lineRule="auto"/>
        <w:jc w:val="both"/>
        <w:rPr>
          <w:rFonts w:eastAsia="Arial Unicode MS" w:cs="Arial"/>
          <w:sz w:val="18"/>
          <w:szCs w:val="18"/>
          <w:lang w:bidi="th-TH"/>
        </w:rPr>
      </w:pPr>
    </w:p>
    <w:p w14:paraId="5B5147C3" w14:textId="614A691B" w:rsidR="000E18C2" w:rsidRPr="007C62D4" w:rsidRDefault="000E18C2" w:rsidP="00DF02D3">
      <w:pPr>
        <w:spacing w:after="0" w:line="240" w:lineRule="auto"/>
        <w:jc w:val="both"/>
        <w:rPr>
          <w:rFonts w:cs="Arial"/>
          <w:sz w:val="18"/>
          <w:szCs w:val="18"/>
          <w:lang w:val="en-GB"/>
        </w:rPr>
      </w:pPr>
    </w:p>
    <w:tbl>
      <w:tblPr>
        <w:tblW w:w="9461" w:type="dxa"/>
        <w:tblInd w:w="115" w:type="dxa"/>
        <w:shd w:val="clear" w:color="auto" w:fill="FFA543"/>
        <w:tblLook w:val="04A0" w:firstRow="1" w:lastRow="0" w:firstColumn="1" w:lastColumn="0" w:noHBand="0" w:noVBand="1"/>
      </w:tblPr>
      <w:tblGrid>
        <w:gridCol w:w="9461"/>
      </w:tblGrid>
      <w:tr w:rsidR="000C335B" w:rsidRPr="007C62D4" w14:paraId="63D43747" w14:textId="77777777" w:rsidTr="00C459C9">
        <w:trPr>
          <w:trHeight w:val="386"/>
        </w:trPr>
        <w:tc>
          <w:tcPr>
            <w:tcW w:w="9461" w:type="dxa"/>
            <w:shd w:val="clear" w:color="auto" w:fill="FFA543"/>
            <w:vAlign w:val="center"/>
          </w:tcPr>
          <w:p w14:paraId="4C1BDC03" w14:textId="29CC0EBB" w:rsidR="000C335B" w:rsidRPr="007C62D4" w:rsidRDefault="000E18C2"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cs="Arial"/>
                <w:sz w:val="18"/>
                <w:szCs w:val="18"/>
                <w:lang w:val="en-GB"/>
              </w:rPr>
              <w:br w:type="page"/>
            </w:r>
            <w:r w:rsidRPr="007C62D4">
              <w:rPr>
                <w:rFonts w:cs="Arial"/>
                <w:sz w:val="18"/>
                <w:szCs w:val="18"/>
                <w:shd w:val="clear" w:color="auto" w:fill="FFFFFF"/>
              </w:rPr>
              <w:br w:type="page"/>
            </w:r>
            <w:r w:rsidR="00696143" w:rsidRPr="007C62D4">
              <w:rPr>
                <w:rFonts w:eastAsia="Arial Unicode MS" w:cs="Arial"/>
                <w:b/>
                <w:bCs/>
                <w:color w:val="FFFFFF"/>
                <w:sz w:val="18"/>
                <w:szCs w:val="18"/>
                <w:lang w:val="en-GB" w:bidi="th-TH"/>
              </w:rPr>
              <w:t>11</w:t>
            </w:r>
            <w:r w:rsidR="000C335B" w:rsidRPr="007C62D4">
              <w:rPr>
                <w:rFonts w:eastAsia="Arial Unicode MS" w:cs="Arial"/>
                <w:b/>
                <w:bCs/>
                <w:color w:val="FFFFFF"/>
                <w:sz w:val="18"/>
                <w:szCs w:val="18"/>
                <w:lang w:val="en-GB" w:bidi="th-TH"/>
              </w:rPr>
              <w:tab/>
              <w:t>Property, plant and equipment, net</w:t>
            </w:r>
          </w:p>
        </w:tc>
      </w:tr>
    </w:tbl>
    <w:p w14:paraId="5F5996FA" w14:textId="77777777" w:rsidR="000C335B" w:rsidRPr="007C62D4" w:rsidRDefault="000C335B" w:rsidP="004911FF">
      <w:pPr>
        <w:spacing w:after="0" w:line="240" w:lineRule="auto"/>
        <w:jc w:val="both"/>
        <w:rPr>
          <w:rFonts w:eastAsia="Arial Unicode MS" w:cs="Arial"/>
          <w:sz w:val="18"/>
          <w:szCs w:val="18"/>
          <w:lang w:bidi="th-TH"/>
        </w:rPr>
      </w:pPr>
    </w:p>
    <w:p w14:paraId="0B01DC26" w14:textId="3586E414" w:rsidR="008578B6" w:rsidRPr="007C62D4" w:rsidRDefault="008578B6" w:rsidP="004911FF">
      <w:pPr>
        <w:spacing w:after="0" w:line="240" w:lineRule="auto"/>
        <w:jc w:val="both"/>
        <w:rPr>
          <w:rFonts w:eastAsia="Arial Unicode MS" w:cs="Arial"/>
          <w:spacing w:val="-4"/>
          <w:sz w:val="18"/>
          <w:szCs w:val="18"/>
          <w:lang w:bidi="th-TH"/>
        </w:rPr>
      </w:pPr>
      <w:r w:rsidRPr="007C62D4">
        <w:rPr>
          <w:rFonts w:eastAsia="Arial Unicode MS" w:cs="Arial"/>
          <w:spacing w:val="-4"/>
          <w:sz w:val="18"/>
          <w:szCs w:val="18"/>
          <w:lang w:bidi="th-TH"/>
        </w:rPr>
        <w:t xml:space="preserve">Movement of property, plant and equipment for the </w:t>
      </w:r>
      <w:r w:rsidR="00D23DB5" w:rsidRPr="007C62D4">
        <w:rPr>
          <w:rFonts w:eastAsia="Arial Unicode MS" w:cs="Arial"/>
          <w:spacing w:val="-2"/>
          <w:sz w:val="18"/>
          <w:szCs w:val="18"/>
          <w:lang w:bidi="th-TH"/>
        </w:rPr>
        <w:t>six-month</w:t>
      </w:r>
      <w:r w:rsidR="001200A8" w:rsidRPr="007C62D4">
        <w:rPr>
          <w:rFonts w:eastAsia="Arial Unicode MS" w:cs="Arial"/>
          <w:spacing w:val="-2"/>
          <w:sz w:val="18"/>
          <w:szCs w:val="18"/>
          <w:lang w:bidi="th-TH"/>
        </w:rPr>
        <w:t xml:space="preserve"> period ended </w:t>
      </w:r>
      <w:r w:rsidR="00D23DB5" w:rsidRPr="007C62D4">
        <w:rPr>
          <w:rFonts w:eastAsia="Arial Unicode MS" w:cs="Arial"/>
          <w:spacing w:val="-2"/>
          <w:sz w:val="18"/>
          <w:szCs w:val="18"/>
          <w:lang w:val="en-GB" w:bidi="th-TH"/>
        </w:rPr>
        <w:t>30 June</w:t>
      </w:r>
      <w:r w:rsidR="001200A8" w:rsidRPr="007C62D4">
        <w:rPr>
          <w:rFonts w:eastAsia="Arial Unicode MS" w:cs="Arial"/>
          <w:spacing w:val="-6"/>
          <w:sz w:val="18"/>
          <w:szCs w:val="18"/>
          <w:lang w:val="en-GB" w:bidi="th-TH"/>
        </w:rPr>
        <w:t xml:space="preserve"> </w:t>
      </w:r>
      <w:r w:rsidR="00696143" w:rsidRPr="007C62D4">
        <w:rPr>
          <w:rFonts w:eastAsia="Arial Unicode MS" w:cs="Arial"/>
          <w:spacing w:val="-6"/>
          <w:sz w:val="18"/>
          <w:szCs w:val="18"/>
          <w:lang w:val="en-GB" w:bidi="th-TH"/>
        </w:rPr>
        <w:t>2022</w:t>
      </w:r>
      <w:r w:rsidR="001200A8" w:rsidRPr="007C62D4">
        <w:rPr>
          <w:rFonts w:eastAsia="Arial Unicode MS" w:cs="Arial"/>
          <w:spacing w:val="-6"/>
          <w:sz w:val="18"/>
          <w:szCs w:val="18"/>
          <w:lang w:bidi="th-TH"/>
        </w:rPr>
        <w:t xml:space="preserve"> </w:t>
      </w:r>
      <w:r w:rsidRPr="007C62D4">
        <w:rPr>
          <w:rFonts w:eastAsia="Arial Unicode MS" w:cs="Arial"/>
          <w:spacing w:val="-4"/>
          <w:sz w:val="18"/>
          <w:szCs w:val="18"/>
          <w:lang w:bidi="th-TH"/>
        </w:rPr>
        <w:t>is as follows:</w:t>
      </w:r>
    </w:p>
    <w:p w14:paraId="616763C9" w14:textId="77777777" w:rsidR="000C335B" w:rsidRPr="007C62D4" w:rsidRDefault="000C335B" w:rsidP="004911FF">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5141"/>
        <w:gridCol w:w="2160"/>
        <w:gridCol w:w="2160"/>
      </w:tblGrid>
      <w:tr w:rsidR="003C4986" w:rsidRPr="007C62D4" w14:paraId="29916E9F" w14:textId="77777777" w:rsidTr="00A853C7">
        <w:tc>
          <w:tcPr>
            <w:tcW w:w="5141" w:type="dxa"/>
            <w:shd w:val="clear" w:color="auto" w:fill="auto"/>
          </w:tcPr>
          <w:p w14:paraId="566C08E2" w14:textId="77777777" w:rsidR="003C4986" w:rsidRPr="007C62D4" w:rsidRDefault="003C4986" w:rsidP="004911FF">
            <w:pPr>
              <w:spacing w:after="0" w:line="240" w:lineRule="auto"/>
              <w:ind w:left="-101"/>
              <w:rPr>
                <w:rFonts w:cs="Arial"/>
                <w:sz w:val="18"/>
                <w:szCs w:val="18"/>
              </w:rPr>
            </w:pPr>
          </w:p>
        </w:tc>
        <w:tc>
          <w:tcPr>
            <w:tcW w:w="2160" w:type="dxa"/>
            <w:tcBorders>
              <w:top w:val="single" w:sz="4" w:space="0" w:color="auto"/>
            </w:tcBorders>
            <w:shd w:val="clear" w:color="auto" w:fill="auto"/>
            <w:hideMark/>
          </w:tcPr>
          <w:p w14:paraId="099DB167" w14:textId="77777777" w:rsidR="003C4986" w:rsidRPr="007C62D4" w:rsidRDefault="003C4986" w:rsidP="004911FF">
            <w:pPr>
              <w:spacing w:after="0" w:line="240" w:lineRule="auto"/>
              <w:ind w:left="-40" w:right="-72"/>
              <w:jc w:val="right"/>
              <w:rPr>
                <w:rFonts w:cs="Arial"/>
                <w:b/>
                <w:bCs/>
                <w:sz w:val="18"/>
                <w:szCs w:val="18"/>
              </w:rPr>
            </w:pPr>
            <w:r w:rsidRPr="007C62D4">
              <w:rPr>
                <w:rFonts w:cs="Arial"/>
                <w:b/>
                <w:bCs/>
                <w:sz w:val="18"/>
                <w:szCs w:val="18"/>
              </w:rPr>
              <w:t>Consolidated</w:t>
            </w:r>
            <w:r w:rsidR="000E05A8" w:rsidRPr="007C62D4">
              <w:rPr>
                <w:rFonts w:cs="Arial"/>
                <w:b/>
                <w:bCs/>
                <w:sz w:val="18"/>
                <w:szCs w:val="18"/>
              </w:rPr>
              <w:br/>
            </w:r>
            <w:r w:rsidRPr="007C62D4">
              <w:rPr>
                <w:rFonts w:cs="Arial"/>
                <w:b/>
                <w:bCs/>
                <w:sz w:val="18"/>
                <w:szCs w:val="18"/>
              </w:rPr>
              <w:t>financial information</w:t>
            </w:r>
          </w:p>
        </w:tc>
        <w:tc>
          <w:tcPr>
            <w:tcW w:w="2160" w:type="dxa"/>
            <w:tcBorders>
              <w:top w:val="single" w:sz="4" w:space="0" w:color="auto"/>
            </w:tcBorders>
            <w:shd w:val="clear" w:color="auto" w:fill="auto"/>
            <w:hideMark/>
          </w:tcPr>
          <w:p w14:paraId="01AB7418" w14:textId="77777777" w:rsidR="003C4986" w:rsidRPr="007C62D4" w:rsidRDefault="003C4986" w:rsidP="004911FF">
            <w:pPr>
              <w:spacing w:after="0" w:line="240" w:lineRule="auto"/>
              <w:ind w:left="-40" w:right="-72"/>
              <w:jc w:val="right"/>
              <w:rPr>
                <w:rFonts w:cs="Arial"/>
                <w:b/>
                <w:bCs/>
                <w:sz w:val="18"/>
                <w:szCs w:val="18"/>
              </w:rPr>
            </w:pPr>
            <w:r w:rsidRPr="007C62D4">
              <w:rPr>
                <w:rFonts w:cs="Arial"/>
                <w:b/>
                <w:bCs/>
                <w:sz w:val="18"/>
                <w:szCs w:val="18"/>
              </w:rPr>
              <w:t>Separate</w:t>
            </w:r>
            <w:r w:rsidRPr="007C62D4">
              <w:rPr>
                <w:rFonts w:cs="Arial"/>
                <w:b/>
                <w:bCs/>
                <w:sz w:val="18"/>
                <w:szCs w:val="18"/>
              </w:rPr>
              <w:br/>
              <w:t>financial information</w:t>
            </w:r>
          </w:p>
        </w:tc>
      </w:tr>
      <w:tr w:rsidR="003C4986" w:rsidRPr="007C62D4" w14:paraId="16B4575B" w14:textId="77777777" w:rsidTr="00A853C7">
        <w:tc>
          <w:tcPr>
            <w:tcW w:w="5141" w:type="dxa"/>
            <w:shd w:val="clear" w:color="auto" w:fill="auto"/>
          </w:tcPr>
          <w:p w14:paraId="4B4DA28E" w14:textId="77777777" w:rsidR="003C4986" w:rsidRPr="007C62D4" w:rsidRDefault="003C4986" w:rsidP="004911FF">
            <w:pPr>
              <w:spacing w:after="0" w:line="240" w:lineRule="auto"/>
              <w:ind w:left="-101"/>
              <w:rPr>
                <w:rFonts w:cs="Arial"/>
                <w:sz w:val="18"/>
                <w:szCs w:val="18"/>
              </w:rPr>
            </w:pPr>
          </w:p>
        </w:tc>
        <w:tc>
          <w:tcPr>
            <w:tcW w:w="2160" w:type="dxa"/>
            <w:tcBorders>
              <w:bottom w:val="single" w:sz="4" w:space="0" w:color="auto"/>
            </w:tcBorders>
            <w:shd w:val="clear" w:color="auto" w:fill="auto"/>
          </w:tcPr>
          <w:p w14:paraId="7C61F56D" w14:textId="77777777" w:rsidR="003C4986" w:rsidRPr="007C62D4" w:rsidRDefault="003C4986" w:rsidP="004911FF">
            <w:pPr>
              <w:spacing w:after="0" w:line="240" w:lineRule="auto"/>
              <w:ind w:left="-40" w:right="-72"/>
              <w:jc w:val="right"/>
              <w:rPr>
                <w:rFonts w:cs="Arial"/>
                <w:b/>
                <w:bCs/>
                <w:sz w:val="18"/>
                <w:szCs w:val="18"/>
              </w:rPr>
            </w:pPr>
            <w:r w:rsidRPr="007C62D4">
              <w:rPr>
                <w:rFonts w:cs="Arial"/>
                <w:b/>
                <w:bCs/>
                <w:sz w:val="18"/>
                <w:szCs w:val="18"/>
              </w:rPr>
              <w:t>Thousand Baht</w:t>
            </w:r>
          </w:p>
        </w:tc>
        <w:tc>
          <w:tcPr>
            <w:tcW w:w="2160" w:type="dxa"/>
            <w:tcBorders>
              <w:bottom w:val="single" w:sz="4" w:space="0" w:color="auto"/>
            </w:tcBorders>
            <w:shd w:val="clear" w:color="auto" w:fill="auto"/>
          </w:tcPr>
          <w:p w14:paraId="5511609D" w14:textId="77777777" w:rsidR="003C4986" w:rsidRPr="007C62D4" w:rsidRDefault="003C4986" w:rsidP="004911FF">
            <w:pPr>
              <w:spacing w:after="0" w:line="240" w:lineRule="auto"/>
              <w:ind w:left="-40" w:right="-72"/>
              <w:jc w:val="right"/>
              <w:rPr>
                <w:rFonts w:cs="Arial"/>
                <w:b/>
                <w:bCs/>
                <w:sz w:val="18"/>
                <w:szCs w:val="18"/>
              </w:rPr>
            </w:pPr>
            <w:r w:rsidRPr="007C62D4">
              <w:rPr>
                <w:rFonts w:cs="Arial"/>
                <w:b/>
                <w:bCs/>
                <w:sz w:val="18"/>
                <w:szCs w:val="18"/>
              </w:rPr>
              <w:t xml:space="preserve">Thousand Baht </w:t>
            </w:r>
          </w:p>
        </w:tc>
      </w:tr>
      <w:tr w:rsidR="000C335B" w:rsidRPr="007C62D4" w14:paraId="0013C847" w14:textId="77777777" w:rsidTr="009D7D4A">
        <w:tc>
          <w:tcPr>
            <w:tcW w:w="5141" w:type="dxa"/>
            <w:shd w:val="clear" w:color="auto" w:fill="auto"/>
          </w:tcPr>
          <w:p w14:paraId="1F87FC40" w14:textId="77777777" w:rsidR="000C335B" w:rsidRPr="007C62D4" w:rsidRDefault="000C335B" w:rsidP="004911FF">
            <w:pPr>
              <w:spacing w:after="0" w:line="240" w:lineRule="auto"/>
              <w:ind w:left="-101"/>
              <w:rPr>
                <w:rFonts w:cs="Arial"/>
                <w:sz w:val="18"/>
                <w:szCs w:val="18"/>
              </w:rPr>
            </w:pPr>
          </w:p>
        </w:tc>
        <w:tc>
          <w:tcPr>
            <w:tcW w:w="2160" w:type="dxa"/>
            <w:tcBorders>
              <w:top w:val="single" w:sz="4" w:space="0" w:color="auto"/>
            </w:tcBorders>
            <w:shd w:val="clear" w:color="auto" w:fill="FAFAFA"/>
          </w:tcPr>
          <w:p w14:paraId="3EE4F3F3" w14:textId="77777777" w:rsidR="000C335B" w:rsidRPr="007C62D4" w:rsidRDefault="000C335B"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706F7CCD" w14:textId="77777777" w:rsidR="000C335B" w:rsidRPr="007C62D4" w:rsidRDefault="000C335B" w:rsidP="004911FF">
            <w:pPr>
              <w:spacing w:after="0" w:line="240" w:lineRule="auto"/>
              <w:ind w:left="-40" w:right="-72"/>
              <w:jc w:val="right"/>
              <w:rPr>
                <w:rFonts w:cs="Arial"/>
                <w:sz w:val="18"/>
                <w:szCs w:val="18"/>
              </w:rPr>
            </w:pPr>
          </w:p>
        </w:tc>
      </w:tr>
      <w:tr w:rsidR="004E782B" w:rsidRPr="007C62D4" w14:paraId="0C3A0D44" w14:textId="77777777" w:rsidTr="009D7D4A">
        <w:tc>
          <w:tcPr>
            <w:tcW w:w="5141" w:type="dxa"/>
            <w:shd w:val="clear" w:color="auto" w:fill="auto"/>
          </w:tcPr>
          <w:p w14:paraId="11F6EC64" w14:textId="77777777" w:rsidR="004E782B" w:rsidRPr="007C62D4" w:rsidRDefault="004E782B" w:rsidP="004E782B">
            <w:pPr>
              <w:spacing w:after="0" w:line="240" w:lineRule="auto"/>
              <w:ind w:left="-101"/>
              <w:rPr>
                <w:rFonts w:cs="Arial"/>
                <w:sz w:val="18"/>
                <w:szCs w:val="18"/>
              </w:rPr>
            </w:pPr>
            <w:r w:rsidRPr="007C62D4">
              <w:rPr>
                <w:rFonts w:cs="Arial"/>
                <w:sz w:val="18"/>
                <w:szCs w:val="18"/>
              </w:rPr>
              <w:t>Opening net book value</w:t>
            </w:r>
          </w:p>
        </w:tc>
        <w:tc>
          <w:tcPr>
            <w:tcW w:w="2160" w:type="dxa"/>
            <w:shd w:val="clear" w:color="auto" w:fill="FAFAFA"/>
          </w:tcPr>
          <w:p w14:paraId="48D76C54" w14:textId="016E4C14"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10</w:t>
            </w:r>
            <w:r w:rsidR="004E782B" w:rsidRPr="007C62D4">
              <w:rPr>
                <w:rFonts w:cs="Arial"/>
                <w:sz w:val="18"/>
                <w:szCs w:val="18"/>
              </w:rPr>
              <w:t>,</w:t>
            </w:r>
            <w:r w:rsidRPr="007C62D4">
              <w:rPr>
                <w:rFonts w:cs="Arial"/>
                <w:sz w:val="18"/>
                <w:szCs w:val="18"/>
                <w:lang w:val="en-GB"/>
              </w:rPr>
              <w:t>735</w:t>
            </w:r>
            <w:r w:rsidR="004E782B" w:rsidRPr="007C62D4">
              <w:rPr>
                <w:rFonts w:cs="Arial"/>
                <w:sz w:val="18"/>
                <w:szCs w:val="18"/>
              </w:rPr>
              <w:t>,</w:t>
            </w:r>
            <w:r w:rsidRPr="007C62D4">
              <w:rPr>
                <w:rFonts w:cs="Arial"/>
                <w:sz w:val="18"/>
                <w:szCs w:val="18"/>
                <w:lang w:val="en-GB"/>
              </w:rPr>
              <w:t>282</w:t>
            </w:r>
          </w:p>
        </w:tc>
        <w:tc>
          <w:tcPr>
            <w:tcW w:w="2160" w:type="dxa"/>
            <w:shd w:val="clear" w:color="auto" w:fill="FAFAFA"/>
          </w:tcPr>
          <w:p w14:paraId="0B63BC43" w14:textId="70559275"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5</w:t>
            </w:r>
            <w:r w:rsidR="004E782B" w:rsidRPr="007C62D4">
              <w:rPr>
                <w:rFonts w:cs="Arial"/>
                <w:sz w:val="18"/>
                <w:szCs w:val="18"/>
              </w:rPr>
              <w:t>,</w:t>
            </w:r>
            <w:r w:rsidRPr="007C62D4">
              <w:rPr>
                <w:rFonts w:cs="Arial"/>
                <w:sz w:val="18"/>
                <w:szCs w:val="18"/>
                <w:lang w:val="en-GB"/>
              </w:rPr>
              <w:t>901</w:t>
            </w:r>
            <w:r w:rsidR="004E782B" w:rsidRPr="007C62D4">
              <w:rPr>
                <w:rFonts w:cs="Arial"/>
                <w:sz w:val="18"/>
                <w:szCs w:val="18"/>
              </w:rPr>
              <w:t>,</w:t>
            </w:r>
            <w:r w:rsidRPr="007C62D4">
              <w:rPr>
                <w:rFonts w:cs="Arial"/>
                <w:sz w:val="18"/>
                <w:szCs w:val="18"/>
                <w:lang w:val="en-GB"/>
              </w:rPr>
              <w:t>172</w:t>
            </w:r>
          </w:p>
        </w:tc>
      </w:tr>
      <w:tr w:rsidR="00C4276B" w:rsidRPr="007C62D4" w14:paraId="61301C4D" w14:textId="77777777" w:rsidTr="009D7D4A">
        <w:tc>
          <w:tcPr>
            <w:tcW w:w="5141" w:type="dxa"/>
            <w:shd w:val="clear" w:color="auto" w:fill="auto"/>
          </w:tcPr>
          <w:p w14:paraId="2A1BA2A6" w14:textId="77777777" w:rsidR="00C4276B" w:rsidRPr="007C62D4" w:rsidRDefault="00C4276B" w:rsidP="00C4276B">
            <w:pPr>
              <w:spacing w:after="0" w:line="240" w:lineRule="auto"/>
              <w:ind w:left="-101"/>
              <w:rPr>
                <w:rFonts w:cs="Arial"/>
                <w:sz w:val="18"/>
                <w:szCs w:val="18"/>
              </w:rPr>
            </w:pPr>
            <w:r w:rsidRPr="007C62D4">
              <w:rPr>
                <w:rFonts w:cs="Arial"/>
                <w:sz w:val="18"/>
                <w:szCs w:val="18"/>
              </w:rPr>
              <w:t>Additions</w:t>
            </w:r>
          </w:p>
        </w:tc>
        <w:tc>
          <w:tcPr>
            <w:tcW w:w="2160" w:type="dxa"/>
            <w:shd w:val="clear" w:color="auto" w:fill="FAFAFA"/>
          </w:tcPr>
          <w:p w14:paraId="013B95F2" w14:textId="141F74C1"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6,652</w:t>
            </w:r>
          </w:p>
        </w:tc>
        <w:tc>
          <w:tcPr>
            <w:tcW w:w="2160" w:type="dxa"/>
            <w:shd w:val="clear" w:color="auto" w:fill="FAFAFA"/>
          </w:tcPr>
          <w:p w14:paraId="65F41E02" w14:textId="292C0F1F"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1,974</w:t>
            </w:r>
          </w:p>
        </w:tc>
      </w:tr>
      <w:tr w:rsidR="00C4276B" w:rsidRPr="007C62D4" w14:paraId="28C98297" w14:textId="77777777" w:rsidTr="009D7D4A">
        <w:tc>
          <w:tcPr>
            <w:tcW w:w="5141" w:type="dxa"/>
            <w:shd w:val="clear" w:color="auto" w:fill="auto"/>
          </w:tcPr>
          <w:p w14:paraId="0DBA98A8" w14:textId="6BBC4FF0" w:rsidR="00C4276B" w:rsidRPr="007C62D4" w:rsidRDefault="00C4276B" w:rsidP="00C4276B">
            <w:pPr>
              <w:spacing w:after="0" w:line="240" w:lineRule="auto"/>
              <w:ind w:left="-101"/>
              <w:rPr>
                <w:rFonts w:cs="Arial"/>
                <w:sz w:val="18"/>
                <w:lang w:bidi="th-TH"/>
              </w:rPr>
            </w:pPr>
            <w:r w:rsidRPr="007C62D4">
              <w:rPr>
                <w:rFonts w:cs="Arial"/>
                <w:sz w:val="18"/>
                <w:lang w:bidi="th-TH"/>
              </w:rPr>
              <w:t>Disposals</w:t>
            </w:r>
          </w:p>
        </w:tc>
        <w:tc>
          <w:tcPr>
            <w:tcW w:w="2160" w:type="dxa"/>
            <w:shd w:val="clear" w:color="auto" w:fill="FAFAFA"/>
          </w:tcPr>
          <w:p w14:paraId="4A7F20F9" w14:textId="15CED175"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(8,000)</w:t>
            </w:r>
          </w:p>
        </w:tc>
        <w:tc>
          <w:tcPr>
            <w:tcW w:w="2160" w:type="dxa"/>
            <w:shd w:val="clear" w:color="auto" w:fill="FAFAFA"/>
          </w:tcPr>
          <w:p w14:paraId="0A20D64A" w14:textId="1A4CED02"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w:t>
            </w:r>
          </w:p>
        </w:tc>
      </w:tr>
      <w:tr w:rsidR="00C4276B" w:rsidRPr="007C62D4" w14:paraId="4C66361A" w14:textId="77777777" w:rsidTr="009D7D4A">
        <w:tc>
          <w:tcPr>
            <w:tcW w:w="5141" w:type="dxa"/>
            <w:shd w:val="clear" w:color="auto" w:fill="auto"/>
          </w:tcPr>
          <w:p w14:paraId="63D8B962" w14:textId="77777777" w:rsidR="00C4276B" w:rsidRPr="007C62D4" w:rsidRDefault="00C4276B" w:rsidP="00C4276B">
            <w:pPr>
              <w:spacing w:after="0" w:line="240" w:lineRule="auto"/>
              <w:ind w:left="-101"/>
              <w:rPr>
                <w:rFonts w:cs="Arial"/>
                <w:sz w:val="18"/>
                <w:szCs w:val="18"/>
              </w:rPr>
            </w:pPr>
            <w:r w:rsidRPr="007C62D4">
              <w:rPr>
                <w:rFonts w:cs="Arial"/>
                <w:sz w:val="18"/>
                <w:szCs w:val="18"/>
              </w:rPr>
              <w:t xml:space="preserve">Depreciation </w:t>
            </w:r>
          </w:p>
        </w:tc>
        <w:tc>
          <w:tcPr>
            <w:tcW w:w="2160" w:type="dxa"/>
            <w:tcBorders>
              <w:bottom w:val="single" w:sz="4" w:space="0" w:color="auto"/>
            </w:tcBorders>
            <w:shd w:val="clear" w:color="auto" w:fill="FAFAFA"/>
          </w:tcPr>
          <w:p w14:paraId="0C4CC5A3" w14:textId="3A46289B"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(138,849)</w:t>
            </w:r>
          </w:p>
        </w:tc>
        <w:tc>
          <w:tcPr>
            <w:tcW w:w="2160" w:type="dxa"/>
            <w:tcBorders>
              <w:bottom w:val="single" w:sz="4" w:space="0" w:color="auto"/>
            </w:tcBorders>
            <w:shd w:val="clear" w:color="auto" w:fill="FAFAFA"/>
          </w:tcPr>
          <w:p w14:paraId="7846BA4E" w14:textId="142D29EA"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(73,572)</w:t>
            </w:r>
          </w:p>
        </w:tc>
      </w:tr>
      <w:tr w:rsidR="004E782B" w:rsidRPr="007C62D4" w14:paraId="61D6D04F" w14:textId="77777777" w:rsidTr="004B0EC3">
        <w:trPr>
          <w:trHeight w:val="79"/>
        </w:trPr>
        <w:tc>
          <w:tcPr>
            <w:tcW w:w="5141" w:type="dxa"/>
            <w:shd w:val="clear" w:color="auto" w:fill="auto"/>
          </w:tcPr>
          <w:p w14:paraId="08364F5A" w14:textId="77777777" w:rsidR="004E782B" w:rsidRPr="007C62D4" w:rsidRDefault="004E782B" w:rsidP="004E782B">
            <w:pPr>
              <w:spacing w:after="0" w:line="240" w:lineRule="auto"/>
              <w:ind w:left="-101"/>
              <w:rPr>
                <w:rFonts w:cs="Arial"/>
                <w:sz w:val="18"/>
                <w:szCs w:val="18"/>
              </w:rPr>
            </w:pPr>
          </w:p>
        </w:tc>
        <w:tc>
          <w:tcPr>
            <w:tcW w:w="2160" w:type="dxa"/>
            <w:tcBorders>
              <w:top w:val="single" w:sz="4" w:space="0" w:color="auto"/>
            </w:tcBorders>
            <w:shd w:val="clear" w:color="auto" w:fill="FAFAFA"/>
          </w:tcPr>
          <w:p w14:paraId="268EE33F" w14:textId="77777777" w:rsidR="004E782B" w:rsidRPr="007C62D4" w:rsidRDefault="004E782B" w:rsidP="004E782B">
            <w:pPr>
              <w:spacing w:after="0" w:line="240" w:lineRule="auto"/>
              <w:ind w:left="-40" w:right="-72"/>
              <w:jc w:val="right"/>
              <w:rPr>
                <w:rFonts w:cs="Arial"/>
                <w:sz w:val="18"/>
                <w:szCs w:val="18"/>
                <w:lang w:val="en-GB"/>
              </w:rPr>
            </w:pPr>
          </w:p>
        </w:tc>
        <w:tc>
          <w:tcPr>
            <w:tcW w:w="2160" w:type="dxa"/>
            <w:tcBorders>
              <w:top w:val="single" w:sz="4" w:space="0" w:color="auto"/>
            </w:tcBorders>
            <w:shd w:val="clear" w:color="auto" w:fill="FAFAFA"/>
          </w:tcPr>
          <w:p w14:paraId="52B0C087" w14:textId="77777777" w:rsidR="004E782B" w:rsidRPr="007C62D4" w:rsidRDefault="004E782B" w:rsidP="004E782B">
            <w:pPr>
              <w:spacing w:after="0" w:line="240" w:lineRule="auto"/>
              <w:ind w:left="-40" w:right="-72"/>
              <w:jc w:val="right"/>
              <w:rPr>
                <w:rFonts w:cs="Arial"/>
                <w:sz w:val="18"/>
                <w:szCs w:val="18"/>
                <w:lang w:val="en-GB"/>
              </w:rPr>
            </w:pPr>
          </w:p>
        </w:tc>
      </w:tr>
      <w:tr w:rsidR="00C4276B" w:rsidRPr="007C62D4" w14:paraId="194BB7B3" w14:textId="77777777" w:rsidTr="009D7D4A">
        <w:tc>
          <w:tcPr>
            <w:tcW w:w="5141" w:type="dxa"/>
            <w:shd w:val="clear" w:color="auto" w:fill="auto"/>
          </w:tcPr>
          <w:p w14:paraId="09025BAA" w14:textId="77777777" w:rsidR="00C4276B" w:rsidRPr="007C62D4" w:rsidRDefault="00C4276B" w:rsidP="00C4276B">
            <w:pPr>
              <w:spacing w:after="0" w:line="240" w:lineRule="auto"/>
              <w:ind w:left="-101"/>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3A8350FD" w14:textId="36668676"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10,595,085</w:t>
            </w:r>
          </w:p>
        </w:tc>
        <w:tc>
          <w:tcPr>
            <w:tcW w:w="2160" w:type="dxa"/>
            <w:tcBorders>
              <w:bottom w:val="single" w:sz="4" w:space="0" w:color="auto"/>
            </w:tcBorders>
            <w:shd w:val="clear" w:color="auto" w:fill="FAFAFA"/>
          </w:tcPr>
          <w:p w14:paraId="5AC6D7A5" w14:textId="16412B8B" w:rsidR="00C4276B" w:rsidRPr="007C62D4" w:rsidRDefault="00C4276B" w:rsidP="00C4276B">
            <w:pPr>
              <w:spacing w:after="0" w:line="240" w:lineRule="auto"/>
              <w:ind w:left="-40" w:right="-72"/>
              <w:jc w:val="right"/>
              <w:rPr>
                <w:rFonts w:cs="Arial"/>
                <w:sz w:val="18"/>
                <w:szCs w:val="18"/>
                <w:lang w:val="en-GB"/>
              </w:rPr>
            </w:pPr>
            <w:r w:rsidRPr="007C62D4">
              <w:rPr>
                <w:rFonts w:cs="Arial"/>
                <w:sz w:val="18"/>
                <w:szCs w:val="18"/>
                <w:lang w:val="en-GB"/>
              </w:rPr>
              <w:t>5,829,574</w:t>
            </w:r>
          </w:p>
        </w:tc>
      </w:tr>
    </w:tbl>
    <w:p w14:paraId="08D310F1" w14:textId="6099B6F3" w:rsidR="003D2894" w:rsidRPr="007C62D4" w:rsidRDefault="003D2894" w:rsidP="004911FF">
      <w:pPr>
        <w:spacing w:after="0" w:line="240" w:lineRule="auto"/>
        <w:jc w:val="both"/>
        <w:rPr>
          <w:rFonts w:eastAsia="Arial Unicode MS" w:cs="Arial"/>
          <w:sz w:val="18"/>
          <w:szCs w:val="18"/>
          <w:lang w:bidi="th-TH"/>
        </w:rPr>
      </w:pPr>
    </w:p>
    <w:p w14:paraId="4B9F0C42" w14:textId="6F3B5616" w:rsidR="00F175D9" w:rsidRPr="007C62D4" w:rsidRDefault="00F175D9" w:rsidP="00292115">
      <w:pPr>
        <w:spacing w:after="0" w:line="240" w:lineRule="auto"/>
        <w:jc w:val="thaiDistribute"/>
        <w:rPr>
          <w:rFonts w:eastAsia="Arial Unicode MS" w:cs="Arial"/>
          <w:sz w:val="18"/>
          <w:szCs w:val="18"/>
          <w:lang w:bidi="th-TH"/>
        </w:rPr>
      </w:pPr>
    </w:p>
    <w:p w14:paraId="244C7F58" w14:textId="54B5F0CC" w:rsidR="00812AB0" w:rsidRPr="007C62D4" w:rsidRDefault="00AD060C" w:rsidP="00337E27">
      <w:pPr>
        <w:spacing w:after="0" w:line="240" w:lineRule="auto"/>
        <w:jc w:val="both"/>
        <w:rPr>
          <w:rFonts w:eastAsia="Arial Unicode MS" w:cs="Arial"/>
          <w:color w:val="000000"/>
          <w:sz w:val="18"/>
          <w:szCs w:val="18"/>
          <w:lang w:bidi="th-TH"/>
        </w:rPr>
      </w:pPr>
      <w:r>
        <w:rPr>
          <w:rFonts w:eastAsia="Arial Unicode MS" w:cs="Arial"/>
          <w:color w:val="000000"/>
          <w:sz w:val="18"/>
          <w:szCs w:val="18"/>
          <w:lang w:bidi="th-TH"/>
        </w:rPr>
        <w:br w:type="page"/>
      </w:r>
    </w:p>
    <w:p w14:paraId="506FF18E" w14:textId="29C0155F" w:rsidR="00337E27" w:rsidRPr="007C62D4" w:rsidRDefault="00337E27" w:rsidP="00337E27">
      <w:pPr>
        <w:spacing w:after="0" w:line="240" w:lineRule="auto"/>
        <w:jc w:val="both"/>
        <w:rPr>
          <w:rFonts w:eastAsia="Arial Unicode MS" w:cs="Arial"/>
          <w:color w:val="000000"/>
          <w:sz w:val="18"/>
          <w:szCs w:val="18"/>
          <w:lang w:bidi="th-TH"/>
        </w:rPr>
      </w:pPr>
      <w:r w:rsidRPr="007C62D4">
        <w:rPr>
          <w:rFonts w:eastAsia="Arial Unicode MS" w:cs="Arial"/>
          <w:color w:val="000000"/>
          <w:sz w:val="18"/>
          <w:szCs w:val="18"/>
          <w:lang w:bidi="th-TH"/>
        </w:rPr>
        <w:t>The Company mortgaged the land with structures thereon as collateral for debentures with net book value of Baht</w:t>
      </w:r>
      <w:r w:rsidR="003A7FF5" w:rsidRPr="007C62D4">
        <w:rPr>
          <w:rFonts w:eastAsia="Arial Unicode MS" w:cs="Arial"/>
          <w:color w:val="000000"/>
          <w:sz w:val="18"/>
          <w:szCs w:val="18"/>
          <w:lang w:bidi="th-TH"/>
        </w:rPr>
        <w:t xml:space="preserve"> </w:t>
      </w:r>
      <w:r w:rsidRPr="007C62D4">
        <w:rPr>
          <w:rFonts w:eastAsia="Arial Unicode MS" w:cs="Arial"/>
          <w:color w:val="000000"/>
          <w:sz w:val="18"/>
          <w:szCs w:val="18"/>
          <w:lang w:bidi="th-TH"/>
        </w:rPr>
        <w:t>625.83 million (31 December 2021 : Baht 625.48 million) (Note 1</w:t>
      </w:r>
      <w:r w:rsidR="00812AB0" w:rsidRPr="007C62D4">
        <w:rPr>
          <w:rFonts w:eastAsia="Arial Unicode MS" w:cs="Arial"/>
          <w:color w:val="000000"/>
          <w:sz w:val="18"/>
          <w:szCs w:val="18"/>
          <w:lang w:bidi="th-TH"/>
        </w:rPr>
        <w:t>4</w:t>
      </w:r>
      <w:r w:rsidRPr="007C62D4">
        <w:rPr>
          <w:rFonts w:eastAsia="Arial Unicode MS" w:cs="Arial"/>
          <w:color w:val="000000"/>
          <w:sz w:val="18"/>
          <w:szCs w:val="18"/>
          <w:lang w:bidi="th-TH"/>
        </w:rPr>
        <w:t>) and mortgaged the land with structures thereon as</w:t>
      </w:r>
      <w:r w:rsidR="00AD060C">
        <w:rPr>
          <w:rFonts w:eastAsia="Arial Unicode MS" w:cs="Arial"/>
          <w:color w:val="000000"/>
          <w:sz w:val="18"/>
          <w:szCs w:val="18"/>
          <w:lang w:bidi="th-TH"/>
        </w:rPr>
        <w:t xml:space="preserve"> </w:t>
      </w:r>
      <w:r w:rsidRPr="007C62D4">
        <w:rPr>
          <w:rFonts w:eastAsia="Arial Unicode MS" w:cs="Arial"/>
          <w:color w:val="000000"/>
          <w:spacing w:val="-4"/>
          <w:sz w:val="18"/>
          <w:szCs w:val="18"/>
          <w:lang w:bidi="th-TH"/>
        </w:rPr>
        <w:t>collateral for long-term borrowings from financial institution with net book value of Baht 4,9</w:t>
      </w:r>
      <w:r w:rsidR="005A7E65" w:rsidRPr="007C62D4">
        <w:rPr>
          <w:rFonts w:eastAsia="Arial Unicode MS" w:cs="Arial"/>
          <w:color w:val="000000"/>
          <w:spacing w:val="-4"/>
          <w:sz w:val="18"/>
          <w:szCs w:val="18"/>
          <w:lang w:bidi="th-TH"/>
        </w:rPr>
        <w:t>14.5</w:t>
      </w:r>
      <w:r w:rsidR="00812AB0" w:rsidRPr="007C62D4">
        <w:rPr>
          <w:rFonts w:eastAsia="Arial Unicode MS" w:cs="Arial"/>
          <w:color w:val="000000"/>
          <w:spacing w:val="-4"/>
          <w:sz w:val="18"/>
          <w:szCs w:val="18"/>
          <w:lang w:bidi="th-TH"/>
        </w:rPr>
        <w:t>7</w:t>
      </w:r>
      <w:r w:rsidRPr="007C62D4">
        <w:rPr>
          <w:rFonts w:eastAsia="Arial Unicode MS" w:cs="Arial"/>
          <w:color w:val="000000"/>
          <w:spacing w:val="-4"/>
          <w:sz w:val="18"/>
          <w:szCs w:val="18"/>
          <w:lang w:bidi="th-TH"/>
        </w:rPr>
        <w:t xml:space="preserve"> million (31 December 2021</w:t>
      </w:r>
      <w:r w:rsidR="00AD060C">
        <w:rPr>
          <w:rFonts w:eastAsia="Arial Unicode MS" w:cs="Arial"/>
          <w:color w:val="000000"/>
          <w:spacing w:val="-4"/>
          <w:sz w:val="18"/>
          <w:szCs w:val="18"/>
          <w:lang w:bidi="th-TH"/>
        </w:rPr>
        <w:t xml:space="preserve"> </w:t>
      </w:r>
      <w:r w:rsidRPr="007C62D4">
        <w:rPr>
          <w:rFonts w:eastAsia="Arial Unicode MS" w:cs="Arial"/>
          <w:color w:val="000000"/>
          <w:spacing w:val="-4"/>
          <w:sz w:val="18"/>
          <w:szCs w:val="18"/>
          <w:lang w:bidi="th-TH"/>
        </w:rPr>
        <w:t>:</w:t>
      </w:r>
      <w:r w:rsidRPr="007C62D4">
        <w:rPr>
          <w:rFonts w:eastAsia="Arial Unicode MS" w:cs="Arial"/>
          <w:color w:val="000000"/>
          <w:sz w:val="18"/>
          <w:szCs w:val="18"/>
          <w:lang w:bidi="th-TH"/>
        </w:rPr>
        <w:t xml:space="preserve"> Baht 4,772.56 million) (Note 1</w:t>
      </w:r>
      <w:r w:rsidR="002E0A5A" w:rsidRPr="007C62D4">
        <w:rPr>
          <w:rFonts w:eastAsia="Arial Unicode MS" w:cs="Arial"/>
          <w:color w:val="000000"/>
          <w:sz w:val="18"/>
          <w:szCs w:val="18"/>
          <w:lang w:bidi="th-TH"/>
        </w:rPr>
        <w:t>6</w:t>
      </w:r>
      <w:r w:rsidRPr="007C62D4">
        <w:rPr>
          <w:rFonts w:eastAsia="Arial Unicode MS" w:cs="Arial"/>
          <w:color w:val="000000"/>
          <w:sz w:val="18"/>
          <w:szCs w:val="18"/>
          <w:lang w:bidi="th-TH"/>
        </w:rPr>
        <w:t>).</w:t>
      </w:r>
    </w:p>
    <w:p w14:paraId="3E972443" w14:textId="77777777" w:rsidR="00337E27" w:rsidRPr="007C62D4" w:rsidRDefault="00337E27" w:rsidP="00337E27">
      <w:pPr>
        <w:spacing w:after="0" w:line="240" w:lineRule="auto"/>
        <w:jc w:val="both"/>
        <w:rPr>
          <w:rFonts w:eastAsia="Arial Unicode MS" w:cs="Arial"/>
          <w:color w:val="000000"/>
          <w:sz w:val="18"/>
          <w:szCs w:val="18"/>
          <w:lang w:bidi="th-TH"/>
        </w:rPr>
      </w:pPr>
    </w:p>
    <w:p w14:paraId="19B2BDB4" w14:textId="3C2AC90E" w:rsidR="00C96136" w:rsidRPr="007C62D4" w:rsidRDefault="00EE4939" w:rsidP="004911FF">
      <w:pPr>
        <w:spacing w:after="0" w:line="240" w:lineRule="auto"/>
        <w:jc w:val="both"/>
        <w:rPr>
          <w:rFonts w:eastAsia="Arial Unicode MS" w:cs="Arial"/>
          <w:sz w:val="18"/>
          <w:szCs w:val="18"/>
          <w:lang w:bidi="th-TH"/>
        </w:rPr>
      </w:pPr>
      <w:r w:rsidRPr="007C62D4">
        <w:rPr>
          <w:rFonts w:eastAsia="Arial Unicode MS" w:cs="Arial"/>
          <w:color w:val="000000"/>
          <w:sz w:val="18"/>
          <w:szCs w:val="18"/>
          <w:lang w:bidi="th-TH"/>
        </w:rPr>
        <w:t xml:space="preserve">As at </w:t>
      </w:r>
      <w:r w:rsidR="00D23DB5" w:rsidRPr="007C62D4">
        <w:rPr>
          <w:rFonts w:eastAsia="Arial Unicode MS" w:cs="Arial"/>
          <w:color w:val="000000"/>
          <w:sz w:val="18"/>
          <w:szCs w:val="18"/>
          <w:lang w:val="en-GB" w:bidi="th-TH"/>
        </w:rPr>
        <w:t>30 June</w:t>
      </w:r>
      <w:r w:rsidR="00AB05A5" w:rsidRPr="007C62D4">
        <w:rPr>
          <w:rFonts w:eastAsia="Arial Unicode MS" w:cs="Arial"/>
          <w:color w:val="000000"/>
          <w:sz w:val="18"/>
          <w:szCs w:val="18"/>
          <w:lang w:val="en-GB" w:bidi="th-TH"/>
        </w:rPr>
        <w:t xml:space="preserve"> </w:t>
      </w:r>
      <w:r w:rsidR="00696143" w:rsidRPr="007C62D4">
        <w:rPr>
          <w:rFonts w:eastAsia="Arial Unicode MS" w:cs="Arial"/>
          <w:color w:val="000000"/>
          <w:sz w:val="18"/>
          <w:szCs w:val="18"/>
          <w:lang w:val="en-GB" w:bidi="th-TH"/>
        </w:rPr>
        <w:t>2022</w:t>
      </w:r>
      <w:r w:rsidRPr="007C62D4">
        <w:rPr>
          <w:rFonts w:eastAsia="Arial Unicode MS" w:cs="Arial"/>
          <w:color w:val="000000"/>
          <w:sz w:val="18"/>
          <w:szCs w:val="18"/>
          <w:lang w:bidi="th-TH"/>
        </w:rPr>
        <w:t xml:space="preserve">, property, plant and equipment of a subsidiary at net book value of Baht </w:t>
      </w:r>
      <w:r w:rsidR="00267363" w:rsidRPr="007C62D4">
        <w:rPr>
          <w:rFonts w:eastAsia="Arial Unicode MS" w:cs="Arial"/>
          <w:color w:val="000000"/>
          <w:sz w:val="18"/>
          <w:szCs w:val="18"/>
          <w:lang w:val="en-GB" w:bidi="th-TH"/>
        </w:rPr>
        <w:t>4,632.18</w:t>
      </w:r>
      <w:r w:rsidR="00C04D49" w:rsidRPr="007C62D4">
        <w:rPr>
          <w:rFonts w:eastAsia="Arial Unicode MS" w:cs="Arial"/>
          <w:color w:val="000000"/>
          <w:sz w:val="18"/>
          <w:szCs w:val="18"/>
          <w:lang w:bidi="th-TH"/>
        </w:rPr>
        <w:t xml:space="preserve"> </w:t>
      </w:r>
      <w:r w:rsidRPr="007C62D4">
        <w:rPr>
          <w:rFonts w:eastAsia="Arial Unicode MS" w:cs="Arial"/>
          <w:color w:val="000000"/>
          <w:sz w:val="18"/>
          <w:szCs w:val="18"/>
          <w:lang w:bidi="th-TH"/>
        </w:rPr>
        <w:t>million</w:t>
      </w:r>
      <w:r w:rsidR="00210F0D" w:rsidRPr="007C62D4">
        <w:rPr>
          <w:rFonts w:eastAsia="Arial Unicode MS" w:cs="Arial"/>
          <w:color w:val="000000"/>
          <w:sz w:val="18"/>
          <w:szCs w:val="18"/>
          <w:lang w:bidi="th-TH"/>
        </w:rPr>
        <w:t xml:space="preserve"> </w:t>
      </w:r>
      <w:r w:rsidR="003E77D8" w:rsidRPr="007C62D4">
        <w:rPr>
          <w:rFonts w:eastAsia="Arial Unicode MS" w:cs="Arial"/>
          <w:color w:val="000000"/>
          <w:sz w:val="18"/>
          <w:szCs w:val="18"/>
          <w:lang w:bidi="th-TH"/>
        </w:rPr>
        <w:br/>
      </w:r>
      <w:r w:rsidR="00210F0D" w:rsidRPr="007C62D4">
        <w:rPr>
          <w:rFonts w:eastAsia="Arial Unicode MS" w:cs="Arial"/>
          <w:color w:val="000000"/>
          <w:sz w:val="18"/>
          <w:szCs w:val="18"/>
          <w:lang w:bidi="th-TH"/>
        </w:rPr>
        <w:t>(</w:t>
      </w:r>
      <w:r w:rsidR="00696143" w:rsidRPr="007C62D4">
        <w:rPr>
          <w:rFonts w:eastAsia="Arial Unicode MS" w:cs="Arial"/>
          <w:color w:val="000000"/>
          <w:sz w:val="18"/>
          <w:szCs w:val="18"/>
          <w:lang w:val="en-GB" w:bidi="th-TH"/>
        </w:rPr>
        <w:t>31</w:t>
      </w:r>
      <w:r w:rsidR="00210F0D" w:rsidRPr="007C62D4">
        <w:rPr>
          <w:rFonts w:eastAsia="Arial Unicode MS" w:cs="Arial"/>
          <w:color w:val="000000"/>
          <w:sz w:val="18"/>
          <w:szCs w:val="18"/>
          <w:lang w:bidi="th-TH"/>
        </w:rPr>
        <w:t xml:space="preserve"> December </w:t>
      </w:r>
      <w:r w:rsidR="00696143" w:rsidRPr="007C62D4">
        <w:rPr>
          <w:rFonts w:eastAsia="Arial Unicode MS" w:cs="Arial"/>
          <w:color w:val="000000"/>
          <w:sz w:val="18"/>
          <w:szCs w:val="18"/>
          <w:lang w:val="en-GB" w:bidi="th-TH"/>
        </w:rPr>
        <w:t>2021</w:t>
      </w:r>
      <w:r w:rsidR="003E77D8" w:rsidRPr="007C62D4">
        <w:rPr>
          <w:rFonts w:eastAsia="Arial Unicode MS" w:cs="Arial"/>
          <w:color w:val="000000"/>
          <w:sz w:val="18"/>
          <w:szCs w:val="18"/>
          <w:lang w:val="en-GB" w:bidi="th-TH"/>
        </w:rPr>
        <w:t xml:space="preserve"> </w:t>
      </w:r>
      <w:r w:rsidR="00982FD1" w:rsidRPr="007C62D4">
        <w:rPr>
          <w:rFonts w:eastAsia="Arial Unicode MS" w:cs="Arial"/>
          <w:color w:val="000000"/>
          <w:sz w:val="18"/>
          <w:szCs w:val="18"/>
          <w:lang w:val="en-GB" w:bidi="th-TH"/>
        </w:rPr>
        <w:t>:</w:t>
      </w:r>
      <w:r w:rsidR="00A522CC" w:rsidRPr="007C62D4">
        <w:rPr>
          <w:rFonts w:eastAsia="Arial Unicode MS" w:cs="Arial"/>
          <w:color w:val="000000"/>
          <w:sz w:val="18"/>
          <w:szCs w:val="18"/>
          <w:lang w:bidi="th-TH"/>
        </w:rPr>
        <w:t xml:space="preserve"> </w:t>
      </w:r>
      <w:r w:rsidR="00210F0D" w:rsidRPr="007C62D4">
        <w:rPr>
          <w:rFonts w:eastAsia="Arial Unicode MS" w:cs="Arial"/>
          <w:color w:val="000000"/>
          <w:sz w:val="18"/>
          <w:szCs w:val="18"/>
          <w:lang w:bidi="th-TH"/>
        </w:rPr>
        <w:t xml:space="preserve">Baht </w:t>
      </w:r>
      <w:r w:rsidR="00696143" w:rsidRPr="007C62D4">
        <w:rPr>
          <w:rFonts w:eastAsia="Arial Unicode MS" w:cs="Arial"/>
          <w:color w:val="000000"/>
          <w:sz w:val="18"/>
          <w:szCs w:val="18"/>
          <w:lang w:val="en-GB" w:bidi="th-TH"/>
        </w:rPr>
        <w:t>4</w:t>
      </w:r>
      <w:r w:rsidR="00210F0D" w:rsidRPr="007C62D4">
        <w:rPr>
          <w:rFonts w:eastAsia="Arial Unicode MS" w:cs="Arial"/>
          <w:color w:val="000000"/>
          <w:sz w:val="18"/>
          <w:szCs w:val="18"/>
          <w:lang w:bidi="th-TH"/>
        </w:rPr>
        <w:t>,</w:t>
      </w:r>
      <w:r w:rsidR="00696143" w:rsidRPr="007C62D4">
        <w:rPr>
          <w:rFonts w:eastAsia="Arial Unicode MS" w:cs="Arial"/>
          <w:color w:val="000000"/>
          <w:sz w:val="18"/>
          <w:szCs w:val="18"/>
          <w:lang w:val="en-GB" w:bidi="th-TH"/>
        </w:rPr>
        <w:t>689</w:t>
      </w:r>
      <w:r w:rsidR="00210F0D" w:rsidRPr="007C62D4">
        <w:rPr>
          <w:rFonts w:eastAsia="Arial Unicode MS" w:cs="Arial"/>
          <w:color w:val="000000"/>
          <w:sz w:val="18"/>
          <w:szCs w:val="18"/>
          <w:lang w:bidi="th-TH"/>
        </w:rPr>
        <w:t>.</w:t>
      </w:r>
      <w:r w:rsidR="00696143" w:rsidRPr="007C62D4">
        <w:rPr>
          <w:rFonts w:eastAsia="Arial Unicode MS" w:cs="Arial"/>
          <w:color w:val="000000"/>
          <w:sz w:val="18"/>
          <w:szCs w:val="18"/>
          <w:lang w:val="en-GB" w:bidi="th-TH"/>
        </w:rPr>
        <w:t>57</w:t>
      </w:r>
      <w:r w:rsidR="00210F0D" w:rsidRPr="007C62D4">
        <w:rPr>
          <w:rFonts w:eastAsia="Arial Unicode MS" w:cs="Arial"/>
          <w:color w:val="000000"/>
          <w:sz w:val="18"/>
          <w:szCs w:val="18"/>
          <w:lang w:bidi="th-TH"/>
        </w:rPr>
        <w:t xml:space="preserve"> million)</w:t>
      </w:r>
      <w:r w:rsidR="003F2468" w:rsidRPr="007C62D4">
        <w:rPr>
          <w:rFonts w:eastAsia="Arial Unicode MS" w:cs="Arial"/>
          <w:color w:val="000000"/>
          <w:sz w:val="18"/>
          <w:szCs w:val="18"/>
          <w:lang w:bidi="th-TH"/>
        </w:rPr>
        <w:t xml:space="preserve"> </w:t>
      </w:r>
      <w:r w:rsidRPr="007C62D4">
        <w:rPr>
          <w:rFonts w:eastAsia="Arial Unicode MS" w:cs="Arial"/>
          <w:color w:val="000000"/>
          <w:sz w:val="18"/>
          <w:szCs w:val="18"/>
          <w:lang w:bidi="th-TH"/>
        </w:rPr>
        <w:t>was owned by MFC Asset Management Public Company Limited, as the trustee of Grande</w:t>
      </w:r>
      <w:r w:rsidRPr="007C62D4">
        <w:rPr>
          <w:rFonts w:eastAsia="Arial Unicode MS" w:cs="Arial"/>
          <w:sz w:val="18"/>
          <w:szCs w:val="18"/>
          <w:lang w:bidi="th-TH"/>
        </w:rPr>
        <w:t xml:space="preserve"> Royal Orchid Hospitality Real Estate Investment Trust.</w:t>
      </w:r>
    </w:p>
    <w:p w14:paraId="1B9A1C40" w14:textId="679A906F" w:rsidR="00A51B9F" w:rsidRPr="007C62D4" w:rsidRDefault="00A51B9F" w:rsidP="00ED3226">
      <w:pPr>
        <w:spacing w:after="0" w:line="240" w:lineRule="auto"/>
        <w:jc w:val="both"/>
        <w:rPr>
          <w:rFonts w:eastAsia="Arial Unicode MS" w:cs="Arial"/>
          <w:sz w:val="18"/>
          <w:szCs w:val="18"/>
          <w:lang w:bidi="th-TH"/>
        </w:rPr>
      </w:pPr>
    </w:p>
    <w:p w14:paraId="2FA3DAA0" w14:textId="3C06FFF8" w:rsidR="006D6DF6" w:rsidRPr="007C62D4" w:rsidRDefault="006D6DF6" w:rsidP="00ED3226">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6D6DF6" w:rsidRPr="007C62D4" w14:paraId="2B743FFF" w14:textId="77777777" w:rsidTr="006A420B">
        <w:trPr>
          <w:trHeight w:val="386"/>
        </w:trPr>
        <w:tc>
          <w:tcPr>
            <w:tcW w:w="9461" w:type="dxa"/>
            <w:shd w:val="clear" w:color="auto" w:fill="FFA543"/>
            <w:vAlign w:val="center"/>
          </w:tcPr>
          <w:p w14:paraId="459620C7" w14:textId="6A80EEF7" w:rsidR="006D6DF6" w:rsidRPr="007C62D4" w:rsidRDefault="006D6DF6" w:rsidP="006A420B">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12</w:t>
            </w:r>
            <w:r w:rsidRPr="007C62D4">
              <w:rPr>
                <w:rFonts w:eastAsia="Arial Unicode MS" w:cs="Arial"/>
                <w:b/>
                <w:bCs/>
                <w:color w:val="FFFFFF"/>
                <w:sz w:val="18"/>
                <w:szCs w:val="18"/>
                <w:lang w:val="en-GB" w:bidi="th-TH"/>
              </w:rPr>
              <w:tab/>
              <w:t>Short-term borrowings from other</w:t>
            </w:r>
            <w:r w:rsidR="00292115" w:rsidRPr="007C62D4">
              <w:rPr>
                <w:rFonts w:eastAsia="Arial Unicode MS" w:cs="Arial"/>
                <w:b/>
                <w:bCs/>
                <w:color w:val="FFFFFF"/>
                <w:sz w:val="18"/>
                <w:szCs w:val="18"/>
                <w:lang w:val="en-GB" w:bidi="th-TH"/>
              </w:rPr>
              <w:t xml:space="preserve"> parties</w:t>
            </w:r>
          </w:p>
        </w:tc>
      </w:tr>
    </w:tbl>
    <w:p w14:paraId="7396B0BF" w14:textId="77777777" w:rsidR="006D6DF6" w:rsidRPr="007C62D4" w:rsidRDefault="006D6DF6" w:rsidP="00AD060C">
      <w:pPr>
        <w:spacing w:after="0" w:line="240" w:lineRule="auto"/>
        <w:jc w:val="both"/>
        <w:rPr>
          <w:rFonts w:eastAsia="Arial Unicode MS" w:cs="Arial"/>
          <w:sz w:val="18"/>
          <w:szCs w:val="18"/>
          <w:lang w:bidi="th-TH"/>
        </w:rPr>
      </w:pPr>
    </w:p>
    <w:p w14:paraId="1DCC27B8" w14:textId="4900B39B" w:rsidR="006D6DF6" w:rsidRDefault="006D6DF6" w:rsidP="00AD060C">
      <w:pPr>
        <w:spacing w:after="0" w:line="240" w:lineRule="auto"/>
        <w:jc w:val="both"/>
        <w:rPr>
          <w:rFonts w:eastAsia="Arial Unicode MS" w:cs="Arial"/>
          <w:sz w:val="18"/>
          <w:szCs w:val="18"/>
          <w:lang w:bidi="th-TH"/>
        </w:rPr>
      </w:pPr>
      <w:r w:rsidRPr="007C62D4">
        <w:rPr>
          <w:rFonts w:eastAsia="Arial Unicode MS" w:cs="Arial"/>
          <w:sz w:val="18"/>
          <w:szCs w:val="18"/>
          <w:lang w:bidi="th-TH"/>
        </w:rPr>
        <w:t>Movements of short-term borrowings from other</w:t>
      </w:r>
      <w:r w:rsidR="00292115" w:rsidRPr="007C62D4">
        <w:rPr>
          <w:rFonts w:eastAsia="Arial Unicode MS" w:cs="Arial"/>
          <w:sz w:val="18"/>
          <w:szCs w:val="18"/>
          <w:lang w:bidi="th-TH"/>
        </w:rPr>
        <w:t xml:space="preserve"> parties</w:t>
      </w:r>
      <w:r w:rsidRPr="007C62D4">
        <w:rPr>
          <w:rFonts w:eastAsia="Arial Unicode MS" w:cs="Arial"/>
          <w:sz w:val="18"/>
          <w:szCs w:val="18"/>
          <w:lang w:bidi="th-TH"/>
        </w:rPr>
        <w:t xml:space="preserve"> for six-month period ended 30 June 2022 are as follows:</w:t>
      </w:r>
    </w:p>
    <w:p w14:paraId="3AF70FD6" w14:textId="77777777" w:rsidR="00AD060C" w:rsidRPr="007C62D4" w:rsidRDefault="00AD060C" w:rsidP="00AD060C">
      <w:pPr>
        <w:spacing w:after="0" w:line="240" w:lineRule="auto"/>
        <w:jc w:val="both"/>
        <w:rPr>
          <w:rFonts w:eastAsia="Arial Unicode MS" w:cs="Arial"/>
          <w:sz w:val="18"/>
          <w:szCs w:val="18"/>
          <w:lang w:bidi="th-TH"/>
        </w:rPr>
      </w:pPr>
    </w:p>
    <w:tbl>
      <w:tblPr>
        <w:tblW w:w="9461" w:type="dxa"/>
        <w:tblInd w:w="108" w:type="dxa"/>
        <w:tblLayout w:type="fixed"/>
        <w:tblLook w:val="04A0" w:firstRow="1" w:lastRow="0" w:firstColumn="1" w:lastColumn="0" w:noHBand="0" w:noVBand="1"/>
      </w:tblPr>
      <w:tblGrid>
        <w:gridCol w:w="6750"/>
        <w:gridCol w:w="2711"/>
      </w:tblGrid>
      <w:tr w:rsidR="0014059F" w:rsidRPr="007C62D4" w14:paraId="67D5D7ED" w14:textId="77777777" w:rsidTr="00BB33BF">
        <w:tc>
          <w:tcPr>
            <w:tcW w:w="6750" w:type="dxa"/>
            <w:shd w:val="clear" w:color="auto" w:fill="auto"/>
          </w:tcPr>
          <w:p w14:paraId="2CAC1471" w14:textId="77777777" w:rsidR="0014059F" w:rsidRPr="007C62D4" w:rsidRDefault="0014059F" w:rsidP="00BB33B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6098FAAE" w14:textId="77777777" w:rsidR="0014059F" w:rsidRPr="007C62D4" w:rsidRDefault="0014059F" w:rsidP="00BB33BF">
            <w:pPr>
              <w:spacing w:after="0" w:line="240" w:lineRule="auto"/>
              <w:ind w:left="-40" w:right="-72"/>
              <w:jc w:val="right"/>
              <w:rPr>
                <w:rFonts w:cs="Arial"/>
                <w:b/>
                <w:bCs/>
                <w:sz w:val="18"/>
                <w:szCs w:val="18"/>
              </w:rPr>
            </w:pPr>
            <w:r w:rsidRPr="007C62D4">
              <w:rPr>
                <w:rFonts w:cs="Arial"/>
                <w:b/>
                <w:bCs/>
                <w:sz w:val="18"/>
                <w:szCs w:val="18"/>
              </w:rPr>
              <w:t xml:space="preserve">Consolidated and Separate </w:t>
            </w:r>
            <w:r w:rsidRPr="007C62D4">
              <w:rPr>
                <w:rFonts w:cs="Arial"/>
                <w:b/>
                <w:bCs/>
                <w:sz w:val="18"/>
                <w:szCs w:val="18"/>
              </w:rPr>
              <w:br/>
              <w:t>financial information</w:t>
            </w:r>
          </w:p>
        </w:tc>
      </w:tr>
      <w:tr w:rsidR="0014059F" w:rsidRPr="007C62D4" w14:paraId="354B222C" w14:textId="77777777" w:rsidTr="00BB33BF">
        <w:tc>
          <w:tcPr>
            <w:tcW w:w="6750" w:type="dxa"/>
            <w:shd w:val="clear" w:color="auto" w:fill="auto"/>
          </w:tcPr>
          <w:p w14:paraId="11C97C76" w14:textId="77777777" w:rsidR="0014059F" w:rsidRPr="007C62D4" w:rsidRDefault="0014059F" w:rsidP="00BB33BF">
            <w:pPr>
              <w:spacing w:after="0" w:line="240" w:lineRule="auto"/>
              <w:ind w:left="-101"/>
              <w:rPr>
                <w:rFonts w:cs="Arial"/>
                <w:sz w:val="18"/>
                <w:szCs w:val="18"/>
              </w:rPr>
            </w:pPr>
          </w:p>
        </w:tc>
        <w:tc>
          <w:tcPr>
            <w:tcW w:w="2711" w:type="dxa"/>
            <w:tcBorders>
              <w:bottom w:val="single" w:sz="4" w:space="0" w:color="auto"/>
            </w:tcBorders>
            <w:shd w:val="clear" w:color="auto" w:fill="auto"/>
          </w:tcPr>
          <w:p w14:paraId="79B87AC7" w14:textId="77777777" w:rsidR="0014059F" w:rsidRPr="007C62D4" w:rsidRDefault="0014059F" w:rsidP="00BB33BF">
            <w:pPr>
              <w:spacing w:after="0" w:line="240" w:lineRule="auto"/>
              <w:ind w:left="-40" w:right="-72"/>
              <w:jc w:val="right"/>
              <w:rPr>
                <w:rFonts w:cs="Arial"/>
                <w:b/>
                <w:bCs/>
                <w:sz w:val="18"/>
                <w:szCs w:val="18"/>
              </w:rPr>
            </w:pPr>
            <w:r w:rsidRPr="007C62D4">
              <w:rPr>
                <w:rFonts w:cs="Arial"/>
                <w:b/>
                <w:bCs/>
                <w:sz w:val="18"/>
                <w:szCs w:val="18"/>
              </w:rPr>
              <w:t>Thousand Baht</w:t>
            </w:r>
          </w:p>
        </w:tc>
      </w:tr>
      <w:tr w:rsidR="0014059F" w:rsidRPr="007C62D4" w14:paraId="379773CC" w14:textId="77777777" w:rsidTr="00BB33BF">
        <w:tc>
          <w:tcPr>
            <w:tcW w:w="6750" w:type="dxa"/>
            <w:shd w:val="clear" w:color="auto" w:fill="auto"/>
          </w:tcPr>
          <w:p w14:paraId="1E6AD1D2" w14:textId="77777777" w:rsidR="0014059F" w:rsidRPr="007C62D4" w:rsidRDefault="0014059F" w:rsidP="00BB33BF">
            <w:pPr>
              <w:spacing w:after="0" w:line="240" w:lineRule="auto"/>
              <w:ind w:left="-101"/>
              <w:rPr>
                <w:rFonts w:cs="Arial"/>
                <w:sz w:val="18"/>
                <w:szCs w:val="18"/>
              </w:rPr>
            </w:pPr>
          </w:p>
        </w:tc>
        <w:tc>
          <w:tcPr>
            <w:tcW w:w="2711" w:type="dxa"/>
            <w:tcBorders>
              <w:top w:val="single" w:sz="4" w:space="0" w:color="auto"/>
            </w:tcBorders>
            <w:shd w:val="clear" w:color="auto" w:fill="FAFAFA"/>
          </w:tcPr>
          <w:p w14:paraId="030024FB" w14:textId="77777777" w:rsidR="0014059F" w:rsidRPr="007C62D4" w:rsidRDefault="0014059F" w:rsidP="00BB33BF">
            <w:pPr>
              <w:spacing w:after="0" w:line="240" w:lineRule="auto"/>
              <w:ind w:left="-40" w:right="-72"/>
              <w:jc w:val="right"/>
              <w:rPr>
                <w:rFonts w:cs="Arial"/>
                <w:sz w:val="18"/>
                <w:szCs w:val="18"/>
              </w:rPr>
            </w:pPr>
          </w:p>
        </w:tc>
      </w:tr>
      <w:tr w:rsidR="0014059F" w:rsidRPr="007C62D4" w14:paraId="33BAFC28" w14:textId="77777777" w:rsidTr="00BB33BF">
        <w:tc>
          <w:tcPr>
            <w:tcW w:w="6750" w:type="dxa"/>
            <w:shd w:val="clear" w:color="auto" w:fill="auto"/>
          </w:tcPr>
          <w:p w14:paraId="48421EF2" w14:textId="77777777" w:rsidR="0014059F" w:rsidRPr="007C62D4" w:rsidRDefault="0014059F" w:rsidP="00BB33BF">
            <w:pPr>
              <w:spacing w:after="0" w:line="240" w:lineRule="auto"/>
              <w:ind w:left="-101"/>
              <w:rPr>
                <w:rFonts w:cs="Arial"/>
                <w:sz w:val="18"/>
                <w:szCs w:val="18"/>
              </w:rPr>
            </w:pPr>
            <w:r w:rsidRPr="007C62D4">
              <w:rPr>
                <w:rFonts w:cs="Arial"/>
                <w:sz w:val="18"/>
                <w:szCs w:val="18"/>
              </w:rPr>
              <w:t>Opening net book value</w:t>
            </w:r>
          </w:p>
        </w:tc>
        <w:tc>
          <w:tcPr>
            <w:tcW w:w="2711" w:type="dxa"/>
            <w:shd w:val="clear" w:color="auto" w:fill="FAFAFA"/>
          </w:tcPr>
          <w:p w14:paraId="2BA9FF7C" w14:textId="08E6CAFD" w:rsidR="0014059F" w:rsidRPr="007C62D4" w:rsidRDefault="0014059F" w:rsidP="00BB33BF">
            <w:pPr>
              <w:spacing w:after="0" w:line="240" w:lineRule="auto"/>
              <w:ind w:left="-40" w:right="-72"/>
              <w:jc w:val="right"/>
              <w:rPr>
                <w:rFonts w:cs="Arial"/>
                <w:sz w:val="18"/>
                <w:szCs w:val="18"/>
              </w:rPr>
            </w:pPr>
            <w:r w:rsidRPr="007C62D4">
              <w:rPr>
                <w:rFonts w:cs="Arial"/>
                <w:sz w:val="18"/>
                <w:szCs w:val="18"/>
                <w:lang w:val="en-GB"/>
              </w:rPr>
              <w:t>-</w:t>
            </w:r>
          </w:p>
        </w:tc>
      </w:tr>
      <w:tr w:rsidR="0014059F" w:rsidRPr="007C62D4" w14:paraId="2474123C" w14:textId="77777777" w:rsidTr="00BB33BF">
        <w:tc>
          <w:tcPr>
            <w:tcW w:w="6750" w:type="dxa"/>
            <w:shd w:val="clear" w:color="auto" w:fill="auto"/>
          </w:tcPr>
          <w:p w14:paraId="276868A5" w14:textId="77777777" w:rsidR="0014059F" w:rsidRPr="007C62D4" w:rsidRDefault="0014059F" w:rsidP="00BB33BF">
            <w:pPr>
              <w:spacing w:after="0" w:line="240" w:lineRule="auto"/>
              <w:ind w:left="-101"/>
              <w:rPr>
                <w:rFonts w:cs="Arial"/>
                <w:sz w:val="18"/>
                <w:szCs w:val="18"/>
              </w:rPr>
            </w:pPr>
            <w:r w:rsidRPr="007C62D4">
              <w:rPr>
                <w:rFonts w:cs="Arial"/>
                <w:sz w:val="18"/>
                <w:szCs w:val="18"/>
              </w:rPr>
              <w:t>Cash flows</w:t>
            </w:r>
          </w:p>
        </w:tc>
        <w:tc>
          <w:tcPr>
            <w:tcW w:w="2711" w:type="dxa"/>
            <w:shd w:val="clear" w:color="auto" w:fill="FAFAFA"/>
          </w:tcPr>
          <w:p w14:paraId="6B833ACF" w14:textId="77777777" w:rsidR="0014059F" w:rsidRPr="007C62D4" w:rsidRDefault="0014059F" w:rsidP="00BB33BF">
            <w:pPr>
              <w:spacing w:after="0" w:line="240" w:lineRule="auto"/>
              <w:ind w:left="-40" w:right="-72"/>
              <w:jc w:val="right"/>
              <w:rPr>
                <w:rFonts w:cs="Arial"/>
                <w:sz w:val="18"/>
                <w:szCs w:val="18"/>
                <w:lang w:val="en-GB"/>
              </w:rPr>
            </w:pPr>
          </w:p>
        </w:tc>
      </w:tr>
      <w:tr w:rsidR="0014059F" w:rsidRPr="007C62D4" w14:paraId="559A5E67" w14:textId="77777777" w:rsidTr="00BB33BF">
        <w:tc>
          <w:tcPr>
            <w:tcW w:w="6750" w:type="dxa"/>
            <w:shd w:val="clear" w:color="auto" w:fill="auto"/>
          </w:tcPr>
          <w:p w14:paraId="13EC452B" w14:textId="77777777" w:rsidR="0014059F" w:rsidRPr="007C62D4" w:rsidRDefault="0014059F" w:rsidP="00BB33BF">
            <w:pPr>
              <w:spacing w:after="0" w:line="240" w:lineRule="auto"/>
              <w:ind w:left="-101"/>
              <w:rPr>
                <w:rFonts w:cs="Arial"/>
                <w:sz w:val="18"/>
                <w:szCs w:val="18"/>
              </w:rPr>
            </w:pPr>
            <w:r w:rsidRPr="007C62D4">
              <w:rPr>
                <w:rFonts w:cs="Arial"/>
                <w:sz w:val="18"/>
                <w:szCs w:val="18"/>
              </w:rPr>
              <w:t xml:space="preserve">    Additions</w:t>
            </w:r>
          </w:p>
        </w:tc>
        <w:tc>
          <w:tcPr>
            <w:tcW w:w="2711" w:type="dxa"/>
            <w:shd w:val="clear" w:color="auto" w:fill="FAFAFA"/>
          </w:tcPr>
          <w:p w14:paraId="6A262D07" w14:textId="543BA00F" w:rsidR="0014059F" w:rsidRPr="007C62D4" w:rsidRDefault="0014059F" w:rsidP="00BB33BF">
            <w:pPr>
              <w:spacing w:after="0" w:line="240" w:lineRule="auto"/>
              <w:ind w:left="-40" w:right="-72"/>
              <w:jc w:val="right"/>
              <w:rPr>
                <w:rFonts w:cs="Arial"/>
                <w:sz w:val="18"/>
                <w:szCs w:val="18"/>
                <w:lang w:val="en-GB"/>
              </w:rPr>
            </w:pPr>
            <w:r w:rsidRPr="007C62D4">
              <w:rPr>
                <w:rFonts w:cs="Arial"/>
                <w:sz w:val="18"/>
                <w:szCs w:val="18"/>
                <w:lang w:val="en-GB"/>
              </w:rPr>
              <w:t>120,000</w:t>
            </w:r>
          </w:p>
        </w:tc>
      </w:tr>
      <w:tr w:rsidR="0014059F" w:rsidRPr="007C62D4" w14:paraId="2EE4BC76" w14:textId="77777777" w:rsidTr="00BB33BF">
        <w:tc>
          <w:tcPr>
            <w:tcW w:w="6750" w:type="dxa"/>
            <w:shd w:val="clear" w:color="auto" w:fill="auto"/>
          </w:tcPr>
          <w:p w14:paraId="1E246EBC" w14:textId="77777777" w:rsidR="0014059F" w:rsidRPr="007C62D4" w:rsidRDefault="0014059F" w:rsidP="00BB33BF">
            <w:pPr>
              <w:spacing w:after="0" w:line="240" w:lineRule="auto"/>
              <w:ind w:left="-101"/>
              <w:rPr>
                <w:rFonts w:cs="Arial"/>
                <w:sz w:val="18"/>
                <w:szCs w:val="18"/>
              </w:rPr>
            </w:pPr>
            <w:r w:rsidRPr="007C62D4">
              <w:rPr>
                <w:rFonts w:cs="Arial"/>
                <w:sz w:val="18"/>
                <w:szCs w:val="18"/>
              </w:rPr>
              <w:t xml:space="preserve">    Repayments</w:t>
            </w:r>
          </w:p>
        </w:tc>
        <w:tc>
          <w:tcPr>
            <w:tcW w:w="2711" w:type="dxa"/>
            <w:shd w:val="clear" w:color="auto" w:fill="FAFAFA"/>
          </w:tcPr>
          <w:p w14:paraId="76B8E98D" w14:textId="4AFD12BA" w:rsidR="0014059F" w:rsidRPr="007C62D4" w:rsidRDefault="0014059F" w:rsidP="00BB33BF">
            <w:pPr>
              <w:spacing w:after="0" w:line="240" w:lineRule="auto"/>
              <w:ind w:left="-40" w:right="-72"/>
              <w:jc w:val="right"/>
              <w:rPr>
                <w:rFonts w:cs="Arial"/>
                <w:sz w:val="18"/>
                <w:szCs w:val="18"/>
                <w:lang w:val="en-GB"/>
              </w:rPr>
            </w:pPr>
            <w:r w:rsidRPr="007C62D4">
              <w:rPr>
                <w:rFonts w:cs="Arial"/>
                <w:sz w:val="18"/>
                <w:szCs w:val="18"/>
                <w:lang w:val="en-GB"/>
              </w:rPr>
              <w:t>(40,000)</w:t>
            </w:r>
          </w:p>
        </w:tc>
      </w:tr>
      <w:tr w:rsidR="0014059F" w:rsidRPr="007C62D4" w14:paraId="49686C8B" w14:textId="77777777" w:rsidTr="00BB33BF">
        <w:tc>
          <w:tcPr>
            <w:tcW w:w="6750" w:type="dxa"/>
            <w:shd w:val="clear" w:color="auto" w:fill="auto"/>
          </w:tcPr>
          <w:p w14:paraId="181EC69F" w14:textId="77777777" w:rsidR="0014059F" w:rsidRPr="007C62D4" w:rsidRDefault="0014059F" w:rsidP="00BB33BF">
            <w:pPr>
              <w:spacing w:after="0" w:line="240" w:lineRule="auto"/>
              <w:ind w:left="-101"/>
              <w:rPr>
                <w:rFonts w:cs="Arial"/>
                <w:sz w:val="18"/>
                <w:szCs w:val="18"/>
              </w:rPr>
            </w:pPr>
            <w:r w:rsidRPr="007C62D4">
              <w:rPr>
                <w:rFonts w:cs="Arial"/>
                <w:sz w:val="18"/>
                <w:szCs w:val="18"/>
              </w:rPr>
              <w:t xml:space="preserve">    Payments for front-end fees</w:t>
            </w:r>
          </w:p>
        </w:tc>
        <w:tc>
          <w:tcPr>
            <w:tcW w:w="2711" w:type="dxa"/>
            <w:shd w:val="clear" w:color="auto" w:fill="FAFAFA"/>
          </w:tcPr>
          <w:p w14:paraId="6FB68DBD" w14:textId="2CAB41D9" w:rsidR="0014059F" w:rsidRPr="007C62D4" w:rsidRDefault="0014059F" w:rsidP="00BB33BF">
            <w:pPr>
              <w:spacing w:after="0" w:line="240" w:lineRule="auto"/>
              <w:ind w:left="-40" w:right="-72"/>
              <w:jc w:val="right"/>
              <w:rPr>
                <w:rFonts w:cs="Arial"/>
                <w:sz w:val="18"/>
                <w:szCs w:val="18"/>
                <w:lang w:val="en-GB"/>
              </w:rPr>
            </w:pPr>
            <w:r w:rsidRPr="007C62D4">
              <w:rPr>
                <w:rFonts w:cs="Arial"/>
                <w:sz w:val="18"/>
                <w:szCs w:val="18"/>
                <w:lang w:val="en-GB"/>
              </w:rPr>
              <w:t>(2,965)</w:t>
            </w:r>
          </w:p>
        </w:tc>
      </w:tr>
      <w:tr w:rsidR="0014059F" w:rsidRPr="007C62D4" w14:paraId="214F140E" w14:textId="77777777" w:rsidTr="00BB33BF">
        <w:tc>
          <w:tcPr>
            <w:tcW w:w="6750" w:type="dxa"/>
            <w:shd w:val="clear" w:color="auto" w:fill="auto"/>
          </w:tcPr>
          <w:p w14:paraId="4618E517" w14:textId="77777777" w:rsidR="0014059F" w:rsidRPr="007C62D4" w:rsidRDefault="0014059F" w:rsidP="00BB33BF">
            <w:pPr>
              <w:spacing w:after="0" w:line="240" w:lineRule="auto"/>
              <w:ind w:left="-101"/>
              <w:rPr>
                <w:rFonts w:cs="Arial"/>
                <w:sz w:val="18"/>
                <w:szCs w:val="18"/>
              </w:rPr>
            </w:pPr>
            <w:r w:rsidRPr="007C62D4">
              <w:rPr>
                <w:rFonts w:cs="Arial"/>
                <w:sz w:val="18"/>
                <w:szCs w:val="18"/>
                <w:shd w:val="clear" w:color="auto" w:fill="FFFFFF"/>
              </w:rPr>
              <w:t>Non-cash movement</w:t>
            </w:r>
            <w:r w:rsidRPr="007C62D4">
              <w:rPr>
                <w:rFonts w:cs="Arial"/>
                <w:sz w:val="18"/>
                <w:szCs w:val="18"/>
              </w:rPr>
              <w:t xml:space="preserve"> </w:t>
            </w:r>
          </w:p>
        </w:tc>
        <w:tc>
          <w:tcPr>
            <w:tcW w:w="2711" w:type="dxa"/>
            <w:shd w:val="clear" w:color="auto" w:fill="FAFAFA"/>
          </w:tcPr>
          <w:p w14:paraId="44197FF8" w14:textId="77777777" w:rsidR="0014059F" w:rsidRPr="007C62D4" w:rsidRDefault="0014059F" w:rsidP="00BB33BF">
            <w:pPr>
              <w:spacing w:after="0" w:line="240" w:lineRule="auto"/>
              <w:ind w:left="-40" w:right="-72"/>
              <w:jc w:val="right"/>
              <w:rPr>
                <w:rFonts w:cs="Arial"/>
                <w:sz w:val="18"/>
                <w:szCs w:val="18"/>
              </w:rPr>
            </w:pPr>
          </w:p>
        </w:tc>
      </w:tr>
      <w:tr w:rsidR="0014059F" w:rsidRPr="007C62D4" w14:paraId="5F01C33F" w14:textId="77777777" w:rsidTr="00BB33BF">
        <w:tc>
          <w:tcPr>
            <w:tcW w:w="6750" w:type="dxa"/>
            <w:shd w:val="clear" w:color="auto" w:fill="auto"/>
          </w:tcPr>
          <w:p w14:paraId="71C11115" w14:textId="77777777" w:rsidR="0014059F" w:rsidRPr="007C62D4" w:rsidRDefault="0014059F" w:rsidP="00BB33BF">
            <w:pPr>
              <w:spacing w:after="0" w:line="240" w:lineRule="auto"/>
              <w:ind w:left="-101"/>
              <w:rPr>
                <w:rFonts w:cs="Arial"/>
                <w:sz w:val="18"/>
                <w:shd w:val="clear" w:color="auto" w:fill="FFFFFF"/>
                <w:lang w:bidi="th-TH"/>
              </w:rPr>
            </w:pPr>
            <w:r w:rsidRPr="007C62D4">
              <w:rPr>
                <w:rFonts w:cs="Arial"/>
                <w:sz w:val="18"/>
                <w:shd w:val="clear" w:color="auto" w:fill="FFFFFF"/>
                <w:cs/>
                <w:lang w:bidi="th-TH"/>
              </w:rPr>
              <w:t xml:space="preserve">   </w:t>
            </w:r>
            <w:r w:rsidRPr="007C62D4">
              <w:rPr>
                <w:rFonts w:cs="Arial"/>
                <w:sz w:val="18"/>
                <w:szCs w:val="18"/>
              </w:rPr>
              <w:t>Amortisation of front-end fees</w:t>
            </w:r>
          </w:p>
        </w:tc>
        <w:tc>
          <w:tcPr>
            <w:tcW w:w="2711" w:type="dxa"/>
            <w:tcBorders>
              <w:bottom w:val="single" w:sz="4" w:space="0" w:color="auto"/>
            </w:tcBorders>
            <w:shd w:val="clear" w:color="auto" w:fill="FAFAFA"/>
          </w:tcPr>
          <w:p w14:paraId="16B95515" w14:textId="426C9ACE" w:rsidR="0014059F" w:rsidRPr="007C62D4" w:rsidRDefault="0014059F" w:rsidP="00BB33BF">
            <w:pPr>
              <w:spacing w:after="0" w:line="240" w:lineRule="auto"/>
              <w:ind w:left="-40" w:right="-72"/>
              <w:jc w:val="right"/>
              <w:rPr>
                <w:rFonts w:cs="Arial"/>
                <w:sz w:val="18"/>
                <w:szCs w:val="18"/>
              </w:rPr>
            </w:pPr>
            <w:r w:rsidRPr="007C62D4">
              <w:rPr>
                <w:rFonts w:cs="Arial"/>
                <w:sz w:val="18"/>
                <w:szCs w:val="18"/>
              </w:rPr>
              <w:t>1,977</w:t>
            </w:r>
          </w:p>
        </w:tc>
      </w:tr>
      <w:tr w:rsidR="0014059F" w:rsidRPr="007C62D4" w14:paraId="453A2EDD" w14:textId="77777777" w:rsidTr="00BB33BF">
        <w:tc>
          <w:tcPr>
            <w:tcW w:w="6750" w:type="dxa"/>
            <w:shd w:val="clear" w:color="auto" w:fill="auto"/>
          </w:tcPr>
          <w:p w14:paraId="61AC1FB3" w14:textId="77777777" w:rsidR="0014059F" w:rsidRPr="007C62D4" w:rsidRDefault="0014059F" w:rsidP="00BB33BF">
            <w:pPr>
              <w:spacing w:after="0" w:line="240" w:lineRule="auto"/>
              <w:ind w:left="-101"/>
              <w:rPr>
                <w:rFonts w:cs="Arial"/>
                <w:sz w:val="18"/>
                <w:szCs w:val="18"/>
              </w:rPr>
            </w:pPr>
          </w:p>
        </w:tc>
        <w:tc>
          <w:tcPr>
            <w:tcW w:w="2711" w:type="dxa"/>
            <w:shd w:val="clear" w:color="auto" w:fill="FAFAFA"/>
          </w:tcPr>
          <w:p w14:paraId="234911BC" w14:textId="77777777" w:rsidR="0014059F" w:rsidRPr="007C62D4" w:rsidRDefault="0014059F" w:rsidP="00BB33BF">
            <w:pPr>
              <w:spacing w:after="0" w:line="240" w:lineRule="auto"/>
              <w:ind w:left="-40" w:right="-72"/>
              <w:jc w:val="right"/>
              <w:rPr>
                <w:rFonts w:cs="Arial"/>
                <w:sz w:val="18"/>
                <w:szCs w:val="18"/>
              </w:rPr>
            </w:pPr>
          </w:p>
        </w:tc>
      </w:tr>
      <w:tr w:rsidR="0014059F" w:rsidRPr="007C62D4" w14:paraId="361EB7BA" w14:textId="77777777" w:rsidTr="00BB33BF">
        <w:tc>
          <w:tcPr>
            <w:tcW w:w="6750" w:type="dxa"/>
            <w:shd w:val="clear" w:color="auto" w:fill="auto"/>
          </w:tcPr>
          <w:p w14:paraId="6424BEC2" w14:textId="77777777" w:rsidR="0014059F" w:rsidRPr="007C62D4" w:rsidRDefault="0014059F" w:rsidP="00BB33BF">
            <w:pPr>
              <w:spacing w:after="0" w:line="240" w:lineRule="auto"/>
              <w:ind w:left="-101"/>
              <w:rPr>
                <w:rFonts w:cs="Arial"/>
                <w:sz w:val="18"/>
                <w:szCs w:val="18"/>
              </w:rPr>
            </w:pPr>
            <w:r w:rsidRPr="007C62D4">
              <w:rPr>
                <w:rFonts w:cs="Arial"/>
                <w:sz w:val="18"/>
                <w:szCs w:val="18"/>
              </w:rPr>
              <w:t>Closing net book value</w:t>
            </w:r>
          </w:p>
        </w:tc>
        <w:tc>
          <w:tcPr>
            <w:tcW w:w="2711" w:type="dxa"/>
            <w:tcBorders>
              <w:bottom w:val="single" w:sz="4" w:space="0" w:color="auto"/>
            </w:tcBorders>
            <w:shd w:val="clear" w:color="auto" w:fill="FAFAFA"/>
          </w:tcPr>
          <w:p w14:paraId="70B6F695" w14:textId="197A9083" w:rsidR="0014059F" w:rsidRPr="007C62D4" w:rsidRDefault="0014059F" w:rsidP="00BB33BF">
            <w:pPr>
              <w:spacing w:after="0" w:line="240" w:lineRule="auto"/>
              <w:ind w:left="-40" w:right="-72"/>
              <w:jc w:val="right"/>
              <w:rPr>
                <w:rFonts w:cs="Arial"/>
                <w:sz w:val="18"/>
                <w:szCs w:val="18"/>
              </w:rPr>
            </w:pPr>
            <w:r w:rsidRPr="007C62D4">
              <w:rPr>
                <w:rFonts w:cs="Arial"/>
                <w:sz w:val="18"/>
                <w:szCs w:val="18"/>
              </w:rPr>
              <w:t>79,012</w:t>
            </w:r>
          </w:p>
        </w:tc>
      </w:tr>
    </w:tbl>
    <w:p w14:paraId="23A9F76E" w14:textId="72AB3D6D" w:rsidR="00C96136" w:rsidRPr="007C62D4" w:rsidRDefault="00C96136" w:rsidP="00ED3226">
      <w:pPr>
        <w:spacing w:after="0" w:line="240" w:lineRule="auto"/>
        <w:jc w:val="both"/>
        <w:rPr>
          <w:rFonts w:eastAsia="Arial Unicode MS" w:cs="Arial"/>
          <w:sz w:val="18"/>
          <w:szCs w:val="18"/>
          <w:lang w:bidi="th-TH"/>
        </w:rPr>
      </w:pPr>
    </w:p>
    <w:p w14:paraId="2E606FD1" w14:textId="0C157D1F" w:rsidR="00550C0A" w:rsidRPr="007C62D4" w:rsidRDefault="00550C0A" w:rsidP="00ED3226">
      <w:pPr>
        <w:spacing w:after="0" w:line="240" w:lineRule="auto"/>
        <w:jc w:val="both"/>
        <w:rPr>
          <w:rFonts w:eastAsia="Arial Unicode MS" w:cs="Arial"/>
          <w:color w:val="000000"/>
          <w:sz w:val="18"/>
          <w:szCs w:val="18"/>
          <w:cs/>
          <w:lang w:bidi="th-TH"/>
        </w:rPr>
      </w:pPr>
      <w:r w:rsidRPr="007C62D4">
        <w:rPr>
          <w:rFonts w:eastAsia="Arial Unicode MS" w:cs="Arial"/>
          <w:color w:val="000000"/>
          <w:spacing w:val="-4"/>
          <w:sz w:val="18"/>
          <w:szCs w:val="18"/>
          <w:lang w:bidi="th-TH"/>
        </w:rPr>
        <w:t>Short-term borrowings from other</w:t>
      </w:r>
      <w:r w:rsidR="00811BDE" w:rsidRPr="007C62D4">
        <w:rPr>
          <w:rFonts w:eastAsia="Arial Unicode MS" w:cs="Arial"/>
          <w:color w:val="000000"/>
          <w:spacing w:val="-4"/>
          <w:sz w:val="18"/>
          <w:szCs w:val="18"/>
          <w:lang w:bidi="th-TH"/>
        </w:rPr>
        <w:t xml:space="preserve"> parties</w:t>
      </w:r>
      <w:r w:rsidRPr="007C62D4">
        <w:rPr>
          <w:rFonts w:eastAsia="Arial Unicode MS" w:cs="Arial"/>
          <w:color w:val="000000"/>
          <w:spacing w:val="-4"/>
          <w:sz w:val="18"/>
          <w:szCs w:val="18"/>
          <w:lang w:bidi="th-TH"/>
        </w:rPr>
        <w:t xml:space="preserve"> are </w:t>
      </w:r>
      <w:r w:rsidR="00B10E68" w:rsidRPr="007C62D4">
        <w:rPr>
          <w:rFonts w:eastAsia="Arial Unicode MS" w:cs="Arial"/>
          <w:color w:val="000000"/>
          <w:spacing w:val="-4"/>
          <w:sz w:val="18"/>
          <w:szCs w:val="18"/>
          <w:lang w:bidi="th-TH"/>
        </w:rPr>
        <w:t xml:space="preserve">secured over </w:t>
      </w:r>
      <w:r w:rsidR="00811BDE" w:rsidRPr="007C62D4">
        <w:rPr>
          <w:rFonts w:eastAsia="Arial Unicode MS" w:cs="Arial"/>
          <w:color w:val="000000"/>
          <w:spacing w:val="-4"/>
          <w:sz w:val="18"/>
          <w:szCs w:val="18"/>
          <w:lang w:bidi="th-TH"/>
        </w:rPr>
        <w:t>ordinary</w:t>
      </w:r>
      <w:r w:rsidR="00B10E68" w:rsidRPr="007C62D4">
        <w:rPr>
          <w:rFonts w:eastAsia="Arial Unicode MS" w:cs="Arial"/>
          <w:color w:val="000000"/>
          <w:spacing w:val="-4"/>
          <w:sz w:val="18"/>
          <w:szCs w:val="18"/>
          <w:cs/>
          <w:lang w:bidi="th-TH"/>
        </w:rPr>
        <w:t xml:space="preserve"> </w:t>
      </w:r>
      <w:r w:rsidR="00B10E68" w:rsidRPr="007C62D4">
        <w:rPr>
          <w:rFonts w:eastAsia="Arial Unicode MS" w:cs="Arial"/>
          <w:color w:val="000000"/>
          <w:spacing w:val="-4"/>
          <w:sz w:val="18"/>
          <w:szCs w:val="18"/>
          <w:lang w:bidi="th-TH"/>
        </w:rPr>
        <w:t>share</w:t>
      </w:r>
      <w:r w:rsidR="00811BDE" w:rsidRPr="007C62D4">
        <w:rPr>
          <w:rFonts w:eastAsia="Arial Unicode MS" w:cs="Arial"/>
          <w:color w:val="000000"/>
          <w:spacing w:val="-4"/>
          <w:sz w:val="18"/>
          <w:szCs w:val="18"/>
          <w:lang w:bidi="th-TH"/>
        </w:rPr>
        <w:t>s</w:t>
      </w:r>
      <w:r w:rsidR="00B10E68" w:rsidRPr="007C62D4">
        <w:rPr>
          <w:rFonts w:eastAsia="Arial Unicode MS" w:cs="Arial"/>
          <w:color w:val="000000"/>
          <w:spacing w:val="-4"/>
          <w:sz w:val="18"/>
          <w:szCs w:val="18"/>
          <w:lang w:bidi="th-TH"/>
        </w:rPr>
        <w:t xml:space="preserve"> of </w:t>
      </w:r>
      <w:r w:rsidR="00811BDE" w:rsidRPr="007C62D4">
        <w:rPr>
          <w:rFonts w:eastAsia="Arial Unicode MS" w:cs="Arial"/>
          <w:color w:val="000000"/>
          <w:spacing w:val="-4"/>
          <w:sz w:val="18"/>
          <w:szCs w:val="18"/>
          <w:lang w:bidi="th-TH"/>
        </w:rPr>
        <w:t xml:space="preserve">a </w:t>
      </w:r>
      <w:r w:rsidR="00B10E68" w:rsidRPr="007C62D4">
        <w:rPr>
          <w:rFonts w:eastAsia="Arial Unicode MS" w:cs="Arial"/>
          <w:color w:val="000000"/>
          <w:spacing w:val="-4"/>
          <w:sz w:val="18"/>
          <w:szCs w:val="18"/>
          <w:lang w:bidi="th-TH"/>
        </w:rPr>
        <w:t>subsidia</w:t>
      </w:r>
      <w:r w:rsidR="00811BDE" w:rsidRPr="007C62D4">
        <w:rPr>
          <w:rFonts w:eastAsia="Arial Unicode MS" w:cs="Arial"/>
          <w:color w:val="000000"/>
          <w:spacing w:val="-4"/>
          <w:sz w:val="18"/>
          <w:szCs w:val="18"/>
          <w:lang w:bidi="th-TH"/>
        </w:rPr>
        <w:t>ry</w:t>
      </w:r>
      <w:r w:rsidR="00B10E68" w:rsidRPr="007C62D4">
        <w:rPr>
          <w:rFonts w:eastAsia="Arial Unicode MS" w:cs="Arial"/>
          <w:color w:val="000000"/>
          <w:spacing w:val="-4"/>
          <w:sz w:val="18"/>
          <w:szCs w:val="18"/>
          <w:lang w:bidi="th-TH"/>
        </w:rPr>
        <w:t xml:space="preserve"> amounting Baht 407.13 million</w:t>
      </w:r>
      <w:r w:rsidR="00811BDE" w:rsidRPr="007C62D4">
        <w:rPr>
          <w:rFonts w:eastAsia="Arial Unicode MS" w:cs="Arial"/>
          <w:color w:val="000000"/>
          <w:sz w:val="18"/>
          <w:szCs w:val="18"/>
          <w:lang w:bidi="th-TH"/>
        </w:rPr>
        <w:t xml:space="preserve"> (Note 9)</w:t>
      </w:r>
      <w:r w:rsidR="00CF1E20" w:rsidRPr="007C62D4">
        <w:rPr>
          <w:rFonts w:eastAsia="Arial Unicode MS" w:cs="Arial"/>
          <w:color w:val="000000"/>
          <w:sz w:val="18"/>
          <w:szCs w:val="18"/>
          <w:lang w:bidi="th-TH"/>
        </w:rPr>
        <w:t xml:space="preserve"> and</w:t>
      </w:r>
      <w:r w:rsidRPr="007C62D4">
        <w:rPr>
          <w:rFonts w:eastAsia="Arial Unicode MS" w:cs="Arial"/>
          <w:color w:val="000000"/>
          <w:sz w:val="18"/>
          <w:szCs w:val="18"/>
          <w:lang w:bidi="th-TH"/>
        </w:rPr>
        <w:t xml:space="preserve"> carried </w:t>
      </w:r>
      <w:r w:rsidR="00812AB0" w:rsidRPr="007C62D4">
        <w:rPr>
          <w:rFonts w:eastAsia="Arial Unicode MS" w:cs="Arial"/>
          <w:color w:val="000000"/>
          <w:sz w:val="18"/>
          <w:szCs w:val="18"/>
          <w:lang w:bidi="th-TH"/>
        </w:rPr>
        <w:t xml:space="preserve">fixed </w:t>
      </w:r>
      <w:r w:rsidRPr="007C62D4">
        <w:rPr>
          <w:rFonts w:eastAsia="Arial Unicode MS" w:cs="Arial"/>
          <w:color w:val="000000"/>
          <w:sz w:val="18"/>
          <w:szCs w:val="18"/>
          <w:lang w:bidi="th-TH"/>
        </w:rPr>
        <w:t>interest rate</w:t>
      </w:r>
      <w:r w:rsidR="00812AB0" w:rsidRPr="007C62D4">
        <w:rPr>
          <w:rFonts w:eastAsia="Arial Unicode MS" w:cs="Arial"/>
          <w:color w:val="000000"/>
          <w:sz w:val="18"/>
          <w:szCs w:val="18"/>
          <w:lang w:bidi="th-TH"/>
        </w:rPr>
        <w:t xml:space="preserve">. </w:t>
      </w:r>
      <w:r w:rsidR="00CF1E20" w:rsidRPr="007C62D4">
        <w:rPr>
          <w:rFonts w:eastAsia="Arial Unicode MS" w:cs="Arial"/>
          <w:color w:val="000000"/>
          <w:sz w:val="18"/>
          <w:szCs w:val="18"/>
          <w:lang w:bidi="th-TH"/>
        </w:rPr>
        <w:t>The company repayment loan on</w:t>
      </w:r>
      <w:r w:rsidRPr="007C62D4">
        <w:rPr>
          <w:rFonts w:eastAsia="Arial Unicode MS" w:cs="Arial"/>
          <w:color w:val="000000"/>
          <w:sz w:val="18"/>
          <w:szCs w:val="18"/>
          <w:lang w:bidi="th-TH"/>
        </w:rPr>
        <w:t xml:space="preserve"> 2 August 202</w:t>
      </w:r>
      <w:r w:rsidR="00CF1E20" w:rsidRPr="007C62D4">
        <w:rPr>
          <w:rFonts w:eastAsia="Arial Unicode MS" w:cs="Arial"/>
          <w:color w:val="000000"/>
          <w:sz w:val="18"/>
          <w:szCs w:val="18"/>
          <w:lang w:bidi="th-TH"/>
        </w:rPr>
        <w:t>2.</w:t>
      </w:r>
    </w:p>
    <w:p w14:paraId="7693DA61" w14:textId="7C9B2F0B" w:rsidR="006D6DF6" w:rsidRPr="007C62D4" w:rsidRDefault="006D6DF6" w:rsidP="00ED3226">
      <w:pPr>
        <w:spacing w:after="0" w:line="240" w:lineRule="auto"/>
        <w:jc w:val="both"/>
        <w:rPr>
          <w:rFonts w:eastAsia="Arial Unicode MS" w:cs="Arial"/>
          <w:sz w:val="18"/>
          <w:szCs w:val="18"/>
          <w:lang w:bidi="th-TH"/>
        </w:rPr>
      </w:pPr>
    </w:p>
    <w:p w14:paraId="6868BE84" w14:textId="77777777" w:rsidR="00812AB0" w:rsidRPr="007C62D4" w:rsidRDefault="00812AB0" w:rsidP="00ED3226">
      <w:pPr>
        <w:spacing w:after="0" w:line="240" w:lineRule="auto"/>
        <w:jc w:val="both"/>
        <w:rPr>
          <w:rFonts w:eastAsia="Arial Unicode MS" w:cs="Arial"/>
          <w:sz w:val="18"/>
          <w:szCs w:val="18"/>
          <w:lang w:bidi="th-TH"/>
        </w:rPr>
      </w:pPr>
    </w:p>
    <w:tbl>
      <w:tblPr>
        <w:tblW w:w="9461" w:type="dxa"/>
        <w:tblInd w:w="108" w:type="dxa"/>
        <w:shd w:val="clear" w:color="auto" w:fill="FFA543"/>
        <w:tblLook w:val="04A0" w:firstRow="1" w:lastRow="0" w:firstColumn="1" w:lastColumn="0" w:noHBand="0" w:noVBand="1"/>
      </w:tblPr>
      <w:tblGrid>
        <w:gridCol w:w="9461"/>
      </w:tblGrid>
      <w:tr w:rsidR="009328F3" w:rsidRPr="007C62D4" w14:paraId="4067AFFC" w14:textId="77777777" w:rsidTr="00AA3D79">
        <w:trPr>
          <w:trHeight w:val="386"/>
        </w:trPr>
        <w:tc>
          <w:tcPr>
            <w:tcW w:w="9461" w:type="dxa"/>
            <w:shd w:val="clear" w:color="auto" w:fill="FFA543"/>
            <w:vAlign w:val="center"/>
          </w:tcPr>
          <w:p w14:paraId="741E1064" w14:textId="59533163" w:rsidR="009328F3" w:rsidRPr="007C62D4" w:rsidRDefault="00696143" w:rsidP="00AA3D79">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w:t>
            </w:r>
            <w:r w:rsidR="006D6DF6" w:rsidRPr="007C62D4">
              <w:rPr>
                <w:rFonts w:eastAsia="Arial Unicode MS" w:cs="Arial"/>
                <w:b/>
                <w:bCs/>
                <w:color w:val="FFFFFF"/>
                <w:sz w:val="18"/>
                <w:szCs w:val="18"/>
                <w:lang w:val="en-GB" w:bidi="th-TH"/>
              </w:rPr>
              <w:t>3</w:t>
            </w:r>
            <w:r w:rsidR="009328F3" w:rsidRPr="007C62D4">
              <w:rPr>
                <w:rFonts w:eastAsia="Arial Unicode MS" w:cs="Arial"/>
                <w:b/>
                <w:bCs/>
                <w:color w:val="FFFFFF"/>
                <w:sz w:val="18"/>
                <w:szCs w:val="18"/>
                <w:lang w:val="en-GB" w:bidi="th-TH"/>
              </w:rPr>
              <w:tab/>
            </w:r>
            <w:r w:rsidR="00D575FA" w:rsidRPr="007C62D4">
              <w:rPr>
                <w:rFonts w:eastAsia="Arial Unicode MS" w:cs="Arial"/>
                <w:b/>
                <w:bCs/>
                <w:color w:val="FFFFFF"/>
                <w:sz w:val="18"/>
                <w:szCs w:val="18"/>
                <w:lang w:val="en-GB" w:bidi="th-TH"/>
              </w:rPr>
              <w:t>Liability</w:t>
            </w:r>
            <w:r w:rsidR="00C80B35" w:rsidRPr="007C62D4">
              <w:rPr>
                <w:rFonts w:eastAsia="Arial Unicode MS" w:cs="Arial"/>
                <w:b/>
                <w:bCs/>
                <w:color w:val="FFFFFF"/>
                <w:sz w:val="18"/>
                <w:szCs w:val="18"/>
                <w:lang w:val="en-GB" w:bidi="th-TH"/>
              </w:rPr>
              <w:t xml:space="preserve"> from lease</w:t>
            </w:r>
            <w:r w:rsidR="00CC7466" w:rsidRPr="007C62D4">
              <w:rPr>
                <w:rFonts w:eastAsia="Arial Unicode MS" w:cs="Arial"/>
                <w:b/>
                <w:bCs/>
                <w:color w:val="FFFFFF"/>
                <w:sz w:val="18"/>
                <w:szCs w:val="18"/>
                <w:lang w:val="en-GB" w:bidi="th-TH"/>
              </w:rPr>
              <w:t xml:space="preserve"> agreement</w:t>
            </w:r>
            <w:r w:rsidR="00C80B35" w:rsidRPr="007C62D4">
              <w:rPr>
                <w:rFonts w:eastAsia="Arial Unicode MS" w:cs="Arial"/>
                <w:b/>
                <w:bCs/>
                <w:color w:val="FFFFFF"/>
                <w:sz w:val="18"/>
                <w:szCs w:val="18"/>
                <w:lang w:val="en-GB" w:bidi="th-TH"/>
              </w:rPr>
              <w:t xml:space="preserve"> with buy-back obligation</w:t>
            </w:r>
          </w:p>
        </w:tc>
      </w:tr>
    </w:tbl>
    <w:p w14:paraId="792F7BEE" w14:textId="77777777" w:rsidR="00E2646F" w:rsidRPr="007C62D4" w:rsidRDefault="00E2646F" w:rsidP="00061FD1">
      <w:pPr>
        <w:pStyle w:val="ListParagraph"/>
        <w:spacing w:after="0" w:line="240" w:lineRule="auto"/>
        <w:ind w:left="0"/>
        <w:jc w:val="both"/>
        <w:rPr>
          <w:rFonts w:eastAsia="Arial Unicode MS" w:cs="Arial"/>
          <w:sz w:val="18"/>
          <w:szCs w:val="18"/>
          <w:lang w:val="en-GB" w:bidi="th-TH"/>
        </w:rPr>
      </w:pPr>
    </w:p>
    <w:p w14:paraId="2F1C0E44" w14:textId="01180F93" w:rsidR="00CE6920" w:rsidRPr="007C62D4" w:rsidRDefault="004C38F8" w:rsidP="00061FD1">
      <w:pPr>
        <w:pStyle w:val="ListParagraph"/>
        <w:spacing w:after="0" w:line="240" w:lineRule="auto"/>
        <w:ind w:left="0"/>
        <w:jc w:val="both"/>
        <w:rPr>
          <w:rFonts w:eastAsia="Arial Unicode MS" w:cs="Arial"/>
          <w:sz w:val="18"/>
          <w:szCs w:val="18"/>
          <w:lang w:val="en-GB" w:bidi="th-TH"/>
        </w:rPr>
      </w:pPr>
      <w:r w:rsidRPr="007C62D4">
        <w:rPr>
          <w:rFonts w:eastAsia="Arial Unicode MS" w:cs="Arial"/>
          <w:sz w:val="18"/>
          <w:szCs w:val="18"/>
          <w:lang w:val="en-GB" w:bidi="th-TH"/>
        </w:rPr>
        <w:t xml:space="preserve">Movements of </w:t>
      </w:r>
      <w:r w:rsidR="00193BC2" w:rsidRPr="007C62D4">
        <w:rPr>
          <w:rFonts w:eastAsia="Arial Unicode MS" w:cs="Arial"/>
          <w:sz w:val="18"/>
          <w:szCs w:val="18"/>
          <w:lang w:val="en-GB" w:bidi="th-TH"/>
        </w:rPr>
        <w:t>l</w:t>
      </w:r>
      <w:r w:rsidR="00DE57F7" w:rsidRPr="007C62D4">
        <w:rPr>
          <w:rFonts w:eastAsia="Arial Unicode MS" w:cs="Arial"/>
          <w:sz w:val="18"/>
          <w:szCs w:val="18"/>
          <w:lang w:val="en-GB" w:bidi="th-TH"/>
        </w:rPr>
        <w:t>iability</w:t>
      </w:r>
      <w:r w:rsidR="00C80B35" w:rsidRPr="007C62D4">
        <w:rPr>
          <w:rFonts w:eastAsia="Arial Unicode MS" w:cs="Arial"/>
          <w:sz w:val="18"/>
          <w:szCs w:val="18"/>
          <w:lang w:val="en-GB" w:bidi="th-TH"/>
        </w:rPr>
        <w:t xml:space="preserve"> from lease</w:t>
      </w:r>
      <w:r w:rsidR="00CC7466" w:rsidRPr="007C62D4">
        <w:rPr>
          <w:rFonts w:eastAsia="Arial Unicode MS" w:cs="Arial"/>
          <w:sz w:val="18"/>
          <w:szCs w:val="18"/>
          <w:lang w:val="en-GB" w:bidi="th-TH"/>
        </w:rPr>
        <w:t xml:space="preserve"> agreement</w:t>
      </w:r>
      <w:r w:rsidR="00C80B35" w:rsidRPr="007C62D4">
        <w:rPr>
          <w:rFonts w:eastAsia="Arial Unicode MS" w:cs="Arial"/>
          <w:sz w:val="18"/>
          <w:szCs w:val="18"/>
          <w:lang w:val="en-GB" w:bidi="th-TH"/>
        </w:rPr>
        <w:t xml:space="preserve"> with buy</w:t>
      </w:r>
      <w:r w:rsidR="0048056D" w:rsidRPr="007C62D4">
        <w:rPr>
          <w:rFonts w:eastAsia="Arial Unicode MS" w:cs="Arial"/>
          <w:sz w:val="18"/>
          <w:szCs w:val="18"/>
          <w:lang w:val="en-GB" w:bidi="th-TH"/>
        </w:rPr>
        <w:t>-</w:t>
      </w:r>
      <w:r w:rsidR="00C80B35" w:rsidRPr="007C62D4">
        <w:rPr>
          <w:rFonts w:eastAsia="Arial Unicode MS" w:cs="Arial"/>
          <w:sz w:val="18"/>
          <w:szCs w:val="18"/>
          <w:lang w:val="en-GB" w:bidi="th-TH"/>
        </w:rPr>
        <w:t>back obligation</w:t>
      </w:r>
      <w:r w:rsidRPr="007C62D4">
        <w:rPr>
          <w:rFonts w:eastAsia="Arial Unicode MS" w:cs="Arial"/>
          <w:sz w:val="18"/>
          <w:szCs w:val="18"/>
          <w:lang w:val="en-GB" w:bidi="th-TH"/>
        </w:rPr>
        <w:t xml:space="preserve"> net from transaction costs and amortisation of expenses during the </w:t>
      </w:r>
      <w:r w:rsidR="00D23DB5" w:rsidRPr="007C62D4">
        <w:rPr>
          <w:rFonts w:eastAsia="Arial Unicode MS" w:cs="Arial"/>
          <w:sz w:val="18"/>
          <w:szCs w:val="18"/>
          <w:lang w:bidi="th-TH"/>
        </w:rPr>
        <w:t>six-month</w:t>
      </w:r>
      <w:r w:rsidR="00AB05A5" w:rsidRPr="007C62D4">
        <w:rPr>
          <w:rFonts w:eastAsia="Arial Unicode MS" w:cs="Arial"/>
          <w:sz w:val="18"/>
          <w:szCs w:val="18"/>
          <w:lang w:bidi="th-TH"/>
        </w:rPr>
        <w:t xml:space="preserve"> period ended </w:t>
      </w:r>
      <w:r w:rsidR="00D23DB5" w:rsidRPr="007C62D4">
        <w:rPr>
          <w:rFonts w:eastAsia="Arial Unicode MS" w:cs="Arial"/>
          <w:sz w:val="18"/>
          <w:szCs w:val="18"/>
          <w:lang w:val="en-GB" w:bidi="th-TH"/>
        </w:rPr>
        <w:t>30 June</w:t>
      </w:r>
      <w:r w:rsidR="00AB05A5" w:rsidRPr="007C62D4">
        <w:rPr>
          <w:rFonts w:eastAsia="Arial Unicode MS" w:cs="Arial"/>
          <w:sz w:val="18"/>
          <w:szCs w:val="18"/>
          <w:lang w:val="en-GB" w:bidi="th-TH"/>
        </w:rPr>
        <w:t xml:space="preserve"> </w:t>
      </w:r>
      <w:r w:rsidR="00696143" w:rsidRPr="007C62D4">
        <w:rPr>
          <w:rFonts w:eastAsia="Arial Unicode MS" w:cs="Arial"/>
          <w:sz w:val="18"/>
          <w:szCs w:val="18"/>
          <w:lang w:val="en-GB" w:bidi="th-TH"/>
        </w:rPr>
        <w:t>2022</w:t>
      </w:r>
      <w:r w:rsidR="00AB05A5" w:rsidRPr="007C62D4">
        <w:rPr>
          <w:rFonts w:eastAsia="Arial Unicode MS" w:cs="Arial"/>
          <w:sz w:val="18"/>
          <w:szCs w:val="18"/>
          <w:lang w:val="en-GB" w:bidi="th-TH"/>
        </w:rPr>
        <w:t xml:space="preserve"> </w:t>
      </w:r>
      <w:r w:rsidRPr="007C62D4">
        <w:rPr>
          <w:rFonts w:eastAsia="Arial Unicode MS" w:cs="Arial"/>
          <w:sz w:val="18"/>
          <w:szCs w:val="18"/>
          <w:lang w:val="en-GB" w:bidi="th-TH"/>
        </w:rPr>
        <w:t>are summarised below.</w:t>
      </w:r>
    </w:p>
    <w:p w14:paraId="6DE99424" w14:textId="77777777" w:rsidR="004C38F8" w:rsidRPr="007C62D4" w:rsidRDefault="004C38F8" w:rsidP="009328F3">
      <w:pPr>
        <w:pStyle w:val="ListParagraph"/>
        <w:spacing w:after="0" w:line="240" w:lineRule="auto"/>
        <w:ind w:left="0"/>
        <w:jc w:val="both"/>
        <w:rPr>
          <w:rFonts w:eastAsia="Arial Unicode MS" w:cs="Arial"/>
          <w:sz w:val="18"/>
          <w:szCs w:val="18"/>
          <w:highlight w:val="cyan"/>
          <w:lang w:val="en-GB" w:bidi="th-TH"/>
        </w:rPr>
      </w:pPr>
    </w:p>
    <w:tbl>
      <w:tblPr>
        <w:tblW w:w="9461" w:type="dxa"/>
        <w:tblInd w:w="108" w:type="dxa"/>
        <w:tblLayout w:type="fixed"/>
        <w:tblLook w:val="04A0" w:firstRow="1" w:lastRow="0" w:firstColumn="1" w:lastColumn="0" w:noHBand="0" w:noVBand="1"/>
      </w:tblPr>
      <w:tblGrid>
        <w:gridCol w:w="6750"/>
        <w:gridCol w:w="2711"/>
      </w:tblGrid>
      <w:tr w:rsidR="00CE6920" w:rsidRPr="007C62D4" w14:paraId="01402CAA" w14:textId="77777777" w:rsidTr="00AA3D79">
        <w:tc>
          <w:tcPr>
            <w:tcW w:w="6750" w:type="dxa"/>
            <w:shd w:val="clear" w:color="auto" w:fill="auto"/>
          </w:tcPr>
          <w:p w14:paraId="63F85B6B" w14:textId="77777777" w:rsidR="00CE6920" w:rsidRPr="007C62D4" w:rsidRDefault="00CE6920" w:rsidP="00AA3D79">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49D8123B" w14:textId="26B0AB48" w:rsidR="00CE6920" w:rsidRPr="007C62D4" w:rsidRDefault="00CE6920" w:rsidP="00AA3D79">
            <w:pPr>
              <w:spacing w:after="0" w:line="240" w:lineRule="auto"/>
              <w:ind w:left="-40" w:right="-72"/>
              <w:jc w:val="right"/>
              <w:rPr>
                <w:rFonts w:cs="Arial"/>
                <w:b/>
                <w:bCs/>
                <w:sz w:val="18"/>
                <w:szCs w:val="18"/>
              </w:rPr>
            </w:pPr>
            <w:r w:rsidRPr="007C62D4">
              <w:rPr>
                <w:rFonts w:cs="Arial"/>
                <w:b/>
                <w:bCs/>
                <w:sz w:val="18"/>
                <w:szCs w:val="18"/>
              </w:rPr>
              <w:t xml:space="preserve">Consolidated </w:t>
            </w:r>
            <w:r w:rsidRPr="007C62D4">
              <w:rPr>
                <w:rFonts w:cs="Arial"/>
                <w:b/>
                <w:bCs/>
                <w:sz w:val="18"/>
                <w:szCs w:val="18"/>
              </w:rPr>
              <w:br/>
              <w:t>financial information</w:t>
            </w:r>
          </w:p>
        </w:tc>
      </w:tr>
      <w:tr w:rsidR="00CE6920" w:rsidRPr="007C62D4" w14:paraId="2A4E07EE" w14:textId="77777777" w:rsidTr="00AA3D79">
        <w:tc>
          <w:tcPr>
            <w:tcW w:w="6750" w:type="dxa"/>
            <w:shd w:val="clear" w:color="auto" w:fill="auto"/>
          </w:tcPr>
          <w:p w14:paraId="15FE3753" w14:textId="77777777" w:rsidR="00CE6920" w:rsidRPr="007C62D4" w:rsidRDefault="00CE6920" w:rsidP="00AA3D79">
            <w:pPr>
              <w:spacing w:after="0" w:line="240" w:lineRule="auto"/>
              <w:ind w:left="-101"/>
              <w:rPr>
                <w:rFonts w:cs="Arial"/>
                <w:sz w:val="18"/>
                <w:szCs w:val="18"/>
              </w:rPr>
            </w:pPr>
          </w:p>
        </w:tc>
        <w:tc>
          <w:tcPr>
            <w:tcW w:w="2711" w:type="dxa"/>
            <w:tcBorders>
              <w:bottom w:val="single" w:sz="4" w:space="0" w:color="auto"/>
            </w:tcBorders>
            <w:shd w:val="clear" w:color="auto" w:fill="auto"/>
          </w:tcPr>
          <w:p w14:paraId="549D1C28" w14:textId="77777777" w:rsidR="00CE6920" w:rsidRPr="007C62D4" w:rsidRDefault="00CE6920" w:rsidP="00AA3D79">
            <w:pPr>
              <w:spacing w:after="0" w:line="240" w:lineRule="auto"/>
              <w:ind w:left="-40" w:right="-72"/>
              <w:jc w:val="right"/>
              <w:rPr>
                <w:rFonts w:cs="Arial"/>
                <w:b/>
                <w:bCs/>
                <w:sz w:val="18"/>
                <w:szCs w:val="18"/>
              </w:rPr>
            </w:pPr>
            <w:r w:rsidRPr="007C62D4">
              <w:rPr>
                <w:rFonts w:cs="Arial"/>
                <w:b/>
                <w:bCs/>
                <w:sz w:val="18"/>
                <w:szCs w:val="18"/>
              </w:rPr>
              <w:t>Thousand Baht</w:t>
            </w:r>
          </w:p>
        </w:tc>
      </w:tr>
      <w:tr w:rsidR="00CE6920" w:rsidRPr="007C62D4" w14:paraId="3F36A008" w14:textId="77777777" w:rsidTr="00061FD1">
        <w:trPr>
          <w:trHeight w:val="65"/>
        </w:trPr>
        <w:tc>
          <w:tcPr>
            <w:tcW w:w="6750" w:type="dxa"/>
            <w:shd w:val="clear" w:color="auto" w:fill="auto"/>
          </w:tcPr>
          <w:p w14:paraId="0E930C15" w14:textId="77777777" w:rsidR="00CE6920" w:rsidRPr="007C62D4" w:rsidRDefault="00CE6920" w:rsidP="00AA3D79">
            <w:pPr>
              <w:spacing w:after="0" w:line="240" w:lineRule="auto"/>
              <w:ind w:left="-101"/>
              <w:rPr>
                <w:rFonts w:cs="Arial"/>
                <w:sz w:val="18"/>
                <w:szCs w:val="18"/>
              </w:rPr>
            </w:pPr>
          </w:p>
        </w:tc>
        <w:tc>
          <w:tcPr>
            <w:tcW w:w="2711" w:type="dxa"/>
            <w:tcBorders>
              <w:top w:val="single" w:sz="4" w:space="0" w:color="auto"/>
            </w:tcBorders>
            <w:shd w:val="clear" w:color="auto" w:fill="FAFAFA"/>
          </w:tcPr>
          <w:p w14:paraId="3A433435" w14:textId="77777777" w:rsidR="00CE6920" w:rsidRPr="007C62D4" w:rsidRDefault="00CE6920" w:rsidP="00AA3D79">
            <w:pPr>
              <w:spacing w:after="0" w:line="240" w:lineRule="auto"/>
              <w:ind w:left="-40" w:right="-72"/>
              <w:jc w:val="right"/>
              <w:rPr>
                <w:rFonts w:cs="Arial"/>
                <w:sz w:val="18"/>
                <w:szCs w:val="18"/>
              </w:rPr>
            </w:pPr>
          </w:p>
        </w:tc>
      </w:tr>
      <w:tr w:rsidR="00E2646F" w:rsidRPr="007C62D4" w14:paraId="24E66E51" w14:textId="77777777" w:rsidTr="00E2646F">
        <w:tc>
          <w:tcPr>
            <w:tcW w:w="6750" w:type="dxa"/>
            <w:shd w:val="clear" w:color="auto" w:fill="auto"/>
          </w:tcPr>
          <w:p w14:paraId="2DA63763" w14:textId="3163E83F" w:rsidR="00E2646F" w:rsidRPr="007C62D4" w:rsidRDefault="00FE6CF3" w:rsidP="00E2646F">
            <w:pPr>
              <w:spacing w:after="0" w:line="240" w:lineRule="auto"/>
              <w:ind w:left="-101"/>
              <w:rPr>
                <w:rFonts w:cs="Arial"/>
                <w:spacing w:val="-2"/>
                <w:sz w:val="18"/>
                <w:szCs w:val="18"/>
              </w:rPr>
            </w:pPr>
            <w:r w:rsidRPr="007C62D4">
              <w:rPr>
                <w:rFonts w:cs="Arial"/>
                <w:sz w:val="18"/>
                <w:szCs w:val="18"/>
              </w:rPr>
              <w:t>Opening net book value</w:t>
            </w:r>
          </w:p>
        </w:tc>
        <w:tc>
          <w:tcPr>
            <w:tcW w:w="2711" w:type="dxa"/>
            <w:shd w:val="clear" w:color="auto" w:fill="FAFAFA"/>
          </w:tcPr>
          <w:p w14:paraId="5CA79AB1" w14:textId="28B4AAAA" w:rsidR="00E2646F" w:rsidRPr="007C62D4" w:rsidRDefault="00696143" w:rsidP="00E2646F">
            <w:pPr>
              <w:spacing w:after="0" w:line="240" w:lineRule="auto"/>
              <w:ind w:left="-40" w:right="-72"/>
              <w:jc w:val="right"/>
              <w:rPr>
                <w:rFonts w:cs="Arial"/>
                <w:sz w:val="18"/>
                <w:szCs w:val="18"/>
              </w:rPr>
            </w:pPr>
            <w:r w:rsidRPr="007C62D4">
              <w:rPr>
                <w:rFonts w:cs="Arial"/>
                <w:sz w:val="18"/>
                <w:szCs w:val="18"/>
                <w:lang w:val="en-GB" w:eastAsia="en-GB"/>
              </w:rPr>
              <w:t>4</w:t>
            </w:r>
            <w:r w:rsidR="00FE6CF3" w:rsidRPr="007C62D4">
              <w:rPr>
                <w:rFonts w:cs="Arial"/>
                <w:sz w:val="18"/>
                <w:szCs w:val="18"/>
                <w:lang w:val="en-GB" w:eastAsia="en-GB"/>
              </w:rPr>
              <w:t>,</w:t>
            </w:r>
            <w:r w:rsidRPr="007C62D4">
              <w:rPr>
                <w:rFonts w:cs="Arial"/>
                <w:sz w:val="18"/>
                <w:szCs w:val="18"/>
                <w:lang w:val="en-GB" w:eastAsia="en-GB"/>
              </w:rPr>
              <w:t>312</w:t>
            </w:r>
            <w:r w:rsidR="00FE6CF3" w:rsidRPr="007C62D4">
              <w:rPr>
                <w:rFonts w:cs="Arial"/>
                <w:sz w:val="18"/>
                <w:szCs w:val="18"/>
                <w:lang w:val="en-GB" w:eastAsia="en-GB"/>
              </w:rPr>
              <w:t>,</w:t>
            </w:r>
            <w:r w:rsidRPr="007C62D4">
              <w:rPr>
                <w:rFonts w:cs="Arial"/>
                <w:sz w:val="18"/>
                <w:szCs w:val="18"/>
                <w:lang w:val="en-GB" w:eastAsia="en-GB"/>
              </w:rPr>
              <w:t>236</w:t>
            </w:r>
          </w:p>
        </w:tc>
      </w:tr>
      <w:tr w:rsidR="00801864" w:rsidRPr="007C62D4" w14:paraId="246A3D21" w14:textId="77777777" w:rsidTr="00E2646F">
        <w:tc>
          <w:tcPr>
            <w:tcW w:w="6750" w:type="dxa"/>
            <w:shd w:val="clear" w:color="auto" w:fill="auto"/>
          </w:tcPr>
          <w:p w14:paraId="2CF38F17" w14:textId="1AB7D2E3" w:rsidR="00801864" w:rsidRPr="007C62D4" w:rsidRDefault="00801864" w:rsidP="00E2646F">
            <w:pPr>
              <w:spacing w:after="0" w:line="240" w:lineRule="auto"/>
              <w:ind w:left="-101"/>
              <w:rPr>
                <w:rFonts w:cs="Arial"/>
                <w:sz w:val="18"/>
                <w:szCs w:val="18"/>
              </w:rPr>
            </w:pPr>
            <w:r w:rsidRPr="007C62D4">
              <w:rPr>
                <w:rFonts w:cs="Arial"/>
                <w:sz w:val="18"/>
                <w:szCs w:val="18"/>
              </w:rPr>
              <w:t>Cash flows</w:t>
            </w:r>
          </w:p>
        </w:tc>
        <w:tc>
          <w:tcPr>
            <w:tcW w:w="2711" w:type="dxa"/>
            <w:shd w:val="clear" w:color="auto" w:fill="FAFAFA"/>
          </w:tcPr>
          <w:p w14:paraId="16C526B2" w14:textId="77777777" w:rsidR="00801864" w:rsidRPr="007C62D4" w:rsidRDefault="00801864" w:rsidP="00E2646F">
            <w:pPr>
              <w:spacing w:after="0" w:line="240" w:lineRule="auto"/>
              <w:ind w:left="-40" w:right="-72"/>
              <w:jc w:val="right"/>
              <w:rPr>
                <w:rFonts w:cs="Arial"/>
                <w:sz w:val="18"/>
                <w:szCs w:val="18"/>
                <w:lang w:val="en-GB" w:eastAsia="en-GB"/>
              </w:rPr>
            </w:pPr>
          </w:p>
        </w:tc>
      </w:tr>
      <w:tr w:rsidR="00061FD1" w:rsidRPr="007C62D4" w14:paraId="6C693F34" w14:textId="77777777" w:rsidTr="00AA3D79">
        <w:tc>
          <w:tcPr>
            <w:tcW w:w="6750" w:type="dxa"/>
            <w:shd w:val="clear" w:color="auto" w:fill="auto"/>
          </w:tcPr>
          <w:p w14:paraId="21C22BE6" w14:textId="5297204B" w:rsidR="00061FD1" w:rsidRPr="007C62D4" w:rsidRDefault="00801864" w:rsidP="00061FD1">
            <w:pPr>
              <w:spacing w:after="0" w:line="240" w:lineRule="auto"/>
              <w:ind w:left="-101"/>
              <w:rPr>
                <w:rFonts w:cs="Arial"/>
                <w:sz w:val="18"/>
                <w:szCs w:val="18"/>
                <w:shd w:val="clear" w:color="auto" w:fill="FFFFFF"/>
                <w:lang w:val="en-GB" w:eastAsia="en-GB"/>
              </w:rPr>
            </w:pPr>
            <w:r w:rsidRPr="007C62D4">
              <w:rPr>
                <w:rFonts w:cs="Arial"/>
                <w:sz w:val="18"/>
                <w:shd w:val="clear" w:color="auto" w:fill="FFFFFF"/>
                <w:cs/>
                <w:lang w:val="en-GB" w:eastAsia="en-GB" w:bidi="th-TH"/>
              </w:rPr>
              <w:t xml:space="preserve">    </w:t>
            </w:r>
            <w:r w:rsidR="00061FD1" w:rsidRPr="007C62D4">
              <w:rPr>
                <w:rFonts w:cs="Arial"/>
                <w:sz w:val="18"/>
                <w:szCs w:val="18"/>
                <w:shd w:val="clear" w:color="auto" w:fill="FFFFFF"/>
                <w:lang w:val="en-GB" w:eastAsia="en-GB"/>
              </w:rPr>
              <w:t>Payment of rental property during the period</w:t>
            </w:r>
          </w:p>
        </w:tc>
        <w:tc>
          <w:tcPr>
            <w:tcW w:w="2711" w:type="dxa"/>
            <w:shd w:val="clear" w:color="auto" w:fill="FAFAFA"/>
          </w:tcPr>
          <w:p w14:paraId="311ACE4D" w14:textId="6DD00CB3" w:rsidR="00061FD1" w:rsidRPr="007C62D4" w:rsidRDefault="00267363" w:rsidP="00061FD1">
            <w:pPr>
              <w:spacing w:after="0" w:line="240" w:lineRule="auto"/>
              <w:ind w:left="-40" w:right="-72"/>
              <w:jc w:val="right"/>
              <w:rPr>
                <w:rFonts w:cs="Arial"/>
                <w:sz w:val="18"/>
                <w:szCs w:val="18"/>
                <w:lang w:val="en-GB" w:eastAsia="en-GB"/>
              </w:rPr>
            </w:pPr>
            <w:r w:rsidRPr="007C62D4">
              <w:rPr>
                <w:rFonts w:cs="Arial"/>
                <w:sz w:val="18"/>
                <w:szCs w:val="18"/>
                <w:lang w:val="en-GB" w:eastAsia="en-GB"/>
              </w:rPr>
              <w:t>(91,000)</w:t>
            </w:r>
          </w:p>
        </w:tc>
      </w:tr>
      <w:tr w:rsidR="00801864" w:rsidRPr="007C62D4" w14:paraId="26389BBE" w14:textId="77777777" w:rsidTr="00AA3D79">
        <w:tc>
          <w:tcPr>
            <w:tcW w:w="6750" w:type="dxa"/>
            <w:shd w:val="clear" w:color="auto" w:fill="auto"/>
          </w:tcPr>
          <w:p w14:paraId="1527EAB9" w14:textId="596F0D94" w:rsidR="00801864" w:rsidRPr="007C62D4" w:rsidRDefault="00801864" w:rsidP="00061FD1">
            <w:pPr>
              <w:spacing w:after="0" w:line="240" w:lineRule="auto"/>
              <w:ind w:left="-101"/>
              <w:rPr>
                <w:rFonts w:cs="Arial"/>
                <w:sz w:val="18"/>
                <w:shd w:val="clear" w:color="auto" w:fill="FFFFFF"/>
                <w:cs/>
                <w:lang w:val="en-GB" w:eastAsia="en-GB" w:bidi="th-TH"/>
              </w:rPr>
            </w:pPr>
            <w:r w:rsidRPr="007C62D4">
              <w:rPr>
                <w:rFonts w:cs="Arial"/>
                <w:sz w:val="18"/>
                <w:szCs w:val="18"/>
                <w:shd w:val="clear" w:color="auto" w:fill="FFFFFF"/>
              </w:rPr>
              <w:t>Non-cash movement</w:t>
            </w:r>
          </w:p>
        </w:tc>
        <w:tc>
          <w:tcPr>
            <w:tcW w:w="2711" w:type="dxa"/>
            <w:shd w:val="clear" w:color="auto" w:fill="FAFAFA"/>
          </w:tcPr>
          <w:p w14:paraId="3764846A" w14:textId="77777777" w:rsidR="00801864" w:rsidRPr="007C62D4" w:rsidRDefault="00801864" w:rsidP="00061FD1">
            <w:pPr>
              <w:spacing w:after="0" w:line="240" w:lineRule="auto"/>
              <w:ind w:left="-40" w:right="-72"/>
              <w:jc w:val="right"/>
              <w:rPr>
                <w:rFonts w:cs="Arial"/>
                <w:sz w:val="18"/>
                <w:szCs w:val="18"/>
                <w:lang w:val="en-GB" w:eastAsia="en-GB"/>
              </w:rPr>
            </w:pPr>
          </w:p>
        </w:tc>
      </w:tr>
      <w:tr w:rsidR="00061FD1" w:rsidRPr="007C62D4" w14:paraId="60778856" w14:textId="77777777" w:rsidTr="00AA3D79">
        <w:tc>
          <w:tcPr>
            <w:tcW w:w="6750" w:type="dxa"/>
            <w:shd w:val="clear" w:color="auto" w:fill="auto"/>
          </w:tcPr>
          <w:p w14:paraId="2CC61D9B" w14:textId="0ABECF37" w:rsidR="00061FD1" w:rsidRPr="007C62D4" w:rsidRDefault="00801864" w:rsidP="00061FD1">
            <w:pPr>
              <w:spacing w:after="0" w:line="240" w:lineRule="auto"/>
              <w:ind w:left="-101"/>
              <w:rPr>
                <w:rFonts w:cs="Arial"/>
                <w:sz w:val="18"/>
                <w:szCs w:val="18"/>
                <w:shd w:val="clear" w:color="auto" w:fill="FFFFFF"/>
              </w:rPr>
            </w:pPr>
            <w:r w:rsidRPr="007C62D4">
              <w:rPr>
                <w:rFonts w:cs="Arial"/>
                <w:sz w:val="18"/>
                <w:cs/>
                <w:lang w:val="en-GB" w:eastAsia="en-GB" w:bidi="th-TH"/>
              </w:rPr>
              <w:t xml:space="preserve">    </w:t>
            </w:r>
            <w:r w:rsidR="00061FD1" w:rsidRPr="007C62D4">
              <w:rPr>
                <w:rFonts w:cs="Arial"/>
                <w:sz w:val="18"/>
                <w:szCs w:val="18"/>
                <w:lang w:val="en-GB" w:eastAsia="en-GB"/>
              </w:rPr>
              <w:t>Transfer rental on the due date presented to other payable</w:t>
            </w:r>
          </w:p>
        </w:tc>
        <w:tc>
          <w:tcPr>
            <w:tcW w:w="2711" w:type="dxa"/>
            <w:shd w:val="clear" w:color="auto" w:fill="FAFAFA"/>
          </w:tcPr>
          <w:p w14:paraId="476A9F8C" w14:textId="16D69C5E" w:rsidR="00061FD1" w:rsidRPr="007C62D4" w:rsidRDefault="00267363" w:rsidP="00061FD1">
            <w:pPr>
              <w:spacing w:after="0" w:line="240" w:lineRule="auto"/>
              <w:ind w:left="-40" w:right="-72"/>
              <w:jc w:val="right"/>
              <w:rPr>
                <w:rFonts w:cs="Arial"/>
                <w:sz w:val="18"/>
                <w:szCs w:val="18"/>
              </w:rPr>
            </w:pPr>
            <w:r w:rsidRPr="007C62D4">
              <w:rPr>
                <w:rFonts w:cs="Arial"/>
                <w:sz w:val="18"/>
                <w:szCs w:val="18"/>
              </w:rPr>
              <w:t>(45,000)</w:t>
            </w:r>
          </w:p>
        </w:tc>
      </w:tr>
      <w:tr w:rsidR="00061FD1" w:rsidRPr="007C62D4" w14:paraId="37D81635" w14:textId="77777777" w:rsidTr="00AA3D79">
        <w:tc>
          <w:tcPr>
            <w:tcW w:w="6750" w:type="dxa"/>
            <w:shd w:val="clear" w:color="auto" w:fill="auto"/>
          </w:tcPr>
          <w:p w14:paraId="2F67D0D7" w14:textId="68639013" w:rsidR="00061FD1" w:rsidRPr="007C62D4" w:rsidRDefault="00801864" w:rsidP="00061FD1">
            <w:pPr>
              <w:spacing w:after="0" w:line="240" w:lineRule="auto"/>
              <w:ind w:left="-101"/>
              <w:rPr>
                <w:rFonts w:cs="Arial"/>
                <w:sz w:val="18"/>
                <w:szCs w:val="18"/>
              </w:rPr>
            </w:pPr>
            <w:r w:rsidRPr="007C62D4">
              <w:rPr>
                <w:rFonts w:cs="Arial"/>
                <w:sz w:val="18"/>
                <w:cs/>
                <w:lang w:val="en-GB" w:eastAsia="en-GB" w:bidi="th-TH"/>
              </w:rPr>
              <w:t xml:space="preserve">    </w:t>
            </w:r>
            <w:r w:rsidR="00061FD1" w:rsidRPr="007C62D4">
              <w:rPr>
                <w:rFonts w:cs="Arial"/>
                <w:sz w:val="18"/>
                <w:szCs w:val="18"/>
                <w:lang w:val="en-GB" w:eastAsia="en-GB"/>
              </w:rPr>
              <w:t>Recognise of interest expense with</w:t>
            </w:r>
            <w:r w:rsidR="00042FD6" w:rsidRPr="007C62D4">
              <w:rPr>
                <w:rFonts w:cs="Arial"/>
                <w:sz w:val="18"/>
                <w:szCs w:val="18"/>
                <w:lang w:val="en-GB" w:eastAsia="en-GB"/>
              </w:rPr>
              <w:t xml:space="preserve"> an</w:t>
            </w:r>
            <w:r w:rsidR="00061FD1" w:rsidRPr="007C62D4">
              <w:rPr>
                <w:rFonts w:cs="Arial"/>
                <w:sz w:val="18"/>
                <w:szCs w:val="18"/>
                <w:lang w:val="en-GB" w:eastAsia="en-GB"/>
              </w:rPr>
              <w:t xml:space="preserve"> effective interest rate method</w:t>
            </w:r>
          </w:p>
        </w:tc>
        <w:tc>
          <w:tcPr>
            <w:tcW w:w="2711" w:type="dxa"/>
            <w:tcBorders>
              <w:bottom w:val="single" w:sz="4" w:space="0" w:color="auto"/>
            </w:tcBorders>
            <w:shd w:val="clear" w:color="auto" w:fill="FAFAFA"/>
          </w:tcPr>
          <w:p w14:paraId="3CC39FD9" w14:textId="6DAA0BD9" w:rsidR="00061FD1" w:rsidRPr="007C62D4" w:rsidRDefault="00267363" w:rsidP="00061FD1">
            <w:pPr>
              <w:spacing w:after="0" w:line="240" w:lineRule="auto"/>
              <w:ind w:left="-40" w:right="-72"/>
              <w:jc w:val="right"/>
              <w:rPr>
                <w:rFonts w:cs="Arial"/>
                <w:sz w:val="18"/>
                <w:szCs w:val="18"/>
              </w:rPr>
            </w:pPr>
            <w:r w:rsidRPr="007C62D4">
              <w:rPr>
                <w:rFonts w:cs="Arial"/>
                <w:sz w:val="18"/>
                <w:szCs w:val="18"/>
              </w:rPr>
              <w:t>186,396</w:t>
            </w:r>
          </w:p>
        </w:tc>
      </w:tr>
      <w:tr w:rsidR="00061FD1" w:rsidRPr="007C62D4" w14:paraId="1FDC54F0" w14:textId="77777777" w:rsidTr="004908FA">
        <w:tc>
          <w:tcPr>
            <w:tcW w:w="6750" w:type="dxa"/>
            <w:shd w:val="clear" w:color="auto" w:fill="auto"/>
          </w:tcPr>
          <w:p w14:paraId="77D8C8F1" w14:textId="77777777" w:rsidR="00061FD1" w:rsidRPr="007C62D4" w:rsidRDefault="00061FD1" w:rsidP="00061FD1">
            <w:pPr>
              <w:spacing w:after="0" w:line="240" w:lineRule="auto"/>
              <w:ind w:left="-101"/>
              <w:rPr>
                <w:rFonts w:cs="Arial"/>
                <w:sz w:val="18"/>
                <w:szCs w:val="18"/>
              </w:rPr>
            </w:pPr>
          </w:p>
        </w:tc>
        <w:tc>
          <w:tcPr>
            <w:tcW w:w="2711" w:type="dxa"/>
            <w:shd w:val="clear" w:color="auto" w:fill="FAFAFA"/>
          </w:tcPr>
          <w:p w14:paraId="52A1AFA6" w14:textId="77777777" w:rsidR="00061FD1" w:rsidRPr="007C62D4" w:rsidRDefault="00061FD1" w:rsidP="00061FD1">
            <w:pPr>
              <w:spacing w:after="0" w:line="240" w:lineRule="auto"/>
              <w:ind w:left="-40" w:right="-72"/>
              <w:jc w:val="right"/>
              <w:rPr>
                <w:rFonts w:cs="Arial"/>
                <w:sz w:val="18"/>
                <w:szCs w:val="18"/>
              </w:rPr>
            </w:pPr>
          </w:p>
        </w:tc>
      </w:tr>
      <w:tr w:rsidR="00061FD1" w:rsidRPr="007C62D4" w14:paraId="3A3F3A69" w14:textId="77777777" w:rsidTr="004908FA">
        <w:tc>
          <w:tcPr>
            <w:tcW w:w="6750" w:type="dxa"/>
            <w:shd w:val="clear" w:color="auto" w:fill="auto"/>
          </w:tcPr>
          <w:p w14:paraId="62B348A9" w14:textId="798016EE" w:rsidR="00061FD1" w:rsidRPr="007C62D4" w:rsidRDefault="00FE6CF3" w:rsidP="00061FD1">
            <w:pPr>
              <w:spacing w:after="0" w:line="240" w:lineRule="auto"/>
              <w:ind w:left="-101"/>
              <w:rPr>
                <w:rFonts w:cs="Arial"/>
                <w:spacing w:val="-2"/>
                <w:sz w:val="18"/>
                <w:szCs w:val="18"/>
              </w:rPr>
            </w:pPr>
            <w:r w:rsidRPr="007C62D4">
              <w:rPr>
                <w:rFonts w:cs="Arial"/>
                <w:sz w:val="18"/>
                <w:szCs w:val="18"/>
              </w:rPr>
              <w:t>Closing net book value</w:t>
            </w:r>
          </w:p>
        </w:tc>
        <w:tc>
          <w:tcPr>
            <w:tcW w:w="2711" w:type="dxa"/>
            <w:tcBorders>
              <w:bottom w:val="single" w:sz="4" w:space="0" w:color="auto"/>
            </w:tcBorders>
            <w:shd w:val="clear" w:color="auto" w:fill="FAFAFA"/>
          </w:tcPr>
          <w:p w14:paraId="12F7748F" w14:textId="3D6B6EB3" w:rsidR="00061FD1" w:rsidRPr="007C62D4" w:rsidRDefault="00267363" w:rsidP="00061FD1">
            <w:pPr>
              <w:spacing w:after="0" w:line="240" w:lineRule="auto"/>
              <w:ind w:left="-40" w:right="-72"/>
              <w:jc w:val="right"/>
              <w:rPr>
                <w:rFonts w:cs="Arial"/>
                <w:sz w:val="18"/>
                <w:szCs w:val="18"/>
              </w:rPr>
            </w:pPr>
            <w:r w:rsidRPr="007C62D4">
              <w:rPr>
                <w:rFonts w:cs="Arial"/>
                <w:sz w:val="18"/>
                <w:szCs w:val="18"/>
              </w:rPr>
              <w:t>4,362,632</w:t>
            </w:r>
          </w:p>
        </w:tc>
      </w:tr>
      <w:tr w:rsidR="004908FA" w:rsidRPr="007C62D4" w14:paraId="778A21CD" w14:textId="77777777" w:rsidTr="004908FA">
        <w:tc>
          <w:tcPr>
            <w:tcW w:w="6750" w:type="dxa"/>
            <w:shd w:val="clear" w:color="auto" w:fill="auto"/>
          </w:tcPr>
          <w:p w14:paraId="7391E619" w14:textId="77777777" w:rsidR="004908FA" w:rsidRPr="007C62D4" w:rsidRDefault="004908FA" w:rsidP="00061FD1">
            <w:pPr>
              <w:spacing w:after="0" w:line="240" w:lineRule="auto"/>
              <w:ind w:left="-101"/>
              <w:rPr>
                <w:rFonts w:cs="Arial"/>
                <w:sz w:val="18"/>
                <w:szCs w:val="18"/>
              </w:rPr>
            </w:pPr>
          </w:p>
        </w:tc>
        <w:tc>
          <w:tcPr>
            <w:tcW w:w="2711" w:type="dxa"/>
            <w:tcBorders>
              <w:top w:val="single" w:sz="4" w:space="0" w:color="auto"/>
            </w:tcBorders>
            <w:shd w:val="clear" w:color="auto" w:fill="FAFAFA"/>
          </w:tcPr>
          <w:p w14:paraId="3F3536F5" w14:textId="77777777" w:rsidR="004908FA" w:rsidRPr="007C62D4" w:rsidRDefault="004908FA" w:rsidP="00061FD1">
            <w:pPr>
              <w:spacing w:after="0" w:line="240" w:lineRule="auto"/>
              <w:ind w:left="-40" w:right="-72"/>
              <w:jc w:val="right"/>
              <w:rPr>
                <w:rFonts w:cs="Arial"/>
                <w:sz w:val="18"/>
                <w:szCs w:val="18"/>
              </w:rPr>
            </w:pPr>
          </w:p>
        </w:tc>
      </w:tr>
      <w:tr w:rsidR="004908FA" w:rsidRPr="007C62D4" w14:paraId="4C664655" w14:textId="77777777" w:rsidTr="004908FA">
        <w:tc>
          <w:tcPr>
            <w:tcW w:w="6750" w:type="dxa"/>
            <w:shd w:val="clear" w:color="auto" w:fill="auto"/>
          </w:tcPr>
          <w:p w14:paraId="33726C2D" w14:textId="5C15B4F1" w:rsidR="004908FA" w:rsidRPr="007C62D4" w:rsidRDefault="00B9370A" w:rsidP="00061FD1">
            <w:pPr>
              <w:spacing w:after="0" w:line="240" w:lineRule="auto"/>
              <w:ind w:left="-101"/>
              <w:rPr>
                <w:rFonts w:cs="Arial"/>
                <w:sz w:val="18"/>
                <w:szCs w:val="18"/>
              </w:rPr>
            </w:pPr>
            <w:r w:rsidRPr="007C62D4">
              <w:rPr>
                <w:rFonts w:cs="Arial"/>
                <w:sz w:val="18"/>
                <w:szCs w:val="18"/>
                <w:lang w:val="en-GB" w:bidi="th-TH"/>
              </w:rPr>
              <w:t>F</w:t>
            </w:r>
            <w:r w:rsidR="004908FA" w:rsidRPr="007C62D4">
              <w:rPr>
                <w:rFonts w:cs="Arial"/>
                <w:sz w:val="18"/>
                <w:szCs w:val="18"/>
                <w:lang w:val="en-GB" w:bidi="th-TH"/>
              </w:rPr>
              <w:t>air value</w:t>
            </w:r>
            <w:r w:rsidRPr="007C62D4">
              <w:rPr>
                <w:rFonts w:cs="Arial"/>
                <w:sz w:val="18"/>
                <w:szCs w:val="18"/>
                <w:lang w:val="en-GB" w:bidi="th-TH"/>
              </w:rPr>
              <w:t xml:space="preserve"> as at </w:t>
            </w:r>
            <w:r w:rsidR="00D23DB5" w:rsidRPr="007C62D4">
              <w:rPr>
                <w:rFonts w:cs="Arial"/>
                <w:sz w:val="18"/>
                <w:szCs w:val="18"/>
                <w:lang w:val="en-GB" w:bidi="th-TH"/>
              </w:rPr>
              <w:t>30 June</w:t>
            </w:r>
            <w:r w:rsidRPr="007C62D4">
              <w:rPr>
                <w:rFonts w:cs="Arial"/>
                <w:sz w:val="18"/>
                <w:szCs w:val="18"/>
                <w:lang w:val="en-GB" w:bidi="th-TH"/>
              </w:rPr>
              <w:t xml:space="preserve"> </w:t>
            </w:r>
            <w:r w:rsidR="00696143" w:rsidRPr="007C62D4">
              <w:rPr>
                <w:rFonts w:cs="Arial"/>
                <w:sz w:val="18"/>
                <w:szCs w:val="18"/>
                <w:lang w:val="en-GB" w:bidi="th-TH"/>
              </w:rPr>
              <w:t>2022</w:t>
            </w:r>
          </w:p>
        </w:tc>
        <w:tc>
          <w:tcPr>
            <w:tcW w:w="2711" w:type="dxa"/>
            <w:shd w:val="clear" w:color="auto" w:fill="FAFAFA"/>
          </w:tcPr>
          <w:p w14:paraId="47ACD4A3" w14:textId="6705E929" w:rsidR="004908FA" w:rsidRPr="007C62D4" w:rsidRDefault="00E653F0" w:rsidP="00061FD1">
            <w:pPr>
              <w:spacing w:after="0" w:line="240" w:lineRule="auto"/>
              <w:ind w:left="-40" w:right="-72"/>
              <w:jc w:val="right"/>
              <w:rPr>
                <w:rFonts w:cs="Arial"/>
                <w:sz w:val="18"/>
                <w:szCs w:val="18"/>
              </w:rPr>
            </w:pPr>
            <w:r w:rsidRPr="007C62D4">
              <w:rPr>
                <w:rFonts w:eastAsia="Arial Unicode MS" w:cs="Arial"/>
                <w:sz w:val="18"/>
                <w:szCs w:val="18"/>
              </w:rPr>
              <w:t>4,363,464</w:t>
            </w:r>
          </w:p>
        </w:tc>
      </w:tr>
    </w:tbl>
    <w:p w14:paraId="6AA40A1F" w14:textId="77777777" w:rsidR="007422A7" w:rsidRPr="007C62D4" w:rsidRDefault="007422A7" w:rsidP="004911FF">
      <w:pPr>
        <w:spacing w:after="0" w:line="240" w:lineRule="auto"/>
        <w:jc w:val="both"/>
        <w:rPr>
          <w:rFonts w:eastAsia="Arial Unicode MS" w:cs="Arial"/>
          <w:sz w:val="18"/>
          <w:szCs w:val="18"/>
        </w:rPr>
      </w:pPr>
    </w:p>
    <w:p w14:paraId="0AF7D138" w14:textId="51928850" w:rsidR="007422A7" w:rsidRDefault="007422A7" w:rsidP="004911FF">
      <w:pPr>
        <w:spacing w:after="0" w:line="240" w:lineRule="auto"/>
        <w:jc w:val="both"/>
        <w:rPr>
          <w:rFonts w:eastAsia="Arial Unicode MS" w:cs="Arial"/>
          <w:sz w:val="18"/>
          <w:lang w:val="en-GB" w:bidi="th-TH"/>
        </w:rPr>
      </w:pPr>
      <w:r w:rsidRPr="007C62D4">
        <w:rPr>
          <w:rFonts w:eastAsia="Arial Unicode MS" w:cs="Arial"/>
          <w:sz w:val="18"/>
          <w:szCs w:val="18"/>
        </w:rPr>
        <w:t>As at 30 June 2022, the Group</w:t>
      </w:r>
      <w:r w:rsidR="003114BC" w:rsidRPr="007C62D4">
        <w:rPr>
          <w:rFonts w:eastAsia="Arial Unicode MS" w:cs="Arial"/>
          <w:sz w:val="18"/>
          <w:lang w:val="en-GB" w:bidi="th-TH"/>
        </w:rPr>
        <w:t xml:space="preserve"> has</w:t>
      </w:r>
      <w:r w:rsidR="00042FD6" w:rsidRPr="007C62D4">
        <w:rPr>
          <w:rFonts w:eastAsia="Arial Unicode MS" w:cs="Arial"/>
          <w:sz w:val="18"/>
          <w:lang w:val="en-GB" w:bidi="th-TH"/>
        </w:rPr>
        <w:t xml:space="preserve"> a security deposit of Baht </w:t>
      </w:r>
      <w:r w:rsidR="006628D4" w:rsidRPr="007C62D4">
        <w:rPr>
          <w:rFonts w:eastAsia="Arial Unicode MS" w:cs="Arial"/>
          <w:sz w:val="18"/>
          <w:lang w:val="en-GB" w:bidi="th-TH"/>
        </w:rPr>
        <w:t>259</w:t>
      </w:r>
      <w:r w:rsidR="003114BC" w:rsidRPr="007C62D4">
        <w:rPr>
          <w:rFonts w:eastAsia="Arial Unicode MS" w:cs="Arial"/>
          <w:sz w:val="18"/>
          <w:lang w:val="en-GB" w:bidi="th-TH"/>
        </w:rPr>
        <w:t xml:space="preserve"> million (31 December 2021</w:t>
      </w:r>
      <w:r w:rsidR="00042FD6" w:rsidRPr="007C62D4">
        <w:rPr>
          <w:rFonts w:eastAsia="Arial Unicode MS" w:cs="Arial"/>
          <w:sz w:val="18"/>
          <w:lang w:val="en-GB" w:bidi="th-TH"/>
        </w:rPr>
        <w:t xml:space="preserve"> : </w:t>
      </w:r>
      <w:r w:rsidR="003114BC" w:rsidRPr="007C62D4">
        <w:rPr>
          <w:rFonts w:eastAsia="Arial Unicode MS" w:cs="Arial"/>
          <w:sz w:val="18"/>
          <w:lang w:val="en-GB" w:bidi="th-TH"/>
        </w:rPr>
        <w:t>Baht 259 million)</w:t>
      </w:r>
      <w:r w:rsidR="00811BDE" w:rsidRPr="007C62D4">
        <w:rPr>
          <w:rFonts w:eastAsia="Arial Unicode MS" w:cs="Arial"/>
          <w:sz w:val="18"/>
          <w:lang w:val="en-GB" w:bidi="th-TH"/>
        </w:rPr>
        <w:t>.</w:t>
      </w:r>
      <w:r w:rsidR="003114BC" w:rsidRPr="007C62D4">
        <w:rPr>
          <w:rFonts w:eastAsia="Arial Unicode MS" w:cs="Arial"/>
          <w:sz w:val="18"/>
          <w:lang w:val="en-GB" w:bidi="th-TH"/>
        </w:rPr>
        <w:t xml:space="preserve"> </w:t>
      </w:r>
    </w:p>
    <w:p w14:paraId="7D8437A1" w14:textId="54572222" w:rsidR="00AD060C" w:rsidRDefault="00AD060C" w:rsidP="004911FF">
      <w:pPr>
        <w:spacing w:after="0" w:line="240" w:lineRule="auto"/>
        <w:jc w:val="both"/>
        <w:rPr>
          <w:rFonts w:eastAsia="Arial Unicode MS" w:cs="Arial"/>
          <w:sz w:val="18"/>
          <w:lang w:val="en-GB" w:bidi="th-TH"/>
        </w:rPr>
      </w:pPr>
    </w:p>
    <w:p w14:paraId="2DC55BED" w14:textId="77777777" w:rsidR="00AD060C" w:rsidRPr="007C62D4" w:rsidRDefault="00AD060C" w:rsidP="004911FF">
      <w:pPr>
        <w:spacing w:after="0" w:line="240" w:lineRule="auto"/>
        <w:jc w:val="both"/>
        <w:rPr>
          <w:rFonts w:eastAsia="Arial Unicode MS" w:cs="Arial"/>
          <w:sz w:val="18"/>
          <w:lang w:val="en-GB" w:bidi="th-TH"/>
        </w:rPr>
      </w:pPr>
    </w:p>
    <w:p w14:paraId="46D62DD3" w14:textId="55376AEC" w:rsidR="00D546D1" w:rsidRPr="007C62D4" w:rsidRDefault="00705B9C" w:rsidP="004911FF">
      <w:pPr>
        <w:spacing w:after="0" w:line="240" w:lineRule="auto"/>
        <w:jc w:val="both"/>
        <w:rPr>
          <w:rFonts w:eastAsia="Arial Unicode MS" w:cs="Arial"/>
          <w:sz w:val="18"/>
          <w:szCs w:val="18"/>
        </w:rPr>
      </w:pPr>
      <w:r w:rsidRPr="007C62D4">
        <w:rPr>
          <w:rFonts w:eastAsia="Arial Unicode M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B1B40" w:rsidRPr="007C62D4" w14:paraId="3F8C28AA" w14:textId="77777777" w:rsidTr="00C459C9">
        <w:trPr>
          <w:trHeight w:val="386"/>
        </w:trPr>
        <w:tc>
          <w:tcPr>
            <w:tcW w:w="9461" w:type="dxa"/>
            <w:shd w:val="clear" w:color="auto" w:fill="FFA543"/>
            <w:vAlign w:val="center"/>
          </w:tcPr>
          <w:p w14:paraId="4CD5C24F" w14:textId="6FE78D8A" w:rsidR="00BB1B40" w:rsidRPr="007C62D4"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w:t>
            </w:r>
            <w:r w:rsidR="006D6DF6" w:rsidRPr="007C62D4">
              <w:rPr>
                <w:rFonts w:eastAsia="Arial Unicode MS" w:cs="Arial"/>
                <w:b/>
                <w:bCs/>
                <w:color w:val="FFFFFF"/>
                <w:sz w:val="18"/>
                <w:szCs w:val="18"/>
                <w:lang w:val="en-GB" w:bidi="th-TH"/>
              </w:rPr>
              <w:t>4</w:t>
            </w:r>
            <w:r w:rsidR="005A5152" w:rsidRPr="007C62D4">
              <w:rPr>
                <w:rFonts w:eastAsia="Arial Unicode MS" w:cs="Arial"/>
                <w:b/>
                <w:bCs/>
                <w:color w:val="FFFFFF"/>
                <w:sz w:val="18"/>
                <w:szCs w:val="18"/>
                <w:lang w:val="en-GB" w:bidi="th-TH"/>
              </w:rPr>
              <w:tab/>
            </w:r>
            <w:r w:rsidR="00BB1B40" w:rsidRPr="007C62D4">
              <w:rPr>
                <w:rFonts w:eastAsia="Arial Unicode MS" w:cs="Arial"/>
                <w:b/>
                <w:bCs/>
                <w:color w:val="FFFFFF"/>
                <w:sz w:val="18"/>
                <w:szCs w:val="18"/>
                <w:lang w:val="en-GB" w:bidi="th-TH"/>
              </w:rPr>
              <w:t>Debentures</w:t>
            </w:r>
          </w:p>
        </w:tc>
      </w:tr>
    </w:tbl>
    <w:p w14:paraId="7F00E509" w14:textId="77777777" w:rsidR="00BB1B40" w:rsidRPr="007C62D4" w:rsidRDefault="00BB1B40" w:rsidP="004911FF">
      <w:pPr>
        <w:pStyle w:val="ListParagraph"/>
        <w:spacing w:after="0" w:line="240" w:lineRule="auto"/>
        <w:ind w:left="0"/>
        <w:jc w:val="both"/>
        <w:rPr>
          <w:rFonts w:eastAsia="Arial Unicode MS" w:cs="Arial"/>
          <w:sz w:val="18"/>
          <w:szCs w:val="18"/>
          <w:lang w:val="en-GB" w:bidi="th-TH"/>
        </w:rPr>
      </w:pPr>
    </w:p>
    <w:p w14:paraId="605F7DF5" w14:textId="6D61EDCA" w:rsidR="00DD2C8C" w:rsidRPr="007C62D4" w:rsidRDefault="00DD2C8C" w:rsidP="004911FF">
      <w:pPr>
        <w:pStyle w:val="ListParagraph"/>
        <w:spacing w:after="0" w:line="240" w:lineRule="auto"/>
        <w:ind w:left="0"/>
        <w:jc w:val="both"/>
        <w:rPr>
          <w:rFonts w:eastAsia="Arial Unicode MS" w:cs="Arial"/>
          <w:sz w:val="18"/>
          <w:szCs w:val="18"/>
          <w:lang w:val="en-GB" w:bidi="th-TH"/>
        </w:rPr>
      </w:pPr>
      <w:r w:rsidRPr="007C62D4">
        <w:rPr>
          <w:rFonts w:eastAsia="Arial Unicode MS" w:cs="Arial"/>
          <w:sz w:val="18"/>
          <w:szCs w:val="18"/>
          <w:lang w:val="en-GB" w:bidi="th-TH"/>
        </w:rPr>
        <w:t xml:space="preserve">Movement of debentures for the </w:t>
      </w:r>
      <w:r w:rsidR="00D23DB5" w:rsidRPr="007C62D4">
        <w:rPr>
          <w:rFonts w:eastAsia="Arial Unicode MS" w:cs="Arial"/>
          <w:spacing w:val="-2"/>
          <w:sz w:val="18"/>
          <w:szCs w:val="18"/>
          <w:lang w:bidi="th-TH"/>
        </w:rPr>
        <w:t>six-month</w:t>
      </w:r>
      <w:r w:rsidR="00742AEB" w:rsidRPr="007C62D4">
        <w:rPr>
          <w:rFonts w:eastAsia="Arial Unicode MS" w:cs="Arial"/>
          <w:spacing w:val="-2"/>
          <w:sz w:val="18"/>
          <w:szCs w:val="18"/>
          <w:lang w:bidi="th-TH"/>
        </w:rPr>
        <w:t xml:space="preserve"> period ended </w:t>
      </w:r>
      <w:r w:rsidR="00D23DB5" w:rsidRPr="007C62D4">
        <w:rPr>
          <w:rFonts w:eastAsia="Arial Unicode MS" w:cs="Arial"/>
          <w:spacing w:val="-2"/>
          <w:sz w:val="18"/>
          <w:szCs w:val="18"/>
          <w:lang w:val="en-GB" w:bidi="th-TH"/>
        </w:rPr>
        <w:t>30 June</w:t>
      </w:r>
      <w:r w:rsidR="00742AEB" w:rsidRPr="007C62D4">
        <w:rPr>
          <w:rFonts w:eastAsia="Arial Unicode MS" w:cs="Arial"/>
          <w:spacing w:val="-6"/>
          <w:sz w:val="18"/>
          <w:szCs w:val="18"/>
          <w:lang w:val="en-GB" w:bidi="th-TH"/>
        </w:rPr>
        <w:t xml:space="preserve"> </w:t>
      </w:r>
      <w:r w:rsidR="00696143" w:rsidRPr="007C62D4">
        <w:rPr>
          <w:rFonts w:eastAsia="Arial Unicode MS" w:cs="Arial"/>
          <w:spacing w:val="-6"/>
          <w:sz w:val="18"/>
          <w:szCs w:val="18"/>
          <w:lang w:val="en-GB" w:bidi="th-TH"/>
        </w:rPr>
        <w:t>2022</w:t>
      </w:r>
      <w:r w:rsidR="00742AEB" w:rsidRPr="007C62D4">
        <w:rPr>
          <w:rFonts w:eastAsia="Arial Unicode MS" w:cs="Arial"/>
          <w:spacing w:val="-6"/>
          <w:sz w:val="18"/>
          <w:szCs w:val="18"/>
          <w:lang w:val="en-GB" w:bidi="th-TH"/>
        </w:rPr>
        <w:t xml:space="preserve"> </w:t>
      </w:r>
      <w:r w:rsidRPr="007C62D4">
        <w:rPr>
          <w:rFonts w:eastAsia="Arial Unicode MS" w:cs="Arial"/>
          <w:sz w:val="18"/>
          <w:szCs w:val="18"/>
          <w:lang w:val="en-GB" w:bidi="th-TH"/>
        </w:rPr>
        <w:t>is as follows:</w:t>
      </w:r>
    </w:p>
    <w:p w14:paraId="4A700B3A" w14:textId="77777777" w:rsidR="00BB1B40" w:rsidRPr="007C62D4" w:rsidRDefault="00BB1B40" w:rsidP="004911FF">
      <w:pPr>
        <w:pStyle w:val="ListParagraph"/>
        <w:spacing w:after="0" w:line="240" w:lineRule="auto"/>
        <w:ind w:left="0"/>
        <w:jc w:val="both"/>
        <w:rPr>
          <w:rFonts w:eastAsia="Arial Unicode MS" w:cs="Arial"/>
          <w:sz w:val="18"/>
          <w:szCs w:val="18"/>
          <w:cs/>
          <w:lang w:val="en-GB" w:bidi="th-TH"/>
        </w:rPr>
      </w:pPr>
    </w:p>
    <w:tbl>
      <w:tblPr>
        <w:tblW w:w="9461" w:type="dxa"/>
        <w:tblInd w:w="108" w:type="dxa"/>
        <w:tblLayout w:type="fixed"/>
        <w:tblLook w:val="04A0" w:firstRow="1" w:lastRow="0" w:firstColumn="1" w:lastColumn="0" w:noHBand="0" w:noVBand="1"/>
      </w:tblPr>
      <w:tblGrid>
        <w:gridCol w:w="6750"/>
        <w:gridCol w:w="2711"/>
      </w:tblGrid>
      <w:tr w:rsidR="00BB1B40" w:rsidRPr="007C62D4" w14:paraId="4FBE8BDC" w14:textId="77777777" w:rsidTr="00A853C7">
        <w:tc>
          <w:tcPr>
            <w:tcW w:w="6750" w:type="dxa"/>
            <w:shd w:val="clear" w:color="auto" w:fill="auto"/>
          </w:tcPr>
          <w:p w14:paraId="476B8723" w14:textId="77777777" w:rsidR="00BB1B40" w:rsidRPr="007C62D4" w:rsidRDefault="00BB1B40" w:rsidP="004911FF">
            <w:pPr>
              <w:spacing w:after="0" w:line="240" w:lineRule="auto"/>
              <w:ind w:left="-101"/>
              <w:rPr>
                <w:rFonts w:cs="Arial"/>
                <w:sz w:val="18"/>
                <w:szCs w:val="18"/>
                <w:lang w:val="en-GB"/>
              </w:rPr>
            </w:pPr>
          </w:p>
        </w:tc>
        <w:tc>
          <w:tcPr>
            <w:tcW w:w="2711" w:type="dxa"/>
            <w:tcBorders>
              <w:top w:val="single" w:sz="4" w:space="0" w:color="auto"/>
            </w:tcBorders>
            <w:shd w:val="clear" w:color="auto" w:fill="auto"/>
            <w:hideMark/>
          </w:tcPr>
          <w:p w14:paraId="032C261B" w14:textId="77777777" w:rsidR="00BB1B40" w:rsidRPr="007C62D4" w:rsidRDefault="00BB1B40" w:rsidP="004911FF">
            <w:pPr>
              <w:spacing w:after="0" w:line="240" w:lineRule="auto"/>
              <w:ind w:left="-40" w:right="-72"/>
              <w:jc w:val="right"/>
              <w:rPr>
                <w:rFonts w:cs="Arial"/>
                <w:b/>
                <w:bCs/>
                <w:sz w:val="18"/>
                <w:szCs w:val="18"/>
              </w:rPr>
            </w:pPr>
            <w:r w:rsidRPr="007C62D4">
              <w:rPr>
                <w:rFonts w:cs="Arial"/>
                <w:b/>
                <w:bCs/>
                <w:sz w:val="18"/>
                <w:szCs w:val="18"/>
              </w:rPr>
              <w:t xml:space="preserve">Consolidated and Separate </w:t>
            </w:r>
            <w:r w:rsidRPr="007C62D4">
              <w:rPr>
                <w:rFonts w:cs="Arial"/>
                <w:b/>
                <w:bCs/>
                <w:sz w:val="18"/>
                <w:szCs w:val="18"/>
              </w:rPr>
              <w:br/>
              <w:t>financial information</w:t>
            </w:r>
          </w:p>
        </w:tc>
      </w:tr>
      <w:tr w:rsidR="00BB1B40" w:rsidRPr="007C62D4" w14:paraId="673A8A78" w14:textId="77777777" w:rsidTr="00A853C7">
        <w:tc>
          <w:tcPr>
            <w:tcW w:w="6750" w:type="dxa"/>
            <w:shd w:val="clear" w:color="auto" w:fill="auto"/>
          </w:tcPr>
          <w:p w14:paraId="5C085DA6" w14:textId="77777777" w:rsidR="00BB1B40" w:rsidRPr="007C62D4" w:rsidRDefault="00BB1B40" w:rsidP="004911FF">
            <w:pPr>
              <w:spacing w:after="0" w:line="240" w:lineRule="auto"/>
              <w:ind w:left="-101"/>
              <w:rPr>
                <w:rFonts w:cs="Arial"/>
                <w:sz w:val="18"/>
                <w:szCs w:val="18"/>
              </w:rPr>
            </w:pPr>
          </w:p>
        </w:tc>
        <w:tc>
          <w:tcPr>
            <w:tcW w:w="2711" w:type="dxa"/>
            <w:tcBorders>
              <w:bottom w:val="single" w:sz="4" w:space="0" w:color="auto"/>
            </w:tcBorders>
            <w:shd w:val="clear" w:color="auto" w:fill="auto"/>
          </w:tcPr>
          <w:p w14:paraId="47FD9B45" w14:textId="77777777" w:rsidR="00BB1B40" w:rsidRPr="007C62D4" w:rsidRDefault="00BB1B40" w:rsidP="004911FF">
            <w:pPr>
              <w:spacing w:after="0" w:line="240" w:lineRule="auto"/>
              <w:ind w:left="-40" w:right="-72"/>
              <w:jc w:val="right"/>
              <w:rPr>
                <w:rFonts w:cs="Arial"/>
                <w:b/>
                <w:bCs/>
                <w:sz w:val="18"/>
                <w:szCs w:val="18"/>
              </w:rPr>
            </w:pPr>
            <w:r w:rsidRPr="007C62D4">
              <w:rPr>
                <w:rFonts w:cs="Arial"/>
                <w:b/>
                <w:bCs/>
                <w:sz w:val="18"/>
                <w:szCs w:val="18"/>
              </w:rPr>
              <w:t>Thousand Baht</w:t>
            </w:r>
          </w:p>
        </w:tc>
      </w:tr>
      <w:tr w:rsidR="00D66F24" w:rsidRPr="007C62D4" w14:paraId="2B7F27B9" w14:textId="77777777" w:rsidTr="009D7D4A">
        <w:tc>
          <w:tcPr>
            <w:tcW w:w="6750" w:type="dxa"/>
            <w:shd w:val="clear" w:color="auto" w:fill="auto"/>
          </w:tcPr>
          <w:p w14:paraId="4BDF06B8" w14:textId="77777777" w:rsidR="00D66F24" w:rsidRPr="007C62D4" w:rsidRDefault="00D66F24" w:rsidP="004911FF">
            <w:pPr>
              <w:spacing w:after="0" w:line="240" w:lineRule="auto"/>
              <w:ind w:left="-101"/>
              <w:rPr>
                <w:rFonts w:cs="Arial"/>
                <w:sz w:val="18"/>
                <w:szCs w:val="18"/>
              </w:rPr>
            </w:pPr>
          </w:p>
        </w:tc>
        <w:tc>
          <w:tcPr>
            <w:tcW w:w="2711" w:type="dxa"/>
            <w:tcBorders>
              <w:top w:val="single" w:sz="4" w:space="0" w:color="auto"/>
            </w:tcBorders>
            <w:shd w:val="clear" w:color="auto" w:fill="FAFAFA"/>
          </w:tcPr>
          <w:p w14:paraId="4611949D" w14:textId="77777777" w:rsidR="00D66F24" w:rsidRPr="007C62D4" w:rsidRDefault="00D66F24" w:rsidP="004911FF">
            <w:pPr>
              <w:spacing w:after="0" w:line="240" w:lineRule="auto"/>
              <w:ind w:left="-40" w:right="-72"/>
              <w:jc w:val="right"/>
              <w:rPr>
                <w:rFonts w:cs="Arial"/>
                <w:sz w:val="18"/>
                <w:szCs w:val="18"/>
              </w:rPr>
            </w:pPr>
          </w:p>
        </w:tc>
      </w:tr>
      <w:tr w:rsidR="00324F2B" w:rsidRPr="007C62D4" w14:paraId="666BDBAE" w14:textId="77777777" w:rsidTr="009D7D4A">
        <w:tc>
          <w:tcPr>
            <w:tcW w:w="6750" w:type="dxa"/>
            <w:shd w:val="clear" w:color="auto" w:fill="auto"/>
          </w:tcPr>
          <w:p w14:paraId="4823B222" w14:textId="77777777" w:rsidR="00324F2B" w:rsidRPr="007C62D4" w:rsidRDefault="00324F2B" w:rsidP="004911FF">
            <w:pPr>
              <w:spacing w:after="0" w:line="240" w:lineRule="auto"/>
              <w:ind w:left="-101"/>
              <w:rPr>
                <w:rFonts w:cs="Arial"/>
                <w:sz w:val="18"/>
                <w:szCs w:val="18"/>
              </w:rPr>
            </w:pPr>
            <w:r w:rsidRPr="007C62D4">
              <w:rPr>
                <w:rFonts w:cs="Arial"/>
                <w:sz w:val="18"/>
                <w:szCs w:val="18"/>
              </w:rPr>
              <w:t>Opening net book value</w:t>
            </w:r>
          </w:p>
        </w:tc>
        <w:tc>
          <w:tcPr>
            <w:tcW w:w="2711" w:type="dxa"/>
            <w:shd w:val="clear" w:color="auto" w:fill="FAFAFA"/>
          </w:tcPr>
          <w:p w14:paraId="1C759899" w14:textId="7E953B3B" w:rsidR="00324F2B" w:rsidRPr="007C62D4" w:rsidRDefault="00696143" w:rsidP="004911FF">
            <w:pPr>
              <w:spacing w:after="0" w:line="240" w:lineRule="auto"/>
              <w:ind w:left="-40" w:right="-72"/>
              <w:jc w:val="right"/>
              <w:rPr>
                <w:rFonts w:cs="Arial"/>
                <w:sz w:val="18"/>
                <w:szCs w:val="18"/>
              </w:rPr>
            </w:pPr>
            <w:r w:rsidRPr="007C62D4">
              <w:rPr>
                <w:rFonts w:cs="Arial"/>
                <w:sz w:val="18"/>
                <w:szCs w:val="18"/>
                <w:lang w:val="en-GB"/>
              </w:rPr>
              <w:t>4</w:t>
            </w:r>
            <w:r w:rsidR="004E782B" w:rsidRPr="007C62D4">
              <w:rPr>
                <w:rFonts w:cs="Arial"/>
                <w:sz w:val="18"/>
                <w:szCs w:val="18"/>
              </w:rPr>
              <w:t>,</w:t>
            </w:r>
            <w:r w:rsidRPr="007C62D4">
              <w:rPr>
                <w:rFonts w:cs="Arial"/>
                <w:sz w:val="18"/>
                <w:szCs w:val="18"/>
                <w:lang w:val="en-GB"/>
              </w:rPr>
              <w:t>782</w:t>
            </w:r>
            <w:r w:rsidR="004E782B" w:rsidRPr="007C62D4">
              <w:rPr>
                <w:rFonts w:cs="Arial"/>
                <w:sz w:val="18"/>
                <w:szCs w:val="18"/>
              </w:rPr>
              <w:t>,</w:t>
            </w:r>
            <w:r w:rsidRPr="007C62D4">
              <w:rPr>
                <w:rFonts w:cs="Arial"/>
                <w:sz w:val="18"/>
                <w:szCs w:val="18"/>
                <w:lang w:val="en-GB"/>
              </w:rPr>
              <w:t>641</w:t>
            </w:r>
          </w:p>
        </w:tc>
      </w:tr>
      <w:tr w:rsidR="00314E2F" w:rsidRPr="007C62D4" w14:paraId="26A827FE" w14:textId="77777777" w:rsidTr="009D7D4A">
        <w:tc>
          <w:tcPr>
            <w:tcW w:w="6750" w:type="dxa"/>
            <w:shd w:val="clear" w:color="auto" w:fill="auto"/>
          </w:tcPr>
          <w:p w14:paraId="52D78198" w14:textId="77777777" w:rsidR="00314E2F" w:rsidRPr="007C62D4" w:rsidRDefault="00314E2F" w:rsidP="004911FF">
            <w:pPr>
              <w:spacing w:after="0" w:line="240" w:lineRule="auto"/>
              <w:ind w:left="-101"/>
              <w:rPr>
                <w:rFonts w:cs="Arial"/>
                <w:sz w:val="18"/>
                <w:szCs w:val="18"/>
              </w:rPr>
            </w:pPr>
            <w:r w:rsidRPr="007C62D4">
              <w:rPr>
                <w:rFonts w:cs="Arial"/>
                <w:sz w:val="18"/>
                <w:szCs w:val="18"/>
              </w:rPr>
              <w:t>Cash flows</w:t>
            </w:r>
          </w:p>
        </w:tc>
        <w:tc>
          <w:tcPr>
            <w:tcW w:w="2711" w:type="dxa"/>
            <w:shd w:val="clear" w:color="auto" w:fill="FAFAFA"/>
          </w:tcPr>
          <w:p w14:paraId="309386D3" w14:textId="77777777" w:rsidR="00314E2F" w:rsidRPr="007C62D4" w:rsidRDefault="00314E2F" w:rsidP="004911FF">
            <w:pPr>
              <w:spacing w:after="0" w:line="240" w:lineRule="auto"/>
              <w:ind w:left="-40" w:right="-72"/>
              <w:jc w:val="right"/>
              <w:rPr>
                <w:rFonts w:cs="Arial"/>
                <w:sz w:val="18"/>
                <w:szCs w:val="18"/>
                <w:lang w:val="en-GB"/>
              </w:rPr>
            </w:pPr>
          </w:p>
        </w:tc>
      </w:tr>
      <w:tr w:rsidR="00926ABD" w:rsidRPr="007C62D4" w14:paraId="5958B01D" w14:textId="77777777" w:rsidTr="009D7D4A">
        <w:tc>
          <w:tcPr>
            <w:tcW w:w="6750" w:type="dxa"/>
            <w:shd w:val="clear" w:color="auto" w:fill="auto"/>
          </w:tcPr>
          <w:p w14:paraId="1C12FEDC" w14:textId="77777777" w:rsidR="00926ABD" w:rsidRPr="007C62D4" w:rsidRDefault="00926ABD" w:rsidP="00926ABD">
            <w:pPr>
              <w:spacing w:after="0" w:line="240" w:lineRule="auto"/>
              <w:ind w:left="-101"/>
              <w:rPr>
                <w:rFonts w:cs="Arial"/>
                <w:sz w:val="18"/>
                <w:szCs w:val="18"/>
              </w:rPr>
            </w:pPr>
            <w:r w:rsidRPr="007C62D4">
              <w:rPr>
                <w:rFonts w:cs="Arial"/>
                <w:sz w:val="18"/>
                <w:szCs w:val="18"/>
              </w:rPr>
              <w:t xml:space="preserve">    Additions</w:t>
            </w:r>
          </w:p>
        </w:tc>
        <w:tc>
          <w:tcPr>
            <w:tcW w:w="2711" w:type="dxa"/>
            <w:shd w:val="clear" w:color="auto" w:fill="FAFAFA"/>
          </w:tcPr>
          <w:p w14:paraId="1FC8119E" w14:textId="5B39E64E" w:rsidR="00926ABD" w:rsidRPr="007C62D4" w:rsidRDefault="00926ABD" w:rsidP="00926ABD">
            <w:pPr>
              <w:spacing w:after="0" w:line="240" w:lineRule="auto"/>
              <w:ind w:left="-40" w:right="-72"/>
              <w:jc w:val="right"/>
              <w:rPr>
                <w:rFonts w:cs="Arial"/>
                <w:sz w:val="18"/>
                <w:szCs w:val="18"/>
                <w:lang w:val="en-GB"/>
              </w:rPr>
            </w:pPr>
            <w:r w:rsidRPr="007C62D4">
              <w:rPr>
                <w:rFonts w:cs="Arial"/>
                <w:sz w:val="18"/>
                <w:szCs w:val="18"/>
                <w:lang w:val="en-GB"/>
              </w:rPr>
              <w:t>1,200,000</w:t>
            </w:r>
          </w:p>
        </w:tc>
      </w:tr>
      <w:tr w:rsidR="00926ABD" w:rsidRPr="007C62D4" w14:paraId="169A2DA4" w14:textId="77777777" w:rsidTr="009D7D4A">
        <w:tc>
          <w:tcPr>
            <w:tcW w:w="6750" w:type="dxa"/>
            <w:shd w:val="clear" w:color="auto" w:fill="auto"/>
          </w:tcPr>
          <w:p w14:paraId="3A6940F2" w14:textId="77777777" w:rsidR="00926ABD" w:rsidRPr="007C62D4" w:rsidRDefault="00926ABD" w:rsidP="00926ABD">
            <w:pPr>
              <w:spacing w:after="0" w:line="240" w:lineRule="auto"/>
              <w:ind w:left="-101"/>
              <w:rPr>
                <w:rFonts w:cs="Arial"/>
                <w:sz w:val="18"/>
                <w:szCs w:val="18"/>
              </w:rPr>
            </w:pPr>
            <w:r w:rsidRPr="007C62D4">
              <w:rPr>
                <w:rFonts w:cs="Arial"/>
                <w:sz w:val="18"/>
                <w:szCs w:val="18"/>
              </w:rPr>
              <w:t xml:space="preserve">    Repayments</w:t>
            </w:r>
          </w:p>
        </w:tc>
        <w:tc>
          <w:tcPr>
            <w:tcW w:w="2711" w:type="dxa"/>
            <w:shd w:val="clear" w:color="auto" w:fill="FAFAFA"/>
          </w:tcPr>
          <w:p w14:paraId="72ED59C7" w14:textId="57451853" w:rsidR="00926ABD" w:rsidRPr="007C62D4" w:rsidRDefault="00926ABD" w:rsidP="00926ABD">
            <w:pPr>
              <w:spacing w:after="0" w:line="240" w:lineRule="auto"/>
              <w:ind w:left="-40" w:right="-72"/>
              <w:jc w:val="right"/>
              <w:rPr>
                <w:rFonts w:cs="Arial"/>
                <w:sz w:val="18"/>
                <w:szCs w:val="18"/>
                <w:lang w:val="en-GB"/>
              </w:rPr>
            </w:pPr>
            <w:r w:rsidRPr="007C62D4">
              <w:rPr>
                <w:rFonts w:cs="Arial"/>
                <w:sz w:val="18"/>
                <w:szCs w:val="18"/>
                <w:lang w:val="en-GB"/>
              </w:rPr>
              <w:t>(1,489,400)</w:t>
            </w:r>
          </w:p>
        </w:tc>
      </w:tr>
      <w:tr w:rsidR="00926ABD" w:rsidRPr="007C62D4" w14:paraId="34705399" w14:textId="77777777" w:rsidTr="006B33AC">
        <w:tc>
          <w:tcPr>
            <w:tcW w:w="6750" w:type="dxa"/>
            <w:shd w:val="clear" w:color="auto" w:fill="auto"/>
          </w:tcPr>
          <w:p w14:paraId="33D5BA48" w14:textId="77777777" w:rsidR="00926ABD" w:rsidRPr="007C62D4" w:rsidRDefault="00926ABD" w:rsidP="00926ABD">
            <w:pPr>
              <w:spacing w:after="0" w:line="240" w:lineRule="auto"/>
              <w:ind w:left="-101"/>
              <w:rPr>
                <w:rFonts w:cs="Arial"/>
                <w:sz w:val="18"/>
                <w:szCs w:val="18"/>
              </w:rPr>
            </w:pPr>
            <w:r w:rsidRPr="007C62D4">
              <w:rPr>
                <w:rFonts w:cs="Arial"/>
                <w:sz w:val="18"/>
                <w:szCs w:val="18"/>
              </w:rPr>
              <w:t xml:space="preserve">    Payments for front-end fees</w:t>
            </w:r>
          </w:p>
        </w:tc>
        <w:tc>
          <w:tcPr>
            <w:tcW w:w="2711" w:type="dxa"/>
            <w:shd w:val="clear" w:color="auto" w:fill="FAFAFA"/>
          </w:tcPr>
          <w:p w14:paraId="29581D7F" w14:textId="10C307C4" w:rsidR="00926ABD" w:rsidRPr="007C62D4" w:rsidRDefault="00926ABD" w:rsidP="00926ABD">
            <w:pPr>
              <w:spacing w:after="0" w:line="240" w:lineRule="auto"/>
              <w:ind w:left="-40" w:right="-72"/>
              <w:jc w:val="right"/>
              <w:rPr>
                <w:rFonts w:cs="Arial"/>
                <w:sz w:val="18"/>
                <w:szCs w:val="18"/>
                <w:lang w:val="en-GB"/>
              </w:rPr>
            </w:pPr>
            <w:r w:rsidRPr="007C62D4">
              <w:rPr>
                <w:rFonts w:cs="Arial"/>
                <w:sz w:val="18"/>
                <w:szCs w:val="18"/>
                <w:lang w:val="en-GB"/>
              </w:rPr>
              <w:t>(18,811)</w:t>
            </w:r>
          </w:p>
        </w:tc>
      </w:tr>
      <w:tr w:rsidR="00E15D1D" w:rsidRPr="007C62D4" w14:paraId="0EFEE339" w14:textId="77777777" w:rsidTr="006B33AC">
        <w:tc>
          <w:tcPr>
            <w:tcW w:w="6750" w:type="dxa"/>
            <w:shd w:val="clear" w:color="auto" w:fill="auto"/>
          </w:tcPr>
          <w:p w14:paraId="5443F2D7" w14:textId="7344420C" w:rsidR="00E15D1D" w:rsidRPr="007C62D4" w:rsidRDefault="00E15D1D" w:rsidP="00E15D1D">
            <w:pPr>
              <w:spacing w:after="0" w:line="240" w:lineRule="auto"/>
              <w:ind w:left="-101"/>
              <w:rPr>
                <w:rFonts w:cs="Arial"/>
                <w:sz w:val="18"/>
                <w:szCs w:val="18"/>
              </w:rPr>
            </w:pPr>
            <w:r w:rsidRPr="007C62D4">
              <w:rPr>
                <w:rFonts w:cs="Arial"/>
                <w:sz w:val="18"/>
                <w:szCs w:val="18"/>
                <w:shd w:val="clear" w:color="auto" w:fill="FFFFFF"/>
              </w:rPr>
              <w:t>Non-cash movement</w:t>
            </w:r>
            <w:r w:rsidRPr="007C62D4">
              <w:rPr>
                <w:rFonts w:cs="Arial"/>
                <w:sz w:val="18"/>
                <w:szCs w:val="18"/>
              </w:rPr>
              <w:t xml:space="preserve"> </w:t>
            </w:r>
          </w:p>
        </w:tc>
        <w:tc>
          <w:tcPr>
            <w:tcW w:w="2711" w:type="dxa"/>
            <w:shd w:val="clear" w:color="auto" w:fill="FAFAFA"/>
          </w:tcPr>
          <w:p w14:paraId="4DC80F47" w14:textId="02B01905" w:rsidR="00E15D1D" w:rsidRPr="007C62D4" w:rsidRDefault="00E15D1D" w:rsidP="00E15D1D">
            <w:pPr>
              <w:spacing w:after="0" w:line="240" w:lineRule="auto"/>
              <w:ind w:left="-40" w:right="-72"/>
              <w:jc w:val="right"/>
              <w:rPr>
                <w:rFonts w:cs="Arial"/>
                <w:sz w:val="18"/>
                <w:szCs w:val="18"/>
              </w:rPr>
            </w:pPr>
          </w:p>
        </w:tc>
      </w:tr>
      <w:tr w:rsidR="006B33AC" w:rsidRPr="007C62D4" w14:paraId="7B64D031" w14:textId="77777777" w:rsidTr="006B33AC">
        <w:tc>
          <w:tcPr>
            <w:tcW w:w="6750" w:type="dxa"/>
            <w:shd w:val="clear" w:color="auto" w:fill="auto"/>
          </w:tcPr>
          <w:p w14:paraId="0993BBE1" w14:textId="41B8335C" w:rsidR="006B33AC" w:rsidRPr="007C62D4" w:rsidRDefault="006B33AC" w:rsidP="006B33AC">
            <w:pPr>
              <w:spacing w:after="0" w:line="240" w:lineRule="auto"/>
              <w:ind w:left="-101"/>
              <w:rPr>
                <w:rFonts w:cs="Arial"/>
                <w:sz w:val="18"/>
                <w:shd w:val="clear" w:color="auto" w:fill="FFFFFF"/>
                <w:lang w:bidi="th-TH"/>
              </w:rPr>
            </w:pPr>
            <w:r w:rsidRPr="007C62D4">
              <w:rPr>
                <w:rFonts w:cs="Arial"/>
                <w:sz w:val="18"/>
                <w:shd w:val="clear" w:color="auto" w:fill="FFFFFF"/>
                <w:cs/>
                <w:lang w:bidi="th-TH"/>
              </w:rPr>
              <w:t xml:space="preserve">   </w:t>
            </w:r>
            <w:r w:rsidRPr="007C62D4">
              <w:rPr>
                <w:rFonts w:cs="Arial"/>
                <w:sz w:val="18"/>
                <w:szCs w:val="18"/>
              </w:rPr>
              <w:t>Amortisation of front-end fees</w:t>
            </w:r>
          </w:p>
        </w:tc>
        <w:tc>
          <w:tcPr>
            <w:tcW w:w="2711" w:type="dxa"/>
            <w:tcBorders>
              <w:bottom w:val="single" w:sz="4" w:space="0" w:color="auto"/>
            </w:tcBorders>
            <w:shd w:val="clear" w:color="auto" w:fill="FAFAFA"/>
          </w:tcPr>
          <w:p w14:paraId="039B6455" w14:textId="548615DC" w:rsidR="006B33AC" w:rsidRPr="007C62D4" w:rsidRDefault="006B33AC" w:rsidP="006B33AC">
            <w:pPr>
              <w:spacing w:after="0" w:line="240" w:lineRule="auto"/>
              <w:ind w:left="-40" w:right="-72"/>
              <w:jc w:val="right"/>
              <w:rPr>
                <w:rFonts w:cs="Arial"/>
                <w:sz w:val="18"/>
                <w:szCs w:val="18"/>
              </w:rPr>
            </w:pPr>
            <w:r w:rsidRPr="007C62D4">
              <w:rPr>
                <w:rFonts w:cs="Arial"/>
                <w:sz w:val="18"/>
                <w:szCs w:val="18"/>
              </w:rPr>
              <w:t>13,696</w:t>
            </w:r>
          </w:p>
        </w:tc>
      </w:tr>
      <w:tr w:rsidR="006B33AC" w:rsidRPr="007C62D4" w14:paraId="412D162E" w14:textId="77777777" w:rsidTr="00337DC6">
        <w:tc>
          <w:tcPr>
            <w:tcW w:w="6750" w:type="dxa"/>
            <w:shd w:val="clear" w:color="auto" w:fill="auto"/>
          </w:tcPr>
          <w:p w14:paraId="641159FA" w14:textId="77777777" w:rsidR="006B33AC" w:rsidRPr="007C62D4" w:rsidRDefault="006B33AC" w:rsidP="006B33AC">
            <w:pPr>
              <w:spacing w:after="0" w:line="240" w:lineRule="auto"/>
              <w:ind w:left="-101"/>
              <w:rPr>
                <w:rFonts w:cs="Arial"/>
                <w:sz w:val="18"/>
                <w:szCs w:val="18"/>
              </w:rPr>
            </w:pPr>
          </w:p>
        </w:tc>
        <w:tc>
          <w:tcPr>
            <w:tcW w:w="2711" w:type="dxa"/>
            <w:shd w:val="clear" w:color="auto" w:fill="FAFAFA"/>
          </w:tcPr>
          <w:p w14:paraId="08B5CAAD" w14:textId="77777777" w:rsidR="006B33AC" w:rsidRPr="007C62D4" w:rsidRDefault="006B33AC" w:rsidP="006B33AC">
            <w:pPr>
              <w:spacing w:after="0" w:line="240" w:lineRule="auto"/>
              <w:ind w:left="-40" w:right="-72"/>
              <w:jc w:val="right"/>
              <w:rPr>
                <w:rFonts w:cs="Arial"/>
                <w:sz w:val="18"/>
                <w:szCs w:val="18"/>
              </w:rPr>
            </w:pPr>
          </w:p>
        </w:tc>
      </w:tr>
      <w:tr w:rsidR="006B33AC" w:rsidRPr="007C62D4" w14:paraId="7E47251A" w14:textId="77777777" w:rsidTr="00337DC6">
        <w:tc>
          <w:tcPr>
            <w:tcW w:w="6750" w:type="dxa"/>
            <w:shd w:val="clear" w:color="auto" w:fill="auto"/>
          </w:tcPr>
          <w:p w14:paraId="79B8B98D" w14:textId="77777777" w:rsidR="006B33AC" w:rsidRPr="007C62D4" w:rsidRDefault="006B33AC" w:rsidP="006B33AC">
            <w:pPr>
              <w:spacing w:after="0" w:line="240" w:lineRule="auto"/>
              <w:ind w:left="-101"/>
              <w:rPr>
                <w:rFonts w:cs="Arial"/>
                <w:sz w:val="18"/>
                <w:szCs w:val="18"/>
              </w:rPr>
            </w:pPr>
            <w:r w:rsidRPr="007C62D4">
              <w:rPr>
                <w:rFonts w:cs="Arial"/>
                <w:sz w:val="18"/>
                <w:szCs w:val="18"/>
              </w:rPr>
              <w:t>Closing net book value</w:t>
            </w:r>
          </w:p>
        </w:tc>
        <w:tc>
          <w:tcPr>
            <w:tcW w:w="2711" w:type="dxa"/>
            <w:tcBorders>
              <w:bottom w:val="single" w:sz="4" w:space="0" w:color="auto"/>
            </w:tcBorders>
            <w:shd w:val="clear" w:color="auto" w:fill="FAFAFA"/>
          </w:tcPr>
          <w:p w14:paraId="3EB34411" w14:textId="5831D62C" w:rsidR="006B33AC" w:rsidRPr="007C62D4" w:rsidRDefault="006B33AC" w:rsidP="006B33AC">
            <w:pPr>
              <w:spacing w:after="0" w:line="240" w:lineRule="auto"/>
              <w:ind w:left="-40" w:right="-72"/>
              <w:jc w:val="right"/>
              <w:rPr>
                <w:rFonts w:cs="Arial"/>
                <w:sz w:val="18"/>
                <w:szCs w:val="18"/>
              </w:rPr>
            </w:pPr>
            <w:r w:rsidRPr="007C62D4">
              <w:rPr>
                <w:rFonts w:cs="Arial"/>
                <w:sz w:val="18"/>
                <w:szCs w:val="18"/>
              </w:rPr>
              <w:t>4,488,126</w:t>
            </w:r>
          </w:p>
        </w:tc>
      </w:tr>
      <w:tr w:rsidR="006B33AC" w:rsidRPr="007C62D4" w14:paraId="6AC7CA3F" w14:textId="77777777" w:rsidTr="00337DC6">
        <w:tc>
          <w:tcPr>
            <w:tcW w:w="6750" w:type="dxa"/>
            <w:shd w:val="clear" w:color="auto" w:fill="auto"/>
          </w:tcPr>
          <w:p w14:paraId="6AF7F136" w14:textId="77777777" w:rsidR="006B33AC" w:rsidRPr="007C62D4" w:rsidRDefault="006B33AC" w:rsidP="006B33AC">
            <w:pPr>
              <w:spacing w:after="0" w:line="240" w:lineRule="auto"/>
              <w:ind w:left="-101"/>
              <w:rPr>
                <w:rFonts w:cs="Arial"/>
                <w:sz w:val="18"/>
                <w:szCs w:val="18"/>
              </w:rPr>
            </w:pPr>
          </w:p>
        </w:tc>
        <w:tc>
          <w:tcPr>
            <w:tcW w:w="2711" w:type="dxa"/>
            <w:tcBorders>
              <w:top w:val="single" w:sz="4" w:space="0" w:color="auto"/>
            </w:tcBorders>
            <w:shd w:val="clear" w:color="auto" w:fill="FAFAFA"/>
          </w:tcPr>
          <w:p w14:paraId="44ED9DB4" w14:textId="77777777" w:rsidR="006B33AC" w:rsidRPr="007C62D4" w:rsidRDefault="006B33AC" w:rsidP="006B33AC">
            <w:pPr>
              <w:spacing w:after="0" w:line="240" w:lineRule="auto"/>
              <w:ind w:left="-40" w:right="-72"/>
              <w:jc w:val="right"/>
              <w:rPr>
                <w:rFonts w:cs="Arial"/>
                <w:sz w:val="18"/>
                <w:szCs w:val="18"/>
              </w:rPr>
            </w:pPr>
          </w:p>
        </w:tc>
      </w:tr>
      <w:tr w:rsidR="006B33AC" w:rsidRPr="007C62D4" w14:paraId="21BE94F9" w14:textId="77777777" w:rsidTr="00337DC6">
        <w:tc>
          <w:tcPr>
            <w:tcW w:w="6750" w:type="dxa"/>
            <w:shd w:val="clear" w:color="auto" w:fill="auto"/>
          </w:tcPr>
          <w:p w14:paraId="6C11AE02" w14:textId="0B62D2C5" w:rsidR="006B33AC" w:rsidRPr="007C62D4" w:rsidRDefault="006B33AC" w:rsidP="006B33AC">
            <w:pPr>
              <w:spacing w:after="0" w:line="240" w:lineRule="auto"/>
              <w:ind w:left="-101"/>
              <w:rPr>
                <w:rFonts w:cs="Arial"/>
                <w:sz w:val="18"/>
                <w:szCs w:val="18"/>
                <w:lang w:val="en-GB" w:bidi="th-TH"/>
              </w:rPr>
            </w:pPr>
            <w:r w:rsidRPr="007C62D4">
              <w:rPr>
                <w:rFonts w:cs="Arial"/>
                <w:sz w:val="18"/>
                <w:szCs w:val="18"/>
                <w:lang w:val="en-GB" w:bidi="th-TH"/>
              </w:rPr>
              <w:t>Fair value as at 30 June 2022</w:t>
            </w:r>
          </w:p>
        </w:tc>
        <w:tc>
          <w:tcPr>
            <w:tcW w:w="2711" w:type="dxa"/>
            <w:shd w:val="clear" w:color="auto" w:fill="FAFAFA"/>
          </w:tcPr>
          <w:p w14:paraId="7D4D839A" w14:textId="58B58E03" w:rsidR="006B33AC" w:rsidRPr="007C62D4" w:rsidRDefault="006B33AC" w:rsidP="006B33AC">
            <w:pPr>
              <w:spacing w:after="0" w:line="240" w:lineRule="auto"/>
              <w:ind w:left="-40" w:right="-72"/>
              <w:jc w:val="right"/>
              <w:rPr>
                <w:rFonts w:cs="Arial"/>
                <w:sz w:val="18"/>
                <w:szCs w:val="18"/>
                <w:cs/>
                <w:lang w:bidi="th-TH"/>
              </w:rPr>
            </w:pPr>
            <w:r w:rsidRPr="007C62D4">
              <w:rPr>
                <w:rFonts w:cs="Arial"/>
                <w:sz w:val="18"/>
                <w:szCs w:val="18"/>
                <w:lang w:bidi="th-TH"/>
              </w:rPr>
              <w:t>4,504,181</w:t>
            </w:r>
          </w:p>
        </w:tc>
      </w:tr>
    </w:tbl>
    <w:p w14:paraId="19E3A7F4" w14:textId="159BD521" w:rsidR="00E15D1D" w:rsidRPr="007C62D4" w:rsidRDefault="00E15D1D" w:rsidP="00F2037D">
      <w:pPr>
        <w:spacing w:after="0" w:line="240" w:lineRule="auto"/>
        <w:rPr>
          <w:rFonts w:eastAsia="Arial Unicode MS" w:cs="Arial"/>
          <w:sz w:val="18"/>
          <w:szCs w:val="18"/>
          <w:lang w:val="en-GB" w:bidi="th-TH"/>
        </w:rPr>
      </w:pPr>
    </w:p>
    <w:p w14:paraId="378E25FC" w14:textId="1BF17A0B" w:rsidR="00F2037D" w:rsidRPr="007C62D4" w:rsidRDefault="00F2037D" w:rsidP="00F2037D">
      <w:pPr>
        <w:spacing w:after="0" w:line="240" w:lineRule="auto"/>
        <w:rPr>
          <w:rFonts w:eastAsia="Arial Unicode MS" w:cs="Arial"/>
          <w:sz w:val="18"/>
          <w:szCs w:val="18"/>
          <w:lang w:val="en-GB" w:bidi="th-TH"/>
        </w:rPr>
      </w:pPr>
      <w:r w:rsidRPr="007C62D4">
        <w:rPr>
          <w:rFonts w:eastAsia="Arial Unicode MS" w:cs="Arial"/>
          <w:sz w:val="18"/>
          <w:szCs w:val="18"/>
          <w:lang w:val="en-GB" w:bidi="th-TH"/>
        </w:rPr>
        <w:t>During the period, the Company issued and offered the debentures as follows:</w:t>
      </w:r>
    </w:p>
    <w:p w14:paraId="6353FB6D" w14:textId="77777777" w:rsidR="00F2037D" w:rsidRPr="007C62D4" w:rsidRDefault="00F2037D" w:rsidP="00F2037D">
      <w:pPr>
        <w:spacing w:after="0" w:line="240" w:lineRule="auto"/>
        <w:rPr>
          <w:rFonts w:eastAsia="Arial Unicode MS" w:cs="Arial"/>
          <w:sz w:val="18"/>
          <w:szCs w:val="18"/>
          <w:lang w:val="en-GB" w:bidi="th-TH"/>
        </w:rPr>
      </w:pPr>
    </w:p>
    <w:tbl>
      <w:tblPr>
        <w:tblW w:w="9461" w:type="dxa"/>
        <w:tblInd w:w="108" w:type="dxa"/>
        <w:tblLayout w:type="fixed"/>
        <w:tblLook w:val="04A0" w:firstRow="1" w:lastRow="0" w:firstColumn="1" w:lastColumn="0" w:noHBand="0" w:noVBand="1"/>
      </w:tblPr>
      <w:tblGrid>
        <w:gridCol w:w="1418"/>
        <w:gridCol w:w="992"/>
        <w:gridCol w:w="1276"/>
        <w:gridCol w:w="1276"/>
        <w:gridCol w:w="1275"/>
        <w:gridCol w:w="993"/>
        <w:gridCol w:w="1151"/>
        <w:gridCol w:w="1080"/>
      </w:tblGrid>
      <w:tr w:rsidR="005966C3" w:rsidRPr="007C62D4" w14:paraId="19FC0EBD" w14:textId="77777777" w:rsidTr="00B74A56">
        <w:tc>
          <w:tcPr>
            <w:tcW w:w="1418" w:type="dxa"/>
            <w:tcBorders>
              <w:top w:val="single" w:sz="4" w:space="0" w:color="auto"/>
            </w:tcBorders>
            <w:shd w:val="clear" w:color="auto" w:fill="auto"/>
            <w:vAlign w:val="bottom"/>
          </w:tcPr>
          <w:p w14:paraId="27E17E5C" w14:textId="77777777" w:rsidR="005966C3" w:rsidRPr="007C62D4" w:rsidRDefault="005966C3" w:rsidP="0013688D">
            <w:pPr>
              <w:spacing w:after="0" w:line="240" w:lineRule="auto"/>
              <w:ind w:left="-40"/>
              <w:jc w:val="center"/>
              <w:rPr>
                <w:rFonts w:cs="Arial"/>
                <w:b/>
                <w:bCs/>
                <w:sz w:val="16"/>
                <w:szCs w:val="16"/>
              </w:rPr>
            </w:pPr>
          </w:p>
        </w:tc>
        <w:tc>
          <w:tcPr>
            <w:tcW w:w="992" w:type="dxa"/>
            <w:tcBorders>
              <w:top w:val="single" w:sz="4" w:space="0" w:color="auto"/>
            </w:tcBorders>
            <w:shd w:val="clear" w:color="auto" w:fill="auto"/>
            <w:vAlign w:val="bottom"/>
          </w:tcPr>
          <w:p w14:paraId="10B94945" w14:textId="646FE9BA" w:rsidR="005966C3" w:rsidRPr="007C62D4" w:rsidRDefault="005966C3" w:rsidP="0013688D">
            <w:pPr>
              <w:spacing w:after="0" w:line="240" w:lineRule="auto"/>
              <w:ind w:left="-40" w:right="-72"/>
              <w:jc w:val="center"/>
              <w:rPr>
                <w:rFonts w:cs="Arial"/>
                <w:b/>
                <w:bCs/>
                <w:sz w:val="16"/>
                <w:szCs w:val="16"/>
              </w:rPr>
            </w:pPr>
          </w:p>
        </w:tc>
        <w:tc>
          <w:tcPr>
            <w:tcW w:w="1276" w:type="dxa"/>
            <w:tcBorders>
              <w:top w:val="single" w:sz="4" w:space="0" w:color="auto"/>
            </w:tcBorders>
            <w:shd w:val="clear" w:color="auto" w:fill="auto"/>
            <w:vAlign w:val="bottom"/>
          </w:tcPr>
          <w:p w14:paraId="2F3C983C"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Unit par</w:t>
            </w:r>
          </w:p>
        </w:tc>
        <w:tc>
          <w:tcPr>
            <w:tcW w:w="1276" w:type="dxa"/>
            <w:tcBorders>
              <w:top w:val="single" w:sz="4" w:space="0" w:color="auto"/>
            </w:tcBorders>
            <w:shd w:val="clear" w:color="auto" w:fill="auto"/>
            <w:vAlign w:val="bottom"/>
          </w:tcPr>
          <w:p w14:paraId="42A90A2B"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Total value</w:t>
            </w:r>
          </w:p>
        </w:tc>
        <w:tc>
          <w:tcPr>
            <w:tcW w:w="1275" w:type="dxa"/>
            <w:tcBorders>
              <w:top w:val="single" w:sz="4" w:space="0" w:color="auto"/>
            </w:tcBorders>
            <w:shd w:val="clear" w:color="auto" w:fill="auto"/>
            <w:vAlign w:val="bottom"/>
          </w:tcPr>
          <w:p w14:paraId="69F7DB53"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lang w:bidi="th-TH"/>
              </w:rPr>
              <w:t>Interest</w:t>
            </w:r>
            <w:r w:rsidRPr="007C62D4">
              <w:rPr>
                <w:rFonts w:cs="Arial"/>
                <w:b/>
                <w:bCs/>
                <w:sz w:val="16"/>
                <w:szCs w:val="16"/>
              </w:rPr>
              <w:t xml:space="preserve"> rate</w:t>
            </w:r>
          </w:p>
        </w:tc>
        <w:tc>
          <w:tcPr>
            <w:tcW w:w="993" w:type="dxa"/>
            <w:tcBorders>
              <w:top w:val="single" w:sz="4" w:space="0" w:color="auto"/>
            </w:tcBorders>
            <w:shd w:val="clear" w:color="auto" w:fill="auto"/>
            <w:vAlign w:val="bottom"/>
          </w:tcPr>
          <w:p w14:paraId="64A5F8D5" w14:textId="77777777" w:rsidR="005966C3" w:rsidRPr="007C62D4" w:rsidRDefault="005966C3" w:rsidP="0013688D">
            <w:pPr>
              <w:spacing w:after="0" w:line="240" w:lineRule="auto"/>
              <w:ind w:left="-40" w:right="-72"/>
              <w:jc w:val="center"/>
              <w:rPr>
                <w:rFonts w:cs="Arial"/>
                <w:b/>
                <w:bCs/>
                <w:sz w:val="16"/>
                <w:szCs w:val="16"/>
              </w:rPr>
            </w:pPr>
          </w:p>
        </w:tc>
        <w:tc>
          <w:tcPr>
            <w:tcW w:w="1151" w:type="dxa"/>
            <w:tcBorders>
              <w:top w:val="single" w:sz="4" w:space="0" w:color="auto"/>
            </w:tcBorders>
            <w:shd w:val="clear" w:color="auto" w:fill="auto"/>
            <w:vAlign w:val="bottom"/>
          </w:tcPr>
          <w:p w14:paraId="4E4802FB" w14:textId="77777777" w:rsidR="005966C3" w:rsidRPr="007C62D4" w:rsidRDefault="005966C3" w:rsidP="0013688D">
            <w:pPr>
              <w:spacing w:after="0" w:line="240" w:lineRule="auto"/>
              <w:ind w:left="-40" w:right="-72"/>
              <w:jc w:val="center"/>
              <w:rPr>
                <w:rFonts w:cs="Arial"/>
                <w:b/>
                <w:bCs/>
                <w:sz w:val="16"/>
                <w:szCs w:val="16"/>
              </w:rPr>
            </w:pPr>
          </w:p>
        </w:tc>
        <w:tc>
          <w:tcPr>
            <w:tcW w:w="1080" w:type="dxa"/>
            <w:vMerge w:val="restart"/>
            <w:tcBorders>
              <w:top w:val="single" w:sz="4" w:space="0" w:color="auto"/>
            </w:tcBorders>
            <w:shd w:val="clear" w:color="auto" w:fill="auto"/>
            <w:vAlign w:val="bottom"/>
          </w:tcPr>
          <w:p w14:paraId="3BA73DD6" w14:textId="65EEF404"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Maturity date</w:t>
            </w:r>
          </w:p>
        </w:tc>
      </w:tr>
      <w:tr w:rsidR="005966C3" w:rsidRPr="007C62D4" w14:paraId="0A985287" w14:textId="77777777" w:rsidTr="005966C3">
        <w:tc>
          <w:tcPr>
            <w:tcW w:w="1418" w:type="dxa"/>
            <w:tcBorders>
              <w:bottom w:val="single" w:sz="4" w:space="0" w:color="auto"/>
            </w:tcBorders>
            <w:shd w:val="clear" w:color="auto" w:fill="auto"/>
            <w:vAlign w:val="bottom"/>
          </w:tcPr>
          <w:p w14:paraId="75CE33E3" w14:textId="77777777" w:rsidR="005966C3" w:rsidRPr="007C62D4" w:rsidRDefault="005966C3" w:rsidP="0013688D">
            <w:pPr>
              <w:spacing w:after="0" w:line="240" w:lineRule="auto"/>
              <w:ind w:left="-40"/>
              <w:jc w:val="center"/>
              <w:rPr>
                <w:rFonts w:cs="Arial"/>
                <w:b/>
                <w:bCs/>
                <w:sz w:val="16"/>
                <w:szCs w:val="16"/>
              </w:rPr>
            </w:pPr>
            <w:r w:rsidRPr="007C62D4">
              <w:rPr>
                <w:rFonts w:cs="Arial"/>
                <w:b/>
                <w:bCs/>
                <w:sz w:val="16"/>
                <w:szCs w:val="16"/>
              </w:rPr>
              <w:t>Debentures</w:t>
            </w:r>
          </w:p>
        </w:tc>
        <w:tc>
          <w:tcPr>
            <w:tcW w:w="992" w:type="dxa"/>
            <w:tcBorders>
              <w:bottom w:val="single" w:sz="4" w:space="0" w:color="auto"/>
            </w:tcBorders>
            <w:shd w:val="clear" w:color="auto" w:fill="auto"/>
            <w:vAlign w:val="bottom"/>
          </w:tcPr>
          <w:p w14:paraId="02A97365"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Unit</w:t>
            </w:r>
          </w:p>
        </w:tc>
        <w:tc>
          <w:tcPr>
            <w:tcW w:w="1276" w:type="dxa"/>
            <w:tcBorders>
              <w:bottom w:val="single" w:sz="4" w:space="0" w:color="auto"/>
            </w:tcBorders>
            <w:shd w:val="clear" w:color="auto" w:fill="auto"/>
            <w:vAlign w:val="bottom"/>
          </w:tcPr>
          <w:p w14:paraId="39BC9AC5"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Baht per unit</w:t>
            </w:r>
          </w:p>
        </w:tc>
        <w:tc>
          <w:tcPr>
            <w:tcW w:w="1276" w:type="dxa"/>
            <w:tcBorders>
              <w:bottom w:val="single" w:sz="4" w:space="0" w:color="auto"/>
            </w:tcBorders>
            <w:shd w:val="clear" w:color="auto" w:fill="auto"/>
            <w:vAlign w:val="bottom"/>
          </w:tcPr>
          <w:p w14:paraId="138A5070"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Thousand Baht</w:t>
            </w:r>
          </w:p>
        </w:tc>
        <w:tc>
          <w:tcPr>
            <w:tcW w:w="1275" w:type="dxa"/>
            <w:tcBorders>
              <w:bottom w:val="single" w:sz="4" w:space="0" w:color="auto"/>
            </w:tcBorders>
            <w:shd w:val="clear" w:color="auto" w:fill="auto"/>
            <w:vAlign w:val="bottom"/>
          </w:tcPr>
          <w:p w14:paraId="3C3C8D23" w14:textId="77777777" w:rsidR="005966C3" w:rsidRPr="007C62D4" w:rsidRDefault="005966C3" w:rsidP="0013688D">
            <w:pPr>
              <w:spacing w:after="0" w:line="240" w:lineRule="auto"/>
              <w:ind w:left="-40" w:right="-72"/>
              <w:jc w:val="center"/>
              <w:rPr>
                <w:rFonts w:cs="Arial"/>
                <w:b/>
                <w:bCs/>
                <w:sz w:val="16"/>
                <w:szCs w:val="16"/>
              </w:rPr>
            </w:pPr>
            <w:r w:rsidRPr="007C62D4">
              <w:rPr>
                <w:rFonts w:cs="Arial"/>
                <w:b/>
                <w:bCs/>
                <w:sz w:val="16"/>
                <w:szCs w:val="16"/>
              </w:rPr>
              <w:t>% per annum</w:t>
            </w:r>
          </w:p>
        </w:tc>
        <w:tc>
          <w:tcPr>
            <w:tcW w:w="993" w:type="dxa"/>
            <w:tcBorders>
              <w:bottom w:val="single" w:sz="4" w:space="0" w:color="auto"/>
            </w:tcBorders>
            <w:shd w:val="clear" w:color="auto" w:fill="auto"/>
            <w:vAlign w:val="bottom"/>
          </w:tcPr>
          <w:p w14:paraId="79FF573F" w14:textId="77777777" w:rsidR="005966C3" w:rsidRPr="007C62D4" w:rsidRDefault="005966C3" w:rsidP="0013688D">
            <w:pPr>
              <w:spacing w:after="0" w:line="240" w:lineRule="auto"/>
              <w:ind w:right="-72"/>
              <w:jc w:val="center"/>
              <w:rPr>
                <w:rFonts w:cs="Arial"/>
                <w:b/>
                <w:bCs/>
                <w:sz w:val="16"/>
                <w:szCs w:val="16"/>
              </w:rPr>
            </w:pPr>
            <w:r w:rsidRPr="007C62D4">
              <w:rPr>
                <w:rFonts w:cs="Arial"/>
                <w:b/>
                <w:bCs/>
                <w:sz w:val="16"/>
                <w:szCs w:val="16"/>
              </w:rPr>
              <w:t>Term</w:t>
            </w:r>
          </w:p>
        </w:tc>
        <w:tc>
          <w:tcPr>
            <w:tcW w:w="1151" w:type="dxa"/>
            <w:tcBorders>
              <w:bottom w:val="single" w:sz="4" w:space="0" w:color="auto"/>
            </w:tcBorders>
            <w:shd w:val="clear" w:color="auto" w:fill="auto"/>
            <w:vAlign w:val="bottom"/>
          </w:tcPr>
          <w:p w14:paraId="53C2FC6E" w14:textId="77777777" w:rsidR="005966C3" w:rsidRPr="007C62D4" w:rsidRDefault="005966C3" w:rsidP="0013688D">
            <w:pPr>
              <w:spacing w:after="0" w:line="240" w:lineRule="auto"/>
              <w:ind w:left="-40" w:right="-72"/>
              <w:jc w:val="center"/>
              <w:rPr>
                <w:rFonts w:cs="Arial"/>
                <w:b/>
                <w:bCs/>
                <w:i/>
                <w:iCs/>
                <w:sz w:val="16"/>
                <w:szCs w:val="16"/>
              </w:rPr>
            </w:pPr>
            <w:r w:rsidRPr="007C62D4">
              <w:rPr>
                <w:rFonts w:cs="Arial"/>
                <w:b/>
                <w:bCs/>
                <w:sz w:val="16"/>
                <w:szCs w:val="16"/>
              </w:rPr>
              <w:t>Issue date</w:t>
            </w:r>
          </w:p>
        </w:tc>
        <w:tc>
          <w:tcPr>
            <w:tcW w:w="1080" w:type="dxa"/>
            <w:vMerge/>
            <w:tcBorders>
              <w:bottom w:val="single" w:sz="4" w:space="0" w:color="auto"/>
            </w:tcBorders>
            <w:shd w:val="clear" w:color="auto" w:fill="auto"/>
            <w:vAlign w:val="bottom"/>
          </w:tcPr>
          <w:p w14:paraId="7A5ADB34" w14:textId="4562449C" w:rsidR="005966C3" w:rsidRPr="007C62D4" w:rsidRDefault="005966C3" w:rsidP="0013688D">
            <w:pPr>
              <w:spacing w:after="0" w:line="240" w:lineRule="auto"/>
              <w:ind w:left="-40" w:right="-72"/>
              <w:jc w:val="center"/>
              <w:rPr>
                <w:rFonts w:cs="Arial"/>
                <w:b/>
                <w:bCs/>
                <w:i/>
                <w:iCs/>
                <w:sz w:val="16"/>
                <w:szCs w:val="16"/>
              </w:rPr>
            </w:pPr>
          </w:p>
        </w:tc>
      </w:tr>
      <w:tr w:rsidR="00F2037D" w:rsidRPr="007C62D4" w14:paraId="1ECAEE91" w14:textId="77777777" w:rsidTr="00B74A56">
        <w:tc>
          <w:tcPr>
            <w:tcW w:w="1418" w:type="dxa"/>
            <w:tcBorders>
              <w:top w:val="single" w:sz="4" w:space="0" w:color="auto"/>
            </w:tcBorders>
            <w:shd w:val="clear" w:color="auto" w:fill="FAFAFA"/>
          </w:tcPr>
          <w:p w14:paraId="10A2C99B" w14:textId="77777777" w:rsidR="00F2037D" w:rsidRPr="007C62D4" w:rsidRDefault="00F2037D" w:rsidP="0013688D">
            <w:pPr>
              <w:spacing w:after="0" w:line="240" w:lineRule="auto"/>
              <w:ind w:left="86" w:right="-245" w:hanging="187"/>
              <w:rPr>
                <w:rFonts w:cs="Arial"/>
                <w:sz w:val="16"/>
                <w:szCs w:val="16"/>
              </w:rPr>
            </w:pPr>
          </w:p>
        </w:tc>
        <w:tc>
          <w:tcPr>
            <w:tcW w:w="992" w:type="dxa"/>
            <w:tcBorders>
              <w:top w:val="single" w:sz="4" w:space="0" w:color="auto"/>
            </w:tcBorders>
            <w:shd w:val="clear" w:color="auto" w:fill="FAFAFA"/>
          </w:tcPr>
          <w:p w14:paraId="501CFA80" w14:textId="77777777" w:rsidR="00F2037D" w:rsidRPr="007C62D4" w:rsidRDefault="00F2037D" w:rsidP="0013688D">
            <w:pPr>
              <w:spacing w:after="0" w:line="240" w:lineRule="auto"/>
              <w:ind w:left="-40" w:right="-72" w:hanging="67"/>
              <w:jc w:val="right"/>
              <w:rPr>
                <w:rFonts w:cs="Arial"/>
                <w:sz w:val="16"/>
                <w:szCs w:val="16"/>
              </w:rPr>
            </w:pPr>
          </w:p>
        </w:tc>
        <w:tc>
          <w:tcPr>
            <w:tcW w:w="1276" w:type="dxa"/>
            <w:tcBorders>
              <w:top w:val="single" w:sz="4" w:space="0" w:color="auto"/>
            </w:tcBorders>
            <w:shd w:val="clear" w:color="auto" w:fill="FAFAFA"/>
          </w:tcPr>
          <w:p w14:paraId="02C2ED60" w14:textId="77777777" w:rsidR="00F2037D" w:rsidRPr="007C62D4" w:rsidRDefault="00F2037D" w:rsidP="0013688D">
            <w:pPr>
              <w:spacing w:after="0" w:line="240" w:lineRule="auto"/>
              <w:ind w:left="-40" w:right="-72"/>
              <w:jc w:val="right"/>
              <w:rPr>
                <w:rFonts w:cs="Arial"/>
                <w:sz w:val="16"/>
                <w:szCs w:val="16"/>
              </w:rPr>
            </w:pPr>
          </w:p>
        </w:tc>
        <w:tc>
          <w:tcPr>
            <w:tcW w:w="1276" w:type="dxa"/>
            <w:tcBorders>
              <w:top w:val="single" w:sz="4" w:space="0" w:color="auto"/>
            </w:tcBorders>
            <w:shd w:val="clear" w:color="auto" w:fill="FAFAFA"/>
          </w:tcPr>
          <w:p w14:paraId="0B192C6F" w14:textId="77777777" w:rsidR="00F2037D" w:rsidRPr="007C62D4" w:rsidRDefault="00F2037D" w:rsidP="0013688D">
            <w:pPr>
              <w:spacing w:after="0" w:line="240" w:lineRule="auto"/>
              <w:ind w:left="-40" w:right="-72"/>
              <w:jc w:val="right"/>
              <w:rPr>
                <w:rFonts w:cs="Arial"/>
                <w:sz w:val="16"/>
                <w:szCs w:val="16"/>
              </w:rPr>
            </w:pPr>
          </w:p>
        </w:tc>
        <w:tc>
          <w:tcPr>
            <w:tcW w:w="1275" w:type="dxa"/>
            <w:tcBorders>
              <w:top w:val="single" w:sz="4" w:space="0" w:color="auto"/>
            </w:tcBorders>
            <w:shd w:val="clear" w:color="auto" w:fill="FAFAFA"/>
          </w:tcPr>
          <w:p w14:paraId="5FCA4669" w14:textId="77777777" w:rsidR="00F2037D" w:rsidRPr="007C62D4" w:rsidRDefault="00F2037D" w:rsidP="0013688D">
            <w:pPr>
              <w:spacing w:after="0" w:line="240" w:lineRule="auto"/>
              <w:ind w:left="-40" w:right="-72"/>
              <w:jc w:val="right"/>
              <w:rPr>
                <w:rFonts w:cs="Arial"/>
                <w:sz w:val="16"/>
                <w:szCs w:val="16"/>
              </w:rPr>
            </w:pPr>
          </w:p>
        </w:tc>
        <w:tc>
          <w:tcPr>
            <w:tcW w:w="993" w:type="dxa"/>
            <w:tcBorders>
              <w:top w:val="single" w:sz="4" w:space="0" w:color="auto"/>
            </w:tcBorders>
            <w:shd w:val="clear" w:color="auto" w:fill="FAFAFA"/>
          </w:tcPr>
          <w:p w14:paraId="6DFC21CB" w14:textId="77777777" w:rsidR="00F2037D" w:rsidRPr="007C62D4" w:rsidRDefault="00F2037D" w:rsidP="0013688D">
            <w:pPr>
              <w:spacing w:after="0" w:line="240" w:lineRule="auto"/>
              <w:ind w:left="-40" w:right="-72"/>
              <w:jc w:val="center"/>
              <w:rPr>
                <w:rFonts w:cs="Arial"/>
                <w:sz w:val="16"/>
                <w:szCs w:val="16"/>
              </w:rPr>
            </w:pPr>
          </w:p>
        </w:tc>
        <w:tc>
          <w:tcPr>
            <w:tcW w:w="1151" w:type="dxa"/>
            <w:tcBorders>
              <w:top w:val="single" w:sz="4" w:space="0" w:color="auto"/>
            </w:tcBorders>
            <w:shd w:val="clear" w:color="auto" w:fill="FAFAFA"/>
          </w:tcPr>
          <w:p w14:paraId="7CA95CBB" w14:textId="77777777" w:rsidR="00F2037D" w:rsidRPr="007C62D4" w:rsidRDefault="00F2037D" w:rsidP="0013688D">
            <w:pPr>
              <w:spacing w:after="0" w:line="240" w:lineRule="auto"/>
              <w:ind w:left="-40" w:right="-72"/>
              <w:jc w:val="right"/>
              <w:rPr>
                <w:rFonts w:cs="Arial"/>
                <w:sz w:val="16"/>
                <w:szCs w:val="16"/>
              </w:rPr>
            </w:pPr>
          </w:p>
        </w:tc>
        <w:tc>
          <w:tcPr>
            <w:tcW w:w="1080" w:type="dxa"/>
            <w:tcBorders>
              <w:top w:val="single" w:sz="4" w:space="0" w:color="auto"/>
            </w:tcBorders>
            <w:shd w:val="clear" w:color="auto" w:fill="FAFAFA"/>
          </w:tcPr>
          <w:p w14:paraId="08577908" w14:textId="77777777" w:rsidR="00F2037D" w:rsidRPr="007C62D4" w:rsidRDefault="00F2037D" w:rsidP="0013688D">
            <w:pPr>
              <w:spacing w:after="0" w:line="240" w:lineRule="auto"/>
              <w:ind w:left="-40" w:right="-72"/>
              <w:jc w:val="right"/>
              <w:rPr>
                <w:rFonts w:cs="Arial"/>
                <w:sz w:val="16"/>
                <w:szCs w:val="16"/>
              </w:rPr>
            </w:pPr>
          </w:p>
        </w:tc>
      </w:tr>
      <w:tr w:rsidR="005966C3" w:rsidRPr="007C62D4" w14:paraId="4E82A189" w14:textId="77777777" w:rsidTr="00F53DDC">
        <w:tc>
          <w:tcPr>
            <w:tcW w:w="2410" w:type="dxa"/>
            <w:gridSpan w:val="2"/>
            <w:shd w:val="clear" w:color="auto" w:fill="FAFAFA"/>
          </w:tcPr>
          <w:p w14:paraId="7DCA4EA4" w14:textId="0AAA0FFF" w:rsidR="005966C3" w:rsidRPr="007C62D4" w:rsidRDefault="005966C3" w:rsidP="005966C3">
            <w:pPr>
              <w:spacing w:after="0" w:line="240" w:lineRule="auto"/>
              <w:ind w:left="-40" w:right="-72" w:hanging="67"/>
              <w:rPr>
                <w:rFonts w:cs="Arial"/>
                <w:sz w:val="16"/>
                <w:szCs w:val="16"/>
              </w:rPr>
            </w:pPr>
            <w:r w:rsidRPr="007C62D4">
              <w:rPr>
                <w:rFonts w:cs="Arial"/>
                <w:sz w:val="16"/>
                <w:szCs w:val="16"/>
              </w:rPr>
              <w:t>Secured debentures</w:t>
            </w:r>
          </w:p>
        </w:tc>
        <w:tc>
          <w:tcPr>
            <w:tcW w:w="1276" w:type="dxa"/>
            <w:shd w:val="clear" w:color="auto" w:fill="FAFAFA"/>
          </w:tcPr>
          <w:p w14:paraId="5537EAAE" w14:textId="77777777" w:rsidR="005966C3" w:rsidRPr="007C62D4" w:rsidRDefault="005966C3" w:rsidP="0013688D">
            <w:pPr>
              <w:spacing w:after="0" w:line="240" w:lineRule="auto"/>
              <w:ind w:left="-40" w:right="-72"/>
              <w:jc w:val="right"/>
              <w:rPr>
                <w:rFonts w:cs="Arial"/>
                <w:sz w:val="16"/>
                <w:szCs w:val="16"/>
              </w:rPr>
            </w:pPr>
          </w:p>
        </w:tc>
        <w:tc>
          <w:tcPr>
            <w:tcW w:w="1276" w:type="dxa"/>
            <w:shd w:val="clear" w:color="auto" w:fill="FAFAFA"/>
          </w:tcPr>
          <w:p w14:paraId="5D32EDDA" w14:textId="77777777" w:rsidR="005966C3" w:rsidRPr="007C62D4" w:rsidRDefault="005966C3" w:rsidP="0013688D">
            <w:pPr>
              <w:spacing w:after="0" w:line="240" w:lineRule="auto"/>
              <w:ind w:left="-40" w:right="-72"/>
              <w:jc w:val="right"/>
              <w:rPr>
                <w:rFonts w:cs="Arial"/>
                <w:sz w:val="16"/>
                <w:szCs w:val="16"/>
              </w:rPr>
            </w:pPr>
          </w:p>
        </w:tc>
        <w:tc>
          <w:tcPr>
            <w:tcW w:w="1275" w:type="dxa"/>
            <w:shd w:val="clear" w:color="auto" w:fill="FAFAFA"/>
          </w:tcPr>
          <w:p w14:paraId="05DB9978" w14:textId="77777777" w:rsidR="005966C3" w:rsidRPr="007C62D4" w:rsidRDefault="005966C3" w:rsidP="0013688D">
            <w:pPr>
              <w:spacing w:after="0" w:line="240" w:lineRule="auto"/>
              <w:ind w:left="-40" w:right="-72"/>
              <w:jc w:val="right"/>
              <w:rPr>
                <w:rFonts w:cs="Arial"/>
                <w:sz w:val="16"/>
                <w:szCs w:val="16"/>
              </w:rPr>
            </w:pPr>
          </w:p>
        </w:tc>
        <w:tc>
          <w:tcPr>
            <w:tcW w:w="993" w:type="dxa"/>
            <w:shd w:val="clear" w:color="auto" w:fill="FAFAFA"/>
          </w:tcPr>
          <w:p w14:paraId="549B38D4" w14:textId="77777777" w:rsidR="005966C3" w:rsidRPr="007C62D4" w:rsidRDefault="005966C3" w:rsidP="0013688D">
            <w:pPr>
              <w:spacing w:after="0" w:line="240" w:lineRule="auto"/>
              <w:ind w:left="-40" w:right="-72"/>
              <w:jc w:val="center"/>
              <w:rPr>
                <w:rFonts w:cs="Arial"/>
                <w:sz w:val="16"/>
                <w:szCs w:val="16"/>
              </w:rPr>
            </w:pPr>
          </w:p>
        </w:tc>
        <w:tc>
          <w:tcPr>
            <w:tcW w:w="1151" w:type="dxa"/>
            <w:shd w:val="clear" w:color="auto" w:fill="FAFAFA"/>
          </w:tcPr>
          <w:p w14:paraId="61E00B9C" w14:textId="77777777" w:rsidR="005966C3" w:rsidRPr="007C62D4" w:rsidRDefault="005966C3" w:rsidP="0013688D">
            <w:pPr>
              <w:spacing w:after="0" w:line="240" w:lineRule="auto"/>
              <w:ind w:left="-40" w:right="-72"/>
              <w:jc w:val="right"/>
              <w:rPr>
                <w:rFonts w:cs="Arial"/>
                <w:sz w:val="16"/>
                <w:szCs w:val="16"/>
              </w:rPr>
            </w:pPr>
          </w:p>
        </w:tc>
        <w:tc>
          <w:tcPr>
            <w:tcW w:w="1080" w:type="dxa"/>
            <w:shd w:val="clear" w:color="auto" w:fill="FAFAFA"/>
          </w:tcPr>
          <w:p w14:paraId="6B2A3D68" w14:textId="77777777" w:rsidR="005966C3" w:rsidRPr="007C62D4" w:rsidRDefault="005966C3" w:rsidP="0013688D">
            <w:pPr>
              <w:spacing w:after="0" w:line="240" w:lineRule="auto"/>
              <w:ind w:left="-40" w:right="-72"/>
              <w:jc w:val="right"/>
              <w:rPr>
                <w:rFonts w:cs="Arial"/>
                <w:sz w:val="16"/>
                <w:szCs w:val="16"/>
              </w:rPr>
            </w:pPr>
          </w:p>
        </w:tc>
      </w:tr>
      <w:tr w:rsidR="00F2037D" w:rsidRPr="007C62D4" w14:paraId="0FA12D8E" w14:textId="77777777" w:rsidTr="005966C3">
        <w:trPr>
          <w:trHeight w:val="432"/>
        </w:trPr>
        <w:tc>
          <w:tcPr>
            <w:tcW w:w="1418" w:type="dxa"/>
            <w:shd w:val="clear" w:color="auto" w:fill="FAFAFA"/>
          </w:tcPr>
          <w:p w14:paraId="6A2EEF2A" w14:textId="5B822506" w:rsidR="00F2037D" w:rsidRPr="007C62D4" w:rsidRDefault="00F2037D" w:rsidP="00B74A56">
            <w:pPr>
              <w:spacing w:after="0" w:line="240" w:lineRule="auto"/>
              <w:ind w:left="86" w:right="-245" w:hanging="187"/>
              <w:jc w:val="center"/>
              <w:rPr>
                <w:rFonts w:cs="Arial"/>
                <w:sz w:val="16"/>
                <w:szCs w:val="16"/>
              </w:rPr>
            </w:pPr>
            <w:r w:rsidRPr="007C62D4">
              <w:rPr>
                <w:rFonts w:cs="Arial"/>
                <w:sz w:val="16"/>
                <w:szCs w:val="16"/>
              </w:rPr>
              <w:t>No.</w:t>
            </w:r>
            <w:r w:rsidR="00696143" w:rsidRPr="007C62D4">
              <w:rPr>
                <w:rFonts w:cs="Arial"/>
                <w:sz w:val="16"/>
                <w:szCs w:val="16"/>
                <w:lang w:val="en-GB"/>
              </w:rPr>
              <w:t>1</w:t>
            </w:r>
            <w:r w:rsidRPr="007C62D4">
              <w:rPr>
                <w:rFonts w:cs="Arial"/>
                <w:sz w:val="16"/>
                <w:szCs w:val="16"/>
              </w:rPr>
              <w:t>/</w:t>
            </w:r>
            <w:r w:rsidR="00696143" w:rsidRPr="007C62D4">
              <w:rPr>
                <w:rFonts w:cs="Arial"/>
                <w:sz w:val="16"/>
                <w:szCs w:val="16"/>
                <w:lang w:val="en-GB"/>
              </w:rPr>
              <w:t>2022</w:t>
            </w:r>
          </w:p>
        </w:tc>
        <w:tc>
          <w:tcPr>
            <w:tcW w:w="992" w:type="dxa"/>
            <w:shd w:val="clear" w:color="auto" w:fill="FAFAFA"/>
          </w:tcPr>
          <w:p w14:paraId="259A0AD5" w14:textId="0B4060F2" w:rsidR="00F2037D" w:rsidRPr="007C62D4" w:rsidRDefault="00696143" w:rsidP="0013688D">
            <w:pPr>
              <w:spacing w:after="0" w:line="240" w:lineRule="auto"/>
              <w:ind w:left="-40" w:right="-72" w:hanging="67"/>
              <w:jc w:val="right"/>
              <w:rPr>
                <w:rFonts w:cs="Arial"/>
                <w:sz w:val="16"/>
                <w:szCs w:val="16"/>
              </w:rPr>
            </w:pPr>
            <w:r w:rsidRPr="007C62D4">
              <w:rPr>
                <w:rFonts w:cs="Arial"/>
                <w:sz w:val="16"/>
                <w:szCs w:val="16"/>
                <w:lang w:val="en-GB"/>
              </w:rPr>
              <w:t>1</w:t>
            </w:r>
            <w:r w:rsidR="00DD0CDB" w:rsidRPr="007C62D4">
              <w:rPr>
                <w:rFonts w:cs="Arial"/>
                <w:sz w:val="16"/>
                <w:szCs w:val="16"/>
                <w:lang w:val="en-GB"/>
              </w:rPr>
              <w:t>,</w:t>
            </w:r>
            <w:r w:rsidRPr="007C62D4">
              <w:rPr>
                <w:rFonts w:cs="Arial"/>
                <w:sz w:val="16"/>
                <w:szCs w:val="16"/>
                <w:lang w:val="en-GB"/>
              </w:rPr>
              <w:t>000</w:t>
            </w:r>
            <w:r w:rsidR="00DD0CDB" w:rsidRPr="007C62D4">
              <w:rPr>
                <w:rFonts w:cs="Arial"/>
                <w:sz w:val="16"/>
                <w:szCs w:val="16"/>
                <w:lang w:val="en-GB"/>
              </w:rPr>
              <w:t>,</w:t>
            </w:r>
            <w:r w:rsidRPr="007C62D4">
              <w:rPr>
                <w:rFonts w:cs="Arial"/>
                <w:sz w:val="16"/>
                <w:szCs w:val="16"/>
                <w:lang w:val="en-GB"/>
              </w:rPr>
              <w:t>000</w:t>
            </w:r>
          </w:p>
        </w:tc>
        <w:tc>
          <w:tcPr>
            <w:tcW w:w="1276" w:type="dxa"/>
            <w:shd w:val="clear" w:color="auto" w:fill="FAFAFA"/>
          </w:tcPr>
          <w:p w14:paraId="219E486D" w14:textId="3EBE34B2" w:rsidR="00F2037D" w:rsidRPr="007C62D4" w:rsidRDefault="00696143" w:rsidP="0013688D">
            <w:pPr>
              <w:spacing w:after="0" w:line="240" w:lineRule="auto"/>
              <w:ind w:left="-40" w:right="-72"/>
              <w:jc w:val="center"/>
              <w:rPr>
                <w:rFonts w:cs="Arial"/>
                <w:sz w:val="16"/>
                <w:szCs w:val="16"/>
              </w:rPr>
            </w:pPr>
            <w:r w:rsidRPr="007C62D4">
              <w:rPr>
                <w:rFonts w:cs="Arial"/>
                <w:sz w:val="16"/>
                <w:szCs w:val="16"/>
                <w:lang w:val="en-GB"/>
              </w:rPr>
              <w:t>1</w:t>
            </w:r>
            <w:r w:rsidR="0013688D" w:rsidRPr="007C62D4">
              <w:rPr>
                <w:rFonts w:cs="Arial"/>
                <w:sz w:val="16"/>
                <w:szCs w:val="16"/>
              </w:rPr>
              <w:t>,</w:t>
            </w:r>
            <w:r w:rsidRPr="007C62D4">
              <w:rPr>
                <w:rFonts w:cs="Arial"/>
                <w:sz w:val="16"/>
                <w:szCs w:val="16"/>
                <w:lang w:val="en-GB"/>
              </w:rPr>
              <w:t>000</w:t>
            </w:r>
          </w:p>
        </w:tc>
        <w:tc>
          <w:tcPr>
            <w:tcW w:w="1276" w:type="dxa"/>
            <w:shd w:val="clear" w:color="auto" w:fill="FAFAFA"/>
          </w:tcPr>
          <w:p w14:paraId="504D362B" w14:textId="52CFC063" w:rsidR="00F2037D" w:rsidRPr="007C62D4" w:rsidRDefault="00696143" w:rsidP="0013688D">
            <w:pPr>
              <w:spacing w:after="0" w:line="240" w:lineRule="auto"/>
              <w:ind w:left="-40" w:right="-72"/>
              <w:jc w:val="center"/>
              <w:rPr>
                <w:rFonts w:cs="Arial"/>
                <w:sz w:val="16"/>
                <w:szCs w:val="16"/>
              </w:rPr>
            </w:pPr>
            <w:r w:rsidRPr="007C62D4">
              <w:rPr>
                <w:rFonts w:cs="Arial"/>
                <w:sz w:val="16"/>
                <w:szCs w:val="16"/>
                <w:lang w:val="en-GB"/>
              </w:rPr>
              <w:t>1</w:t>
            </w:r>
            <w:r w:rsidR="00DD0CDB" w:rsidRPr="007C62D4">
              <w:rPr>
                <w:rFonts w:cs="Arial"/>
                <w:sz w:val="16"/>
                <w:szCs w:val="16"/>
                <w:lang w:val="en-GB"/>
              </w:rPr>
              <w:t>,</w:t>
            </w:r>
            <w:r w:rsidRPr="007C62D4">
              <w:rPr>
                <w:rFonts w:cs="Arial"/>
                <w:sz w:val="16"/>
                <w:szCs w:val="16"/>
                <w:lang w:val="en-GB"/>
              </w:rPr>
              <w:t>000</w:t>
            </w:r>
            <w:r w:rsidR="00DD0CDB" w:rsidRPr="007C62D4">
              <w:rPr>
                <w:rFonts w:cs="Arial"/>
                <w:sz w:val="16"/>
                <w:szCs w:val="16"/>
                <w:lang w:val="en-GB"/>
              </w:rPr>
              <w:t>,</w:t>
            </w:r>
            <w:r w:rsidRPr="007C62D4">
              <w:rPr>
                <w:rFonts w:cs="Arial"/>
                <w:sz w:val="16"/>
                <w:szCs w:val="16"/>
                <w:lang w:val="en-GB"/>
              </w:rPr>
              <w:t>000</w:t>
            </w:r>
          </w:p>
        </w:tc>
        <w:tc>
          <w:tcPr>
            <w:tcW w:w="1275" w:type="dxa"/>
            <w:shd w:val="clear" w:color="auto" w:fill="FAFAFA"/>
          </w:tcPr>
          <w:p w14:paraId="3D23EEC8" w14:textId="78B07B36" w:rsidR="00F2037D" w:rsidRPr="007C62D4" w:rsidRDefault="00696143" w:rsidP="0013688D">
            <w:pPr>
              <w:spacing w:after="0" w:line="240" w:lineRule="auto"/>
              <w:ind w:left="-40" w:right="-72"/>
              <w:jc w:val="center"/>
              <w:rPr>
                <w:rFonts w:cs="Arial"/>
                <w:sz w:val="16"/>
                <w:szCs w:val="16"/>
              </w:rPr>
            </w:pPr>
            <w:r w:rsidRPr="007C62D4">
              <w:rPr>
                <w:rFonts w:cs="Arial"/>
                <w:sz w:val="16"/>
                <w:szCs w:val="16"/>
                <w:lang w:val="en-GB"/>
              </w:rPr>
              <w:t>7</w:t>
            </w:r>
            <w:r w:rsidR="00DD0CDB" w:rsidRPr="007C62D4">
              <w:rPr>
                <w:rFonts w:cs="Arial"/>
                <w:sz w:val="16"/>
                <w:szCs w:val="16"/>
                <w:lang w:val="en-GB"/>
              </w:rPr>
              <w:t>.</w:t>
            </w:r>
            <w:r w:rsidRPr="007C62D4">
              <w:rPr>
                <w:rFonts w:cs="Arial"/>
                <w:sz w:val="16"/>
                <w:szCs w:val="16"/>
                <w:lang w:val="en-GB"/>
              </w:rPr>
              <w:t>00</w:t>
            </w:r>
          </w:p>
        </w:tc>
        <w:tc>
          <w:tcPr>
            <w:tcW w:w="993" w:type="dxa"/>
            <w:shd w:val="clear" w:color="auto" w:fill="FAFAFA"/>
          </w:tcPr>
          <w:p w14:paraId="268C3C5C" w14:textId="3756D4E5" w:rsidR="0013688D" w:rsidRPr="007C62D4" w:rsidRDefault="00696143" w:rsidP="0013688D">
            <w:pPr>
              <w:spacing w:after="0" w:line="240" w:lineRule="auto"/>
              <w:ind w:left="-40" w:right="-72"/>
              <w:jc w:val="center"/>
              <w:rPr>
                <w:rFonts w:cs="Arial"/>
                <w:sz w:val="16"/>
                <w:szCs w:val="16"/>
              </w:rPr>
            </w:pPr>
            <w:r w:rsidRPr="007C62D4">
              <w:rPr>
                <w:rFonts w:cs="Arial"/>
                <w:sz w:val="16"/>
                <w:szCs w:val="16"/>
                <w:lang w:val="en-GB"/>
              </w:rPr>
              <w:t>1</w:t>
            </w:r>
            <w:r w:rsidR="0013688D" w:rsidRPr="007C62D4">
              <w:rPr>
                <w:rFonts w:cs="Arial"/>
                <w:sz w:val="16"/>
                <w:szCs w:val="16"/>
              </w:rPr>
              <w:t xml:space="preserve"> year</w:t>
            </w:r>
          </w:p>
          <w:p w14:paraId="6CF456C2" w14:textId="4FFC41F1" w:rsidR="00F2037D" w:rsidRPr="007C62D4" w:rsidRDefault="00696143" w:rsidP="0013688D">
            <w:pPr>
              <w:spacing w:after="0" w:line="240" w:lineRule="auto"/>
              <w:ind w:left="-40" w:right="-72"/>
              <w:jc w:val="center"/>
              <w:rPr>
                <w:rFonts w:cs="Arial"/>
                <w:sz w:val="16"/>
                <w:szCs w:val="16"/>
              </w:rPr>
            </w:pPr>
            <w:r w:rsidRPr="007C62D4">
              <w:rPr>
                <w:rFonts w:cs="Arial"/>
                <w:sz w:val="16"/>
                <w:szCs w:val="16"/>
                <w:lang w:val="en-GB"/>
              </w:rPr>
              <w:t>6</w:t>
            </w:r>
            <w:r w:rsidR="0013688D" w:rsidRPr="007C62D4">
              <w:rPr>
                <w:rFonts w:cs="Arial"/>
                <w:sz w:val="16"/>
                <w:szCs w:val="16"/>
              </w:rPr>
              <w:t xml:space="preserve"> months</w:t>
            </w:r>
          </w:p>
        </w:tc>
        <w:tc>
          <w:tcPr>
            <w:tcW w:w="1151" w:type="dxa"/>
            <w:shd w:val="clear" w:color="auto" w:fill="FAFAFA"/>
          </w:tcPr>
          <w:p w14:paraId="74B1394C" w14:textId="61A885C3" w:rsidR="00F2037D" w:rsidRPr="007C62D4" w:rsidRDefault="00696143" w:rsidP="0013688D">
            <w:pPr>
              <w:spacing w:after="0" w:line="240" w:lineRule="auto"/>
              <w:ind w:left="-33" w:right="-72"/>
              <w:jc w:val="center"/>
              <w:rPr>
                <w:rFonts w:cs="Arial"/>
                <w:sz w:val="16"/>
                <w:szCs w:val="16"/>
              </w:rPr>
            </w:pPr>
            <w:r w:rsidRPr="007C62D4">
              <w:rPr>
                <w:rFonts w:cs="Arial"/>
                <w:sz w:val="16"/>
                <w:szCs w:val="16"/>
                <w:lang w:val="en-GB"/>
              </w:rPr>
              <w:t>27</w:t>
            </w:r>
            <w:r w:rsidR="00DD0CDB" w:rsidRPr="007C62D4">
              <w:rPr>
                <w:rFonts w:cs="Arial"/>
                <w:sz w:val="16"/>
                <w:szCs w:val="16"/>
                <w:lang w:val="en-GB"/>
              </w:rPr>
              <w:t xml:space="preserve"> Jan </w:t>
            </w:r>
            <w:r w:rsidRPr="007C62D4">
              <w:rPr>
                <w:rFonts w:cs="Arial"/>
                <w:sz w:val="16"/>
                <w:szCs w:val="16"/>
                <w:lang w:val="en-GB"/>
              </w:rPr>
              <w:t>2022</w:t>
            </w:r>
          </w:p>
        </w:tc>
        <w:tc>
          <w:tcPr>
            <w:tcW w:w="1080" w:type="dxa"/>
            <w:shd w:val="clear" w:color="auto" w:fill="FAFAFA"/>
          </w:tcPr>
          <w:p w14:paraId="4DF01D4F" w14:textId="0C2C69E9" w:rsidR="00F2037D" w:rsidRPr="007C62D4" w:rsidRDefault="00696143" w:rsidP="0013688D">
            <w:pPr>
              <w:spacing w:after="0" w:line="240" w:lineRule="auto"/>
              <w:ind w:left="-33" w:right="-72"/>
              <w:jc w:val="center"/>
              <w:rPr>
                <w:rFonts w:cs="Arial"/>
                <w:sz w:val="16"/>
                <w:szCs w:val="16"/>
              </w:rPr>
            </w:pPr>
            <w:r w:rsidRPr="007C62D4">
              <w:rPr>
                <w:rFonts w:cs="Arial"/>
                <w:sz w:val="16"/>
                <w:szCs w:val="16"/>
                <w:lang w:val="en-GB"/>
              </w:rPr>
              <w:t>27</w:t>
            </w:r>
            <w:r w:rsidR="0013688D" w:rsidRPr="007C62D4">
              <w:rPr>
                <w:rFonts w:cs="Arial"/>
                <w:sz w:val="16"/>
                <w:szCs w:val="16"/>
              </w:rPr>
              <w:t xml:space="preserve"> Jul </w:t>
            </w:r>
            <w:r w:rsidRPr="007C62D4">
              <w:rPr>
                <w:rFonts w:cs="Arial"/>
                <w:sz w:val="16"/>
                <w:szCs w:val="16"/>
                <w:lang w:val="en-GB"/>
              </w:rPr>
              <w:t>2023</w:t>
            </w:r>
          </w:p>
        </w:tc>
      </w:tr>
      <w:tr w:rsidR="00847E43" w:rsidRPr="007C62D4" w14:paraId="2AAD4695" w14:textId="77777777" w:rsidTr="003E77D8">
        <w:tc>
          <w:tcPr>
            <w:tcW w:w="1418" w:type="dxa"/>
            <w:shd w:val="clear" w:color="auto" w:fill="FAFAFA"/>
          </w:tcPr>
          <w:p w14:paraId="24FC684C" w14:textId="12632F0F" w:rsidR="00847E43" w:rsidRPr="007C62D4" w:rsidRDefault="00847E43" w:rsidP="00B74A56">
            <w:pPr>
              <w:spacing w:after="0" w:line="240" w:lineRule="auto"/>
              <w:ind w:left="86" w:right="-245" w:hanging="187"/>
              <w:jc w:val="center"/>
              <w:rPr>
                <w:rFonts w:cs="Arial"/>
                <w:sz w:val="16"/>
                <w:szCs w:val="16"/>
              </w:rPr>
            </w:pPr>
            <w:r w:rsidRPr="007C62D4">
              <w:rPr>
                <w:rFonts w:cs="Arial"/>
                <w:sz w:val="16"/>
                <w:szCs w:val="16"/>
              </w:rPr>
              <w:t>No.</w:t>
            </w:r>
            <w:r w:rsidRPr="007C62D4">
              <w:rPr>
                <w:rFonts w:cs="Arial"/>
                <w:sz w:val="16"/>
                <w:szCs w:val="16"/>
                <w:lang w:val="en-GB"/>
              </w:rPr>
              <w:t>2</w:t>
            </w:r>
            <w:r w:rsidRPr="007C62D4">
              <w:rPr>
                <w:rFonts w:cs="Arial"/>
                <w:sz w:val="16"/>
                <w:szCs w:val="16"/>
              </w:rPr>
              <w:t>/</w:t>
            </w:r>
            <w:r w:rsidRPr="007C62D4">
              <w:rPr>
                <w:rFonts w:cs="Arial"/>
                <w:sz w:val="16"/>
                <w:szCs w:val="16"/>
                <w:lang w:val="en-GB"/>
              </w:rPr>
              <w:t>2022</w:t>
            </w:r>
          </w:p>
        </w:tc>
        <w:tc>
          <w:tcPr>
            <w:tcW w:w="992" w:type="dxa"/>
            <w:shd w:val="clear" w:color="auto" w:fill="FAFAFA"/>
          </w:tcPr>
          <w:p w14:paraId="0239FF4F" w14:textId="6A6B4AFD" w:rsidR="00847E43" w:rsidRPr="007C62D4" w:rsidRDefault="00877AC8" w:rsidP="0013688D">
            <w:pPr>
              <w:spacing w:after="0" w:line="240" w:lineRule="auto"/>
              <w:ind w:left="-40" w:right="-72" w:hanging="67"/>
              <w:jc w:val="right"/>
              <w:rPr>
                <w:rFonts w:cs="Arial"/>
                <w:sz w:val="16"/>
                <w:szCs w:val="16"/>
                <w:lang w:val="en-GB"/>
              </w:rPr>
            </w:pPr>
            <w:r w:rsidRPr="007C62D4">
              <w:rPr>
                <w:rFonts w:cs="Arial"/>
                <w:sz w:val="16"/>
                <w:szCs w:val="16"/>
                <w:lang w:val="en-GB"/>
              </w:rPr>
              <w:t>200,000</w:t>
            </w:r>
          </w:p>
        </w:tc>
        <w:tc>
          <w:tcPr>
            <w:tcW w:w="1276" w:type="dxa"/>
            <w:shd w:val="clear" w:color="auto" w:fill="FAFAFA"/>
          </w:tcPr>
          <w:p w14:paraId="0604290F" w14:textId="7AC49A7F" w:rsidR="00847E43" w:rsidRPr="007C62D4" w:rsidRDefault="00877AC8" w:rsidP="0013688D">
            <w:pPr>
              <w:spacing w:after="0" w:line="240" w:lineRule="auto"/>
              <w:ind w:left="-40" w:right="-72"/>
              <w:jc w:val="center"/>
              <w:rPr>
                <w:rFonts w:cs="Arial"/>
                <w:sz w:val="16"/>
                <w:szCs w:val="16"/>
                <w:lang w:val="en-GB"/>
              </w:rPr>
            </w:pPr>
            <w:r w:rsidRPr="007C62D4">
              <w:rPr>
                <w:rFonts w:cs="Arial"/>
                <w:sz w:val="16"/>
                <w:szCs w:val="16"/>
                <w:lang w:val="en-GB"/>
              </w:rPr>
              <w:t>1</w:t>
            </w:r>
            <w:r w:rsidRPr="007C62D4">
              <w:rPr>
                <w:rFonts w:cs="Arial"/>
                <w:sz w:val="16"/>
                <w:szCs w:val="16"/>
              </w:rPr>
              <w:t>,</w:t>
            </w:r>
            <w:r w:rsidRPr="007C62D4">
              <w:rPr>
                <w:rFonts w:cs="Arial"/>
                <w:sz w:val="16"/>
                <w:szCs w:val="16"/>
                <w:lang w:val="en-GB"/>
              </w:rPr>
              <w:t>000</w:t>
            </w:r>
          </w:p>
        </w:tc>
        <w:tc>
          <w:tcPr>
            <w:tcW w:w="1276" w:type="dxa"/>
            <w:shd w:val="clear" w:color="auto" w:fill="FAFAFA"/>
          </w:tcPr>
          <w:p w14:paraId="68A7D022" w14:textId="1E28F317" w:rsidR="00847E43" w:rsidRPr="007C62D4" w:rsidRDefault="00877AC8" w:rsidP="0013688D">
            <w:pPr>
              <w:spacing w:after="0" w:line="240" w:lineRule="auto"/>
              <w:ind w:left="-40" w:right="-72"/>
              <w:jc w:val="center"/>
              <w:rPr>
                <w:rFonts w:cs="Arial"/>
                <w:sz w:val="16"/>
                <w:szCs w:val="16"/>
                <w:lang w:val="en-GB"/>
              </w:rPr>
            </w:pPr>
            <w:r w:rsidRPr="007C62D4">
              <w:rPr>
                <w:rFonts w:cs="Arial"/>
                <w:sz w:val="16"/>
                <w:szCs w:val="16"/>
                <w:lang w:val="en-GB"/>
              </w:rPr>
              <w:t>200,000</w:t>
            </w:r>
          </w:p>
        </w:tc>
        <w:tc>
          <w:tcPr>
            <w:tcW w:w="1275" w:type="dxa"/>
            <w:shd w:val="clear" w:color="auto" w:fill="FAFAFA"/>
          </w:tcPr>
          <w:p w14:paraId="08E89537" w14:textId="1F43C302" w:rsidR="00847E43" w:rsidRPr="007C62D4" w:rsidRDefault="00877AC8" w:rsidP="0013688D">
            <w:pPr>
              <w:spacing w:after="0" w:line="240" w:lineRule="auto"/>
              <w:ind w:left="-40" w:right="-72"/>
              <w:jc w:val="center"/>
              <w:rPr>
                <w:rFonts w:cs="Arial"/>
                <w:sz w:val="16"/>
                <w:szCs w:val="16"/>
                <w:lang w:val="en-GB"/>
              </w:rPr>
            </w:pPr>
            <w:r w:rsidRPr="007C62D4">
              <w:rPr>
                <w:rFonts w:cs="Arial"/>
                <w:sz w:val="16"/>
                <w:szCs w:val="16"/>
                <w:lang w:val="en-GB"/>
              </w:rPr>
              <w:t>6.85</w:t>
            </w:r>
          </w:p>
        </w:tc>
        <w:tc>
          <w:tcPr>
            <w:tcW w:w="993" w:type="dxa"/>
            <w:shd w:val="clear" w:color="auto" w:fill="FAFAFA"/>
          </w:tcPr>
          <w:p w14:paraId="5DB1269C" w14:textId="54EA8DEA" w:rsidR="00847E43" w:rsidRPr="007C62D4" w:rsidRDefault="00877AC8" w:rsidP="003E77D8">
            <w:pPr>
              <w:spacing w:after="0" w:line="240" w:lineRule="auto"/>
              <w:ind w:left="-40" w:right="-72"/>
              <w:jc w:val="center"/>
              <w:rPr>
                <w:rFonts w:cs="Arial"/>
                <w:sz w:val="16"/>
                <w:szCs w:val="16"/>
                <w:lang w:val="en-GB"/>
              </w:rPr>
            </w:pPr>
            <w:r w:rsidRPr="007C62D4">
              <w:rPr>
                <w:rFonts w:cs="Arial"/>
                <w:sz w:val="16"/>
                <w:szCs w:val="16"/>
                <w:lang w:val="en-GB"/>
              </w:rPr>
              <w:t>1</w:t>
            </w:r>
            <w:r w:rsidRPr="007C62D4">
              <w:rPr>
                <w:rFonts w:cs="Arial"/>
                <w:sz w:val="16"/>
                <w:szCs w:val="16"/>
              </w:rPr>
              <w:t xml:space="preserve"> year</w:t>
            </w:r>
          </w:p>
        </w:tc>
        <w:tc>
          <w:tcPr>
            <w:tcW w:w="1151" w:type="dxa"/>
            <w:shd w:val="clear" w:color="auto" w:fill="FAFAFA"/>
          </w:tcPr>
          <w:p w14:paraId="70232162" w14:textId="763C6658" w:rsidR="00847E43" w:rsidRPr="007C62D4" w:rsidRDefault="00877AC8" w:rsidP="0013688D">
            <w:pPr>
              <w:spacing w:after="0" w:line="240" w:lineRule="auto"/>
              <w:ind w:left="-33" w:right="-72"/>
              <w:jc w:val="center"/>
              <w:rPr>
                <w:rFonts w:cs="Arial"/>
                <w:sz w:val="16"/>
                <w:szCs w:val="16"/>
                <w:lang w:val="en-GB"/>
              </w:rPr>
            </w:pPr>
            <w:r w:rsidRPr="007C62D4">
              <w:rPr>
                <w:rFonts w:cs="Arial"/>
                <w:sz w:val="16"/>
                <w:szCs w:val="16"/>
                <w:lang w:val="en-GB"/>
              </w:rPr>
              <w:t>20 May 2022</w:t>
            </w:r>
          </w:p>
        </w:tc>
        <w:tc>
          <w:tcPr>
            <w:tcW w:w="1080" w:type="dxa"/>
            <w:shd w:val="clear" w:color="auto" w:fill="FAFAFA"/>
          </w:tcPr>
          <w:p w14:paraId="0EC4B054" w14:textId="2AD937C7" w:rsidR="00847E43" w:rsidRPr="007C62D4" w:rsidRDefault="00877AC8" w:rsidP="0013688D">
            <w:pPr>
              <w:spacing w:after="0" w:line="240" w:lineRule="auto"/>
              <w:ind w:left="-33" w:right="-72"/>
              <w:jc w:val="center"/>
              <w:rPr>
                <w:rFonts w:cs="Arial"/>
                <w:sz w:val="16"/>
                <w:szCs w:val="16"/>
                <w:lang w:val="en-GB"/>
              </w:rPr>
            </w:pPr>
            <w:r w:rsidRPr="007C62D4">
              <w:rPr>
                <w:rFonts w:cs="Arial"/>
                <w:sz w:val="16"/>
                <w:szCs w:val="16"/>
                <w:lang w:val="en-GB"/>
              </w:rPr>
              <w:t>20 May 2023</w:t>
            </w:r>
          </w:p>
        </w:tc>
      </w:tr>
    </w:tbl>
    <w:p w14:paraId="58E7774A" w14:textId="7F9D392A" w:rsidR="00F175D9" w:rsidRPr="007C62D4" w:rsidRDefault="00F175D9"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79BECDA0" w14:textId="26B5FB50" w:rsidR="00F175D9" w:rsidRPr="007C62D4" w:rsidRDefault="00EE1865"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r w:rsidRPr="007C62D4">
        <w:rPr>
          <w:rFonts w:eastAsia="Times New Roman" w:cs="Arial"/>
          <w:spacing w:val="-4"/>
          <w:sz w:val="18"/>
          <w:szCs w:val="18"/>
          <w:lang w:bidi="th-TH"/>
        </w:rPr>
        <w:t>The terms and conditions of debentures contain financial covenant which requires the Group to maintain net debt-to-equity</w:t>
      </w:r>
      <w:r w:rsidRPr="007C62D4">
        <w:rPr>
          <w:rFonts w:eastAsia="Times New Roman" w:cs="Arial"/>
          <w:sz w:val="18"/>
          <w:szCs w:val="18"/>
          <w:lang w:bidi="th-TH"/>
        </w:rPr>
        <w:t xml:space="preserve"> ratio at the rates prescribed in the terms an</w:t>
      </w:r>
      <w:r w:rsidR="00251C7F" w:rsidRPr="007C62D4">
        <w:rPr>
          <w:rFonts w:eastAsia="Times New Roman" w:cs="Arial"/>
          <w:sz w:val="18"/>
          <w:szCs w:val="18"/>
          <w:lang w:bidi="th-TH"/>
        </w:rPr>
        <w:t>d</w:t>
      </w:r>
      <w:r w:rsidRPr="007C62D4">
        <w:rPr>
          <w:rFonts w:eastAsia="Times New Roman" w:cs="Arial"/>
          <w:sz w:val="18"/>
          <w:szCs w:val="18"/>
          <w:lang w:bidi="th-TH"/>
        </w:rPr>
        <w:t xml:space="preserve"> conditions. </w:t>
      </w:r>
    </w:p>
    <w:p w14:paraId="66CF0A4F" w14:textId="0AF2494D" w:rsidR="00EB7037" w:rsidRPr="007C62D4" w:rsidRDefault="00EB7037" w:rsidP="00322FC3">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678B8B96" w14:textId="2FCB5589" w:rsidR="00322FC3" w:rsidRPr="007C62D4" w:rsidRDefault="00322FC3" w:rsidP="00322FC3">
      <w:pPr>
        <w:overflowPunct w:val="0"/>
        <w:autoSpaceDE w:val="0"/>
        <w:autoSpaceDN w:val="0"/>
        <w:adjustRightInd w:val="0"/>
        <w:spacing w:after="0" w:line="240" w:lineRule="auto"/>
        <w:jc w:val="thaiDistribute"/>
        <w:textAlignment w:val="baseline"/>
        <w:rPr>
          <w:rFonts w:eastAsia="Times New Roman" w:cs="Arial"/>
          <w:sz w:val="18"/>
          <w:szCs w:val="18"/>
          <w:cs/>
          <w:lang w:bidi="th-TH"/>
        </w:rPr>
      </w:pPr>
      <w:r w:rsidRPr="007C62D4">
        <w:rPr>
          <w:rFonts w:eastAsia="Times New Roman" w:cs="Arial"/>
          <w:sz w:val="18"/>
          <w:szCs w:val="18"/>
          <w:lang w:bidi="th-TH"/>
        </w:rPr>
        <w:t>The Group pledged asset to secure of the secured d</w:t>
      </w:r>
      <w:r w:rsidRPr="007C62D4">
        <w:rPr>
          <w:rFonts w:eastAsia="Arial Unicode MS" w:cs="Arial"/>
          <w:sz w:val="18"/>
          <w:szCs w:val="18"/>
          <w:lang w:val="en-GB" w:bidi="th-TH"/>
        </w:rPr>
        <w:t>ebentures</w:t>
      </w:r>
      <w:r w:rsidRPr="007C62D4">
        <w:rPr>
          <w:rFonts w:eastAsia="Times New Roman" w:cs="Arial"/>
          <w:sz w:val="18"/>
          <w:szCs w:val="18"/>
          <w:lang w:bidi="th-TH"/>
        </w:rPr>
        <w:t xml:space="preserve"> summari</w:t>
      </w:r>
      <w:r w:rsidRPr="007C62D4">
        <w:rPr>
          <w:rFonts w:eastAsia="Times New Roman" w:cs="Arial"/>
          <w:sz w:val="18"/>
          <w:szCs w:val="18"/>
          <w:lang w:val="en-GB" w:bidi="th-TH"/>
        </w:rPr>
        <w:t>s</w:t>
      </w:r>
      <w:r w:rsidRPr="007C62D4">
        <w:rPr>
          <w:rFonts w:eastAsia="Times New Roman" w:cs="Arial"/>
          <w:sz w:val="18"/>
          <w:szCs w:val="18"/>
          <w:lang w:bidi="th-TH"/>
        </w:rPr>
        <w:t xml:space="preserve">ed as follows: </w:t>
      </w:r>
    </w:p>
    <w:p w14:paraId="6F76DA5F" w14:textId="77777777" w:rsidR="00322FC3" w:rsidRPr="007C62D4" w:rsidRDefault="00322FC3" w:rsidP="00322FC3">
      <w:pPr>
        <w:spacing w:after="0" w:line="240" w:lineRule="auto"/>
        <w:jc w:val="both"/>
        <w:rPr>
          <w:rFonts w:eastAsia="Arial Unicode MS" w:cs="Arial"/>
          <w:sz w:val="18"/>
          <w:szCs w:val="18"/>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22FC3" w:rsidRPr="007C62D4" w14:paraId="52EA4A11" w14:textId="77777777" w:rsidTr="005E42B9">
        <w:tc>
          <w:tcPr>
            <w:tcW w:w="3420" w:type="dxa"/>
            <w:tcBorders>
              <w:top w:val="nil"/>
              <w:left w:val="nil"/>
              <w:bottom w:val="nil"/>
              <w:right w:val="nil"/>
            </w:tcBorders>
            <w:vAlign w:val="bottom"/>
          </w:tcPr>
          <w:p w14:paraId="3DA46965" w14:textId="77777777" w:rsidR="00322FC3" w:rsidRPr="007C62D4"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676C1D55" w14:textId="77777777" w:rsidR="00322FC3" w:rsidRPr="007C62D4"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Consolidated</w:t>
            </w:r>
          </w:p>
          <w:p w14:paraId="39AE3752" w14:textId="77777777" w:rsidR="00322FC3" w:rsidRPr="007C62D4"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6B8D1EC7" w14:textId="77777777" w:rsidR="00322FC3" w:rsidRPr="007C62D4" w:rsidRDefault="00322FC3" w:rsidP="005E42B9">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Separate</w:t>
            </w:r>
          </w:p>
          <w:p w14:paraId="1FE297E7" w14:textId="77777777" w:rsidR="00322FC3" w:rsidRPr="007C62D4" w:rsidRDefault="00322FC3" w:rsidP="005E42B9">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r>
      <w:tr w:rsidR="00322FC3" w:rsidRPr="007C62D4" w14:paraId="4FB15E70" w14:textId="77777777" w:rsidTr="005E42B9">
        <w:tc>
          <w:tcPr>
            <w:tcW w:w="3420" w:type="dxa"/>
            <w:tcBorders>
              <w:top w:val="nil"/>
              <w:left w:val="nil"/>
              <w:bottom w:val="nil"/>
              <w:right w:val="nil"/>
            </w:tcBorders>
            <w:vAlign w:val="bottom"/>
          </w:tcPr>
          <w:p w14:paraId="01283D28" w14:textId="77777777" w:rsidR="00322FC3" w:rsidRPr="007C62D4"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7FBEC5E0" w14:textId="5139F1A4" w:rsidR="00322FC3" w:rsidRPr="007C62D4" w:rsidRDefault="00322FC3" w:rsidP="005E42B9">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left w:val="nil"/>
            </w:tcBorders>
          </w:tcPr>
          <w:p w14:paraId="54BA11DE" w14:textId="1AB3295E" w:rsidR="00322FC3" w:rsidRPr="007C62D4" w:rsidRDefault="00322FC3" w:rsidP="005E42B9">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12" w:type="dxa"/>
            <w:tcBorders>
              <w:top w:val="single" w:sz="4" w:space="0" w:color="auto"/>
              <w:left w:val="nil"/>
            </w:tcBorders>
          </w:tcPr>
          <w:p w14:paraId="014C61D2" w14:textId="64F22E26" w:rsidR="00322FC3" w:rsidRPr="007C62D4" w:rsidRDefault="00322FC3" w:rsidP="005E42B9">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tcPr>
          <w:p w14:paraId="6A51658A" w14:textId="5DD66192" w:rsidR="00322FC3" w:rsidRPr="007C62D4" w:rsidRDefault="00322FC3" w:rsidP="005E42B9">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322FC3" w:rsidRPr="007C62D4" w14:paraId="2325FEB1" w14:textId="77777777" w:rsidTr="005E42B9">
        <w:tc>
          <w:tcPr>
            <w:tcW w:w="3420" w:type="dxa"/>
            <w:tcBorders>
              <w:top w:val="nil"/>
              <w:left w:val="nil"/>
              <w:bottom w:val="nil"/>
              <w:right w:val="nil"/>
            </w:tcBorders>
            <w:vAlign w:val="bottom"/>
          </w:tcPr>
          <w:p w14:paraId="6280C4EE" w14:textId="77777777" w:rsidR="00322FC3" w:rsidRPr="007C62D4" w:rsidRDefault="00322FC3" w:rsidP="009D0EB9">
            <w:pPr>
              <w:overflowPunct w:val="0"/>
              <w:autoSpaceDE w:val="0"/>
              <w:autoSpaceDN w:val="0"/>
              <w:adjustRightInd w:val="0"/>
              <w:spacing w:after="0" w:line="240" w:lineRule="auto"/>
              <w:ind w:left="-101"/>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010FBAED" w14:textId="77777777" w:rsidR="00322FC3" w:rsidRPr="007C62D4"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left w:val="nil"/>
              <w:bottom w:val="single" w:sz="4" w:space="0" w:color="auto"/>
            </w:tcBorders>
          </w:tcPr>
          <w:p w14:paraId="5382CF1E" w14:textId="77777777" w:rsidR="00322FC3" w:rsidRPr="007C62D4"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c>
          <w:tcPr>
            <w:tcW w:w="1512" w:type="dxa"/>
            <w:tcBorders>
              <w:left w:val="nil"/>
              <w:bottom w:val="single" w:sz="4" w:space="0" w:color="auto"/>
            </w:tcBorders>
          </w:tcPr>
          <w:p w14:paraId="5C509481" w14:textId="77777777" w:rsidR="00322FC3" w:rsidRPr="007C62D4"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bottom w:val="single" w:sz="4" w:space="0" w:color="auto"/>
            </w:tcBorders>
          </w:tcPr>
          <w:p w14:paraId="1A5DFFAB" w14:textId="77777777" w:rsidR="00322FC3" w:rsidRPr="007C62D4" w:rsidRDefault="00322FC3" w:rsidP="005E42B9">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r>
      <w:tr w:rsidR="00322FC3" w:rsidRPr="007C62D4" w14:paraId="5989FC8B" w14:textId="77777777" w:rsidTr="00C96136">
        <w:tc>
          <w:tcPr>
            <w:tcW w:w="3420" w:type="dxa"/>
            <w:tcBorders>
              <w:top w:val="nil"/>
              <w:left w:val="nil"/>
              <w:bottom w:val="nil"/>
              <w:right w:val="nil"/>
            </w:tcBorders>
            <w:vAlign w:val="bottom"/>
          </w:tcPr>
          <w:p w14:paraId="748DCC31" w14:textId="334F300E" w:rsidR="00322FC3" w:rsidRPr="007C62D4" w:rsidRDefault="00322FC3" w:rsidP="009D0EB9">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left w:val="nil"/>
            </w:tcBorders>
            <w:shd w:val="clear" w:color="auto" w:fill="FAFAFA"/>
          </w:tcPr>
          <w:p w14:paraId="7EDF6A7C" w14:textId="599B3BBA" w:rsidR="00322FC3" w:rsidRPr="007C62D4"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auto"/>
          </w:tcPr>
          <w:p w14:paraId="5C050C75" w14:textId="65D93A37" w:rsidR="00322FC3" w:rsidRPr="007C62D4"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left w:val="nil"/>
            </w:tcBorders>
            <w:shd w:val="clear" w:color="auto" w:fill="FAFAFA"/>
          </w:tcPr>
          <w:p w14:paraId="48BBD69F" w14:textId="262EA0BD" w:rsidR="00322FC3" w:rsidRPr="007C62D4"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Pr>
          <w:p w14:paraId="69255DBD" w14:textId="270FDA18" w:rsidR="00322FC3" w:rsidRPr="007C62D4" w:rsidRDefault="00322FC3" w:rsidP="005E42B9">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D06B18" w:rsidRPr="007C62D4" w14:paraId="12CD53BC" w14:textId="77777777" w:rsidTr="000B32A5">
        <w:tc>
          <w:tcPr>
            <w:tcW w:w="3420" w:type="dxa"/>
            <w:tcBorders>
              <w:top w:val="nil"/>
              <w:left w:val="nil"/>
              <w:bottom w:val="nil"/>
              <w:right w:val="nil"/>
            </w:tcBorders>
            <w:vAlign w:val="bottom"/>
          </w:tcPr>
          <w:p w14:paraId="375B478A" w14:textId="3104D179" w:rsidR="00D06B18" w:rsidRPr="007C62D4" w:rsidRDefault="00D06B18" w:rsidP="00D06B18">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 xml:space="preserve">Cost of real estate development (Note </w:t>
            </w:r>
            <w:r w:rsidRPr="007C62D4">
              <w:rPr>
                <w:rFonts w:eastAsia="Times New Roman" w:cs="Arial"/>
                <w:sz w:val="18"/>
                <w:szCs w:val="18"/>
                <w:lang w:val="en-GB" w:bidi="th-TH"/>
              </w:rPr>
              <w:t>8</w:t>
            </w:r>
            <w:r w:rsidRPr="007C62D4">
              <w:rPr>
                <w:rFonts w:eastAsia="Times New Roman" w:cs="Arial"/>
                <w:sz w:val="18"/>
                <w:szCs w:val="18"/>
                <w:lang w:bidi="th-TH"/>
              </w:rPr>
              <w:t>)</w:t>
            </w:r>
          </w:p>
        </w:tc>
        <w:tc>
          <w:tcPr>
            <w:tcW w:w="1512" w:type="dxa"/>
            <w:tcBorders>
              <w:left w:val="nil"/>
            </w:tcBorders>
            <w:shd w:val="clear" w:color="auto" w:fill="FAFAFA"/>
          </w:tcPr>
          <w:p w14:paraId="43D45897" w14:textId="6DB47438"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1,46</w:t>
            </w:r>
            <w:r w:rsidR="00E56A44" w:rsidRPr="007C62D4">
              <w:rPr>
                <w:rFonts w:cs="Arial"/>
                <w:spacing w:val="-4"/>
                <w:sz w:val="18"/>
                <w:szCs w:val="18"/>
                <w:lang w:val="en-GB"/>
              </w:rPr>
              <w:t>3</w:t>
            </w:r>
            <w:r w:rsidRPr="007C62D4">
              <w:rPr>
                <w:rFonts w:cs="Arial"/>
                <w:spacing w:val="-4"/>
                <w:sz w:val="18"/>
                <w:szCs w:val="18"/>
                <w:lang w:val="en-GB"/>
              </w:rPr>
              <w:t>,</w:t>
            </w:r>
            <w:r w:rsidR="00E56A44" w:rsidRPr="007C62D4">
              <w:rPr>
                <w:rFonts w:cs="Arial"/>
                <w:spacing w:val="-4"/>
                <w:sz w:val="18"/>
                <w:szCs w:val="18"/>
                <w:lang w:val="en-GB"/>
              </w:rPr>
              <w:t>010</w:t>
            </w:r>
          </w:p>
        </w:tc>
        <w:tc>
          <w:tcPr>
            <w:tcW w:w="1512" w:type="dxa"/>
            <w:tcBorders>
              <w:left w:val="nil"/>
            </w:tcBorders>
            <w:shd w:val="clear" w:color="auto" w:fill="auto"/>
            <w:vAlign w:val="bottom"/>
          </w:tcPr>
          <w:p w14:paraId="4457826E" w14:textId="38D0175D"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828</w:t>
            </w:r>
            <w:r w:rsidRPr="007C62D4">
              <w:rPr>
                <w:rFonts w:cs="Arial"/>
                <w:spacing w:val="-4"/>
                <w:sz w:val="18"/>
                <w:szCs w:val="18"/>
              </w:rPr>
              <w:t>,</w:t>
            </w:r>
            <w:r w:rsidRPr="007C62D4">
              <w:rPr>
                <w:rFonts w:cs="Arial"/>
                <w:spacing w:val="-4"/>
                <w:sz w:val="18"/>
                <w:szCs w:val="18"/>
                <w:lang w:val="en-GB"/>
              </w:rPr>
              <w:t>335</w:t>
            </w:r>
          </w:p>
        </w:tc>
        <w:tc>
          <w:tcPr>
            <w:tcW w:w="1512" w:type="dxa"/>
            <w:tcBorders>
              <w:left w:val="nil"/>
            </w:tcBorders>
            <w:shd w:val="clear" w:color="auto" w:fill="FAFAFA"/>
          </w:tcPr>
          <w:p w14:paraId="6C338D2D" w14:textId="4DB47BD5"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7C62D4">
              <w:rPr>
                <w:rFonts w:cs="Arial"/>
                <w:spacing w:val="-4"/>
                <w:sz w:val="18"/>
                <w:szCs w:val="18"/>
                <w:lang w:val="en-GB"/>
              </w:rPr>
              <w:t>1,43</w:t>
            </w:r>
            <w:r w:rsidR="00E56A44" w:rsidRPr="007C62D4">
              <w:rPr>
                <w:rFonts w:cs="Arial"/>
                <w:spacing w:val="-4"/>
                <w:sz w:val="18"/>
                <w:szCs w:val="18"/>
                <w:lang w:val="en-GB"/>
              </w:rPr>
              <w:t>0</w:t>
            </w:r>
            <w:r w:rsidRPr="007C62D4">
              <w:rPr>
                <w:rFonts w:cs="Arial"/>
                <w:spacing w:val="-4"/>
                <w:sz w:val="18"/>
                <w:szCs w:val="18"/>
                <w:lang w:val="en-GB"/>
              </w:rPr>
              <w:t>,</w:t>
            </w:r>
            <w:r w:rsidR="00E56A44" w:rsidRPr="007C62D4">
              <w:rPr>
                <w:rFonts w:cs="Arial"/>
                <w:spacing w:val="-4"/>
                <w:sz w:val="18"/>
                <w:szCs w:val="18"/>
                <w:lang w:val="en-GB"/>
              </w:rPr>
              <w:t>185</w:t>
            </w:r>
          </w:p>
        </w:tc>
        <w:tc>
          <w:tcPr>
            <w:tcW w:w="1512" w:type="dxa"/>
            <w:vAlign w:val="bottom"/>
          </w:tcPr>
          <w:p w14:paraId="10BBE1AD" w14:textId="40970B76"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782</w:t>
            </w:r>
            <w:r w:rsidRPr="007C62D4">
              <w:rPr>
                <w:rFonts w:cs="Arial"/>
                <w:spacing w:val="-4"/>
                <w:sz w:val="18"/>
                <w:szCs w:val="18"/>
              </w:rPr>
              <w:t>,</w:t>
            </w:r>
            <w:r w:rsidRPr="007C62D4">
              <w:rPr>
                <w:rFonts w:cs="Arial"/>
                <w:spacing w:val="-4"/>
                <w:sz w:val="18"/>
                <w:szCs w:val="18"/>
                <w:lang w:val="en-GB"/>
              </w:rPr>
              <w:t>954</w:t>
            </w:r>
          </w:p>
        </w:tc>
      </w:tr>
      <w:tr w:rsidR="00D06B18" w:rsidRPr="007C62D4" w14:paraId="639D9FC2" w14:textId="77777777" w:rsidTr="000B32A5">
        <w:tc>
          <w:tcPr>
            <w:tcW w:w="3420" w:type="dxa"/>
            <w:tcBorders>
              <w:top w:val="nil"/>
              <w:left w:val="nil"/>
              <w:bottom w:val="nil"/>
              <w:right w:val="nil"/>
            </w:tcBorders>
            <w:vAlign w:val="bottom"/>
          </w:tcPr>
          <w:p w14:paraId="5BDB972A" w14:textId="77777777" w:rsidR="00D06B18" w:rsidRPr="007C62D4" w:rsidRDefault="00D06B18" w:rsidP="00D06B18">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C62D4">
              <w:rPr>
                <w:rFonts w:eastAsia="Times New Roman" w:cs="Arial"/>
                <w:sz w:val="18"/>
                <w:szCs w:val="18"/>
                <w:lang w:bidi="th-TH"/>
              </w:rPr>
              <w:t>Financial assets measured at fair value</w:t>
            </w:r>
          </w:p>
          <w:p w14:paraId="6C307A28" w14:textId="316A199B" w:rsidR="00D06B18" w:rsidRPr="007C62D4" w:rsidRDefault="00D06B18" w:rsidP="00D06B18">
            <w:pPr>
              <w:overflowPunct w:val="0"/>
              <w:autoSpaceDE w:val="0"/>
              <w:autoSpaceDN w:val="0"/>
              <w:adjustRightInd w:val="0"/>
              <w:spacing w:after="0" w:line="240" w:lineRule="auto"/>
              <w:ind w:left="165" w:hanging="266"/>
              <w:textAlignment w:val="baseline"/>
              <w:rPr>
                <w:rFonts w:eastAsia="Times New Roman" w:cs="Arial"/>
                <w:sz w:val="18"/>
                <w:szCs w:val="18"/>
                <w:lang w:bidi="th-TH"/>
              </w:rPr>
            </w:pPr>
            <w:r w:rsidRPr="007C62D4">
              <w:rPr>
                <w:rFonts w:eastAsia="Times New Roman" w:cs="Arial"/>
                <w:sz w:val="18"/>
                <w:szCs w:val="18"/>
                <w:lang w:bidi="th-TH"/>
              </w:rPr>
              <w:t xml:space="preserve">   through other comprehensive income </w:t>
            </w:r>
          </w:p>
        </w:tc>
        <w:tc>
          <w:tcPr>
            <w:tcW w:w="1512" w:type="dxa"/>
            <w:tcBorders>
              <w:left w:val="nil"/>
            </w:tcBorders>
            <w:shd w:val="clear" w:color="auto" w:fill="FAFAFA"/>
          </w:tcPr>
          <w:p w14:paraId="457415F7" w14:textId="7777777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p w14:paraId="1ACB50E3" w14:textId="64AFC060"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145,755</w:t>
            </w:r>
          </w:p>
        </w:tc>
        <w:tc>
          <w:tcPr>
            <w:tcW w:w="1512" w:type="dxa"/>
            <w:tcBorders>
              <w:left w:val="nil"/>
            </w:tcBorders>
            <w:shd w:val="clear" w:color="auto" w:fill="auto"/>
          </w:tcPr>
          <w:p w14:paraId="3EE57023" w14:textId="7777777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p>
          <w:p w14:paraId="030BB992" w14:textId="4DA8304B"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142</w:t>
            </w:r>
            <w:r w:rsidRPr="007C62D4">
              <w:rPr>
                <w:rFonts w:cs="Arial"/>
                <w:spacing w:val="-4"/>
                <w:sz w:val="18"/>
                <w:szCs w:val="18"/>
              </w:rPr>
              <w:t>,</w:t>
            </w:r>
            <w:r w:rsidRPr="007C62D4">
              <w:rPr>
                <w:rFonts w:cs="Arial"/>
                <w:spacing w:val="-4"/>
                <w:sz w:val="18"/>
                <w:szCs w:val="18"/>
                <w:lang w:val="en-GB"/>
              </w:rPr>
              <w:t>480</w:t>
            </w:r>
          </w:p>
        </w:tc>
        <w:tc>
          <w:tcPr>
            <w:tcW w:w="1512" w:type="dxa"/>
            <w:tcBorders>
              <w:left w:val="nil"/>
            </w:tcBorders>
            <w:shd w:val="clear" w:color="auto" w:fill="FAFAFA"/>
          </w:tcPr>
          <w:p w14:paraId="49B378B6" w14:textId="7777777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p w14:paraId="73DADB1F" w14:textId="117B7E93"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145,755</w:t>
            </w:r>
          </w:p>
        </w:tc>
        <w:tc>
          <w:tcPr>
            <w:tcW w:w="1512" w:type="dxa"/>
          </w:tcPr>
          <w:p w14:paraId="7B8284D2" w14:textId="7777777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p>
          <w:p w14:paraId="592E6320" w14:textId="79313A40"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142</w:t>
            </w:r>
            <w:r w:rsidRPr="007C62D4">
              <w:rPr>
                <w:rFonts w:cs="Arial"/>
                <w:spacing w:val="-4"/>
                <w:sz w:val="18"/>
                <w:szCs w:val="18"/>
              </w:rPr>
              <w:t>,</w:t>
            </w:r>
            <w:r w:rsidRPr="007C62D4">
              <w:rPr>
                <w:rFonts w:cs="Arial"/>
                <w:spacing w:val="-4"/>
                <w:sz w:val="18"/>
                <w:szCs w:val="18"/>
                <w:lang w:val="en-GB"/>
              </w:rPr>
              <w:t>480</w:t>
            </w:r>
          </w:p>
        </w:tc>
      </w:tr>
      <w:tr w:rsidR="00D06B18" w:rsidRPr="007C62D4" w14:paraId="3ABC06D0" w14:textId="77777777" w:rsidTr="00C96136">
        <w:tc>
          <w:tcPr>
            <w:tcW w:w="3420" w:type="dxa"/>
            <w:tcBorders>
              <w:top w:val="nil"/>
              <w:left w:val="nil"/>
              <w:bottom w:val="nil"/>
              <w:right w:val="nil"/>
            </w:tcBorders>
            <w:vAlign w:val="bottom"/>
          </w:tcPr>
          <w:p w14:paraId="3106CD37" w14:textId="566A9890" w:rsidR="00D06B18" w:rsidRPr="007C62D4" w:rsidRDefault="00D06B18" w:rsidP="00D06B18">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Investment in a subsidiary</w:t>
            </w:r>
            <w:r w:rsidR="00E15D1D" w:rsidRPr="007C62D4">
              <w:rPr>
                <w:rFonts w:eastAsia="Times New Roman" w:cs="Arial"/>
                <w:sz w:val="18"/>
                <w:lang w:val="en-GB" w:bidi="th-TH"/>
              </w:rPr>
              <w:t>, net</w:t>
            </w:r>
            <w:r w:rsidRPr="007C62D4">
              <w:rPr>
                <w:rFonts w:eastAsia="Times New Roman" w:cs="Arial"/>
                <w:sz w:val="18"/>
                <w:szCs w:val="18"/>
                <w:lang w:bidi="th-TH"/>
              </w:rPr>
              <w:t xml:space="preserve"> (Note </w:t>
            </w:r>
            <w:r w:rsidRPr="007C62D4">
              <w:rPr>
                <w:rFonts w:eastAsia="Times New Roman" w:cs="Arial"/>
                <w:sz w:val="18"/>
                <w:szCs w:val="18"/>
                <w:lang w:val="en-GB" w:bidi="th-TH"/>
              </w:rPr>
              <w:t>9</w:t>
            </w:r>
            <w:r w:rsidRPr="007C62D4">
              <w:rPr>
                <w:rFonts w:eastAsia="Times New Roman" w:cs="Arial"/>
                <w:sz w:val="18"/>
                <w:szCs w:val="18"/>
                <w:lang w:bidi="th-TH"/>
              </w:rPr>
              <w:t>)</w:t>
            </w:r>
          </w:p>
        </w:tc>
        <w:tc>
          <w:tcPr>
            <w:tcW w:w="1512" w:type="dxa"/>
            <w:tcBorders>
              <w:left w:val="nil"/>
            </w:tcBorders>
            <w:shd w:val="clear" w:color="auto" w:fill="FAFAFA"/>
          </w:tcPr>
          <w:p w14:paraId="6CFB747F" w14:textId="643A25DC"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w:t>
            </w:r>
          </w:p>
        </w:tc>
        <w:tc>
          <w:tcPr>
            <w:tcW w:w="1512" w:type="dxa"/>
            <w:tcBorders>
              <w:left w:val="nil"/>
            </w:tcBorders>
            <w:shd w:val="clear" w:color="auto" w:fill="auto"/>
          </w:tcPr>
          <w:p w14:paraId="05B10ADA" w14:textId="7777777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c>
          <w:tcPr>
            <w:tcW w:w="1512" w:type="dxa"/>
            <w:tcBorders>
              <w:left w:val="nil"/>
            </w:tcBorders>
            <w:shd w:val="clear" w:color="auto" w:fill="FAFAFA"/>
          </w:tcPr>
          <w:p w14:paraId="73F9F115" w14:textId="5A69BD1D"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2,494,166</w:t>
            </w:r>
          </w:p>
        </w:tc>
        <w:tc>
          <w:tcPr>
            <w:tcW w:w="1512" w:type="dxa"/>
          </w:tcPr>
          <w:p w14:paraId="56A2B30E" w14:textId="05B5FE16"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w:t>
            </w:r>
            <w:r w:rsidRPr="007C62D4">
              <w:rPr>
                <w:rFonts w:cs="Arial"/>
                <w:spacing w:val="-4"/>
                <w:sz w:val="18"/>
                <w:szCs w:val="18"/>
              </w:rPr>
              <w:t>,</w:t>
            </w:r>
            <w:r w:rsidRPr="007C62D4">
              <w:rPr>
                <w:rFonts w:cs="Arial"/>
                <w:spacing w:val="-4"/>
                <w:sz w:val="18"/>
                <w:szCs w:val="18"/>
                <w:lang w:val="en-GB"/>
              </w:rPr>
              <w:t>619</w:t>
            </w:r>
            <w:r w:rsidRPr="007C62D4">
              <w:rPr>
                <w:rFonts w:cs="Arial"/>
                <w:spacing w:val="-4"/>
                <w:sz w:val="18"/>
                <w:szCs w:val="18"/>
              </w:rPr>
              <w:t>,</w:t>
            </w:r>
            <w:r w:rsidRPr="007C62D4">
              <w:rPr>
                <w:rFonts w:cs="Arial"/>
                <w:spacing w:val="-4"/>
                <w:sz w:val="18"/>
                <w:szCs w:val="18"/>
                <w:lang w:val="en-GB"/>
              </w:rPr>
              <w:t>330</w:t>
            </w:r>
          </w:p>
        </w:tc>
      </w:tr>
      <w:tr w:rsidR="00D06B18" w:rsidRPr="007C62D4" w14:paraId="09511AF6" w14:textId="77777777" w:rsidTr="00C96136">
        <w:tc>
          <w:tcPr>
            <w:tcW w:w="3420" w:type="dxa"/>
            <w:tcBorders>
              <w:top w:val="nil"/>
              <w:left w:val="nil"/>
              <w:bottom w:val="nil"/>
              <w:right w:val="nil"/>
            </w:tcBorders>
            <w:vAlign w:val="bottom"/>
          </w:tcPr>
          <w:p w14:paraId="5A5E3486" w14:textId="77777777" w:rsidR="00D06B18" w:rsidRPr="007C62D4" w:rsidRDefault="00D06B18" w:rsidP="00D06B18">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Land held for development</w:t>
            </w:r>
          </w:p>
        </w:tc>
        <w:tc>
          <w:tcPr>
            <w:tcW w:w="1512" w:type="dxa"/>
            <w:tcBorders>
              <w:left w:val="nil"/>
            </w:tcBorders>
            <w:shd w:val="clear" w:color="auto" w:fill="FAFAFA"/>
          </w:tcPr>
          <w:p w14:paraId="6B11E626" w14:textId="25CB4DDA"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69,513</w:t>
            </w:r>
          </w:p>
        </w:tc>
        <w:tc>
          <w:tcPr>
            <w:tcW w:w="1512" w:type="dxa"/>
            <w:tcBorders>
              <w:left w:val="nil"/>
            </w:tcBorders>
            <w:shd w:val="clear" w:color="auto" w:fill="auto"/>
          </w:tcPr>
          <w:p w14:paraId="28B7281B" w14:textId="7370CD5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55</w:t>
            </w:r>
            <w:r w:rsidRPr="007C62D4">
              <w:rPr>
                <w:rFonts w:cs="Arial"/>
                <w:spacing w:val="-4"/>
                <w:sz w:val="18"/>
                <w:szCs w:val="18"/>
              </w:rPr>
              <w:t>,</w:t>
            </w:r>
            <w:r w:rsidRPr="007C62D4">
              <w:rPr>
                <w:rFonts w:cs="Arial"/>
                <w:spacing w:val="-4"/>
                <w:sz w:val="18"/>
                <w:szCs w:val="18"/>
                <w:lang w:val="en-GB"/>
              </w:rPr>
              <w:t>340</w:t>
            </w:r>
          </w:p>
        </w:tc>
        <w:tc>
          <w:tcPr>
            <w:tcW w:w="1512" w:type="dxa"/>
            <w:tcBorders>
              <w:left w:val="nil"/>
            </w:tcBorders>
            <w:shd w:val="clear" w:color="auto" w:fill="FAFAFA"/>
          </w:tcPr>
          <w:p w14:paraId="158A67A8" w14:textId="2588F2D4"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69,513</w:t>
            </w:r>
          </w:p>
        </w:tc>
        <w:tc>
          <w:tcPr>
            <w:tcW w:w="1512" w:type="dxa"/>
          </w:tcPr>
          <w:p w14:paraId="79B75552" w14:textId="2296A1B0"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55</w:t>
            </w:r>
            <w:r w:rsidRPr="007C62D4">
              <w:rPr>
                <w:rFonts w:cs="Arial"/>
                <w:spacing w:val="-4"/>
                <w:sz w:val="18"/>
                <w:szCs w:val="18"/>
              </w:rPr>
              <w:t>,</w:t>
            </w:r>
            <w:r w:rsidRPr="007C62D4">
              <w:rPr>
                <w:rFonts w:cs="Arial"/>
                <w:spacing w:val="-4"/>
                <w:sz w:val="18"/>
                <w:szCs w:val="18"/>
                <w:lang w:val="en-GB"/>
              </w:rPr>
              <w:t>340</w:t>
            </w:r>
          </w:p>
        </w:tc>
      </w:tr>
      <w:tr w:rsidR="00D06B18" w:rsidRPr="007C62D4" w14:paraId="0DE5E651" w14:textId="77777777" w:rsidTr="00C96136">
        <w:tc>
          <w:tcPr>
            <w:tcW w:w="3420" w:type="dxa"/>
            <w:tcBorders>
              <w:top w:val="nil"/>
              <w:left w:val="nil"/>
              <w:bottom w:val="nil"/>
              <w:right w:val="nil"/>
            </w:tcBorders>
            <w:vAlign w:val="bottom"/>
          </w:tcPr>
          <w:p w14:paraId="7A631D88" w14:textId="0FE49254" w:rsidR="00D06B18" w:rsidRPr="007C62D4" w:rsidRDefault="00D06B18" w:rsidP="00D06B18">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Investment properties, net</w:t>
            </w:r>
          </w:p>
        </w:tc>
        <w:tc>
          <w:tcPr>
            <w:tcW w:w="1512" w:type="dxa"/>
            <w:tcBorders>
              <w:left w:val="nil"/>
            </w:tcBorders>
            <w:shd w:val="clear" w:color="auto" w:fill="FAFAFA"/>
          </w:tcPr>
          <w:p w14:paraId="4770D5AB" w14:textId="03767160"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27,147</w:t>
            </w:r>
          </w:p>
        </w:tc>
        <w:tc>
          <w:tcPr>
            <w:tcW w:w="1512" w:type="dxa"/>
            <w:tcBorders>
              <w:left w:val="nil"/>
            </w:tcBorders>
            <w:shd w:val="clear" w:color="auto" w:fill="auto"/>
          </w:tcPr>
          <w:p w14:paraId="4EC1D677" w14:textId="3DDA03CF"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c>
          <w:tcPr>
            <w:tcW w:w="1512" w:type="dxa"/>
            <w:tcBorders>
              <w:left w:val="nil"/>
            </w:tcBorders>
            <w:shd w:val="clear" w:color="auto" w:fill="FAFAFA"/>
          </w:tcPr>
          <w:p w14:paraId="7D4D68CC" w14:textId="11D87B12"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27,147</w:t>
            </w:r>
          </w:p>
        </w:tc>
        <w:tc>
          <w:tcPr>
            <w:tcW w:w="1512" w:type="dxa"/>
          </w:tcPr>
          <w:p w14:paraId="1DBA4496" w14:textId="0C717A29"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rPr>
              <w:t>-</w:t>
            </w:r>
          </w:p>
        </w:tc>
      </w:tr>
      <w:tr w:rsidR="00D06B18" w:rsidRPr="007C62D4" w14:paraId="7F583508" w14:textId="77777777" w:rsidTr="000B32A5">
        <w:tc>
          <w:tcPr>
            <w:tcW w:w="3420" w:type="dxa"/>
            <w:tcBorders>
              <w:top w:val="nil"/>
              <w:left w:val="nil"/>
              <w:bottom w:val="nil"/>
              <w:right w:val="nil"/>
            </w:tcBorders>
            <w:vAlign w:val="bottom"/>
          </w:tcPr>
          <w:p w14:paraId="6DF52F92" w14:textId="11E3B42D" w:rsidR="00D06B18" w:rsidRPr="007C62D4" w:rsidRDefault="00D06B18" w:rsidP="00D06B18">
            <w:pPr>
              <w:overflowPunct w:val="0"/>
              <w:autoSpaceDE w:val="0"/>
              <w:autoSpaceDN w:val="0"/>
              <w:adjustRightInd w:val="0"/>
              <w:spacing w:after="0" w:line="240" w:lineRule="auto"/>
              <w:ind w:left="-101"/>
              <w:textAlignment w:val="baseline"/>
              <w:rPr>
                <w:rFonts w:eastAsia="Times New Roman" w:cs="Arial"/>
                <w:spacing w:val="-6"/>
                <w:sz w:val="18"/>
                <w:szCs w:val="18"/>
                <w:lang w:bidi="th-TH"/>
              </w:rPr>
            </w:pPr>
            <w:r w:rsidRPr="007C62D4">
              <w:rPr>
                <w:rFonts w:eastAsia="Times New Roman" w:cs="Arial"/>
                <w:spacing w:val="-6"/>
                <w:sz w:val="18"/>
                <w:szCs w:val="18"/>
                <w:lang w:bidi="th-TH"/>
              </w:rPr>
              <w:t xml:space="preserve">Property plant and equipment, net (Note </w:t>
            </w:r>
            <w:r w:rsidRPr="007C62D4">
              <w:rPr>
                <w:rFonts w:eastAsia="Times New Roman" w:cs="Arial"/>
                <w:spacing w:val="-6"/>
                <w:sz w:val="18"/>
                <w:szCs w:val="18"/>
                <w:lang w:val="en-GB" w:bidi="th-TH"/>
              </w:rPr>
              <w:t>11</w:t>
            </w:r>
            <w:r w:rsidRPr="007C62D4">
              <w:rPr>
                <w:rFonts w:eastAsia="Times New Roman" w:cs="Arial"/>
                <w:spacing w:val="-6"/>
                <w:sz w:val="18"/>
                <w:szCs w:val="18"/>
                <w:lang w:bidi="th-TH"/>
              </w:rPr>
              <w:t>)</w:t>
            </w:r>
          </w:p>
        </w:tc>
        <w:tc>
          <w:tcPr>
            <w:tcW w:w="1512" w:type="dxa"/>
            <w:tcBorders>
              <w:left w:val="nil"/>
              <w:bottom w:val="single" w:sz="4" w:space="0" w:color="auto"/>
            </w:tcBorders>
            <w:shd w:val="clear" w:color="auto" w:fill="FAFAFA"/>
          </w:tcPr>
          <w:p w14:paraId="722EE10F" w14:textId="71E826CB"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625,831</w:t>
            </w:r>
          </w:p>
        </w:tc>
        <w:tc>
          <w:tcPr>
            <w:tcW w:w="1512" w:type="dxa"/>
            <w:tcBorders>
              <w:left w:val="nil"/>
              <w:bottom w:val="single" w:sz="4" w:space="0" w:color="auto"/>
            </w:tcBorders>
            <w:shd w:val="clear" w:color="auto" w:fill="auto"/>
            <w:vAlign w:val="bottom"/>
          </w:tcPr>
          <w:p w14:paraId="50DF137D" w14:textId="2BE9563E"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625</w:t>
            </w:r>
            <w:r w:rsidRPr="007C62D4">
              <w:rPr>
                <w:rFonts w:cs="Arial"/>
                <w:spacing w:val="-4"/>
                <w:sz w:val="18"/>
                <w:szCs w:val="18"/>
              </w:rPr>
              <w:t>,</w:t>
            </w:r>
            <w:r w:rsidRPr="007C62D4">
              <w:rPr>
                <w:rFonts w:cs="Arial"/>
                <w:spacing w:val="-4"/>
                <w:sz w:val="18"/>
                <w:szCs w:val="18"/>
                <w:lang w:val="en-GB"/>
              </w:rPr>
              <w:t>478</w:t>
            </w:r>
          </w:p>
        </w:tc>
        <w:tc>
          <w:tcPr>
            <w:tcW w:w="1512" w:type="dxa"/>
            <w:tcBorders>
              <w:left w:val="nil"/>
              <w:bottom w:val="single" w:sz="4" w:space="0" w:color="auto"/>
            </w:tcBorders>
            <w:shd w:val="clear" w:color="auto" w:fill="FAFAFA"/>
          </w:tcPr>
          <w:p w14:paraId="18FB86AB" w14:textId="38F62307"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625,831</w:t>
            </w:r>
          </w:p>
        </w:tc>
        <w:tc>
          <w:tcPr>
            <w:tcW w:w="1512" w:type="dxa"/>
            <w:tcBorders>
              <w:bottom w:val="single" w:sz="4" w:space="0" w:color="auto"/>
            </w:tcBorders>
          </w:tcPr>
          <w:p w14:paraId="71FFD9EC" w14:textId="26DBFB1B" w:rsidR="00D06B18" w:rsidRPr="007C62D4" w:rsidRDefault="00D06B18" w:rsidP="00D06B18">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625</w:t>
            </w:r>
            <w:r w:rsidRPr="007C62D4">
              <w:rPr>
                <w:rFonts w:cs="Arial"/>
                <w:spacing w:val="-4"/>
                <w:sz w:val="18"/>
                <w:szCs w:val="18"/>
              </w:rPr>
              <w:t>,</w:t>
            </w:r>
            <w:r w:rsidRPr="007C62D4">
              <w:rPr>
                <w:rFonts w:cs="Arial"/>
                <w:spacing w:val="-4"/>
                <w:sz w:val="18"/>
                <w:szCs w:val="18"/>
                <w:lang w:val="en-GB"/>
              </w:rPr>
              <w:t>478</w:t>
            </w:r>
          </w:p>
        </w:tc>
      </w:tr>
      <w:tr w:rsidR="00507073" w:rsidRPr="007C62D4" w14:paraId="441B707C" w14:textId="77777777" w:rsidTr="00C96136">
        <w:tc>
          <w:tcPr>
            <w:tcW w:w="3420" w:type="dxa"/>
            <w:tcBorders>
              <w:top w:val="nil"/>
              <w:left w:val="nil"/>
              <w:bottom w:val="nil"/>
              <w:right w:val="nil"/>
            </w:tcBorders>
            <w:vAlign w:val="bottom"/>
          </w:tcPr>
          <w:p w14:paraId="75F76F4F" w14:textId="77777777" w:rsidR="00507073" w:rsidRPr="007C62D4" w:rsidRDefault="00507073" w:rsidP="00507073">
            <w:pPr>
              <w:overflowPunct w:val="0"/>
              <w:autoSpaceDE w:val="0"/>
              <w:autoSpaceDN w:val="0"/>
              <w:adjustRightInd w:val="0"/>
              <w:spacing w:after="0" w:line="240" w:lineRule="auto"/>
              <w:ind w:left="-101"/>
              <w:textAlignment w:val="baseline"/>
              <w:rPr>
                <w:rFonts w:eastAsia="Times New Roman" w:cs="Arial"/>
                <w:sz w:val="18"/>
                <w:szCs w:val="18"/>
                <w:lang w:bidi="th-TH"/>
              </w:rPr>
            </w:pPr>
          </w:p>
        </w:tc>
        <w:tc>
          <w:tcPr>
            <w:tcW w:w="1512" w:type="dxa"/>
            <w:tcBorders>
              <w:top w:val="single" w:sz="4" w:space="0" w:color="auto"/>
              <w:left w:val="nil"/>
            </w:tcBorders>
            <w:shd w:val="clear" w:color="auto" w:fill="FAFAFA"/>
          </w:tcPr>
          <w:p w14:paraId="30763032" w14:textId="77777777" w:rsidR="00507073" w:rsidRPr="007C62D4"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lang w:val="en-GB"/>
              </w:rPr>
            </w:pPr>
          </w:p>
        </w:tc>
        <w:tc>
          <w:tcPr>
            <w:tcW w:w="1512" w:type="dxa"/>
            <w:tcBorders>
              <w:top w:val="single" w:sz="4" w:space="0" w:color="auto"/>
              <w:left w:val="nil"/>
            </w:tcBorders>
            <w:shd w:val="clear" w:color="auto" w:fill="auto"/>
          </w:tcPr>
          <w:p w14:paraId="4123C9CD" w14:textId="77777777" w:rsidR="00507073" w:rsidRPr="007C62D4"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p>
        </w:tc>
        <w:tc>
          <w:tcPr>
            <w:tcW w:w="1512" w:type="dxa"/>
            <w:tcBorders>
              <w:top w:val="single" w:sz="4" w:space="0" w:color="auto"/>
              <w:left w:val="nil"/>
            </w:tcBorders>
            <w:shd w:val="clear" w:color="auto" w:fill="FAFAFA"/>
          </w:tcPr>
          <w:p w14:paraId="15019CEF" w14:textId="77777777" w:rsidR="00507073" w:rsidRPr="007C62D4"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p>
        </w:tc>
        <w:tc>
          <w:tcPr>
            <w:tcW w:w="1512" w:type="dxa"/>
            <w:tcBorders>
              <w:top w:val="single" w:sz="4" w:space="0" w:color="auto"/>
            </w:tcBorders>
          </w:tcPr>
          <w:p w14:paraId="79EE4008" w14:textId="77777777" w:rsidR="00507073" w:rsidRPr="007C62D4" w:rsidRDefault="0050707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p>
        </w:tc>
      </w:tr>
      <w:tr w:rsidR="00507073" w:rsidRPr="007C62D4" w14:paraId="5E9CCB05" w14:textId="77777777" w:rsidTr="00C96136">
        <w:tc>
          <w:tcPr>
            <w:tcW w:w="3420" w:type="dxa"/>
            <w:tcBorders>
              <w:top w:val="nil"/>
              <w:left w:val="nil"/>
              <w:bottom w:val="nil"/>
              <w:right w:val="nil"/>
            </w:tcBorders>
            <w:vAlign w:val="bottom"/>
          </w:tcPr>
          <w:p w14:paraId="6BB72F5E" w14:textId="77777777" w:rsidR="00507073" w:rsidRPr="007C62D4" w:rsidRDefault="00507073" w:rsidP="00507073">
            <w:pPr>
              <w:overflowPunct w:val="0"/>
              <w:autoSpaceDE w:val="0"/>
              <w:autoSpaceDN w:val="0"/>
              <w:adjustRightInd w:val="0"/>
              <w:spacing w:after="0" w:line="240" w:lineRule="auto"/>
              <w:ind w:left="-101"/>
              <w:textAlignment w:val="baseline"/>
              <w:rPr>
                <w:rFonts w:eastAsia="Times New Roman" w:cs="Arial"/>
                <w:sz w:val="18"/>
                <w:szCs w:val="18"/>
                <w:lang w:bidi="th-TH"/>
              </w:rPr>
            </w:pPr>
            <w:r w:rsidRPr="007C62D4">
              <w:rPr>
                <w:rFonts w:eastAsia="Times New Roman" w:cs="Arial"/>
                <w:sz w:val="18"/>
                <w:szCs w:val="18"/>
                <w:lang w:bidi="th-TH"/>
              </w:rPr>
              <w:t>Total net book value</w:t>
            </w:r>
          </w:p>
        </w:tc>
        <w:tc>
          <w:tcPr>
            <w:tcW w:w="1512" w:type="dxa"/>
            <w:tcBorders>
              <w:left w:val="nil"/>
              <w:bottom w:val="single" w:sz="4" w:space="0" w:color="auto"/>
            </w:tcBorders>
            <w:shd w:val="clear" w:color="auto" w:fill="FAFAFA"/>
          </w:tcPr>
          <w:p w14:paraId="6DA11FAF" w14:textId="78F3DC17" w:rsidR="00507073" w:rsidRPr="007C62D4" w:rsidRDefault="00D06B18" w:rsidP="00507073">
            <w:pPr>
              <w:overflowPunct w:val="0"/>
              <w:autoSpaceDE w:val="0"/>
              <w:autoSpaceDN w:val="0"/>
              <w:adjustRightInd w:val="0"/>
              <w:spacing w:after="0" w:line="240" w:lineRule="auto"/>
              <w:ind w:left="-105" w:right="-72"/>
              <w:jc w:val="right"/>
              <w:textAlignment w:val="baseline"/>
              <w:rPr>
                <w:rFonts w:cs="Arial"/>
                <w:spacing w:val="-4"/>
                <w:sz w:val="18"/>
                <w:szCs w:val="18"/>
                <w:lang w:val="en-GB"/>
              </w:rPr>
            </w:pPr>
            <w:r w:rsidRPr="007C62D4">
              <w:rPr>
                <w:rFonts w:cs="Arial"/>
                <w:spacing w:val="-4"/>
                <w:sz w:val="18"/>
                <w:szCs w:val="18"/>
                <w:lang w:val="en-GB"/>
              </w:rPr>
              <w:t>2,33</w:t>
            </w:r>
            <w:r w:rsidR="00E56A44" w:rsidRPr="007C62D4">
              <w:rPr>
                <w:rFonts w:cs="Arial"/>
                <w:spacing w:val="-4"/>
                <w:sz w:val="18"/>
                <w:szCs w:val="18"/>
                <w:lang w:val="en-GB"/>
              </w:rPr>
              <w:t>1</w:t>
            </w:r>
            <w:r w:rsidRPr="007C62D4">
              <w:rPr>
                <w:rFonts w:cs="Arial"/>
                <w:spacing w:val="-4"/>
                <w:sz w:val="18"/>
                <w:szCs w:val="18"/>
                <w:lang w:val="en-GB"/>
              </w:rPr>
              <w:t>,</w:t>
            </w:r>
            <w:r w:rsidR="00E56A44" w:rsidRPr="007C62D4">
              <w:rPr>
                <w:rFonts w:cs="Arial"/>
                <w:spacing w:val="-4"/>
                <w:sz w:val="18"/>
                <w:szCs w:val="18"/>
                <w:lang w:val="en-GB"/>
              </w:rPr>
              <w:t>256</w:t>
            </w:r>
          </w:p>
        </w:tc>
        <w:tc>
          <w:tcPr>
            <w:tcW w:w="1512" w:type="dxa"/>
            <w:tcBorders>
              <w:left w:val="nil"/>
              <w:bottom w:val="single" w:sz="4" w:space="0" w:color="auto"/>
            </w:tcBorders>
            <w:shd w:val="clear" w:color="auto" w:fill="auto"/>
          </w:tcPr>
          <w:p w14:paraId="59496433" w14:textId="7B5CB873" w:rsidR="00507073" w:rsidRPr="007C62D4" w:rsidRDefault="0069614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1</w:t>
            </w:r>
            <w:r w:rsidR="00507073" w:rsidRPr="007C62D4">
              <w:rPr>
                <w:rFonts w:cs="Arial"/>
                <w:spacing w:val="-4"/>
                <w:sz w:val="18"/>
                <w:szCs w:val="18"/>
              </w:rPr>
              <w:t>,</w:t>
            </w:r>
            <w:r w:rsidRPr="007C62D4">
              <w:rPr>
                <w:rFonts w:cs="Arial"/>
                <w:spacing w:val="-4"/>
                <w:sz w:val="18"/>
                <w:szCs w:val="18"/>
                <w:lang w:val="en-GB"/>
              </w:rPr>
              <w:t>651</w:t>
            </w:r>
            <w:r w:rsidR="00507073" w:rsidRPr="007C62D4">
              <w:rPr>
                <w:rFonts w:cs="Arial"/>
                <w:spacing w:val="-4"/>
                <w:sz w:val="18"/>
                <w:szCs w:val="18"/>
              </w:rPr>
              <w:t>,</w:t>
            </w:r>
            <w:r w:rsidRPr="007C62D4">
              <w:rPr>
                <w:rFonts w:cs="Arial"/>
                <w:spacing w:val="-4"/>
                <w:sz w:val="18"/>
                <w:szCs w:val="18"/>
                <w:lang w:val="en-GB"/>
              </w:rPr>
              <w:t>633</w:t>
            </w:r>
          </w:p>
        </w:tc>
        <w:tc>
          <w:tcPr>
            <w:tcW w:w="1512" w:type="dxa"/>
            <w:tcBorders>
              <w:left w:val="nil"/>
              <w:bottom w:val="single" w:sz="4" w:space="0" w:color="auto"/>
            </w:tcBorders>
            <w:shd w:val="clear" w:color="auto" w:fill="FAFAFA"/>
          </w:tcPr>
          <w:p w14:paraId="6F95DA75" w14:textId="76073337" w:rsidR="00507073" w:rsidRPr="007C62D4" w:rsidRDefault="00D06B18" w:rsidP="00507073">
            <w:pPr>
              <w:overflowPunct w:val="0"/>
              <w:autoSpaceDE w:val="0"/>
              <w:autoSpaceDN w:val="0"/>
              <w:adjustRightInd w:val="0"/>
              <w:spacing w:after="0" w:line="240" w:lineRule="auto"/>
              <w:ind w:left="-105" w:right="-72"/>
              <w:jc w:val="right"/>
              <w:textAlignment w:val="baseline"/>
              <w:rPr>
                <w:rFonts w:cs="Arial"/>
                <w:spacing w:val="-4"/>
                <w:sz w:val="18"/>
                <w:szCs w:val="18"/>
                <w:highlight w:val="yellow"/>
                <w:lang w:val="en-GB"/>
              </w:rPr>
            </w:pPr>
            <w:r w:rsidRPr="007C62D4">
              <w:rPr>
                <w:rFonts w:cs="Arial"/>
                <w:spacing w:val="-4"/>
                <w:sz w:val="18"/>
                <w:szCs w:val="18"/>
                <w:lang w:val="en-GB"/>
              </w:rPr>
              <w:t>4,79</w:t>
            </w:r>
            <w:r w:rsidR="00E56A44" w:rsidRPr="007C62D4">
              <w:rPr>
                <w:rFonts w:cs="Arial"/>
                <w:spacing w:val="-4"/>
                <w:sz w:val="18"/>
                <w:szCs w:val="18"/>
                <w:lang w:val="en-GB"/>
              </w:rPr>
              <w:t>2</w:t>
            </w:r>
            <w:r w:rsidRPr="007C62D4">
              <w:rPr>
                <w:rFonts w:cs="Arial"/>
                <w:spacing w:val="-4"/>
                <w:sz w:val="18"/>
                <w:szCs w:val="18"/>
                <w:lang w:val="en-GB"/>
              </w:rPr>
              <w:t>,</w:t>
            </w:r>
            <w:r w:rsidR="00E56A44" w:rsidRPr="007C62D4">
              <w:rPr>
                <w:rFonts w:cs="Arial"/>
                <w:spacing w:val="-4"/>
                <w:sz w:val="18"/>
                <w:szCs w:val="18"/>
                <w:lang w:val="en-GB"/>
              </w:rPr>
              <w:t>597</w:t>
            </w:r>
          </w:p>
        </w:tc>
        <w:tc>
          <w:tcPr>
            <w:tcW w:w="1512" w:type="dxa"/>
            <w:tcBorders>
              <w:bottom w:val="single" w:sz="4" w:space="0" w:color="auto"/>
            </w:tcBorders>
          </w:tcPr>
          <w:p w14:paraId="62EAA3DA" w14:textId="39FCABE0" w:rsidR="00507073" w:rsidRPr="007C62D4" w:rsidRDefault="00696143" w:rsidP="00507073">
            <w:pPr>
              <w:overflowPunct w:val="0"/>
              <w:autoSpaceDE w:val="0"/>
              <w:autoSpaceDN w:val="0"/>
              <w:adjustRightInd w:val="0"/>
              <w:spacing w:after="0" w:line="240" w:lineRule="auto"/>
              <w:ind w:left="-105" w:right="-72"/>
              <w:jc w:val="right"/>
              <w:textAlignment w:val="baseline"/>
              <w:rPr>
                <w:rFonts w:cs="Arial"/>
                <w:spacing w:val="-4"/>
                <w:sz w:val="18"/>
                <w:szCs w:val="18"/>
              </w:rPr>
            </w:pPr>
            <w:r w:rsidRPr="007C62D4">
              <w:rPr>
                <w:rFonts w:cs="Arial"/>
                <w:spacing w:val="-4"/>
                <w:sz w:val="18"/>
                <w:szCs w:val="18"/>
                <w:lang w:val="en-GB"/>
              </w:rPr>
              <w:t>3</w:t>
            </w:r>
            <w:r w:rsidR="00507073" w:rsidRPr="007C62D4">
              <w:rPr>
                <w:rFonts w:cs="Arial"/>
                <w:spacing w:val="-4"/>
                <w:sz w:val="18"/>
                <w:szCs w:val="18"/>
              </w:rPr>
              <w:t>,</w:t>
            </w:r>
            <w:r w:rsidRPr="007C62D4">
              <w:rPr>
                <w:rFonts w:cs="Arial"/>
                <w:spacing w:val="-4"/>
                <w:sz w:val="18"/>
                <w:szCs w:val="18"/>
                <w:lang w:val="en-GB"/>
              </w:rPr>
              <w:t>225</w:t>
            </w:r>
            <w:r w:rsidR="00507073" w:rsidRPr="007C62D4">
              <w:rPr>
                <w:rFonts w:cs="Arial"/>
                <w:spacing w:val="-4"/>
                <w:sz w:val="18"/>
                <w:szCs w:val="18"/>
              </w:rPr>
              <w:t>,</w:t>
            </w:r>
            <w:r w:rsidRPr="007C62D4">
              <w:rPr>
                <w:rFonts w:cs="Arial"/>
                <w:spacing w:val="-4"/>
                <w:sz w:val="18"/>
                <w:szCs w:val="18"/>
                <w:lang w:val="en-GB"/>
              </w:rPr>
              <w:t>582</w:t>
            </w:r>
          </w:p>
        </w:tc>
      </w:tr>
    </w:tbl>
    <w:p w14:paraId="438444A5" w14:textId="2F6CEB94" w:rsidR="00C96136" w:rsidRPr="007C62D4" w:rsidRDefault="00C96136" w:rsidP="004911FF">
      <w:pPr>
        <w:spacing w:after="0" w:line="240" w:lineRule="auto"/>
        <w:jc w:val="both"/>
        <w:rPr>
          <w:rFonts w:eastAsia="Arial Unicode MS" w:cs="Arial"/>
          <w:sz w:val="18"/>
          <w:szCs w:val="18"/>
          <w:lang w:val="en-GB" w:bidi="th-TH"/>
        </w:rPr>
      </w:pPr>
    </w:p>
    <w:p w14:paraId="3790A9D4" w14:textId="164C177A" w:rsidR="001B7DB1" w:rsidRPr="00AD060C" w:rsidRDefault="00705B9C" w:rsidP="00B13C8C">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1F2C96" w:rsidRPr="00AD060C" w14:paraId="7A949414" w14:textId="77777777" w:rsidTr="0090080E">
        <w:trPr>
          <w:trHeight w:val="386"/>
        </w:trPr>
        <w:tc>
          <w:tcPr>
            <w:tcW w:w="9461" w:type="dxa"/>
            <w:shd w:val="clear" w:color="auto" w:fill="FFA543"/>
            <w:vAlign w:val="center"/>
          </w:tcPr>
          <w:p w14:paraId="11A17866" w14:textId="785B880F" w:rsidR="001F2C96" w:rsidRPr="00AD060C" w:rsidRDefault="00696143" w:rsidP="0090080E">
            <w:pPr>
              <w:tabs>
                <w:tab w:val="left" w:pos="432"/>
              </w:tabs>
              <w:spacing w:after="0" w:line="240" w:lineRule="auto"/>
              <w:ind w:left="432" w:hanging="432"/>
              <w:jc w:val="both"/>
              <w:rPr>
                <w:rFonts w:eastAsia="Arial Unicode MS" w:cs="Arial"/>
                <w:b/>
                <w:bCs/>
                <w:color w:val="FFFFFF"/>
                <w:sz w:val="18"/>
                <w:szCs w:val="18"/>
                <w:cs/>
                <w:lang w:bidi="th-TH"/>
              </w:rPr>
            </w:pPr>
            <w:r w:rsidRPr="00AD060C">
              <w:rPr>
                <w:rFonts w:eastAsia="Arial Unicode MS" w:cs="Arial"/>
                <w:b/>
                <w:bCs/>
                <w:color w:val="FFFFFF"/>
                <w:sz w:val="18"/>
                <w:szCs w:val="18"/>
                <w:lang w:val="en-GB" w:bidi="th-TH"/>
              </w:rPr>
              <w:t>1</w:t>
            </w:r>
            <w:r w:rsidR="006D6DF6" w:rsidRPr="00AD060C">
              <w:rPr>
                <w:rFonts w:eastAsia="Arial Unicode MS" w:cs="Arial"/>
                <w:b/>
                <w:bCs/>
                <w:color w:val="FFFFFF"/>
                <w:sz w:val="18"/>
                <w:szCs w:val="18"/>
                <w:lang w:val="en-GB" w:bidi="th-TH"/>
              </w:rPr>
              <w:t>5</w:t>
            </w:r>
            <w:r w:rsidR="001F2C96" w:rsidRPr="00AD060C">
              <w:rPr>
                <w:rFonts w:eastAsia="Arial Unicode MS" w:cs="Arial"/>
                <w:b/>
                <w:bCs/>
                <w:color w:val="FFFFFF"/>
                <w:sz w:val="18"/>
                <w:szCs w:val="18"/>
                <w:lang w:val="en-GB" w:bidi="th-TH"/>
              </w:rPr>
              <w:tab/>
              <w:t xml:space="preserve">Convertible debentures and </w:t>
            </w:r>
            <w:r w:rsidR="00B9370A" w:rsidRPr="00AD060C">
              <w:rPr>
                <w:rFonts w:eastAsia="Arial Unicode MS" w:cs="Arial"/>
                <w:b/>
                <w:bCs/>
                <w:color w:val="FFFFFF"/>
                <w:sz w:val="18"/>
                <w:szCs w:val="18"/>
                <w:lang w:val="en-GB" w:bidi="th-TH"/>
              </w:rPr>
              <w:t xml:space="preserve">financial </w:t>
            </w:r>
            <w:r w:rsidR="00D07697" w:rsidRPr="00AD060C">
              <w:rPr>
                <w:rFonts w:eastAsia="Arial Unicode MS" w:cs="Arial"/>
                <w:b/>
                <w:bCs/>
                <w:color w:val="FFFFFF"/>
                <w:sz w:val="18"/>
                <w:szCs w:val="18"/>
                <w:lang w:bidi="th-TH"/>
              </w:rPr>
              <w:t>de</w:t>
            </w:r>
            <w:r w:rsidR="00E03024" w:rsidRPr="00AD060C">
              <w:rPr>
                <w:rFonts w:eastAsia="Arial Unicode MS" w:cs="Arial"/>
                <w:b/>
                <w:bCs/>
                <w:color w:val="FFFFFF"/>
                <w:sz w:val="18"/>
                <w:szCs w:val="18"/>
                <w:lang w:bidi="th-TH"/>
              </w:rPr>
              <w:t>r</w:t>
            </w:r>
            <w:r w:rsidR="00D07697" w:rsidRPr="00AD060C">
              <w:rPr>
                <w:rFonts w:eastAsia="Arial Unicode MS" w:cs="Arial"/>
                <w:b/>
                <w:bCs/>
                <w:color w:val="FFFFFF"/>
                <w:sz w:val="18"/>
                <w:szCs w:val="18"/>
                <w:lang w:bidi="th-TH"/>
              </w:rPr>
              <w:t>ivative</w:t>
            </w:r>
            <w:r w:rsidR="00C104AD" w:rsidRPr="00AD060C">
              <w:rPr>
                <w:rFonts w:eastAsia="Arial Unicode MS" w:cs="Arial"/>
                <w:b/>
                <w:bCs/>
                <w:color w:val="FFFFFF"/>
                <w:sz w:val="18"/>
                <w:szCs w:val="18"/>
                <w:lang w:val="en-GB" w:bidi="th-TH"/>
              </w:rPr>
              <w:t xml:space="preserve"> </w:t>
            </w:r>
            <w:r w:rsidR="00D07697" w:rsidRPr="00AD060C">
              <w:rPr>
                <w:rFonts w:eastAsia="Arial Unicode MS" w:cs="Arial"/>
                <w:b/>
                <w:bCs/>
                <w:color w:val="FFFFFF"/>
                <w:sz w:val="18"/>
                <w:szCs w:val="18"/>
                <w:lang w:bidi="th-TH"/>
              </w:rPr>
              <w:t>liabilities</w:t>
            </w:r>
          </w:p>
        </w:tc>
      </w:tr>
    </w:tbl>
    <w:p w14:paraId="3101B7DB" w14:textId="77777777" w:rsidR="001F2C96" w:rsidRPr="00AD060C" w:rsidRDefault="001F2C96" w:rsidP="001F2C96">
      <w:pPr>
        <w:pStyle w:val="ListParagraph"/>
        <w:spacing w:after="0" w:line="240" w:lineRule="auto"/>
        <w:ind w:left="0"/>
        <w:jc w:val="both"/>
        <w:rPr>
          <w:rFonts w:eastAsia="Arial Unicode MS" w:cs="Arial"/>
          <w:sz w:val="18"/>
          <w:szCs w:val="18"/>
          <w:lang w:val="en-GB" w:bidi="th-TH"/>
        </w:rPr>
      </w:pPr>
    </w:p>
    <w:p w14:paraId="29F71850" w14:textId="503F325C" w:rsidR="001F2C96" w:rsidRPr="00AD060C" w:rsidRDefault="001F2C96" w:rsidP="001F2C96">
      <w:pPr>
        <w:spacing w:after="0" w:line="240" w:lineRule="auto"/>
        <w:contextualSpacing/>
        <w:jc w:val="both"/>
        <w:rPr>
          <w:rFonts w:eastAsia="Arial Unicode MS" w:cs="Arial"/>
          <w:sz w:val="18"/>
          <w:szCs w:val="18"/>
          <w:lang w:val="en-GB" w:bidi="th-TH"/>
        </w:rPr>
      </w:pPr>
      <w:r w:rsidRPr="00AD060C">
        <w:rPr>
          <w:rFonts w:eastAsia="Arial Unicode MS" w:cs="Arial"/>
          <w:spacing w:val="-4"/>
          <w:sz w:val="18"/>
          <w:szCs w:val="18"/>
          <w:lang w:val="en-GB" w:bidi="th-TH"/>
        </w:rPr>
        <w:t xml:space="preserve">On </w:t>
      </w:r>
      <w:r w:rsidR="00696143" w:rsidRPr="00AD060C">
        <w:rPr>
          <w:rFonts w:eastAsia="Arial Unicode MS" w:cs="Arial"/>
          <w:spacing w:val="-4"/>
          <w:sz w:val="18"/>
          <w:szCs w:val="18"/>
          <w:lang w:val="en-GB" w:bidi="th-TH"/>
        </w:rPr>
        <w:t>3</w:t>
      </w:r>
      <w:r w:rsidRPr="00AD060C">
        <w:rPr>
          <w:rFonts w:eastAsia="Arial Unicode MS" w:cs="Arial"/>
          <w:spacing w:val="-4"/>
          <w:sz w:val="18"/>
          <w:szCs w:val="18"/>
          <w:lang w:val="en-GB" w:bidi="th-TH"/>
        </w:rPr>
        <w:t xml:space="preserve"> February </w:t>
      </w:r>
      <w:r w:rsidR="00696143" w:rsidRPr="00AD060C">
        <w:rPr>
          <w:rFonts w:eastAsia="Arial Unicode MS" w:cs="Arial"/>
          <w:spacing w:val="-4"/>
          <w:sz w:val="18"/>
          <w:szCs w:val="18"/>
          <w:lang w:val="en-GB" w:bidi="th-TH"/>
        </w:rPr>
        <w:t>2022</w:t>
      </w:r>
      <w:r w:rsidRPr="00AD060C">
        <w:rPr>
          <w:rFonts w:eastAsia="Arial Unicode MS" w:cs="Arial"/>
          <w:spacing w:val="-4"/>
          <w:sz w:val="18"/>
          <w:szCs w:val="18"/>
          <w:lang w:val="en-GB" w:bidi="th-TH"/>
        </w:rPr>
        <w:t xml:space="preserve">, the Extraordinary General Shareholders’ Meeting of the Company no. </w:t>
      </w:r>
      <w:r w:rsidR="00696143" w:rsidRPr="00AD060C">
        <w:rPr>
          <w:rFonts w:eastAsia="Arial Unicode MS" w:cs="Arial"/>
          <w:spacing w:val="-4"/>
          <w:sz w:val="18"/>
          <w:szCs w:val="18"/>
          <w:lang w:val="en-GB" w:bidi="th-TH"/>
        </w:rPr>
        <w:t>1</w:t>
      </w:r>
      <w:r w:rsidRPr="00AD060C">
        <w:rPr>
          <w:rFonts w:eastAsia="Arial Unicode MS" w:cs="Arial"/>
          <w:spacing w:val="-4"/>
          <w:sz w:val="18"/>
          <w:szCs w:val="18"/>
          <w:lang w:val="en-GB" w:bidi="th-TH"/>
        </w:rPr>
        <w:t>/</w:t>
      </w:r>
      <w:r w:rsidR="00696143" w:rsidRPr="00AD060C">
        <w:rPr>
          <w:rFonts w:eastAsia="Arial Unicode MS" w:cs="Arial"/>
          <w:spacing w:val="-4"/>
          <w:sz w:val="18"/>
          <w:szCs w:val="18"/>
          <w:lang w:val="en-GB" w:bidi="th-TH"/>
        </w:rPr>
        <w:t>2022</w:t>
      </w:r>
      <w:r w:rsidRPr="00AD060C">
        <w:rPr>
          <w:rFonts w:eastAsia="Arial Unicode MS" w:cs="Arial"/>
          <w:spacing w:val="-4"/>
          <w:sz w:val="18"/>
          <w:szCs w:val="18"/>
          <w:lang w:val="en-GB" w:bidi="th-TH"/>
        </w:rPr>
        <w:t>, passed a resolution</w:t>
      </w:r>
      <w:r w:rsidRPr="00AD060C">
        <w:rPr>
          <w:rFonts w:eastAsia="Arial Unicode MS" w:cs="Arial"/>
          <w:sz w:val="18"/>
          <w:szCs w:val="18"/>
          <w:lang w:val="en-GB" w:bidi="th-TH"/>
        </w:rPr>
        <w:t xml:space="preserve"> approving to issue and offer the convertible debentures of the Company in the total offered amount not exceeding Baht </w:t>
      </w:r>
      <w:r w:rsidR="00696143" w:rsidRPr="00AD060C">
        <w:rPr>
          <w:rFonts w:eastAsia="Arial Unicode MS" w:cs="Arial"/>
          <w:sz w:val="18"/>
          <w:szCs w:val="18"/>
          <w:lang w:val="en-GB" w:bidi="th-TH"/>
        </w:rPr>
        <w:t>1</w:t>
      </w:r>
      <w:r w:rsidRPr="00AD060C">
        <w:rPr>
          <w:rFonts w:eastAsia="Arial Unicode MS" w:cs="Arial"/>
          <w:sz w:val="18"/>
          <w:szCs w:val="18"/>
          <w:lang w:val="en-GB" w:bidi="th-TH"/>
        </w:rPr>
        <w:t>,</w:t>
      </w:r>
      <w:r w:rsidR="00696143" w:rsidRPr="00AD060C">
        <w:rPr>
          <w:rFonts w:eastAsia="Arial Unicode MS" w:cs="Arial"/>
          <w:sz w:val="18"/>
          <w:szCs w:val="18"/>
          <w:lang w:val="en-GB" w:bidi="th-TH"/>
        </w:rPr>
        <w:t>000</w:t>
      </w:r>
      <w:r w:rsidRPr="00AD060C">
        <w:rPr>
          <w:rFonts w:eastAsia="Arial Unicode MS" w:cs="Arial"/>
          <w:sz w:val="18"/>
          <w:szCs w:val="18"/>
          <w:lang w:val="en-GB" w:bidi="th-TH"/>
        </w:rPr>
        <w:t xml:space="preserve"> million to two specific investors, namely Advance Opportunities Fund and Advance Opportunities Fund </w:t>
      </w:r>
      <w:r w:rsidR="00696143" w:rsidRPr="00AD060C">
        <w:rPr>
          <w:rFonts w:eastAsia="Arial Unicode MS" w:cs="Arial"/>
          <w:sz w:val="18"/>
          <w:szCs w:val="18"/>
          <w:lang w:val="en-GB" w:bidi="th-TH"/>
        </w:rPr>
        <w:t>1</w:t>
      </w:r>
      <w:r w:rsidRPr="00AD060C">
        <w:rPr>
          <w:rFonts w:eastAsia="Arial Unicode MS" w:cs="Arial"/>
          <w:sz w:val="18"/>
          <w:szCs w:val="18"/>
          <w:lang w:val="en-GB" w:bidi="th-TH"/>
        </w:rPr>
        <w:t>, which are not related persons of the Company.</w:t>
      </w:r>
    </w:p>
    <w:p w14:paraId="0098B175" w14:textId="7CDC7F63" w:rsidR="003D2894" w:rsidRPr="00AD060C" w:rsidRDefault="003D2894" w:rsidP="001F2C96">
      <w:pPr>
        <w:spacing w:after="0" w:line="240" w:lineRule="auto"/>
        <w:contextualSpacing/>
        <w:jc w:val="both"/>
        <w:rPr>
          <w:rFonts w:eastAsia="Arial Unicode MS" w:cs="Arial"/>
          <w:sz w:val="18"/>
          <w:szCs w:val="18"/>
          <w:lang w:val="en-GB" w:bidi="th-TH"/>
        </w:rPr>
      </w:pPr>
    </w:p>
    <w:p w14:paraId="689F3D83" w14:textId="00DBEC3D" w:rsidR="001F2C96" w:rsidRPr="00AD060C" w:rsidRDefault="001F2C96" w:rsidP="001F2C96">
      <w:pPr>
        <w:spacing w:after="0" w:line="240" w:lineRule="auto"/>
        <w:rPr>
          <w:rFonts w:eastAsia="Arial Unicode MS" w:cs="Arial"/>
          <w:sz w:val="18"/>
          <w:szCs w:val="18"/>
          <w:lang w:val="en-GB" w:bidi="th-TH"/>
        </w:rPr>
      </w:pPr>
      <w:r w:rsidRPr="00AD060C">
        <w:rPr>
          <w:rFonts w:eastAsia="Arial Unicode MS" w:cs="Arial"/>
          <w:sz w:val="18"/>
          <w:szCs w:val="18"/>
          <w:lang w:val="en-GB" w:bidi="th-TH"/>
        </w:rPr>
        <w:t>The convertible debentures details are summarised below:</w:t>
      </w:r>
    </w:p>
    <w:p w14:paraId="4007C579" w14:textId="77777777" w:rsidR="001F2C96" w:rsidRPr="00AD060C" w:rsidRDefault="001F2C96" w:rsidP="001F2C96">
      <w:pPr>
        <w:spacing w:after="0" w:line="240" w:lineRule="auto"/>
        <w:rPr>
          <w:rFonts w:eastAsia="Arial Unicode MS" w:cs="Arial"/>
          <w:sz w:val="18"/>
          <w:szCs w:val="18"/>
          <w:lang w:val="en-GB" w:bidi="th-TH"/>
        </w:rPr>
      </w:pPr>
    </w:p>
    <w:tbl>
      <w:tblPr>
        <w:tblW w:w="9441" w:type="dxa"/>
        <w:tblInd w:w="108" w:type="dxa"/>
        <w:tblLook w:val="04A0" w:firstRow="1" w:lastRow="0" w:firstColumn="1" w:lastColumn="0" w:noHBand="0" w:noVBand="1"/>
      </w:tblPr>
      <w:tblGrid>
        <w:gridCol w:w="2520"/>
        <w:gridCol w:w="6921"/>
      </w:tblGrid>
      <w:tr w:rsidR="001F2C96" w:rsidRPr="007C62D4" w14:paraId="6BE98B2B" w14:textId="77777777" w:rsidTr="00B25860">
        <w:trPr>
          <w:trHeight w:val="56"/>
          <w:tblHeader/>
        </w:trPr>
        <w:tc>
          <w:tcPr>
            <w:tcW w:w="2520" w:type="dxa"/>
            <w:tcBorders>
              <w:top w:val="single" w:sz="4" w:space="0" w:color="auto"/>
              <w:bottom w:val="single" w:sz="4" w:space="0" w:color="auto"/>
            </w:tcBorders>
            <w:shd w:val="clear" w:color="auto" w:fill="auto"/>
            <w:vAlign w:val="center"/>
          </w:tcPr>
          <w:p w14:paraId="052F889B" w14:textId="77777777" w:rsidR="001F2C96" w:rsidRPr="007C62D4" w:rsidRDefault="001F2C96" w:rsidP="009D0EB9">
            <w:pPr>
              <w:tabs>
                <w:tab w:val="left" w:pos="840"/>
              </w:tabs>
              <w:spacing w:after="0" w:line="240" w:lineRule="auto"/>
              <w:ind w:left="173" w:right="-43" w:hanging="170"/>
              <w:jc w:val="center"/>
              <w:rPr>
                <w:rFonts w:cs="Arial"/>
                <w:b/>
                <w:bCs/>
                <w:sz w:val="16"/>
                <w:szCs w:val="16"/>
                <w:cs/>
                <w:lang w:val="en-GB" w:eastAsia="x-none" w:bidi="th-TH"/>
              </w:rPr>
            </w:pPr>
            <w:r w:rsidRPr="007C62D4">
              <w:rPr>
                <w:rFonts w:cs="Arial"/>
                <w:b/>
                <w:bCs/>
                <w:sz w:val="16"/>
                <w:szCs w:val="16"/>
                <w:lang w:val="en-GB" w:eastAsia="x-none" w:bidi="th-TH"/>
              </w:rPr>
              <w:t>Subjects</w:t>
            </w:r>
          </w:p>
        </w:tc>
        <w:tc>
          <w:tcPr>
            <w:tcW w:w="6921" w:type="dxa"/>
            <w:tcBorders>
              <w:top w:val="single" w:sz="4" w:space="0" w:color="auto"/>
              <w:bottom w:val="single" w:sz="4" w:space="0" w:color="auto"/>
            </w:tcBorders>
            <w:shd w:val="clear" w:color="auto" w:fill="auto"/>
            <w:vAlign w:val="center"/>
          </w:tcPr>
          <w:p w14:paraId="0B984707" w14:textId="77777777" w:rsidR="001F2C96" w:rsidRPr="007C62D4" w:rsidRDefault="001F2C96" w:rsidP="009D0EB9">
            <w:pPr>
              <w:tabs>
                <w:tab w:val="left" w:pos="840"/>
              </w:tabs>
              <w:spacing w:after="0" w:line="240" w:lineRule="auto"/>
              <w:ind w:left="173" w:right="-10" w:hanging="180"/>
              <w:jc w:val="center"/>
              <w:rPr>
                <w:rFonts w:cs="Arial"/>
                <w:b/>
                <w:bCs/>
                <w:sz w:val="16"/>
                <w:szCs w:val="16"/>
                <w:cs/>
                <w:lang w:eastAsia="x-none" w:bidi="th-TH"/>
              </w:rPr>
            </w:pPr>
            <w:r w:rsidRPr="007C62D4">
              <w:rPr>
                <w:rFonts w:cs="Arial"/>
                <w:b/>
                <w:bCs/>
                <w:sz w:val="16"/>
                <w:szCs w:val="16"/>
                <w:lang w:eastAsia="x-none" w:bidi="th-TH"/>
              </w:rPr>
              <w:t>Details</w:t>
            </w:r>
          </w:p>
        </w:tc>
      </w:tr>
      <w:tr w:rsidR="001F2C96" w:rsidRPr="007C62D4" w14:paraId="3E107B2E" w14:textId="77777777" w:rsidTr="00B25860">
        <w:tc>
          <w:tcPr>
            <w:tcW w:w="2520" w:type="dxa"/>
            <w:tcBorders>
              <w:top w:val="single" w:sz="4" w:space="0" w:color="auto"/>
            </w:tcBorders>
            <w:shd w:val="clear" w:color="auto" w:fill="auto"/>
          </w:tcPr>
          <w:p w14:paraId="5DA088A2" w14:textId="77777777" w:rsidR="009D0EB9" w:rsidRPr="007C62D4" w:rsidRDefault="009D0EB9" w:rsidP="002809D7">
            <w:pPr>
              <w:tabs>
                <w:tab w:val="left" w:pos="840"/>
              </w:tabs>
              <w:spacing w:after="0" w:line="240" w:lineRule="auto"/>
              <w:ind w:left="-101"/>
              <w:rPr>
                <w:rFonts w:cs="Arial"/>
                <w:b/>
                <w:bCs/>
                <w:sz w:val="16"/>
                <w:szCs w:val="16"/>
                <w:lang w:eastAsia="x-none" w:bidi="th-TH"/>
              </w:rPr>
            </w:pPr>
          </w:p>
          <w:p w14:paraId="798CD03A" w14:textId="2FF4CE71" w:rsidR="001F2C96" w:rsidRPr="007C62D4" w:rsidRDefault="001F2C96" w:rsidP="002809D7">
            <w:pPr>
              <w:tabs>
                <w:tab w:val="left" w:pos="840"/>
              </w:tabs>
              <w:spacing w:after="0" w:line="240" w:lineRule="auto"/>
              <w:ind w:left="-101"/>
              <w:rPr>
                <w:rFonts w:cs="Arial"/>
                <w:b/>
                <w:bCs/>
                <w:sz w:val="16"/>
                <w:szCs w:val="16"/>
                <w:cs/>
                <w:lang w:val="x-none" w:eastAsia="x-none"/>
              </w:rPr>
            </w:pPr>
            <w:r w:rsidRPr="007C62D4">
              <w:rPr>
                <w:rFonts w:cs="Arial"/>
                <w:b/>
                <w:bCs/>
                <w:sz w:val="16"/>
                <w:szCs w:val="16"/>
                <w:lang w:eastAsia="x-none" w:bidi="th-TH"/>
              </w:rPr>
              <w:t>Type of convertible debentures</w:t>
            </w:r>
          </w:p>
        </w:tc>
        <w:tc>
          <w:tcPr>
            <w:tcW w:w="6921" w:type="dxa"/>
            <w:tcBorders>
              <w:top w:val="single" w:sz="4" w:space="0" w:color="auto"/>
            </w:tcBorders>
            <w:shd w:val="clear" w:color="auto" w:fill="auto"/>
          </w:tcPr>
          <w:p w14:paraId="7EAAC85C" w14:textId="77777777" w:rsidR="009D0EB9" w:rsidRPr="007C62D4" w:rsidRDefault="009D0EB9" w:rsidP="00BA5510">
            <w:pPr>
              <w:tabs>
                <w:tab w:val="left" w:pos="840"/>
              </w:tabs>
              <w:spacing w:after="0" w:line="240" w:lineRule="auto"/>
              <w:ind w:right="-72"/>
              <w:jc w:val="both"/>
              <w:rPr>
                <w:rFonts w:cs="Arial"/>
                <w:sz w:val="16"/>
                <w:szCs w:val="16"/>
                <w:lang w:eastAsia="x-none"/>
              </w:rPr>
            </w:pPr>
          </w:p>
          <w:p w14:paraId="2A1D3895" w14:textId="72A6A8E8" w:rsidR="001F2C96" w:rsidRPr="007C62D4" w:rsidRDefault="001F2C96" w:rsidP="00BA5510">
            <w:pPr>
              <w:tabs>
                <w:tab w:val="left" w:pos="840"/>
              </w:tabs>
              <w:spacing w:after="0" w:line="240" w:lineRule="auto"/>
              <w:ind w:right="-72"/>
              <w:jc w:val="both"/>
              <w:rPr>
                <w:rFonts w:cs="Arial"/>
                <w:sz w:val="16"/>
                <w:szCs w:val="16"/>
                <w:cs/>
                <w:lang w:eastAsia="x-none"/>
              </w:rPr>
            </w:pPr>
            <w:r w:rsidRPr="007C62D4">
              <w:rPr>
                <w:rFonts w:cs="Arial"/>
                <w:sz w:val="16"/>
                <w:szCs w:val="16"/>
                <w:lang w:eastAsia="x-none"/>
              </w:rPr>
              <w:t>Convertible debentures with the right to convert into the Company’s ordinary shares, senior and unsecured (Senior Unsecured Convertible Debentures)</w:t>
            </w:r>
          </w:p>
        </w:tc>
      </w:tr>
      <w:tr w:rsidR="00B25860" w:rsidRPr="007C62D4" w14:paraId="4F666C9B" w14:textId="77777777" w:rsidTr="00B25860">
        <w:tc>
          <w:tcPr>
            <w:tcW w:w="2520" w:type="dxa"/>
            <w:shd w:val="clear" w:color="auto" w:fill="auto"/>
          </w:tcPr>
          <w:p w14:paraId="2C05FFD3" w14:textId="77777777" w:rsidR="00B25860" w:rsidRPr="007C62D4" w:rsidRDefault="00B25860" w:rsidP="002809D7">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7D340310" w14:textId="77777777" w:rsidR="00B25860" w:rsidRPr="007C62D4" w:rsidRDefault="00B25860" w:rsidP="00BA5510">
            <w:pPr>
              <w:tabs>
                <w:tab w:val="left" w:pos="840"/>
              </w:tabs>
              <w:spacing w:after="0" w:line="240" w:lineRule="auto"/>
              <w:ind w:right="-72"/>
              <w:jc w:val="both"/>
              <w:rPr>
                <w:rFonts w:cs="Arial"/>
                <w:sz w:val="12"/>
                <w:szCs w:val="12"/>
                <w:lang w:eastAsia="x-none"/>
              </w:rPr>
            </w:pPr>
          </w:p>
        </w:tc>
      </w:tr>
      <w:tr w:rsidR="001F2C96" w:rsidRPr="007C62D4" w14:paraId="25A47C3F" w14:textId="77777777" w:rsidTr="00B25860">
        <w:tc>
          <w:tcPr>
            <w:tcW w:w="2520" w:type="dxa"/>
            <w:shd w:val="clear" w:color="auto" w:fill="auto"/>
          </w:tcPr>
          <w:p w14:paraId="19525F64" w14:textId="77777777" w:rsidR="001F2C96" w:rsidRPr="007C62D4" w:rsidRDefault="001F2C96" w:rsidP="002809D7">
            <w:pPr>
              <w:tabs>
                <w:tab w:val="left" w:pos="840"/>
              </w:tabs>
              <w:spacing w:after="0" w:line="240" w:lineRule="auto"/>
              <w:ind w:left="-101"/>
              <w:rPr>
                <w:rFonts w:cs="Arial"/>
                <w:b/>
                <w:bCs/>
                <w:sz w:val="16"/>
                <w:szCs w:val="16"/>
                <w:cs/>
                <w:lang w:eastAsia="x-none"/>
              </w:rPr>
            </w:pPr>
            <w:r w:rsidRPr="007C62D4">
              <w:rPr>
                <w:rFonts w:cs="Arial"/>
                <w:b/>
                <w:bCs/>
                <w:sz w:val="16"/>
                <w:szCs w:val="16"/>
                <w:lang w:eastAsia="x-none" w:bidi="th-TH"/>
              </w:rPr>
              <w:t>Currency</w:t>
            </w:r>
          </w:p>
        </w:tc>
        <w:tc>
          <w:tcPr>
            <w:tcW w:w="6921" w:type="dxa"/>
            <w:shd w:val="clear" w:color="auto" w:fill="auto"/>
          </w:tcPr>
          <w:p w14:paraId="08224457" w14:textId="77777777" w:rsidR="001F2C96" w:rsidRPr="007C62D4" w:rsidRDefault="001F2C96" w:rsidP="00BA5510">
            <w:pPr>
              <w:tabs>
                <w:tab w:val="left" w:pos="840"/>
              </w:tabs>
              <w:spacing w:after="0" w:line="240" w:lineRule="auto"/>
              <w:ind w:right="-72"/>
              <w:jc w:val="both"/>
              <w:rPr>
                <w:rFonts w:cs="Arial"/>
                <w:sz w:val="16"/>
                <w:szCs w:val="16"/>
                <w:cs/>
                <w:lang w:eastAsia="x-none" w:bidi="th-TH"/>
              </w:rPr>
            </w:pPr>
            <w:r w:rsidRPr="007C62D4">
              <w:rPr>
                <w:rFonts w:cs="Arial"/>
                <w:sz w:val="16"/>
                <w:szCs w:val="16"/>
                <w:lang w:eastAsia="x-none" w:bidi="th-TH"/>
              </w:rPr>
              <w:t>Thai Baht (THB)</w:t>
            </w:r>
          </w:p>
        </w:tc>
      </w:tr>
      <w:tr w:rsidR="00B25860" w:rsidRPr="007C62D4" w14:paraId="074F1565" w14:textId="77777777" w:rsidTr="00B25860">
        <w:tc>
          <w:tcPr>
            <w:tcW w:w="2520" w:type="dxa"/>
            <w:shd w:val="clear" w:color="auto" w:fill="auto"/>
          </w:tcPr>
          <w:p w14:paraId="40018051" w14:textId="77777777" w:rsidR="00B25860" w:rsidRPr="007C62D4"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14A48A01" w14:textId="77777777" w:rsidR="00B25860" w:rsidRPr="007C62D4" w:rsidRDefault="00B25860" w:rsidP="00C04D49">
            <w:pPr>
              <w:tabs>
                <w:tab w:val="left" w:pos="840"/>
              </w:tabs>
              <w:spacing w:after="0" w:line="240" w:lineRule="auto"/>
              <w:ind w:right="-72"/>
              <w:jc w:val="both"/>
              <w:rPr>
                <w:rFonts w:cs="Arial"/>
                <w:sz w:val="12"/>
                <w:szCs w:val="12"/>
                <w:lang w:eastAsia="x-none"/>
              </w:rPr>
            </w:pPr>
          </w:p>
        </w:tc>
      </w:tr>
      <w:tr w:rsidR="001F2C96" w:rsidRPr="007C62D4" w14:paraId="46F294AC" w14:textId="77777777" w:rsidTr="00B25860">
        <w:tc>
          <w:tcPr>
            <w:tcW w:w="2520" w:type="dxa"/>
            <w:shd w:val="clear" w:color="auto" w:fill="auto"/>
          </w:tcPr>
          <w:p w14:paraId="323F5108" w14:textId="334FEC8A" w:rsidR="001F2C96" w:rsidRPr="007C62D4" w:rsidRDefault="001F2C96" w:rsidP="002809D7">
            <w:pPr>
              <w:tabs>
                <w:tab w:val="left" w:pos="840"/>
              </w:tabs>
              <w:spacing w:after="0" w:line="240" w:lineRule="auto"/>
              <w:ind w:left="-101"/>
              <w:rPr>
                <w:rFonts w:cs="Arial"/>
                <w:b/>
                <w:bCs/>
                <w:sz w:val="16"/>
                <w:szCs w:val="16"/>
                <w:lang w:eastAsia="x-none"/>
              </w:rPr>
            </w:pPr>
            <w:r w:rsidRPr="007C62D4">
              <w:rPr>
                <w:rFonts w:cs="Arial"/>
                <w:b/>
                <w:bCs/>
                <w:sz w:val="16"/>
                <w:szCs w:val="16"/>
                <w:lang w:eastAsia="x-none" w:bidi="th-TH"/>
              </w:rPr>
              <w:t>Total principal amount of convertible debentures</w:t>
            </w:r>
          </w:p>
        </w:tc>
        <w:tc>
          <w:tcPr>
            <w:tcW w:w="6921" w:type="dxa"/>
            <w:shd w:val="clear" w:color="auto" w:fill="auto"/>
          </w:tcPr>
          <w:p w14:paraId="42147912" w14:textId="1E83093F" w:rsidR="001F2C96" w:rsidRPr="007C62D4" w:rsidRDefault="001F2C96" w:rsidP="00BA5510">
            <w:pPr>
              <w:tabs>
                <w:tab w:val="left" w:pos="840"/>
              </w:tabs>
              <w:spacing w:after="0" w:line="240" w:lineRule="auto"/>
              <w:ind w:right="-72"/>
              <w:jc w:val="both"/>
              <w:rPr>
                <w:rFonts w:cs="Arial"/>
                <w:spacing w:val="-4"/>
                <w:sz w:val="16"/>
                <w:szCs w:val="16"/>
                <w:lang w:val="en-GB"/>
              </w:rPr>
            </w:pPr>
            <w:r w:rsidRPr="007C62D4">
              <w:rPr>
                <w:rFonts w:cs="Arial"/>
                <w:spacing w:val="-4"/>
                <w:sz w:val="16"/>
                <w:szCs w:val="16"/>
                <w:lang w:val="en-GB"/>
              </w:rPr>
              <w:t xml:space="preserve">Not exceeding Baht </w:t>
            </w:r>
            <w:r w:rsidR="00696143" w:rsidRPr="007C62D4">
              <w:rPr>
                <w:rFonts w:cs="Arial"/>
                <w:spacing w:val="-4"/>
                <w:sz w:val="16"/>
                <w:szCs w:val="16"/>
                <w:lang w:val="en-GB"/>
              </w:rPr>
              <w:t>1</w:t>
            </w:r>
            <w:r w:rsidRPr="007C62D4">
              <w:rPr>
                <w:rFonts w:cs="Arial"/>
                <w:spacing w:val="-4"/>
                <w:sz w:val="16"/>
                <w:szCs w:val="16"/>
                <w:lang w:val="en-GB"/>
              </w:rPr>
              <w:t>,</w:t>
            </w:r>
            <w:r w:rsidR="00696143" w:rsidRPr="007C62D4">
              <w:rPr>
                <w:rFonts w:cs="Arial"/>
                <w:spacing w:val="-4"/>
                <w:sz w:val="16"/>
                <w:szCs w:val="16"/>
                <w:lang w:val="en-GB"/>
              </w:rPr>
              <w:t>000</w:t>
            </w:r>
            <w:r w:rsidRPr="007C62D4">
              <w:rPr>
                <w:rFonts w:cs="Arial"/>
                <w:spacing w:val="-4"/>
                <w:sz w:val="16"/>
                <w:szCs w:val="16"/>
                <w:lang w:val="en-GB"/>
              </w:rPr>
              <w:t xml:space="preserve"> million divided into </w:t>
            </w:r>
            <w:r w:rsidR="00696143" w:rsidRPr="007C62D4">
              <w:rPr>
                <w:rFonts w:cs="Arial"/>
                <w:spacing w:val="-4"/>
                <w:sz w:val="16"/>
                <w:szCs w:val="16"/>
                <w:lang w:val="en-GB"/>
              </w:rPr>
              <w:t>4</w:t>
            </w:r>
            <w:r w:rsidRPr="007C62D4">
              <w:rPr>
                <w:rFonts w:cs="Arial"/>
                <w:spacing w:val="-4"/>
                <w:sz w:val="16"/>
                <w:szCs w:val="16"/>
                <w:lang w:val="en-GB"/>
              </w:rPr>
              <w:t xml:space="preserve"> tranches as follows:</w:t>
            </w:r>
          </w:p>
          <w:p w14:paraId="26758739" w14:textId="6AEB97AC" w:rsidR="001F2C96" w:rsidRPr="007C62D4" w:rsidRDefault="00696143" w:rsidP="00B25860">
            <w:pPr>
              <w:tabs>
                <w:tab w:val="left" w:pos="298"/>
              </w:tabs>
              <w:spacing w:after="0" w:line="240" w:lineRule="auto"/>
              <w:ind w:right="-72"/>
              <w:jc w:val="both"/>
              <w:rPr>
                <w:rFonts w:cs="Arial"/>
                <w:spacing w:val="-4"/>
                <w:sz w:val="16"/>
                <w:szCs w:val="16"/>
                <w:lang w:val="en-GB"/>
              </w:rPr>
            </w:pPr>
            <w:r w:rsidRPr="007C62D4">
              <w:rPr>
                <w:rFonts w:cs="Arial"/>
                <w:spacing w:val="-4"/>
                <w:sz w:val="16"/>
                <w:szCs w:val="16"/>
                <w:lang w:val="en-GB"/>
              </w:rPr>
              <w:t>1</w:t>
            </w:r>
            <w:r w:rsidR="001F2C96" w:rsidRPr="007C62D4">
              <w:rPr>
                <w:rFonts w:cs="Arial"/>
                <w:spacing w:val="-4"/>
                <w:sz w:val="16"/>
                <w:szCs w:val="16"/>
                <w:cs/>
                <w:lang w:val="en-GB"/>
              </w:rPr>
              <w:t xml:space="preserve">. </w:t>
            </w:r>
            <w:r w:rsidR="001F2C96" w:rsidRPr="007C62D4">
              <w:rPr>
                <w:rFonts w:cs="Arial"/>
                <w:spacing w:val="-4"/>
                <w:sz w:val="16"/>
                <w:szCs w:val="16"/>
                <w:lang w:val="en-GB"/>
              </w:rPr>
              <w:tab/>
              <w:t xml:space="preserve">Tranche </w:t>
            </w:r>
            <w:r w:rsidRPr="007C62D4">
              <w:rPr>
                <w:rFonts w:cs="Arial"/>
                <w:spacing w:val="-4"/>
                <w:sz w:val="16"/>
                <w:szCs w:val="16"/>
                <w:lang w:val="en-GB"/>
              </w:rPr>
              <w:t>1</w:t>
            </w:r>
            <w:r w:rsidR="001F2C96" w:rsidRPr="007C62D4">
              <w:rPr>
                <w:rFonts w:cs="Arial"/>
                <w:spacing w:val="-4"/>
                <w:sz w:val="16"/>
                <w:szCs w:val="16"/>
                <w:lang w:val="en-GB"/>
              </w:rPr>
              <w:t xml:space="preserve"> not exceeding Baht </w:t>
            </w:r>
            <w:r w:rsidRPr="007C62D4">
              <w:rPr>
                <w:rFonts w:cs="Arial"/>
                <w:spacing w:val="-4"/>
                <w:sz w:val="16"/>
                <w:szCs w:val="16"/>
                <w:lang w:val="en-GB"/>
              </w:rPr>
              <w:t>200</w:t>
            </w:r>
            <w:r w:rsidR="001F2C96" w:rsidRPr="007C62D4">
              <w:rPr>
                <w:rFonts w:cs="Arial"/>
                <w:spacing w:val="-4"/>
                <w:sz w:val="16"/>
                <w:szCs w:val="16"/>
                <w:lang w:val="en-GB"/>
              </w:rPr>
              <w:t xml:space="preserve"> million, divided into </w:t>
            </w:r>
            <w:r w:rsidRPr="007C62D4">
              <w:rPr>
                <w:rFonts w:cs="Arial"/>
                <w:spacing w:val="-4"/>
                <w:sz w:val="16"/>
                <w:szCs w:val="16"/>
                <w:lang w:val="en-GB"/>
              </w:rPr>
              <w:t>20</w:t>
            </w:r>
            <w:r w:rsidR="001F2C96" w:rsidRPr="007C62D4">
              <w:rPr>
                <w:rFonts w:cs="Arial"/>
                <w:spacing w:val="-4"/>
                <w:sz w:val="16"/>
                <w:szCs w:val="16"/>
                <w:lang w:val="en-GB"/>
              </w:rPr>
              <w:t xml:space="preserve"> sets of</w:t>
            </w:r>
            <w:r w:rsidR="00BA5510" w:rsidRPr="007C62D4">
              <w:rPr>
                <w:rFonts w:cs="Arial"/>
                <w:spacing w:val="-4"/>
                <w:sz w:val="16"/>
                <w:szCs w:val="16"/>
                <w:lang w:val="en-GB"/>
              </w:rPr>
              <w:t xml:space="preserve"> </w:t>
            </w:r>
            <w:r w:rsidR="001F2C96" w:rsidRPr="007C62D4">
              <w:rPr>
                <w:rFonts w:cs="Arial"/>
                <w:spacing w:val="-4"/>
                <w:sz w:val="16"/>
                <w:szCs w:val="16"/>
                <w:lang w:val="en-GB"/>
              </w:rPr>
              <w:t xml:space="preserve">Baht </w:t>
            </w:r>
            <w:r w:rsidRPr="007C62D4">
              <w:rPr>
                <w:rFonts w:cs="Arial"/>
                <w:spacing w:val="-4"/>
                <w:sz w:val="16"/>
                <w:szCs w:val="16"/>
                <w:lang w:val="en-GB"/>
              </w:rPr>
              <w:t>10</w:t>
            </w:r>
            <w:r w:rsidR="001F2C96" w:rsidRPr="007C62D4">
              <w:rPr>
                <w:rFonts w:cs="Arial"/>
                <w:spacing w:val="-4"/>
                <w:sz w:val="16"/>
                <w:szCs w:val="16"/>
                <w:lang w:val="en-GB"/>
              </w:rPr>
              <w:t xml:space="preserve"> million per set</w:t>
            </w:r>
          </w:p>
          <w:p w14:paraId="05D16DD4" w14:textId="15AE7C53" w:rsidR="001F2C96" w:rsidRPr="007C62D4" w:rsidRDefault="00696143" w:rsidP="00B25860">
            <w:pPr>
              <w:tabs>
                <w:tab w:val="left" w:pos="298"/>
              </w:tabs>
              <w:spacing w:after="0" w:line="240" w:lineRule="auto"/>
              <w:ind w:right="-72"/>
              <w:jc w:val="both"/>
              <w:rPr>
                <w:rFonts w:cs="Arial"/>
                <w:spacing w:val="-4"/>
                <w:sz w:val="16"/>
                <w:szCs w:val="16"/>
                <w:lang w:val="en-GB"/>
              </w:rPr>
            </w:pPr>
            <w:r w:rsidRPr="007C62D4">
              <w:rPr>
                <w:rFonts w:cs="Arial"/>
                <w:spacing w:val="-4"/>
                <w:sz w:val="16"/>
                <w:szCs w:val="16"/>
                <w:lang w:val="en-GB"/>
              </w:rPr>
              <w:t>2</w:t>
            </w:r>
            <w:r w:rsidR="001F2C96" w:rsidRPr="007C62D4">
              <w:rPr>
                <w:rFonts w:cs="Arial"/>
                <w:spacing w:val="-4"/>
                <w:sz w:val="16"/>
                <w:szCs w:val="16"/>
                <w:cs/>
                <w:lang w:val="en-GB"/>
              </w:rPr>
              <w:t xml:space="preserve">. </w:t>
            </w:r>
            <w:r w:rsidR="001F2C96" w:rsidRPr="007C62D4">
              <w:rPr>
                <w:rFonts w:cs="Arial"/>
                <w:spacing w:val="-4"/>
                <w:sz w:val="16"/>
                <w:szCs w:val="16"/>
                <w:lang w:val="en-GB"/>
              </w:rPr>
              <w:tab/>
              <w:t xml:space="preserve">Tranche </w:t>
            </w:r>
            <w:r w:rsidRPr="007C62D4">
              <w:rPr>
                <w:rFonts w:cs="Arial"/>
                <w:spacing w:val="-4"/>
                <w:sz w:val="16"/>
                <w:szCs w:val="16"/>
                <w:lang w:val="en-GB"/>
              </w:rPr>
              <w:t>2</w:t>
            </w:r>
            <w:r w:rsidR="001F2C96" w:rsidRPr="007C62D4">
              <w:rPr>
                <w:rFonts w:cs="Arial"/>
                <w:spacing w:val="-4"/>
                <w:sz w:val="16"/>
                <w:szCs w:val="16"/>
                <w:lang w:val="en-GB"/>
              </w:rPr>
              <w:t xml:space="preserve"> not exceeding Baht </w:t>
            </w:r>
            <w:r w:rsidRPr="007C62D4">
              <w:rPr>
                <w:rFonts w:cs="Arial"/>
                <w:spacing w:val="-4"/>
                <w:sz w:val="16"/>
                <w:szCs w:val="16"/>
                <w:lang w:val="en-GB"/>
              </w:rPr>
              <w:t>200</w:t>
            </w:r>
            <w:r w:rsidR="001F2C96" w:rsidRPr="007C62D4">
              <w:rPr>
                <w:rFonts w:cs="Arial"/>
                <w:spacing w:val="-4"/>
                <w:sz w:val="16"/>
                <w:szCs w:val="16"/>
                <w:lang w:val="en-GB"/>
              </w:rPr>
              <w:t xml:space="preserve"> million, divided into </w:t>
            </w:r>
            <w:r w:rsidRPr="007C62D4">
              <w:rPr>
                <w:rFonts w:cs="Arial"/>
                <w:spacing w:val="-4"/>
                <w:sz w:val="16"/>
                <w:szCs w:val="16"/>
                <w:lang w:val="en-GB"/>
              </w:rPr>
              <w:t>20</w:t>
            </w:r>
            <w:r w:rsidR="001F2C96" w:rsidRPr="007C62D4">
              <w:rPr>
                <w:rFonts w:cs="Arial"/>
                <w:spacing w:val="-4"/>
                <w:sz w:val="16"/>
                <w:szCs w:val="16"/>
                <w:lang w:val="en-GB"/>
              </w:rPr>
              <w:t xml:space="preserve"> sets of</w:t>
            </w:r>
            <w:r w:rsidR="00BA5510" w:rsidRPr="007C62D4">
              <w:rPr>
                <w:rFonts w:cs="Arial"/>
                <w:spacing w:val="-4"/>
                <w:sz w:val="16"/>
                <w:szCs w:val="16"/>
                <w:lang w:val="en-GB"/>
              </w:rPr>
              <w:t xml:space="preserve"> </w:t>
            </w:r>
            <w:r w:rsidR="001F2C96" w:rsidRPr="007C62D4">
              <w:rPr>
                <w:rFonts w:cs="Arial"/>
                <w:spacing w:val="-4"/>
                <w:sz w:val="16"/>
                <w:szCs w:val="16"/>
                <w:lang w:val="en-GB"/>
              </w:rPr>
              <w:t xml:space="preserve">Baht </w:t>
            </w:r>
            <w:r w:rsidRPr="007C62D4">
              <w:rPr>
                <w:rFonts w:cs="Arial"/>
                <w:spacing w:val="-4"/>
                <w:sz w:val="16"/>
                <w:szCs w:val="16"/>
                <w:lang w:val="en-GB"/>
              </w:rPr>
              <w:t>10</w:t>
            </w:r>
            <w:r w:rsidR="001F2C96" w:rsidRPr="007C62D4">
              <w:rPr>
                <w:rFonts w:cs="Arial"/>
                <w:spacing w:val="-4"/>
                <w:sz w:val="16"/>
                <w:szCs w:val="16"/>
                <w:lang w:val="en-GB"/>
              </w:rPr>
              <w:t xml:space="preserve"> million Baht per set</w:t>
            </w:r>
          </w:p>
          <w:p w14:paraId="4E6F0281" w14:textId="5C44A9B0" w:rsidR="001F2C96" w:rsidRPr="007C62D4" w:rsidRDefault="00696143" w:rsidP="00B25860">
            <w:pPr>
              <w:tabs>
                <w:tab w:val="left" w:pos="298"/>
              </w:tabs>
              <w:spacing w:after="0" w:line="240" w:lineRule="auto"/>
              <w:ind w:right="-72"/>
              <w:jc w:val="both"/>
              <w:rPr>
                <w:rFonts w:cs="Arial"/>
                <w:spacing w:val="-4"/>
                <w:sz w:val="16"/>
                <w:szCs w:val="16"/>
                <w:lang w:val="en-GB"/>
              </w:rPr>
            </w:pPr>
            <w:r w:rsidRPr="007C62D4">
              <w:rPr>
                <w:rFonts w:cs="Arial"/>
                <w:spacing w:val="-4"/>
                <w:sz w:val="16"/>
                <w:szCs w:val="16"/>
                <w:lang w:val="en-GB"/>
              </w:rPr>
              <w:t>3</w:t>
            </w:r>
            <w:r w:rsidR="001F2C96" w:rsidRPr="007C62D4">
              <w:rPr>
                <w:rFonts w:cs="Arial"/>
                <w:spacing w:val="-4"/>
                <w:sz w:val="16"/>
                <w:szCs w:val="16"/>
                <w:cs/>
                <w:lang w:val="en-GB"/>
              </w:rPr>
              <w:t xml:space="preserve">. </w:t>
            </w:r>
            <w:r w:rsidR="001F2C96" w:rsidRPr="007C62D4">
              <w:rPr>
                <w:rFonts w:cs="Arial"/>
                <w:spacing w:val="-4"/>
                <w:sz w:val="16"/>
                <w:szCs w:val="16"/>
                <w:lang w:val="en-GB"/>
              </w:rPr>
              <w:tab/>
              <w:t xml:space="preserve">Tranche </w:t>
            </w:r>
            <w:r w:rsidRPr="007C62D4">
              <w:rPr>
                <w:rFonts w:cs="Arial"/>
                <w:spacing w:val="-4"/>
                <w:sz w:val="16"/>
                <w:szCs w:val="16"/>
                <w:lang w:val="en-GB"/>
              </w:rPr>
              <w:t>3</w:t>
            </w:r>
            <w:r w:rsidR="001F2C96" w:rsidRPr="007C62D4">
              <w:rPr>
                <w:rFonts w:cs="Arial"/>
                <w:spacing w:val="-4"/>
                <w:sz w:val="16"/>
                <w:szCs w:val="16"/>
                <w:lang w:val="en-GB"/>
              </w:rPr>
              <w:t xml:space="preserve"> not exceeding Baht </w:t>
            </w:r>
            <w:r w:rsidRPr="007C62D4">
              <w:rPr>
                <w:rFonts w:cs="Arial"/>
                <w:spacing w:val="-4"/>
                <w:sz w:val="16"/>
                <w:szCs w:val="16"/>
                <w:lang w:val="en-GB"/>
              </w:rPr>
              <w:t>300</w:t>
            </w:r>
            <w:r w:rsidR="001F2C96" w:rsidRPr="007C62D4">
              <w:rPr>
                <w:rFonts w:cs="Arial"/>
                <w:spacing w:val="-4"/>
                <w:sz w:val="16"/>
                <w:szCs w:val="16"/>
                <w:lang w:val="en-GB"/>
              </w:rPr>
              <w:t xml:space="preserve"> million, divided into </w:t>
            </w:r>
            <w:r w:rsidRPr="007C62D4">
              <w:rPr>
                <w:rFonts w:cs="Arial"/>
                <w:spacing w:val="-4"/>
                <w:sz w:val="16"/>
                <w:szCs w:val="16"/>
                <w:lang w:val="en-GB"/>
              </w:rPr>
              <w:t>20</w:t>
            </w:r>
            <w:r w:rsidR="001F2C96" w:rsidRPr="007C62D4">
              <w:rPr>
                <w:rFonts w:cs="Arial"/>
                <w:spacing w:val="-4"/>
                <w:sz w:val="16"/>
                <w:szCs w:val="16"/>
                <w:lang w:val="en-GB"/>
              </w:rPr>
              <w:t xml:space="preserve"> sets of Baht </w:t>
            </w:r>
            <w:r w:rsidRPr="007C62D4">
              <w:rPr>
                <w:rFonts w:cs="Arial"/>
                <w:spacing w:val="-4"/>
                <w:sz w:val="16"/>
                <w:szCs w:val="16"/>
                <w:lang w:val="en-GB"/>
              </w:rPr>
              <w:t>15</w:t>
            </w:r>
            <w:r w:rsidR="001F2C96" w:rsidRPr="007C62D4">
              <w:rPr>
                <w:rFonts w:cs="Arial"/>
                <w:spacing w:val="-4"/>
                <w:sz w:val="16"/>
                <w:szCs w:val="16"/>
                <w:lang w:val="en-GB"/>
              </w:rPr>
              <w:t xml:space="preserve"> million per set </w:t>
            </w:r>
          </w:p>
          <w:p w14:paraId="13BFFA50" w14:textId="543266D9" w:rsidR="001F2C96" w:rsidRPr="007C62D4" w:rsidRDefault="00696143" w:rsidP="00B25860">
            <w:pPr>
              <w:tabs>
                <w:tab w:val="left" w:pos="298"/>
              </w:tabs>
              <w:spacing w:after="0" w:line="240" w:lineRule="auto"/>
              <w:ind w:right="-72"/>
              <w:jc w:val="both"/>
              <w:rPr>
                <w:rFonts w:cs="Arial"/>
                <w:sz w:val="16"/>
                <w:szCs w:val="16"/>
                <w:highlight w:val="yellow"/>
                <w:lang w:eastAsia="x-none"/>
              </w:rPr>
            </w:pPr>
            <w:r w:rsidRPr="007C62D4">
              <w:rPr>
                <w:rFonts w:cs="Arial"/>
                <w:spacing w:val="-4"/>
                <w:sz w:val="16"/>
                <w:szCs w:val="16"/>
                <w:lang w:val="en-GB"/>
              </w:rPr>
              <w:t>4</w:t>
            </w:r>
            <w:r w:rsidR="001F2C96" w:rsidRPr="007C62D4">
              <w:rPr>
                <w:rFonts w:cs="Arial"/>
                <w:spacing w:val="-4"/>
                <w:sz w:val="16"/>
                <w:szCs w:val="16"/>
                <w:cs/>
                <w:lang w:val="en-GB"/>
              </w:rPr>
              <w:t xml:space="preserve">. </w:t>
            </w:r>
            <w:r w:rsidR="001F2C96" w:rsidRPr="007C62D4">
              <w:rPr>
                <w:rFonts w:cs="Arial"/>
                <w:spacing w:val="-4"/>
                <w:sz w:val="16"/>
                <w:szCs w:val="16"/>
                <w:lang w:val="en-GB"/>
              </w:rPr>
              <w:tab/>
              <w:t xml:space="preserve">Tranche </w:t>
            </w:r>
            <w:r w:rsidRPr="007C62D4">
              <w:rPr>
                <w:rFonts w:cs="Arial"/>
                <w:spacing w:val="-4"/>
                <w:sz w:val="16"/>
                <w:szCs w:val="16"/>
                <w:lang w:val="en-GB"/>
              </w:rPr>
              <w:t>4</w:t>
            </w:r>
            <w:r w:rsidR="001F2C96" w:rsidRPr="007C62D4">
              <w:rPr>
                <w:rFonts w:cs="Arial"/>
                <w:spacing w:val="-4"/>
                <w:sz w:val="16"/>
                <w:szCs w:val="16"/>
                <w:lang w:val="en-GB"/>
              </w:rPr>
              <w:t xml:space="preserve"> not exceeding Baht </w:t>
            </w:r>
            <w:r w:rsidRPr="007C62D4">
              <w:rPr>
                <w:rFonts w:cs="Arial"/>
                <w:spacing w:val="-4"/>
                <w:sz w:val="16"/>
                <w:szCs w:val="16"/>
                <w:lang w:val="en-GB"/>
              </w:rPr>
              <w:t>300</w:t>
            </w:r>
            <w:r w:rsidR="001F2C96" w:rsidRPr="007C62D4">
              <w:rPr>
                <w:rFonts w:cs="Arial"/>
                <w:spacing w:val="-4"/>
                <w:sz w:val="16"/>
                <w:szCs w:val="16"/>
                <w:lang w:val="en-GB"/>
              </w:rPr>
              <w:t xml:space="preserve"> million, divided into </w:t>
            </w:r>
            <w:r w:rsidRPr="007C62D4">
              <w:rPr>
                <w:rFonts w:cs="Arial"/>
                <w:spacing w:val="-4"/>
                <w:sz w:val="16"/>
                <w:szCs w:val="16"/>
                <w:lang w:val="en-GB"/>
              </w:rPr>
              <w:t>15</w:t>
            </w:r>
            <w:r w:rsidR="001F2C96" w:rsidRPr="007C62D4">
              <w:rPr>
                <w:rFonts w:cs="Arial"/>
                <w:spacing w:val="-4"/>
                <w:sz w:val="16"/>
                <w:szCs w:val="16"/>
                <w:lang w:val="en-GB"/>
              </w:rPr>
              <w:t xml:space="preserve"> sets of Baht </w:t>
            </w:r>
            <w:r w:rsidRPr="007C62D4">
              <w:rPr>
                <w:rFonts w:cs="Arial"/>
                <w:spacing w:val="-4"/>
                <w:sz w:val="16"/>
                <w:szCs w:val="16"/>
                <w:lang w:val="en-GB"/>
              </w:rPr>
              <w:t>20</w:t>
            </w:r>
            <w:r w:rsidR="001F2C96" w:rsidRPr="007C62D4">
              <w:rPr>
                <w:rFonts w:cs="Arial"/>
                <w:spacing w:val="-4"/>
                <w:sz w:val="16"/>
                <w:szCs w:val="16"/>
                <w:lang w:val="en-GB"/>
              </w:rPr>
              <w:t xml:space="preserve"> million per set</w:t>
            </w:r>
          </w:p>
        </w:tc>
      </w:tr>
      <w:tr w:rsidR="00B25860" w:rsidRPr="007C62D4" w14:paraId="3A53F418" w14:textId="77777777" w:rsidTr="00B25860">
        <w:tc>
          <w:tcPr>
            <w:tcW w:w="2520" w:type="dxa"/>
            <w:shd w:val="clear" w:color="auto" w:fill="auto"/>
          </w:tcPr>
          <w:p w14:paraId="7FF46CAC" w14:textId="77777777" w:rsidR="00B25860" w:rsidRPr="007C62D4"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5EFA1066" w14:textId="77777777" w:rsidR="00B25860" w:rsidRPr="007C62D4" w:rsidRDefault="00B25860" w:rsidP="00C04D49">
            <w:pPr>
              <w:tabs>
                <w:tab w:val="left" w:pos="840"/>
              </w:tabs>
              <w:spacing w:after="0" w:line="240" w:lineRule="auto"/>
              <w:ind w:right="-72"/>
              <w:jc w:val="both"/>
              <w:rPr>
                <w:rFonts w:cs="Arial"/>
                <w:sz w:val="12"/>
                <w:szCs w:val="12"/>
                <w:lang w:eastAsia="x-none"/>
              </w:rPr>
            </w:pPr>
          </w:p>
        </w:tc>
      </w:tr>
      <w:tr w:rsidR="001F2C96" w:rsidRPr="007C62D4" w14:paraId="6921FEA8" w14:textId="77777777" w:rsidTr="00B25860">
        <w:tc>
          <w:tcPr>
            <w:tcW w:w="2520" w:type="dxa"/>
            <w:shd w:val="clear" w:color="auto" w:fill="auto"/>
          </w:tcPr>
          <w:p w14:paraId="633E5A82" w14:textId="77777777" w:rsidR="001F2C96" w:rsidRPr="007C62D4" w:rsidRDefault="001F2C96" w:rsidP="002809D7">
            <w:pPr>
              <w:tabs>
                <w:tab w:val="left" w:pos="840"/>
              </w:tabs>
              <w:spacing w:after="0" w:line="240" w:lineRule="auto"/>
              <w:ind w:left="-101"/>
              <w:rPr>
                <w:rFonts w:cs="Arial"/>
                <w:b/>
                <w:bCs/>
                <w:spacing w:val="-4"/>
                <w:sz w:val="16"/>
                <w:szCs w:val="16"/>
                <w:cs/>
                <w:lang w:eastAsia="x-none"/>
              </w:rPr>
            </w:pPr>
            <w:r w:rsidRPr="007C62D4">
              <w:rPr>
                <w:rFonts w:cs="Arial"/>
                <w:b/>
                <w:bCs/>
                <w:spacing w:val="-4"/>
                <w:sz w:val="16"/>
                <w:szCs w:val="16"/>
                <w:lang w:eastAsia="x-none" w:bidi="th-TH"/>
              </w:rPr>
              <w:t>Conditions of issuance of convertible debentures</w:t>
            </w:r>
          </w:p>
        </w:tc>
        <w:tc>
          <w:tcPr>
            <w:tcW w:w="6921" w:type="dxa"/>
            <w:shd w:val="clear" w:color="auto" w:fill="auto"/>
          </w:tcPr>
          <w:p w14:paraId="6A2306C3" w14:textId="6684607C" w:rsidR="001F2C96" w:rsidRPr="007C62D4" w:rsidRDefault="001F2C96" w:rsidP="00BA5510">
            <w:pPr>
              <w:tabs>
                <w:tab w:val="left" w:pos="840"/>
              </w:tabs>
              <w:spacing w:after="0" w:line="240" w:lineRule="auto"/>
              <w:ind w:right="-72"/>
              <w:jc w:val="both"/>
              <w:rPr>
                <w:rFonts w:cs="Arial"/>
                <w:spacing w:val="-4"/>
                <w:sz w:val="16"/>
                <w:szCs w:val="16"/>
                <w:lang w:eastAsia="x-none"/>
              </w:rPr>
            </w:pPr>
            <w:r w:rsidRPr="007C62D4">
              <w:rPr>
                <w:rFonts w:cs="Arial"/>
                <w:sz w:val="16"/>
                <w:szCs w:val="16"/>
                <w:lang w:eastAsia="x-none"/>
              </w:rPr>
              <w:t>The Company</w:t>
            </w:r>
            <w:r w:rsidRPr="007C62D4">
              <w:rPr>
                <w:rFonts w:cs="Arial"/>
                <w:sz w:val="16"/>
                <w:szCs w:val="16"/>
                <w:cs/>
                <w:lang w:eastAsia="x-none"/>
              </w:rPr>
              <w:t xml:space="preserve"> </w:t>
            </w:r>
            <w:r w:rsidRPr="007C62D4">
              <w:rPr>
                <w:rFonts w:cs="Arial"/>
                <w:sz w:val="16"/>
                <w:szCs w:val="16"/>
                <w:lang w:eastAsia="x-none"/>
              </w:rPr>
              <w:t xml:space="preserve">will gradually issue the convertible debentures in tranches respectively. In each tranche, the Company will gradually issue each set in each tranche in accordance with the financial requirements of the Company. However, the issuance of convertible debentures is subject to the completion of conditions precedents such as obtaining the permission from the Office of Securities and Exchange Commission and </w:t>
            </w:r>
            <w:r w:rsidRPr="007C62D4">
              <w:rPr>
                <w:rFonts w:cs="Arial"/>
                <w:spacing w:val="-4"/>
                <w:sz w:val="16"/>
                <w:szCs w:val="16"/>
                <w:lang w:eastAsia="x-none"/>
              </w:rPr>
              <w:t>other relevant agencies, including the terms and conditions of the convertible debentures.</w:t>
            </w:r>
          </w:p>
          <w:p w14:paraId="7F7671F3" w14:textId="77777777" w:rsidR="00705B9C" w:rsidRPr="007C62D4" w:rsidRDefault="00705B9C" w:rsidP="00BA5510">
            <w:pPr>
              <w:tabs>
                <w:tab w:val="left" w:pos="840"/>
              </w:tabs>
              <w:spacing w:after="0" w:line="240" w:lineRule="auto"/>
              <w:ind w:right="-72"/>
              <w:jc w:val="both"/>
              <w:rPr>
                <w:rFonts w:cs="Arial"/>
                <w:sz w:val="16"/>
                <w:szCs w:val="16"/>
                <w:lang w:eastAsia="x-none"/>
              </w:rPr>
            </w:pPr>
          </w:p>
          <w:p w14:paraId="5CC7695D" w14:textId="5A3AF528" w:rsidR="001F2C96" w:rsidRPr="007C62D4" w:rsidRDefault="001F2C96" w:rsidP="00BA5510">
            <w:pPr>
              <w:tabs>
                <w:tab w:val="left" w:pos="840"/>
              </w:tabs>
              <w:spacing w:after="0" w:line="240" w:lineRule="auto"/>
              <w:ind w:right="-72"/>
              <w:jc w:val="both"/>
              <w:rPr>
                <w:rFonts w:cs="Arial"/>
                <w:sz w:val="16"/>
                <w:szCs w:val="16"/>
                <w:highlight w:val="yellow"/>
                <w:cs/>
                <w:lang w:eastAsia="x-none" w:bidi="th-TH"/>
              </w:rPr>
            </w:pPr>
            <w:r w:rsidRPr="007C62D4">
              <w:rPr>
                <w:rFonts w:cs="Arial"/>
                <w:sz w:val="16"/>
                <w:szCs w:val="16"/>
                <w:lang w:eastAsia="x-none"/>
              </w:rPr>
              <w:t xml:space="preserve">However, the timeframe of the issuance of the convertible debentures is </w:t>
            </w:r>
            <w:r w:rsidRPr="007C62D4">
              <w:rPr>
                <w:rFonts w:cs="Arial"/>
                <w:spacing w:val="-4"/>
                <w:sz w:val="16"/>
                <w:szCs w:val="16"/>
                <w:lang w:eastAsia="x-none"/>
              </w:rPr>
              <w:t xml:space="preserve">within </w:t>
            </w:r>
            <w:r w:rsidR="00696143" w:rsidRPr="007C62D4">
              <w:rPr>
                <w:rFonts w:cs="Arial"/>
                <w:spacing w:val="-4"/>
                <w:sz w:val="16"/>
                <w:szCs w:val="16"/>
                <w:lang w:val="en-GB" w:eastAsia="x-none"/>
              </w:rPr>
              <w:t>1</w:t>
            </w:r>
            <w:r w:rsidRPr="007C62D4">
              <w:rPr>
                <w:rFonts w:cs="Arial"/>
                <w:spacing w:val="-4"/>
                <w:sz w:val="16"/>
                <w:szCs w:val="16"/>
                <w:lang w:eastAsia="x-none"/>
              </w:rPr>
              <w:t xml:space="preserve"> year after the date of the shareholder’s meeting approval. If the Company</w:t>
            </w:r>
            <w:r w:rsidRPr="007C62D4">
              <w:rPr>
                <w:rFonts w:cs="Arial"/>
                <w:sz w:val="16"/>
                <w:szCs w:val="16"/>
                <w:lang w:eastAsia="x-none"/>
              </w:rPr>
              <w:t xml:space="preserve"> does not issue all the convertible debentures within </w:t>
            </w:r>
            <w:r w:rsidR="00696143" w:rsidRPr="007C62D4">
              <w:rPr>
                <w:rFonts w:cs="Arial"/>
                <w:sz w:val="16"/>
                <w:szCs w:val="16"/>
                <w:lang w:val="en-GB" w:eastAsia="x-none"/>
              </w:rPr>
              <w:t>1</w:t>
            </w:r>
            <w:r w:rsidRPr="007C62D4">
              <w:rPr>
                <w:rFonts w:cs="Arial"/>
                <w:sz w:val="16"/>
                <w:szCs w:val="16"/>
                <w:lang w:eastAsia="x-none"/>
              </w:rPr>
              <w:t xml:space="preserve"> year, the Company may request for a resolution of the shareholders’ meeting to issue the </w:t>
            </w:r>
            <w:r w:rsidRPr="007C62D4">
              <w:rPr>
                <w:rFonts w:cs="Arial"/>
                <w:spacing w:val="-6"/>
                <w:sz w:val="16"/>
                <w:szCs w:val="16"/>
                <w:lang w:eastAsia="x-none"/>
              </w:rPr>
              <w:t>unissued convertible debentures, whereby it is depending on the financial requirements of the Company</w:t>
            </w:r>
            <w:r w:rsidRPr="007C62D4">
              <w:rPr>
                <w:rFonts w:cs="Arial"/>
                <w:sz w:val="16"/>
                <w:szCs w:val="16"/>
                <w:lang w:eastAsia="x-none"/>
              </w:rPr>
              <w:t>.</w:t>
            </w:r>
          </w:p>
        </w:tc>
      </w:tr>
      <w:tr w:rsidR="00B25860" w:rsidRPr="007C62D4" w14:paraId="3317E551" w14:textId="77777777" w:rsidTr="00B25860">
        <w:tc>
          <w:tcPr>
            <w:tcW w:w="2520" w:type="dxa"/>
            <w:shd w:val="clear" w:color="auto" w:fill="auto"/>
          </w:tcPr>
          <w:p w14:paraId="41C80ACB" w14:textId="77777777" w:rsidR="00B25860" w:rsidRPr="007C62D4"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3252F1ED" w14:textId="77777777" w:rsidR="00B25860" w:rsidRPr="007C62D4" w:rsidRDefault="00B25860" w:rsidP="00C04D49">
            <w:pPr>
              <w:tabs>
                <w:tab w:val="left" w:pos="840"/>
              </w:tabs>
              <w:spacing w:after="0" w:line="240" w:lineRule="auto"/>
              <w:ind w:right="-72"/>
              <w:jc w:val="both"/>
              <w:rPr>
                <w:rFonts w:cs="Arial"/>
                <w:sz w:val="12"/>
                <w:szCs w:val="12"/>
                <w:lang w:eastAsia="x-none"/>
              </w:rPr>
            </w:pPr>
          </w:p>
        </w:tc>
      </w:tr>
      <w:tr w:rsidR="00D546D1" w:rsidRPr="007C62D4" w14:paraId="3D9C7DAB" w14:textId="77777777" w:rsidTr="00B25860">
        <w:tc>
          <w:tcPr>
            <w:tcW w:w="2520" w:type="dxa"/>
            <w:shd w:val="clear" w:color="auto" w:fill="auto"/>
          </w:tcPr>
          <w:p w14:paraId="4E2747F8" w14:textId="00127FF1" w:rsidR="00D546D1" w:rsidRPr="007C62D4" w:rsidRDefault="00D546D1" w:rsidP="00D546D1">
            <w:pPr>
              <w:tabs>
                <w:tab w:val="left" w:pos="840"/>
              </w:tabs>
              <w:spacing w:after="0" w:line="240" w:lineRule="auto"/>
              <w:ind w:left="-101"/>
              <w:rPr>
                <w:rFonts w:cs="Arial"/>
                <w:b/>
                <w:bCs/>
                <w:spacing w:val="-4"/>
                <w:sz w:val="16"/>
                <w:szCs w:val="16"/>
                <w:lang w:eastAsia="x-none" w:bidi="th-TH"/>
              </w:rPr>
            </w:pPr>
            <w:r w:rsidRPr="007C62D4">
              <w:rPr>
                <w:rFonts w:cs="Arial"/>
                <w:b/>
                <w:bCs/>
                <w:sz w:val="16"/>
                <w:szCs w:val="16"/>
                <w:lang w:val="en-GB"/>
              </w:rPr>
              <w:t>Interest rate</w:t>
            </w:r>
          </w:p>
        </w:tc>
        <w:tc>
          <w:tcPr>
            <w:tcW w:w="6921" w:type="dxa"/>
            <w:shd w:val="clear" w:color="auto" w:fill="auto"/>
          </w:tcPr>
          <w:p w14:paraId="5400CBEF" w14:textId="68D2904D" w:rsidR="00D546D1" w:rsidRPr="007C62D4" w:rsidRDefault="00696143" w:rsidP="00D546D1">
            <w:pPr>
              <w:tabs>
                <w:tab w:val="left" w:pos="840"/>
              </w:tabs>
              <w:spacing w:after="0" w:line="240" w:lineRule="auto"/>
              <w:ind w:right="-72"/>
              <w:jc w:val="both"/>
              <w:rPr>
                <w:rFonts w:cs="Arial"/>
                <w:sz w:val="16"/>
                <w:szCs w:val="16"/>
                <w:lang w:eastAsia="x-none"/>
              </w:rPr>
            </w:pPr>
            <w:r w:rsidRPr="007C62D4">
              <w:rPr>
                <w:rFonts w:cs="Arial"/>
                <w:sz w:val="16"/>
                <w:szCs w:val="16"/>
                <w:lang w:val="en-GB"/>
              </w:rPr>
              <w:t>1</w:t>
            </w:r>
            <w:r w:rsidR="00D546D1" w:rsidRPr="007C62D4">
              <w:rPr>
                <w:rFonts w:cs="Arial"/>
                <w:sz w:val="16"/>
                <w:szCs w:val="16"/>
                <w:lang w:val="en-GB"/>
              </w:rPr>
              <w:t>.</w:t>
            </w:r>
            <w:r w:rsidRPr="007C62D4">
              <w:rPr>
                <w:rFonts w:cs="Arial"/>
                <w:sz w:val="16"/>
                <w:szCs w:val="16"/>
                <w:lang w:val="en-GB"/>
              </w:rPr>
              <w:t>00</w:t>
            </w:r>
            <w:r w:rsidR="00D546D1" w:rsidRPr="007C62D4">
              <w:rPr>
                <w:rFonts w:cs="Arial"/>
                <w:sz w:val="16"/>
                <w:szCs w:val="16"/>
                <w:lang w:val="en-GB"/>
              </w:rPr>
              <w:t xml:space="preserve"> percent per annum, provided that the interest will be paid on a quarterly basis from the date of the issuance of the convertible debentures.</w:t>
            </w:r>
          </w:p>
        </w:tc>
      </w:tr>
      <w:tr w:rsidR="00B25860" w:rsidRPr="007C62D4" w14:paraId="71A4D314" w14:textId="77777777" w:rsidTr="00B25860">
        <w:tc>
          <w:tcPr>
            <w:tcW w:w="2520" w:type="dxa"/>
            <w:shd w:val="clear" w:color="auto" w:fill="auto"/>
          </w:tcPr>
          <w:p w14:paraId="36C5348F" w14:textId="77777777" w:rsidR="00B25860" w:rsidRPr="007C62D4"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467E2D83" w14:textId="77777777" w:rsidR="00B25860" w:rsidRPr="007C62D4" w:rsidRDefault="00B25860" w:rsidP="00C04D49">
            <w:pPr>
              <w:tabs>
                <w:tab w:val="left" w:pos="840"/>
              </w:tabs>
              <w:spacing w:after="0" w:line="240" w:lineRule="auto"/>
              <w:ind w:right="-72"/>
              <w:jc w:val="both"/>
              <w:rPr>
                <w:rFonts w:cs="Arial"/>
                <w:sz w:val="12"/>
                <w:szCs w:val="12"/>
                <w:lang w:eastAsia="x-none"/>
              </w:rPr>
            </w:pPr>
          </w:p>
        </w:tc>
      </w:tr>
      <w:tr w:rsidR="00D546D1" w:rsidRPr="007C62D4" w14:paraId="4BD9861B" w14:textId="77777777" w:rsidTr="00B25860">
        <w:tc>
          <w:tcPr>
            <w:tcW w:w="2520" w:type="dxa"/>
            <w:shd w:val="clear" w:color="auto" w:fill="auto"/>
          </w:tcPr>
          <w:p w14:paraId="35D30F1F" w14:textId="796063B0" w:rsidR="00D546D1" w:rsidRPr="007C62D4" w:rsidRDefault="00D546D1" w:rsidP="00D546D1">
            <w:pPr>
              <w:tabs>
                <w:tab w:val="left" w:pos="840"/>
              </w:tabs>
              <w:spacing w:after="0" w:line="240" w:lineRule="auto"/>
              <w:ind w:left="-101"/>
              <w:rPr>
                <w:rFonts w:cs="Arial"/>
                <w:b/>
                <w:bCs/>
                <w:spacing w:val="-4"/>
                <w:sz w:val="16"/>
                <w:szCs w:val="16"/>
                <w:lang w:eastAsia="x-none" w:bidi="th-TH"/>
              </w:rPr>
            </w:pPr>
            <w:r w:rsidRPr="007C62D4">
              <w:rPr>
                <w:rFonts w:cs="Arial"/>
                <w:b/>
                <w:bCs/>
                <w:sz w:val="16"/>
                <w:szCs w:val="16"/>
                <w:lang w:val="en-GB"/>
              </w:rPr>
              <w:t>Maturity period</w:t>
            </w:r>
          </w:p>
        </w:tc>
        <w:tc>
          <w:tcPr>
            <w:tcW w:w="6921" w:type="dxa"/>
            <w:shd w:val="clear" w:color="auto" w:fill="auto"/>
          </w:tcPr>
          <w:p w14:paraId="7CF7DCAB" w14:textId="14C1206D" w:rsidR="00D546D1" w:rsidRPr="007C62D4" w:rsidRDefault="00696143" w:rsidP="00D546D1">
            <w:pPr>
              <w:tabs>
                <w:tab w:val="left" w:pos="840"/>
              </w:tabs>
              <w:spacing w:after="0" w:line="240" w:lineRule="auto"/>
              <w:ind w:right="-72"/>
              <w:jc w:val="both"/>
              <w:rPr>
                <w:rFonts w:cs="Arial"/>
                <w:sz w:val="16"/>
                <w:szCs w:val="16"/>
                <w:lang w:eastAsia="x-none"/>
              </w:rPr>
            </w:pPr>
            <w:r w:rsidRPr="007C62D4">
              <w:rPr>
                <w:rFonts w:cs="Arial"/>
                <w:sz w:val="16"/>
                <w:szCs w:val="16"/>
                <w:lang w:val="en-GB"/>
              </w:rPr>
              <w:t>3</w:t>
            </w:r>
            <w:r w:rsidR="00D546D1" w:rsidRPr="007C62D4">
              <w:rPr>
                <w:rFonts w:cs="Arial"/>
                <w:sz w:val="16"/>
                <w:szCs w:val="16"/>
                <w:lang w:val="en-GB"/>
              </w:rPr>
              <w:t xml:space="preserve"> years after the issuance of each Tranche.</w:t>
            </w:r>
          </w:p>
        </w:tc>
      </w:tr>
      <w:tr w:rsidR="00B25860" w:rsidRPr="007C62D4" w14:paraId="0F35A436" w14:textId="77777777" w:rsidTr="00B25860">
        <w:tc>
          <w:tcPr>
            <w:tcW w:w="2520" w:type="dxa"/>
            <w:shd w:val="clear" w:color="auto" w:fill="auto"/>
          </w:tcPr>
          <w:p w14:paraId="56CED9DC" w14:textId="77777777" w:rsidR="00B25860" w:rsidRPr="007C62D4"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5888B286" w14:textId="77777777" w:rsidR="00B25860" w:rsidRPr="007C62D4" w:rsidRDefault="00B25860" w:rsidP="00C04D49">
            <w:pPr>
              <w:tabs>
                <w:tab w:val="left" w:pos="840"/>
              </w:tabs>
              <w:spacing w:after="0" w:line="240" w:lineRule="auto"/>
              <w:ind w:right="-72"/>
              <w:jc w:val="both"/>
              <w:rPr>
                <w:rFonts w:cs="Arial"/>
                <w:sz w:val="12"/>
                <w:szCs w:val="12"/>
                <w:lang w:eastAsia="x-none"/>
              </w:rPr>
            </w:pPr>
          </w:p>
        </w:tc>
      </w:tr>
      <w:tr w:rsidR="00D546D1" w:rsidRPr="007C62D4" w14:paraId="4306F07D" w14:textId="77777777" w:rsidTr="00B25860">
        <w:tc>
          <w:tcPr>
            <w:tcW w:w="2520" w:type="dxa"/>
            <w:shd w:val="clear" w:color="auto" w:fill="auto"/>
          </w:tcPr>
          <w:p w14:paraId="618E545C" w14:textId="213A0ADD" w:rsidR="00D546D1" w:rsidRPr="007C62D4" w:rsidRDefault="00D546D1" w:rsidP="00D546D1">
            <w:pPr>
              <w:tabs>
                <w:tab w:val="left" w:pos="840"/>
              </w:tabs>
              <w:spacing w:after="0" w:line="240" w:lineRule="auto"/>
              <w:ind w:left="-101"/>
              <w:rPr>
                <w:rFonts w:cs="Arial"/>
                <w:b/>
                <w:bCs/>
                <w:spacing w:val="-4"/>
                <w:sz w:val="16"/>
                <w:szCs w:val="16"/>
                <w:lang w:eastAsia="x-none" w:bidi="th-TH"/>
              </w:rPr>
            </w:pPr>
            <w:r w:rsidRPr="007C62D4">
              <w:rPr>
                <w:rFonts w:cs="Arial"/>
                <w:b/>
                <w:bCs/>
                <w:sz w:val="16"/>
                <w:szCs w:val="16"/>
                <w:lang w:val="en-GB"/>
              </w:rPr>
              <w:t>Payback condition</w:t>
            </w:r>
          </w:p>
        </w:tc>
        <w:tc>
          <w:tcPr>
            <w:tcW w:w="6921" w:type="dxa"/>
            <w:shd w:val="clear" w:color="auto" w:fill="auto"/>
          </w:tcPr>
          <w:p w14:paraId="2C47369D" w14:textId="06C948D6" w:rsidR="00D546D1" w:rsidRPr="007C62D4" w:rsidRDefault="00D546D1" w:rsidP="00D546D1">
            <w:pPr>
              <w:tabs>
                <w:tab w:val="left" w:pos="840"/>
              </w:tabs>
              <w:spacing w:after="0" w:line="240" w:lineRule="auto"/>
              <w:ind w:right="-72"/>
              <w:jc w:val="both"/>
              <w:rPr>
                <w:rFonts w:cs="Arial"/>
                <w:sz w:val="16"/>
                <w:szCs w:val="16"/>
                <w:lang w:eastAsia="x-none"/>
              </w:rPr>
            </w:pPr>
            <w:r w:rsidRPr="007C62D4">
              <w:rPr>
                <w:rFonts w:cs="Arial"/>
                <w:spacing w:val="-6"/>
                <w:sz w:val="16"/>
                <w:szCs w:val="16"/>
                <w:lang w:val="en-GB"/>
              </w:rPr>
              <w:t>Repayment in lump sum after each due date of specific Tranche according</w:t>
            </w:r>
            <w:r w:rsidRPr="007C62D4">
              <w:rPr>
                <w:rFonts w:cs="Arial"/>
                <w:sz w:val="16"/>
                <w:szCs w:val="16"/>
                <w:lang w:val="en-GB"/>
              </w:rPr>
              <w:t xml:space="preserve"> to the </w:t>
            </w:r>
            <w:r w:rsidRPr="007C62D4">
              <w:rPr>
                <w:rFonts w:cs="Arial"/>
                <w:spacing w:val="-6"/>
                <w:sz w:val="16"/>
                <w:szCs w:val="16"/>
                <w:lang w:val="en-GB"/>
              </w:rPr>
              <w:t>term and condition of the convertible debentures, provided that the maturity period</w:t>
            </w:r>
            <w:r w:rsidRPr="007C62D4">
              <w:rPr>
                <w:rFonts w:cs="Arial"/>
                <w:sz w:val="16"/>
                <w:szCs w:val="16"/>
                <w:lang w:val="en-GB"/>
              </w:rPr>
              <w:t xml:space="preserve"> of each Tranche is </w:t>
            </w:r>
            <w:r w:rsidR="00696143" w:rsidRPr="007C62D4">
              <w:rPr>
                <w:rFonts w:cs="Arial"/>
                <w:sz w:val="16"/>
                <w:szCs w:val="16"/>
                <w:lang w:val="en-GB"/>
              </w:rPr>
              <w:t>3</w:t>
            </w:r>
            <w:r w:rsidRPr="007C62D4">
              <w:rPr>
                <w:rFonts w:cs="Arial"/>
                <w:sz w:val="16"/>
                <w:szCs w:val="16"/>
                <w:lang w:val="en-GB"/>
              </w:rPr>
              <w:t xml:space="preserve"> years from the date of the issuance of the convertible debentures.</w:t>
            </w:r>
          </w:p>
        </w:tc>
      </w:tr>
      <w:tr w:rsidR="00D546D1" w:rsidRPr="007C62D4" w14:paraId="7736D7CA" w14:textId="77777777" w:rsidTr="00B25860">
        <w:tc>
          <w:tcPr>
            <w:tcW w:w="2520" w:type="dxa"/>
            <w:shd w:val="clear" w:color="auto" w:fill="auto"/>
          </w:tcPr>
          <w:p w14:paraId="38564B90" w14:textId="0E014936" w:rsidR="00D546D1" w:rsidRPr="007C62D4" w:rsidRDefault="00D546D1" w:rsidP="00D546D1">
            <w:pPr>
              <w:tabs>
                <w:tab w:val="left" w:pos="840"/>
              </w:tabs>
              <w:spacing w:after="0" w:line="240" w:lineRule="auto"/>
              <w:ind w:left="-101"/>
              <w:rPr>
                <w:rFonts w:cs="Arial"/>
                <w:b/>
                <w:bCs/>
                <w:sz w:val="16"/>
                <w:szCs w:val="16"/>
                <w:lang w:val="en-GB"/>
              </w:rPr>
            </w:pPr>
            <w:r w:rsidRPr="007C62D4">
              <w:rPr>
                <w:rFonts w:cs="Arial"/>
                <w:b/>
                <w:bCs/>
                <w:sz w:val="16"/>
                <w:szCs w:val="16"/>
                <w:lang w:val="en-GB"/>
              </w:rPr>
              <w:t>Redeem rights before due date</w:t>
            </w:r>
          </w:p>
        </w:tc>
        <w:tc>
          <w:tcPr>
            <w:tcW w:w="6921" w:type="dxa"/>
            <w:shd w:val="clear" w:color="auto" w:fill="auto"/>
          </w:tcPr>
          <w:p w14:paraId="619DA103" w14:textId="62625496" w:rsidR="00D546D1" w:rsidRPr="007C62D4" w:rsidRDefault="00D546D1" w:rsidP="00D546D1">
            <w:pPr>
              <w:tabs>
                <w:tab w:val="left" w:pos="840"/>
              </w:tabs>
              <w:spacing w:after="0" w:line="240" w:lineRule="auto"/>
              <w:ind w:right="-72"/>
              <w:jc w:val="both"/>
              <w:rPr>
                <w:rFonts w:cs="Arial"/>
                <w:spacing w:val="-6"/>
                <w:sz w:val="16"/>
                <w:szCs w:val="16"/>
                <w:lang w:val="en-GB"/>
              </w:rPr>
            </w:pPr>
            <w:r w:rsidRPr="007C62D4">
              <w:rPr>
                <w:rFonts w:cs="Arial"/>
                <w:spacing w:val="-4"/>
                <w:sz w:val="16"/>
                <w:szCs w:val="16"/>
                <w:lang w:val="en-GB"/>
              </w:rPr>
              <w:t>The holders of the convertible debentures may or may not have rights to redeem</w:t>
            </w:r>
            <w:r w:rsidRPr="007C62D4">
              <w:rPr>
                <w:rFonts w:cs="Arial"/>
                <w:sz w:val="16"/>
                <w:szCs w:val="16"/>
                <w:lang w:val="en-GB"/>
              </w:rPr>
              <w:t xml:space="preserve"> </w:t>
            </w:r>
            <w:r w:rsidRPr="007C62D4">
              <w:rPr>
                <w:rFonts w:cs="Arial"/>
                <w:spacing w:val="-4"/>
                <w:sz w:val="16"/>
                <w:szCs w:val="16"/>
                <w:lang w:val="en-GB"/>
              </w:rPr>
              <w:t>the convertible debentures before due date and/or the issuer of the convertible</w:t>
            </w:r>
            <w:r w:rsidRPr="007C62D4">
              <w:rPr>
                <w:rFonts w:cs="Arial"/>
                <w:sz w:val="16"/>
                <w:szCs w:val="16"/>
                <w:lang w:val="en-GB"/>
              </w:rPr>
              <w:t xml:space="preserve"> debentures may or may not have rights to redeem the convertible debentures before due date too. The redemption has to be followed by the terms and conditions of the convertible debentures aligned with laws, regulations, rules and/or permissions from related authorised Governmental Bodies.</w:t>
            </w:r>
          </w:p>
        </w:tc>
      </w:tr>
      <w:tr w:rsidR="00B25860" w:rsidRPr="007C62D4" w14:paraId="7580FDD4" w14:textId="77777777" w:rsidTr="00B25860">
        <w:tc>
          <w:tcPr>
            <w:tcW w:w="2520" w:type="dxa"/>
            <w:shd w:val="clear" w:color="auto" w:fill="auto"/>
          </w:tcPr>
          <w:p w14:paraId="17E963D1" w14:textId="77777777" w:rsidR="00B25860" w:rsidRPr="007C62D4" w:rsidRDefault="00B25860" w:rsidP="00C04D49">
            <w:pPr>
              <w:tabs>
                <w:tab w:val="left" w:pos="840"/>
              </w:tabs>
              <w:spacing w:after="0" w:line="240" w:lineRule="auto"/>
              <w:ind w:left="-101"/>
              <w:rPr>
                <w:rFonts w:cs="Arial"/>
                <w:b/>
                <w:bCs/>
                <w:sz w:val="12"/>
                <w:szCs w:val="12"/>
                <w:lang w:eastAsia="x-none" w:bidi="th-TH"/>
              </w:rPr>
            </w:pPr>
          </w:p>
        </w:tc>
        <w:tc>
          <w:tcPr>
            <w:tcW w:w="6921" w:type="dxa"/>
            <w:shd w:val="clear" w:color="auto" w:fill="auto"/>
          </w:tcPr>
          <w:p w14:paraId="6FA7053E" w14:textId="77777777" w:rsidR="00B25860" w:rsidRPr="007C62D4" w:rsidRDefault="00B25860" w:rsidP="00C04D49">
            <w:pPr>
              <w:tabs>
                <w:tab w:val="left" w:pos="840"/>
              </w:tabs>
              <w:spacing w:after="0" w:line="240" w:lineRule="auto"/>
              <w:ind w:right="-72"/>
              <w:jc w:val="both"/>
              <w:rPr>
                <w:rFonts w:cs="Arial"/>
                <w:sz w:val="12"/>
                <w:szCs w:val="12"/>
                <w:lang w:eastAsia="x-none"/>
              </w:rPr>
            </w:pPr>
          </w:p>
        </w:tc>
      </w:tr>
      <w:tr w:rsidR="00D546D1" w:rsidRPr="007C62D4" w14:paraId="13BFD381" w14:textId="77777777" w:rsidTr="00B25860">
        <w:tc>
          <w:tcPr>
            <w:tcW w:w="2520" w:type="dxa"/>
            <w:shd w:val="clear" w:color="auto" w:fill="auto"/>
          </w:tcPr>
          <w:p w14:paraId="7A56584E" w14:textId="7D8FC243" w:rsidR="00D546D1" w:rsidRPr="007C62D4" w:rsidRDefault="00D546D1" w:rsidP="00D546D1">
            <w:pPr>
              <w:tabs>
                <w:tab w:val="left" w:pos="840"/>
              </w:tabs>
              <w:spacing w:after="0" w:line="240" w:lineRule="auto"/>
              <w:ind w:left="-101"/>
              <w:rPr>
                <w:rFonts w:cs="Arial"/>
                <w:b/>
                <w:bCs/>
                <w:sz w:val="16"/>
                <w:szCs w:val="16"/>
                <w:lang w:val="en-GB"/>
              </w:rPr>
            </w:pPr>
            <w:r w:rsidRPr="007C62D4">
              <w:rPr>
                <w:rFonts w:cs="Arial"/>
                <w:b/>
                <w:bCs/>
                <w:sz w:val="16"/>
                <w:szCs w:val="16"/>
                <w:lang w:val="en-GB"/>
              </w:rPr>
              <w:t>Conversion</w:t>
            </w:r>
            <w:r w:rsidRPr="007C62D4">
              <w:rPr>
                <w:rFonts w:cs="Arial"/>
                <w:b/>
                <w:bCs/>
                <w:sz w:val="16"/>
                <w:szCs w:val="16"/>
              </w:rPr>
              <w:t xml:space="preserve"> ratio</w:t>
            </w:r>
          </w:p>
        </w:tc>
        <w:tc>
          <w:tcPr>
            <w:tcW w:w="6921" w:type="dxa"/>
            <w:shd w:val="clear" w:color="auto" w:fill="auto"/>
          </w:tcPr>
          <w:p w14:paraId="5D86B44D" w14:textId="0F1C775C" w:rsidR="00D546D1" w:rsidRPr="007C62D4" w:rsidRDefault="00D546D1" w:rsidP="00D546D1">
            <w:pPr>
              <w:tabs>
                <w:tab w:val="left" w:pos="840"/>
              </w:tabs>
              <w:spacing w:after="0" w:line="240" w:lineRule="auto"/>
              <w:ind w:right="-72"/>
              <w:jc w:val="both"/>
              <w:rPr>
                <w:rFonts w:cs="Arial"/>
                <w:spacing w:val="-4"/>
                <w:sz w:val="16"/>
                <w:szCs w:val="16"/>
                <w:lang w:val="en-GB"/>
              </w:rPr>
            </w:pPr>
            <w:r w:rsidRPr="007C62D4">
              <w:rPr>
                <w:rFonts w:cs="Arial"/>
                <w:spacing w:val="-6"/>
                <w:sz w:val="16"/>
                <w:szCs w:val="16"/>
                <w:lang w:val="en-GB"/>
              </w:rPr>
              <w:t>Principle amount of the convertible debentures dividend by the conversion price.</w:t>
            </w:r>
          </w:p>
        </w:tc>
      </w:tr>
    </w:tbl>
    <w:p w14:paraId="2592E44C" w14:textId="77777777" w:rsidR="00CF6539" w:rsidRPr="007C62D4" w:rsidRDefault="00CF6539" w:rsidP="00610049">
      <w:pPr>
        <w:overflowPunct w:val="0"/>
        <w:autoSpaceDE w:val="0"/>
        <w:autoSpaceDN w:val="0"/>
        <w:adjustRightInd w:val="0"/>
        <w:spacing w:after="0" w:line="240" w:lineRule="auto"/>
        <w:jc w:val="thaiDistribute"/>
        <w:textAlignment w:val="baseline"/>
        <w:rPr>
          <w:rFonts w:cs="Arial"/>
          <w:sz w:val="18"/>
          <w:szCs w:val="18"/>
        </w:rPr>
      </w:pPr>
    </w:p>
    <w:tbl>
      <w:tblPr>
        <w:tblW w:w="9441" w:type="dxa"/>
        <w:tblInd w:w="108" w:type="dxa"/>
        <w:tblLook w:val="04A0" w:firstRow="1" w:lastRow="0" w:firstColumn="1" w:lastColumn="0" w:noHBand="0" w:noVBand="1"/>
      </w:tblPr>
      <w:tblGrid>
        <w:gridCol w:w="2529"/>
        <w:gridCol w:w="6912"/>
      </w:tblGrid>
      <w:tr w:rsidR="00CF6539" w:rsidRPr="007C62D4" w14:paraId="27CB05F3" w14:textId="77777777" w:rsidTr="003E77D8">
        <w:tc>
          <w:tcPr>
            <w:tcW w:w="2529" w:type="dxa"/>
            <w:shd w:val="clear" w:color="auto" w:fill="auto"/>
          </w:tcPr>
          <w:p w14:paraId="0F4CF581" w14:textId="77777777" w:rsidR="00CF6539" w:rsidRPr="007C62D4" w:rsidRDefault="00CF6539" w:rsidP="00BB33BF">
            <w:pPr>
              <w:tabs>
                <w:tab w:val="left" w:pos="840"/>
              </w:tabs>
              <w:spacing w:after="0" w:line="240" w:lineRule="auto"/>
              <w:ind w:left="-101"/>
              <w:rPr>
                <w:rFonts w:cs="Arial"/>
                <w:b/>
                <w:bCs/>
                <w:sz w:val="16"/>
                <w:szCs w:val="16"/>
                <w:lang w:val="en-GB"/>
              </w:rPr>
            </w:pPr>
            <w:r w:rsidRPr="007C62D4">
              <w:rPr>
                <w:rFonts w:cs="Arial"/>
                <w:b/>
                <w:bCs/>
                <w:sz w:val="16"/>
                <w:szCs w:val="16"/>
                <w:lang w:val="en-GB"/>
              </w:rPr>
              <w:t>Conversion price</w:t>
            </w:r>
          </w:p>
        </w:tc>
        <w:tc>
          <w:tcPr>
            <w:tcW w:w="6912" w:type="dxa"/>
            <w:shd w:val="clear" w:color="auto" w:fill="auto"/>
          </w:tcPr>
          <w:p w14:paraId="16730AB1" w14:textId="77777777" w:rsidR="00CF6539" w:rsidRPr="007C62D4" w:rsidRDefault="00CF6539" w:rsidP="00BB33BF">
            <w:pPr>
              <w:tabs>
                <w:tab w:val="left" w:pos="840"/>
              </w:tabs>
              <w:spacing w:after="0" w:line="240" w:lineRule="auto"/>
              <w:ind w:right="-72"/>
              <w:jc w:val="both"/>
              <w:rPr>
                <w:rFonts w:cs="Arial"/>
                <w:sz w:val="16"/>
                <w:szCs w:val="16"/>
                <w:lang w:val="en-GB"/>
              </w:rPr>
            </w:pPr>
            <w:r w:rsidRPr="007C62D4">
              <w:rPr>
                <w:rFonts w:cs="Arial"/>
                <w:sz w:val="16"/>
                <w:szCs w:val="16"/>
                <w:lang w:val="en-GB"/>
              </w:rPr>
              <w:t xml:space="preserve">Not lower than 90 percent of market price, therefore it is not categorised as an offer of newly issued shares at a price lower than the market price as specified by the Notification of the Capital Market Supervisory Board TorJor. 72/2558 Re: Permission for Listed Company to Offer Newly Issued Shares to </w:t>
            </w:r>
            <w:r w:rsidRPr="007C62D4">
              <w:rPr>
                <w:rFonts w:cs="Arial"/>
                <w:spacing w:val="-4"/>
                <w:sz w:val="16"/>
                <w:szCs w:val="16"/>
                <w:lang w:val="en-GB"/>
              </w:rPr>
              <w:t>Private Placement. The market price shall be calculated based on the weighted</w:t>
            </w:r>
            <w:r w:rsidRPr="007C62D4">
              <w:rPr>
                <w:rFonts w:cs="Arial"/>
                <w:sz w:val="16"/>
                <w:szCs w:val="16"/>
                <w:lang w:val="en-GB"/>
              </w:rPr>
              <w:t xml:space="preserve"> average price of the Company’s shares trading on the Stock Exchange of Thailand for not less than 7 consecutive business days, but not more than 15 consecutive business days prior to the date that the holder of the convertible debentures exercise their conversion rights. The weighted average price is calculated from the closing price weighted by the trading volume of each consecutive business days (“Floating Conversion Price”). Whereby the market price will be calculated with two-digit decimals. And for the conversion price of convertible debentures, it will be calculated with three-digit decimals.</w:t>
            </w:r>
          </w:p>
          <w:p w14:paraId="566DDDF3" w14:textId="77777777" w:rsidR="00CF6539" w:rsidRPr="007C62D4" w:rsidRDefault="00CF6539" w:rsidP="00BB33BF">
            <w:pPr>
              <w:tabs>
                <w:tab w:val="left" w:pos="840"/>
              </w:tabs>
              <w:spacing w:after="0" w:line="240" w:lineRule="auto"/>
              <w:ind w:right="-72"/>
              <w:jc w:val="both"/>
              <w:rPr>
                <w:rFonts w:cs="Arial"/>
                <w:sz w:val="16"/>
                <w:szCs w:val="16"/>
                <w:lang w:val="en-GB"/>
              </w:rPr>
            </w:pPr>
          </w:p>
          <w:p w14:paraId="4FE88F37" w14:textId="77777777" w:rsidR="00CF6539" w:rsidRPr="007C62D4" w:rsidRDefault="00CF6539" w:rsidP="00BB33BF">
            <w:pPr>
              <w:tabs>
                <w:tab w:val="left" w:pos="840"/>
              </w:tabs>
              <w:spacing w:after="0" w:line="240" w:lineRule="auto"/>
              <w:ind w:right="-72"/>
              <w:jc w:val="both"/>
              <w:rPr>
                <w:rFonts w:cs="Arial"/>
                <w:spacing w:val="-6"/>
                <w:sz w:val="16"/>
                <w:szCs w:val="16"/>
                <w:lang w:val="en-GB"/>
              </w:rPr>
            </w:pPr>
            <w:r w:rsidRPr="007C62D4">
              <w:rPr>
                <w:rFonts w:cs="Arial"/>
                <w:sz w:val="16"/>
                <w:szCs w:val="16"/>
                <w:lang w:val="en-GB"/>
              </w:rPr>
              <w:t>However, if the conversion price calculated above is lower than the par value of shares of the Company. The Company will issue additional compensation shares for the calculation of all shares issued at par value is based on the conversion price.</w:t>
            </w:r>
          </w:p>
        </w:tc>
      </w:tr>
    </w:tbl>
    <w:p w14:paraId="5C9AA712" w14:textId="25E38C87" w:rsidR="00610049" w:rsidRPr="007C62D4" w:rsidRDefault="00705B9C" w:rsidP="00610049">
      <w:pPr>
        <w:overflowPunct w:val="0"/>
        <w:autoSpaceDE w:val="0"/>
        <w:autoSpaceDN w:val="0"/>
        <w:adjustRightInd w:val="0"/>
        <w:spacing w:after="0" w:line="240" w:lineRule="auto"/>
        <w:jc w:val="thaiDistribute"/>
        <w:textAlignment w:val="baseline"/>
        <w:rPr>
          <w:rFonts w:cs="Arial"/>
          <w:sz w:val="18"/>
          <w:szCs w:val="18"/>
        </w:rPr>
      </w:pPr>
      <w:r w:rsidRPr="007C62D4">
        <w:rPr>
          <w:rFonts w:cs="Arial"/>
          <w:sz w:val="18"/>
          <w:szCs w:val="18"/>
        </w:rPr>
        <w:br w:type="page"/>
      </w:r>
    </w:p>
    <w:tbl>
      <w:tblPr>
        <w:tblW w:w="9441" w:type="dxa"/>
        <w:tblInd w:w="108" w:type="dxa"/>
        <w:tblLook w:val="04A0" w:firstRow="1" w:lastRow="0" w:firstColumn="1" w:lastColumn="0" w:noHBand="0" w:noVBand="1"/>
      </w:tblPr>
      <w:tblGrid>
        <w:gridCol w:w="2529"/>
        <w:gridCol w:w="6912"/>
      </w:tblGrid>
      <w:tr w:rsidR="00610049" w:rsidRPr="007C62D4" w14:paraId="34EBD0E5" w14:textId="77777777" w:rsidTr="003E77D8">
        <w:tc>
          <w:tcPr>
            <w:tcW w:w="2529" w:type="dxa"/>
            <w:tcBorders>
              <w:top w:val="single" w:sz="4" w:space="0" w:color="auto"/>
              <w:bottom w:val="single" w:sz="4" w:space="0" w:color="auto"/>
            </w:tcBorders>
            <w:shd w:val="clear" w:color="auto" w:fill="auto"/>
          </w:tcPr>
          <w:p w14:paraId="6E70ACE4" w14:textId="77777777" w:rsidR="00610049" w:rsidRPr="007C62D4" w:rsidRDefault="00610049" w:rsidP="00610049">
            <w:pPr>
              <w:tabs>
                <w:tab w:val="left" w:pos="840"/>
              </w:tabs>
              <w:spacing w:after="0" w:line="240" w:lineRule="auto"/>
              <w:ind w:left="173" w:right="-43" w:hanging="170"/>
              <w:jc w:val="center"/>
              <w:rPr>
                <w:rFonts w:cs="Arial"/>
                <w:b/>
                <w:bCs/>
                <w:sz w:val="16"/>
                <w:szCs w:val="16"/>
                <w:cs/>
                <w:lang w:val="en-GB" w:eastAsia="x-none"/>
              </w:rPr>
            </w:pPr>
            <w:r w:rsidRPr="007C62D4">
              <w:rPr>
                <w:rFonts w:cs="Arial"/>
                <w:b/>
                <w:bCs/>
                <w:sz w:val="16"/>
                <w:szCs w:val="16"/>
                <w:lang w:val="en-GB" w:eastAsia="x-none" w:bidi="th-TH"/>
              </w:rPr>
              <w:t>Subjects</w:t>
            </w:r>
          </w:p>
        </w:tc>
        <w:tc>
          <w:tcPr>
            <w:tcW w:w="6912" w:type="dxa"/>
            <w:tcBorders>
              <w:top w:val="single" w:sz="4" w:space="0" w:color="auto"/>
              <w:bottom w:val="single" w:sz="4" w:space="0" w:color="auto"/>
            </w:tcBorders>
            <w:shd w:val="clear" w:color="auto" w:fill="auto"/>
          </w:tcPr>
          <w:p w14:paraId="73A5A65A" w14:textId="77777777" w:rsidR="00610049" w:rsidRPr="007C62D4" w:rsidRDefault="00610049" w:rsidP="00610049">
            <w:pPr>
              <w:tabs>
                <w:tab w:val="left" w:pos="840"/>
              </w:tabs>
              <w:spacing w:after="0" w:line="240" w:lineRule="auto"/>
              <w:ind w:left="173" w:right="-43" w:hanging="170"/>
              <w:jc w:val="center"/>
              <w:rPr>
                <w:rFonts w:cs="Arial"/>
                <w:b/>
                <w:bCs/>
                <w:sz w:val="16"/>
                <w:szCs w:val="16"/>
                <w:cs/>
                <w:lang w:val="en-GB" w:eastAsia="x-none"/>
              </w:rPr>
            </w:pPr>
            <w:r w:rsidRPr="007C62D4">
              <w:rPr>
                <w:rFonts w:cs="Arial"/>
                <w:b/>
                <w:bCs/>
                <w:sz w:val="16"/>
                <w:szCs w:val="16"/>
                <w:lang w:val="en-GB" w:eastAsia="x-none" w:bidi="th-TH"/>
              </w:rPr>
              <w:t>Details</w:t>
            </w:r>
          </w:p>
        </w:tc>
      </w:tr>
      <w:tr w:rsidR="00BB5EBC" w:rsidRPr="007C62D4" w14:paraId="787D7106" w14:textId="77777777" w:rsidTr="003E77D8">
        <w:tc>
          <w:tcPr>
            <w:tcW w:w="2529" w:type="dxa"/>
            <w:tcBorders>
              <w:top w:val="single" w:sz="4" w:space="0" w:color="auto"/>
            </w:tcBorders>
            <w:shd w:val="clear" w:color="auto" w:fill="auto"/>
          </w:tcPr>
          <w:p w14:paraId="1347A586" w14:textId="77777777" w:rsidR="00BB5EBC" w:rsidRPr="007C62D4" w:rsidRDefault="00BB5EBC" w:rsidP="00610049">
            <w:pPr>
              <w:tabs>
                <w:tab w:val="left" w:pos="840"/>
              </w:tabs>
              <w:spacing w:after="0" w:line="240" w:lineRule="auto"/>
              <w:ind w:left="173" w:right="-43" w:hanging="170"/>
              <w:jc w:val="center"/>
              <w:rPr>
                <w:rFonts w:cs="Arial"/>
                <w:b/>
                <w:bCs/>
                <w:sz w:val="12"/>
                <w:szCs w:val="12"/>
                <w:lang w:val="en-GB" w:eastAsia="x-none" w:bidi="th-TH"/>
              </w:rPr>
            </w:pPr>
          </w:p>
        </w:tc>
        <w:tc>
          <w:tcPr>
            <w:tcW w:w="6912" w:type="dxa"/>
            <w:tcBorders>
              <w:top w:val="single" w:sz="4" w:space="0" w:color="auto"/>
            </w:tcBorders>
            <w:shd w:val="clear" w:color="auto" w:fill="auto"/>
          </w:tcPr>
          <w:p w14:paraId="3EA5C4D8" w14:textId="77777777" w:rsidR="00BB5EBC" w:rsidRPr="007C62D4" w:rsidRDefault="00BB5EBC" w:rsidP="00610049">
            <w:pPr>
              <w:tabs>
                <w:tab w:val="left" w:pos="840"/>
              </w:tabs>
              <w:spacing w:after="0" w:line="240" w:lineRule="auto"/>
              <w:ind w:left="173" w:right="-43" w:hanging="170"/>
              <w:jc w:val="center"/>
              <w:rPr>
                <w:rFonts w:cs="Arial"/>
                <w:b/>
                <w:bCs/>
                <w:sz w:val="12"/>
                <w:szCs w:val="12"/>
                <w:lang w:val="en-GB" w:eastAsia="x-none" w:bidi="th-TH"/>
              </w:rPr>
            </w:pPr>
          </w:p>
        </w:tc>
      </w:tr>
      <w:tr w:rsidR="00BB5EBC" w:rsidRPr="007C62D4" w14:paraId="5FC99DB0" w14:textId="77777777" w:rsidTr="003E77D8">
        <w:tc>
          <w:tcPr>
            <w:tcW w:w="2529" w:type="dxa"/>
            <w:shd w:val="clear" w:color="auto" w:fill="auto"/>
          </w:tcPr>
          <w:p w14:paraId="58817D77" w14:textId="280A32DE" w:rsidR="00BB5EBC" w:rsidRPr="007C62D4" w:rsidRDefault="00BB5EBC" w:rsidP="00CF6539">
            <w:pPr>
              <w:tabs>
                <w:tab w:val="left" w:pos="840"/>
              </w:tabs>
              <w:spacing w:after="0" w:line="240" w:lineRule="auto"/>
              <w:rPr>
                <w:rFonts w:cs="Arial"/>
                <w:b/>
                <w:bCs/>
                <w:sz w:val="12"/>
                <w:szCs w:val="12"/>
                <w:lang w:val="en-GB"/>
              </w:rPr>
            </w:pPr>
          </w:p>
        </w:tc>
        <w:tc>
          <w:tcPr>
            <w:tcW w:w="6912" w:type="dxa"/>
            <w:shd w:val="clear" w:color="auto" w:fill="auto"/>
          </w:tcPr>
          <w:p w14:paraId="7AB729C0" w14:textId="77777777" w:rsidR="00BB5EBC" w:rsidRPr="007C62D4" w:rsidRDefault="00BB5EBC" w:rsidP="00C96136">
            <w:pPr>
              <w:tabs>
                <w:tab w:val="left" w:pos="840"/>
              </w:tabs>
              <w:spacing w:after="0" w:line="240" w:lineRule="auto"/>
              <w:ind w:right="-72"/>
              <w:jc w:val="both"/>
              <w:rPr>
                <w:rFonts w:cs="Arial"/>
                <w:sz w:val="12"/>
                <w:szCs w:val="12"/>
                <w:lang w:val="en-GB"/>
              </w:rPr>
            </w:pPr>
          </w:p>
        </w:tc>
      </w:tr>
      <w:tr w:rsidR="00C96136" w:rsidRPr="007C62D4" w14:paraId="481209CC" w14:textId="77777777" w:rsidTr="003E77D8">
        <w:tc>
          <w:tcPr>
            <w:tcW w:w="2529" w:type="dxa"/>
            <w:shd w:val="clear" w:color="auto" w:fill="auto"/>
          </w:tcPr>
          <w:p w14:paraId="126945D6" w14:textId="770EC447" w:rsidR="00C96136" w:rsidRPr="007C62D4" w:rsidRDefault="00C96136" w:rsidP="00C96136">
            <w:pPr>
              <w:tabs>
                <w:tab w:val="left" w:pos="840"/>
              </w:tabs>
              <w:spacing w:after="0" w:line="240" w:lineRule="auto"/>
              <w:ind w:left="-101"/>
              <w:rPr>
                <w:rFonts w:cs="Arial"/>
                <w:b/>
                <w:bCs/>
                <w:sz w:val="16"/>
                <w:szCs w:val="16"/>
                <w:lang w:val="en-GB"/>
              </w:rPr>
            </w:pPr>
            <w:r w:rsidRPr="007C62D4">
              <w:rPr>
                <w:rFonts w:cs="Arial"/>
                <w:b/>
                <w:bCs/>
                <w:sz w:val="16"/>
                <w:szCs w:val="16"/>
                <w:lang w:val="en-GB"/>
              </w:rPr>
              <w:t>Conversion period</w:t>
            </w:r>
          </w:p>
        </w:tc>
        <w:tc>
          <w:tcPr>
            <w:tcW w:w="6912" w:type="dxa"/>
            <w:shd w:val="clear" w:color="auto" w:fill="auto"/>
          </w:tcPr>
          <w:p w14:paraId="6BA8DC23" w14:textId="4425ADC7" w:rsidR="00C96136" w:rsidRPr="007C62D4" w:rsidRDefault="00C96136" w:rsidP="003E77D8">
            <w:pPr>
              <w:tabs>
                <w:tab w:val="left" w:pos="840"/>
              </w:tabs>
              <w:spacing w:after="0" w:line="240" w:lineRule="auto"/>
              <w:ind w:right="-72"/>
              <w:jc w:val="both"/>
              <w:rPr>
                <w:rFonts w:cs="Arial"/>
                <w:sz w:val="16"/>
                <w:szCs w:val="16"/>
                <w:lang w:val="en-GB"/>
              </w:rPr>
            </w:pPr>
            <w:r w:rsidRPr="007C62D4">
              <w:rPr>
                <w:rFonts w:cs="Arial"/>
                <w:sz w:val="16"/>
                <w:szCs w:val="16"/>
                <w:lang w:val="en-GB"/>
              </w:rPr>
              <w:t xml:space="preserve">The holders of the convertible debentures may exercise their conversion rights of the convertible debentures every day from the date of issuance of the convertible debentures until the close of business hour of the business day prior to the maturity date of the convertible debentures in </w:t>
            </w:r>
            <w:r w:rsidR="00696143" w:rsidRPr="007C62D4">
              <w:rPr>
                <w:rFonts w:cs="Arial"/>
                <w:sz w:val="16"/>
                <w:szCs w:val="16"/>
                <w:lang w:val="en-GB"/>
              </w:rPr>
              <w:t>1</w:t>
            </w:r>
            <w:r w:rsidRPr="007C62D4">
              <w:rPr>
                <w:rFonts w:cs="Arial"/>
                <w:sz w:val="16"/>
                <w:szCs w:val="16"/>
                <w:lang w:val="en-GB"/>
              </w:rPr>
              <w:t xml:space="preserve"> week.</w:t>
            </w:r>
          </w:p>
        </w:tc>
      </w:tr>
      <w:tr w:rsidR="00BB5EBC" w:rsidRPr="007C62D4" w14:paraId="37E5ED69" w14:textId="77777777" w:rsidTr="003E77D8">
        <w:tc>
          <w:tcPr>
            <w:tcW w:w="2529" w:type="dxa"/>
            <w:shd w:val="clear" w:color="auto" w:fill="auto"/>
          </w:tcPr>
          <w:p w14:paraId="75F54040" w14:textId="77777777" w:rsidR="00BB5EBC" w:rsidRPr="007C62D4" w:rsidRDefault="00BB5EBC" w:rsidP="00C04D49">
            <w:pPr>
              <w:tabs>
                <w:tab w:val="left" w:pos="840"/>
              </w:tabs>
              <w:spacing w:after="0" w:line="240" w:lineRule="auto"/>
              <w:ind w:left="-101"/>
              <w:rPr>
                <w:rFonts w:cs="Arial"/>
                <w:b/>
                <w:bCs/>
                <w:sz w:val="12"/>
                <w:szCs w:val="12"/>
                <w:lang w:val="en-GB"/>
              </w:rPr>
            </w:pPr>
          </w:p>
        </w:tc>
        <w:tc>
          <w:tcPr>
            <w:tcW w:w="6912" w:type="dxa"/>
            <w:shd w:val="clear" w:color="auto" w:fill="auto"/>
          </w:tcPr>
          <w:p w14:paraId="5CAEC5C5" w14:textId="77777777" w:rsidR="00BB5EBC" w:rsidRPr="007C62D4" w:rsidRDefault="00BB5EBC" w:rsidP="00C04D49">
            <w:pPr>
              <w:tabs>
                <w:tab w:val="left" w:pos="840"/>
              </w:tabs>
              <w:spacing w:after="0" w:line="240" w:lineRule="auto"/>
              <w:ind w:right="-72"/>
              <w:jc w:val="both"/>
              <w:rPr>
                <w:rFonts w:cs="Arial"/>
                <w:sz w:val="12"/>
                <w:szCs w:val="12"/>
                <w:lang w:val="en-GB"/>
              </w:rPr>
            </w:pPr>
          </w:p>
        </w:tc>
      </w:tr>
      <w:tr w:rsidR="00C96136" w:rsidRPr="007C62D4" w14:paraId="593067D3" w14:textId="77777777" w:rsidTr="003E77D8">
        <w:tc>
          <w:tcPr>
            <w:tcW w:w="2529" w:type="dxa"/>
            <w:shd w:val="clear" w:color="auto" w:fill="auto"/>
          </w:tcPr>
          <w:p w14:paraId="4A7D9749" w14:textId="310BF480" w:rsidR="00C96136" w:rsidRPr="007C62D4" w:rsidRDefault="00C96136" w:rsidP="00C96136">
            <w:pPr>
              <w:tabs>
                <w:tab w:val="left" w:pos="840"/>
              </w:tabs>
              <w:spacing w:after="0" w:line="240" w:lineRule="auto"/>
              <w:ind w:left="-101"/>
              <w:rPr>
                <w:rFonts w:cs="Arial"/>
                <w:b/>
                <w:bCs/>
                <w:sz w:val="16"/>
                <w:szCs w:val="16"/>
                <w:lang w:val="en-GB"/>
              </w:rPr>
            </w:pPr>
            <w:r w:rsidRPr="007C62D4">
              <w:rPr>
                <w:rFonts w:cs="Arial"/>
                <w:b/>
                <w:bCs/>
                <w:sz w:val="16"/>
                <w:szCs w:val="16"/>
                <w:lang w:val="en-GB"/>
              </w:rPr>
              <w:t>Number of ordinary shares reserved for conversion</w:t>
            </w:r>
          </w:p>
        </w:tc>
        <w:tc>
          <w:tcPr>
            <w:tcW w:w="6912" w:type="dxa"/>
            <w:shd w:val="clear" w:color="auto" w:fill="auto"/>
          </w:tcPr>
          <w:p w14:paraId="4F21A7D5" w14:textId="61E3ADEF" w:rsidR="00C96136" w:rsidRPr="007C62D4" w:rsidRDefault="00696143" w:rsidP="00C96136">
            <w:pPr>
              <w:tabs>
                <w:tab w:val="left" w:pos="840"/>
              </w:tabs>
              <w:spacing w:after="0" w:line="240" w:lineRule="auto"/>
              <w:ind w:right="-72"/>
              <w:jc w:val="both"/>
              <w:rPr>
                <w:rFonts w:cs="Arial"/>
                <w:spacing w:val="-4"/>
                <w:sz w:val="16"/>
                <w:szCs w:val="16"/>
                <w:lang w:val="en-GB"/>
              </w:rPr>
            </w:pPr>
            <w:r w:rsidRPr="007C62D4">
              <w:rPr>
                <w:rFonts w:cs="Arial"/>
                <w:sz w:val="16"/>
                <w:szCs w:val="16"/>
                <w:lang w:val="en-GB"/>
              </w:rPr>
              <w:t>2</w:t>
            </w:r>
            <w:r w:rsidR="00C96136" w:rsidRPr="007C62D4">
              <w:rPr>
                <w:rFonts w:cs="Arial"/>
                <w:sz w:val="16"/>
                <w:szCs w:val="16"/>
                <w:lang w:val="en-GB"/>
              </w:rPr>
              <w:t>,</w:t>
            </w:r>
            <w:r w:rsidRPr="007C62D4">
              <w:rPr>
                <w:rFonts w:cs="Arial"/>
                <w:sz w:val="16"/>
                <w:szCs w:val="16"/>
                <w:lang w:val="en-GB"/>
              </w:rPr>
              <w:t>331</w:t>
            </w:r>
            <w:r w:rsidR="00C96136" w:rsidRPr="007C62D4">
              <w:rPr>
                <w:rFonts w:cs="Arial"/>
                <w:sz w:val="16"/>
                <w:szCs w:val="16"/>
                <w:lang w:val="en-GB"/>
              </w:rPr>
              <w:t>,</w:t>
            </w:r>
            <w:r w:rsidRPr="007C62D4">
              <w:rPr>
                <w:rFonts w:cs="Arial"/>
                <w:sz w:val="16"/>
                <w:szCs w:val="16"/>
                <w:lang w:val="en-GB"/>
              </w:rPr>
              <w:t>140</w:t>
            </w:r>
            <w:r w:rsidR="00C96136" w:rsidRPr="007C62D4">
              <w:rPr>
                <w:rFonts w:cs="Arial"/>
                <w:sz w:val="16"/>
                <w:szCs w:val="16"/>
                <w:lang w:val="en-GB"/>
              </w:rPr>
              <w:t>,</w:t>
            </w:r>
            <w:r w:rsidRPr="007C62D4">
              <w:rPr>
                <w:rFonts w:cs="Arial"/>
                <w:sz w:val="16"/>
                <w:szCs w:val="16"/>
                <w:lang w:val="en-GB"/>
              </w:rPr>
              <w:t>350</w:t>
            </w:r>
            <w:r w:rsidR="00C96136" w:rsidRPr="007C62D4">
              <w:rPr>
                <w:rFonts w:cs="Arial"/>
                <w:sz w:val="16"/>
                <w:szCs w:val="16"/>
                <w:lang w:val="en-GB"/>
              </w:rPr>
              <w:t xml:space="preserve"> shares equivalent to </w:t>
            </w:r>
            <w:r w:rsidRPr="007C62D4">
              <w:rPr>
                <w:rFonts w:cs="Arial"/>
                <w:sz w:val="16"/>
                <w:szCs w:val="16"/>
                <w:lang w:val="en-GB"/>
              </w:rPr>
              <w:t>24</w:t>
            </w:r>
            <w:r w:rsidR="00C96136" w:rsidRPr="007C62D4">
              <w:rPr>
                <w:rFonts w:cs="Arial"/>
                <w:sz w:val="16"/>
                <w:szCs w:val="16"/>
                <w:lang w:val="en-GB"/>
              </w:rPr>
              <w:t>.</w:t>
            </w:r>
            <w:r w:rsidRPr="007C62D4">
              <w:rPr>
                <w:rFonts w:cs="Arial"/>
                <w:sz w:val="16"/>
                <w:szCs w:val="16"/>
                <w:lang w:val="en-GB"/>
              </w:rPr>
              <w:t>38</w:t>
            </w:r>
            <w:r w:rsidR="00C96136" w:rsidRPr="007C62D4">
              <w:rPr>
                <w:rFonts w:cs="Arial"/>
                <w:sz w:val="16"/>
                <w:szCs w:val="16"/>
                <w:lang w:val="en-GB"/>
              </w:rPr>
              <w:t xml:space="preserve"> percent of the total issued shares of the Company after the registration of paid-up capital of the Company which is based on the assumption that the convertible debentures shall be entirely exercised.</w:t>
            </w:r>
            <w:r w:rsidR="00C96136" w:rsidRPr="007C62D4">
              <w:rPr>
                <w:rFonts w:cs="Arial"/>
                <w:sz w:val="16"/>
                <w:szCs w:val="16"/>
                <w:highlight w:val="yellow"/>
                <w:lang w:val="en-GB"/>
              </w:rPr>
              <w:t xml:space="preserve">  </w:t>
            </w:r>
          </w:p>
        </w:tc>
      </w:tr>
      <w:tr w:rsidR="00BB5EBC" w:rsidRPr="007C62D4" w14:paraId="4902B510" w14:textId="77777777" w:rsidTr="003E77D8">
        <w:tc>
          <w:tcPr>
            <w:tcW w:w="2529" w:type="dxa"/>
            <w:shd w:val="clear" w:color="auto" w:fill="auto"/>
          </w:tcPr>
          <w:p w14:paraId="2E919242" w14:textId="77777777" w:rsidR="00BB5EBC" w:rsidRPr="007C62D4" w:rsidRDefault="00BB5EBC" w:rsidP="00C96136">
            <w:pPr>
              <w:tabs>
                <w:tab w:val="left" w:pos="840"/>
              </w:tabs>
              <w:spacing w:after="0" w:line="240" w:lineRule="auto"/>
              <w:ind w:left="-101"/>
              <w:rPr>
                <w:rFonts w:cs="Arial"/>
                <w:b/>
                <w:bCs/>
                <w:sz w:val="12"/>
                <w:szCs w:val="12"/>
                <w:lang w:val="en-GB"/>
              </w:rPr>
            </w:pPr>
          </w:p>
        </w:tc>
        <w:tc>
          <w:tcPr>
            <w:tcW w:w="6912" w:type="dxa"/>
            <w:shd w:val="clear" w:color="auto" w:fill="auto"/>
          </w:tcPr>
          <w:p w14:paraId="21A4C412" w14:textId="77777777" w:rsidR="00BB5EBC" w:rsidRPr="007C62D4" w:rsidRDefault="00BB5EBC" w:rsidP="00C96136">
            <w:pPr>
              <w:tabs>
                <w:tab w:val="left" w:pos="840"/>
              </w:tabs>
              <w:spacing w:after="0" w:line="240" w:lineRule="auto"/>
              <w:ind w:right="-72"/>
              <w:jc w:val="both"/>
              <w:rPr>
                <w:rFonts w:cs="Arial"/>
                <w:sz w:val="12"/>
                <w:szCs w:val="12"/>
                <w:lang w:val="en-GB"/>
              </w:rPr>
            </w:pPr>
          </w:p>
        </w:tc>
      </w:tr>
      <w:tr w:rsidR="00C96136" w:rsidRPr="007C62D4" w14:paraId="5AAF029C" w14:textId="77777777" w:rsidTr="003E77D8">
        <w:tc>
          <w:tcPr>
            <w:tcW w:w="2529" w:type="dxa"/>
            <w:shd w:val="clear" w:color="auto" w:fill="auto"/>
          </w:tcPr>
          <w:p w14:paraId="52EFB354" w14:textId="07040E4A" w:rsidR="00C96136" w:rsidRPr="007C62D4" w:rsidRDefault="00C96136" w:rsidP="00C96136">
            <w:pPr>
              <w:tabs>
                <w:tab w:val="left" w:pos="840"/>
              </w:tabs>
              <w:spacing w:after="0" w:line="240" w:lineRule="auto"/>
              <w:ind w:left="-101"/>
              <w:rPr>
                <w:rFonts w:cs="Arial"/>
                <w:b/>
                <w:bCs/>
                <w:sz w:val="16"/>
                <w:szCs w:val="16"/>
                <w:lang w:val="en-GB"/>
              </w:rPr>
            </w:pPr>
            <w:r w:rsidRPr="007C62D4">
              <w:rPr>
                <w:rFonts w:cs="Arial"/>
                <w:b/>
                <w:bCs/>
                <w:sz w:val="16"/>
                <w:szCs w:val="16"/>
                <w:lang w:val="en-GB"/>
              </w:rPr>
              <w:t>Secondary market for ordinary shares issued after conversion</w:t>
            </w:r>
          </w:p>
        </w:tc>
        <w:tc>
          <w:tcPr>
            <w:tcW w:w="6912" w:type="dxa"/>
            <w:shd w:val="clear" w:color="auto" w:fill="auto"/>
          </w:tcPr>
          <w:p w14:paraId="50BF6C6A" w14:textId="41A4EAC6" w:rsidR="00C96136" w:rsidRPr="007C62D4" w:rsidRDefault="00C96136" w:rsidP="00C96136">
            <w:pPr>
              <w:tabs>
                <w:tab w:val="left" w:pos="840"/>
              </w:tabs>
              <w:spacing w:after="0" w:line="240" w:lineRule="auto"/>
              <w:ind w:right="-72"/>
              <w:jc w:val="both"/>
              <w:rPr>
                <w:rFonts w:cs="Arial"/>
                <w:sz w:val="16"/>
                <w:szCs w:val="16"/>
                <w:lang w:val="en-GB"/>
              </w:rPr>
            </w:pPr>
            <w:r w:rsidRPr="007C62D4">
              <w:rPr>
                <w:rFonts w:cs="Arial"/>
                <w:spacing w:val="-4"/>
                <w:sz w:val="16"/>
                <w:szCs w:val="16"/>
                <w:lang w:val="en-GB"/>
              </w:rPr>
              <w:t>The Company shall arrange to list the ordinary shares issued after the conversion</w:t>
            </w:r>
            <w:r w:rsidRPr="007C62D4">
              <w:rPr>
                <w:rFonts w:cs="Arial"/>
                <w:sz w:val="16"/>
                <w:szCs w:val="16"/>
                <w:lang w:val="en-GB"/>
              </w:rPr>
              <w:t xml:space="preserve"> of the convertible debentures on the Stock Exchange of Thailand or other stock exchange where the ordinary shares of the Company is a listed security at that time.</w:t>
            </w:r>
            <w:r w:rsidRPr="007C62D4">
              <w:rPr>
                <w:rFonts w:cs="Arial"/>
                <w:sz w:val="16"/>
                <w:szCs w:val="16"/>
                <w:highlight w:val="yellow"/>
                <w:lang w:val="en-GB"/>
              </w:rPr>
              <w:t xml:space="preserve"> </w:t>
            </w:r>
          </w:p>
        </w:tc>
      </w:tr>
    </w:tbl>
    <w:p w14:paraId="58A5E55F" w14:textId="59E2265C" w:rsidR="002809D7" w:rsidRPr="007C62D4" w:rsidRDefault="002809D7" w:rsidP="001F2C96">
      <w:pPr>
        <w:spacing w:after="0" w:line="240" w:lineRule="auto"/>
        <w:jc w:val="both"/>
        <w:rPr>
          <w:rFonts w:eastAsia="Arial Unicode MS" w:cs="Arial"/>
          <w:sz w:val="18"/>
          <w:szCs w:val="18"/>
          <w:highlight w:val="yellow"/>
          <w:u w:val="single"/>
          <w:lang w:bidi="th-TH"/>
        </w:rPr>
      </w:pPr>
    </w:p>
    <w:p w14:paraId="0124EED2" w14:textId="78AD3CA9" w:rsidR="0054562E" w:rsidRPr="007C62D4" w:rsidRDefault="0054562E" w:rsidP="00AD060C">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t>During the period</w:t>
      </w:r>
      <w:r w:rsidR="00082888" w:rsidRPr="007C62D4">
        <w:rPr>
          <w:rFonts w:eastAsia="Arial Unicode MS" w:cs="Arial"/>
          <w:sz w:val="18"/>
          <w:szCs w:val="18"/>
          <w:lang w:val="en-GB" w:bidi="th-TH"/>
        </w:rPr>
        <w:t xml:space="preserve"> for the six-month period ended 30 June 2022</w:t>
      </w:r>
      <w:r w:rsidRPr="007C62D4">
        <w:rPr>
          <w:rFonts w:eastAsia="Arial Unicode MS" w:cs="Arial"/>
          <w:sz w:val="18"/>
          <w:szCs w:val="18"/>
          <w:lang w:val="en-GB" w:bidi="th-TH"/>
        </w:rPr>
        <w:t>, the Company offered and issued the convertible debentures as follows:</w:t>
      </w:r>
    </w:p>
    <w:p w14:paraId="00EAA644" w14:textId="77777777" w:rsidR="0054562E" w:rsidRPr="007C62D4" w:rsidRDefault="0054562E" w:rsidP="0054562E">
      <w:pPr>
        <w:spacing w:after="0" w:line="240" w:lineRule="auto"/>
        <w:rPr>
          <w:rFonts w:eastAsia="Arial Unicode MS" w:cs="Arial"/>
          <w:sz w:val="18"/>
          <w:szCs w:val="18"/>
          <w:lang w:val="en-GB" w:bidi="th-TH"/>
        </w:rPr>
      </w:pPr>
    </w:p>
    <w:tbl>
      <w:tblPr>
        <w:tblW w:w="9450" w:type="dxa"/>
        <w:tblInd w:w="108" w:type="dxa"/>
        <w:tblLayout w:type="fixed"/>
        <w:tblLook w:val="04A0" w:firstRow="1" w:lastRow="0" w:firstColumn="1" w:lastColumn="0" w:noHBand="0" w:noVBand="1"/>
      </w:tblPr>
      <w:tblGrid>
        <w:gridCol w:w="1440"/>
        <w:gridCol w:w="1530"/>
        <w:gridCol w:w="2160"/>
        <w:gridCol w:w="2160"/>
        <w:gridCol w:w="2160"/>
      </w:tblGrid>
      <w:tr w:rsidR="00114530" w:rsidRPr="007C62D4" w14:paraId="2B860E77" w14:textId="77777777" w:rsidTr="002C5FC6">
        <w:tc>
          <w:tcPr>
            <w:tcW w:w="1440" w:type="dxa"/>
            <w:vMerge w:val="restart"/>
            <w:tcBorders>
              <w:top w:val="single" w:sz="4" w:space="0" w:color="auto"/>
            </w:tcBorders>
            <w:shd w:val="clear" w:color="auto" w:fill="auto"/>
            <w:vAlign w:val="bottom"/>
          </w:tcPr>
          <w:p w14:paraId="44F9261E" w14:textId="756F42D0" w:rsidR="00A764AF" w:rsidRPr="007C62D4" w:rsidRDefault="00A764AF" w:rsidP="0054562E">
            <w:pPr>
              <w:spacing w:after="0" w:line="240" w:lineRule="auto"/>
              <w:ind w:left="-40"/>
              <w:jc w:val="center"/>
              <w:rPr>
                <w:rFonts w:cs="Arial"/>
                <w:b/>
                <w:bCs/>
                <w:sz w:val="16"/>
                <w:szCs w:val="16"/>
              </w:rPr>
            </w:pPr>
            <w:r w:rsidRPr="007C62D4">
              <w:rPr>
                <w:rFonts w:cs="Arial"/>
                <w:b/>
                <w:bCs/>
                <w:sz w:val="16"/>
                <w:szCs w:val="16"/>
              </w:rPr>
              <w:t>Convertible debentures</w:t>
            </w:r>
          </w:p>
        </w:tc>
        <w:tc>
          <w:tcPr>
            <w:tcW w:w="1530" w:type="dxa"/>
            <w:vMerge w:val="restart"/>
            <w:tcBorders>
              <w:top w:val="single" w:sz="4" w:space="0" w:color="auto"/>
            </w:tcBorders>
            <w:shd w:val="clear" w:color="auto" w:fill="auto"/>
            <w:vAlign w:val="bottom"/>
          </w:tcPr>
          <w:p w14:paraId="253820B5" w14:textId="1F4C20AE" w:rsidR="00A764AF" w:rsidRPr="007C62D4" w:rsidRDefault="00A764AF" w:rsidP="0054562E">
            <w:pPr>
              <w:spacing w:after="0" w:line="240" w:lineRule="auto"/>
              <w:ind w:left="-40" w:right="-72"/>
              <w:jc w:val="center"/>
              <w:rPr>
                <w:rFonts w:cs="Arial"/>
                <w:b/>
                <w:bCs/>
                <w:sz w:val="16"/>
                <w:szCs w:val="16"/>
              </w:rPr>
            </w:pPr>
            <w:r w:rsidRPr="007C62D4">
              <w:rPr>
                <w:rFonts w:cs="Arial"/>
                <w:b/>
                <w:bCs/>
                <w:sz w:val="16"/>
                <w:szCs w:val="16"/>
              </w:rPr>
              <w:t>Maturity date</w:t>
            </w:r>
          </w:p>
        </w:tc>
        <w:tc>
          <w:tcPr>
            <w:tcW w:w="2160" w:type="dxa"/>
            <w:tcBorders>
              <w:top w:val="single" w:sz="4" w:space="0" w:color="auto"/>
            </w:tcBorders>
            <w:vAlign w:val="bottom"/>
          </w:tcPr>
          <w:p w14:paraId="3C2619B8" w14:textId="48A972B3" w:rsidR="00A764AF" w:rsidRPr="007C62D4" w:rsidRDefault="00A764AF" w:rsidP="0054562E">
            <w:pPr>
              <w:spacing w:after="0" w:line="240" w:lineRule="auto"/>
              <w:ind w:left="-40" w:right="-72"/>
              <w:jc w:val="center"/>
              <w:rPr>
                <w:rFonts w:cs="Arial"/>
                <w:b/>
                <w:bCs/>
                <w:sz w:val="16"/>
                <w:szCs w:val="16"/>
              </w:rPr>
            </w:pPr>
            <w:r w:rsidRPr="007C62D4">
              <w:rPr>
                <w:rFonts w:cs="Arial"/>
                <w:b/>
                <w:bCs/>
                <w:sz w:val="16"/>
                <w:szCs w:val="16"/>
              </w:rPr>
              <w:t>Issued during the period</w:t>
            </w:r>
          </w:p>
        </w:tc>
        <w:tc>
          <w:tcPr>
            <w:tcW w:w="2160" w:type="dxa"/>
            <w:tcBorders>
              <w:top w:val="single" w:sz="4" w:space="0" w:color="auto"/>
            </w:tcBorders>
            <w:shd w:val="clear" w:color="auto" w:fill="auto"/>
            <w:vAlign w:val="bottom"/>
          </w:tcPr>
          <w:p w14:paraId="754B75C6" w14:textId="15571FD1" w:rsidR="00A764AF" w:rsidRPr="007C62D4" w:rsidRDefault="00DE07C0" w:rsidP="0054562E">
            <w:pPr>
              <w:spacing w:after="0" w:line="240" w:lineRule="auto"/>
              <w:ind w:left="-40" w:right="-72"/>
              <w:jc w:val="center"/>
              <w:rPr>
                <w:rFonts w:cs="Arial"/>
                <w:b/>
                <w:bCs/>
                <w:sz w:val="16"/>
                <w:szCs w:val="16"/>
              </w:rPr>
            </w:pPr>
            <w:r w:rsidRPr="007C62D4">
              <w:rPr>
                <w:rFonts w:cs="Arial"/>
                <w:b/>
                <w:bCs/>
                <w:sz w:val="16"/>
                <w:szCs w:val="16"/>
              </w:rPr>
              <w:t>Exercised the rights of conversion</w:t>
            </w:r>
            <w:r w:rsidR="00114530" w:rsidRPr="007C62D4">
              <w:rPr>
                <w:rFonts w:cs="Arial"/>
                <w:b/>
                <w:bCs/>
                <w:sz w:val="16"/>
                <w:szCs w:val="16"/>
              </w:rPr>
              <w:t xml:space="preserve"> durin</w:t>
            </w:r>
            <w:r w:rsidR="00C57E02" w:rsidRPr="007C62D4">
              <w:rPr>
                <w:rFonts w:cs="Arial"/>
                <w:b/>
                <w:bCs/>
                <w:sz w:val="16"/>
                <w:szCs w:val="16"/>
              </w:rPr>
              <w:t xml:space="preserve">g </w:t>
            </w:r>
            <w:r w:rsidR="00114530" w:rsidRPr="007C62D4">
              <w:rPr>
                <w:rFonts w:cs="Arial"/>
                <w:b/>
                <w:bCs/>
                <w:sz w:val="16"/>
                <w:szCs w:val="16"/>
              </w:rPr>
              <w:t>the period</w:t>
            </w:r>
          </w:p>
        </w:tc>
        <w:tc>
          <w:tcPr>
            <w:tcW w:w="2160" w:type="dxa"/>
            <w:tcBorders>
              <w:top w:val="single" w:sz="4" w:space="0" w:color="auto"/>
            </w:tcBorders>
            <w:shd w:val="clear" w:color="auto" w:fill="auto"/>
            <w:vAlign w:val="bottom"/>
          </w:tcPr>
          <w:p w14:paraId="6AF22BB5" w14:textId="572804EF" w:rsidR="00A764AF" w:rsidRPr="007C62D4" w:rsidRDefault="00114530" w:rsidP="0054562E">
            <w:pPr>
              <w:spacing w:after="0" w:line="240" w:lineRule="auto"/>
              <w:ind w:left="-40" w:right="-72"/>
              <w:jc w:val="center"/>
              <w:rPr>
                <w:rFonts w:cs="Arial"/>
                <w:b/>
                <w:bCs/>
                <w:sz w:val="16"/>
                <w:szCs w:val="16"/>
              </w:rPr>
            </w:pPr>
            <w:r w:rsidRPr="007C62D4">
              <w:rPr>
                <w:rFonts w:cs="Arial"/>
                <w:b/>
                <w:bCs/>
                <w:sz w:val="16"/>
                <w:szCs w:val="16"/>
              </w:rPr>
              <w:t>Remaining non-conversed convertible debentures</w:t>
            </w:r>
          </w:p>
        </w:tc>
      </w:tr>
      <w:tr w:rsidR="00114530" w:rsidRPr="007C62D4" w14:paraId="25E39575" w14:textId="77777777" w:rsidTr="002C5FC6">
        <w:tc>
          <w:tcPr>
            <w:tcW w:w="1440" w:type="dxa"/>
            <w:vMerge/>
            <w:tcBorders>
              <w:bottom w:val="single" w:sz="4" w:space="0" w:color="auto"/>
            </w:tcBorders>
            <w:shd w:val="clear" w:color="auto" w:fill="auto"/>
            <w:vAlign w:val="bottom"/>
          </w:tcPr>
          <w:p w14:paraId="50E5A500" w14:textId="2D3D5540" w:rsidR="00A764AF" w:rsidRPr="007C62D4" w:rsidRDefault="00A764AF" w:rsidP="0054562E">
            <w:pPr>
              <w:spacing w:after="0" w:line="240" w:lineRule="auto"/>
              <w:ind w:left="-40"/>
              <w:jc w:val="center"/>
              <w:rPr>
                <w:rFonts w:cs="Arial"/>
                <w:b/>
                <w:bCs/>
                <w:sz w:val="16"/>
                <w:szCs w:val="16"/>
              </w:rPr>
            </w:pPr>
          </w:p>
        </w:tc>
        <w:tc>
          <w:tcPr>
            <w:tcW w:w="1530" w:type="dxa"/>
            <w:vMerge/>
            <w:tcBorders>
              <w:bottom w:val="single" w:sz="4" w:space="0" w:color="auto"/>
            </w:tcBorders>
            <w:shd w:val="clear" w:color="auto" w:fill="auto"/>
            <w:vAlign w:val="bottom"/>
          </w:tcPr>
          <w:p w14:paraId="14F7CC91" w14:textId="63B48480" w:rsidR="00A764AF" w:rsidRPr="007C62D4" w:rsidRDefault="00A764AF" w:rsidP="0054562E">
            <w:pPr>
              <w:spacing w:after="0" w:line="240" w:lineRule="auto"/>
              <w:ind w:left="-40" w:right="-72"/>
              <w:jc w:val="center"/>
              <w:rPr>
                <w:rFonts w:cs="Arial"/>
                <w:b/>
                <w:bCs/>
                <w:sz w:val="16"/>
                <w:szCs w:val="16"/>
              </w:rPr>
            </w:pPr>
          </w:p>
        </w:tc>
        <w:tc>
          <w:tcPr>
            <w:tcW w:w="2160" w:type="dxa"/>
            <w:tcBorders>
              <w:bottom w:val="single" w:sz="4" w:space="0" w:color="auto"/>
            </w:tcBorders>
            <w:vAlign w:val="bottom"/>
          </w:tcPr>
          <w:p w14:paraId="7B175E6A" w14:textId="7464B213" w:rsidR="00A764AF" w:rsidRPr="007C62D4" w:rsidRDefault="00A764AF" w:rsidP="0054562E">
            <w:pPr>
              <w:spacing w:after="0" w:line="240" w:lineRule="auto"/>
              <w:ind w:left="-40" w:right="-72"/>
              <w:jc w:val="center"/>
              <w:rPr>
                <w:rFonts w:cs="Arial"/>
                <w:b/>
                <w:bCs/>
                <w:sz w:val="16"/>
                <w:szCs w:val="16"/>
              </w:rPr>
            </w:pPr>
            <w:r w:rsidRPr="007C62D4">
              <w:rPr>
                <w:rFonts w:cs="Arial"/>
                <w:b/>
                <w:bCs/>
                <w:sz w:val="16"/>
                <w:szCs w:val="16"/>
              </w:rPr>
              <w:t>Unit</w:t>
            </w:r>
          </w:p>
        </w:tc>
        <w:tc>
          <w:tcPr>
            <w:tcW w:w="2160" w:type="dxa"/>
            <w:tcBorders>
              <w:bottom w:val="single" w:sz="4" w:space="0" w:color="auto"/>
            </w:tcBorders>
            <w:shd w:val="clear" w:color="auto" w:fill="auto"/>
            <w:vAlign w:val="bottom"/>
          </w:tcPr>
          <w:p w14:paraId="016F88CF" w14:textId="4530FEF1" w:rsidR="00A764AF" w:rsidRPr="007C62D4" w:rsidRDefault="00A764AF" w:rsidP="0054562E">
            <w:pPr>
              <w:spacing w:after="0" w:line="240" w:lineRule="auto"/>
              <w:ind w:left="-40" w:right="-72"/>
              <w:jc w:val="center"/>
              <w:rPr>
                <w:rFonts w:cs="Arial"/>
                <w:b/>
                <w:bCs/>
                <w:sz w:val="16"/>
                <w:szCs w:val="16"/>
              </w:rPr>
            </w:pPr>
            <w:r w:rsidRPr="007C62D4">
              <w:rPr>
                <w:rFonts w:cs="Arial"/>
                <w:b/>
                <w:bCs/>
                <w:sz w:val="16"/>
                <w:szCs w:val="16"/>
              </w:rPr>
              <w:t>Unit</w:t>
            </w:r>
          </w:p>
        </w:tc>
        <w:tc>
          <w:tcPr>
            <w:tcW w:w="2160" w:type="dxa"/>
            <w:tcBorders>
              <w:bottom w:val="single" w:sz="4" w:space="0" w:color="auto"/>
            </w:tcBorders>
            <w:shd w:val="clear" w:color="auto" w:fill="auto"/>
            <w:vAlign w:val="bottom"/>
          </w:tcPr>
          <w:p w14:paraId="2EE00E2B" w14:textId="03B14A95" w:rsidR="00A764AF" w:rsidRPr="007C62D4" w:rsidRDefault="00A764AF" w:rsidP="0054562E">
            <w:pPr>
              <w:spacing w:after="0" w:line="240" w:lineRule="auto"/>
              <w:ind w:left="-40" w:right="-72"/>
              <w:jc w:val="center"/>
              <w:rPr>
                <w:rFonts w:cs="Arial"/>
                <w:b/>
                <w:bCs/>
                <w:sz w:val="16"/>
                <w:szCs w:val="16"/>
              </w:rPr>
            </w:pPr>
            <w:r w:rsidRPr="007C62D4">
              <w:rPr>
                <w:rFonts w:cs="Arial"/>
                <w:b/>
                <w:bCs/>
                <w:sz w:val="16"/>
                <w:szCs w:val="16"/>
              </w:rPr>
              <w:t>Unit</w:t>
            </w:r>
          </w:p>
        </w:tc>
      </w:tr>
      <w:tr w:rsidR="00114530" w:rsidRPr="007C62D4" w14:paraId="0B53630C" w14:textId="77777777" w:rsidTr="002C5FC6">
        <w:tc>
          <w:tcPr>
            <w:tcW w:w="1440" w:type="dxa"/>
            <w:tcBorders>
              <w:top w:val="single" w:sz="4" w:space="0" w:color="auto"/>
            </w:tcBorders>
            <w:shd w:val="clear" w:color="auto" w:fill="FAFAFA"/>
          </w:tcPr>
          <w:p w14:paraId="26E95E2E" w14:textId="77777777" w:rsidR="00A764AF" w:rsidRPr="007C62D4" w:rsidRDefault="00A764AF" w:rsidP="0054562E">
            <w:pPr>
              <w:spacing w:after="0" w:line="240" w:lineRule="auto"/>
              <w:ind w:left="86" w:right="-245" w:hanging="187"/>
              <w:rPr>
                <w:rFonts w:cs="Arial"/>
                <w:sz w:val="16"/>
                <w:szCs w:val="16"/>
              </w:rPr>
            </w:pPr>
          </w:p>
        </w:tc>
        <w:tc>
          <w:tcPr>
            <w:tcW w:w="1530" w:type="dxa"/>
            <w:tcBorders>
              <w:top w:val="single" w:sz="4" w:space="0" w:color="auto"/>
            </w:tcBorders>
            <w:shd w:val="clear" w:color="auto" w:fill="FAFAFA"/>
          </w:tcPr>
          <w:p w14:paraId="61CED8C9" w14:textId="77777777" w:rsidR="00A764AF" w:rsidRPr="007C62D4" w:rsidRDefault="00A764AF" w:rsidP="0054562E">
            <w:pPr>
              <w:spacing w:after="0" w:line="240" w:lineRule="auto"/>
              <w:ind w:left="-40" w:right="-72" w:hanging="67"/>
              <w:jc w:val="right"/>
              <w:rPr>
                <w:rFonts w:cs="Arial"/>
                <w:sz w:val="16"/>
                <w:szCs w:val="16"/>
              </w:rPr>
            </w:pPr>
          </w:p>
        </w:tc>
        <w:tc>
          <w:tcPr>
            <w:tcW w:w="2160" w:type="dxa"/>
            <w:tcBorders>
              <w:top w:val="single" w:sz="4" w:space="0" w:color="auto"/>
            </w:tcBorders>
            <w:shd w:val="clear" w:color="auto" w:fill="FAFAFA"/>
          </w:tcPr>
          <w:p w14:paraId="44EE4B81" w14:textId="77777777" w:rsidR="00A764AF" w:rsidRPr="007C62D4" w:rsidRDefault="00A764AF" w:rsidP="0054562E">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575F7B33" w14:textId="4A8E01F7" w:rsidR="00A764AF" w:rsidRPr="007C62D4" w:rsidRDefault="00A764AF" w:rsidP="0054562E">
            <w:pPr>
              <w:spacing w:after="0" w:line="240" w:lineRule="auto"/>
              <w:ind w:left="-40" w:right="-72"/>
              <w:jc w:val="right"/>
              <w:rPr>
                <w:rFonts w:cs="Arial"/>
                <w:sz w:val="16"/>
                <w:szCs w:val="16"/>
              </w:rPr>
            </w:pPr>
          </w:p>
        </w:tc>
        <w:tc>
          <w:tcPr>
            <w:tcW w:w="2160" w:type="dxa"/>
            <w:tcBorders>
              <w:top w:val="single" w:sz="4" w:space="0" w:color="auto"/>
            </w:tcBorders>
            <w:shd w:val="clear" w:color="auto" w:fill="FAFAFA"/>
          </w:tcPr>
          <w:p w14:paraId="050627C0" w14:textId="77777777" w:rsidR="00A764AF" w:rsidRPr="007C62D4" w:rsidRDefault="00A764AF" w:rsidP="0054562E">
            <w:pPr>
              <w:spacing w:after="0" w:line="240" w:lineRule="auto"/>
              <w:ind w:left="-40" w:right="-72"/>
              <w:jc w:val="right"/>
              <w:rPr>
                <w:rFonts w:cs="Arial"/>
                <w:sz w:val="16"/>
                <w:szCs w:val="16"/>
              </w:rPr>
            </w:pPr>
          </w:p>
        </w:tc>
      </w:tr>
      <w:tr w:rsidR="00114530" w:rsidRPr="007C62D4" w14:paraId="51ADA10C" w14:textId="77777777" w:rsidTr="002C5FC6">
        <w:trPr>
          <w:trHeight w:val="288"/>
        </w:trPr>
        <w:tc>
          <w:tcPr>
            <w:tcW w:w="1440" w:type="dxa"/>
            <w:shd w:val="clear" w:color="auto" w:fill="FAFAFA"/>
          </w:tcPr>
          <w:p w14:paraId="4CD84FA0" w14:textId="62AA5D2A" w:rsidR="00A764AF" w:rsidRPr="007C62D4" w:rsidRDefault="00A764AF" w:rsidP="0054562E">
            <w:pPr>
              <w:spacing w:after="0" w:line="240" w:lineRule="auto"/>
              <w:ind w:left="86" w:right="-245" w:hanging="187"/>
              <w:jc w:val="center"/>
              <w:rPr>
                <w:rFonts w:cs="Arial"/>
                <w:sz w:val="16"/>
                <w:szCs w:val="16"/>
              </w:rPr>
            </w:pPr>
            <w:r w:rsidRPr="007C62D4">
              <w:rPr>
                <w:rFonts w:cs="Arial"/>
                <w:sz w:val="16"/>
                <w:szCs w:val="16"/>
              </w:rPr>
              <w:t>Tranche 1</w:t>
            </w:r>
          </w:p>
        </w:tc>
        <w:tc>
          <w:tcPr>
            <w:tcW w:w="1530" w:type="dxa"/>
            <w:shd w:val="clear" w:color="auto" w:fill="FAFAFA"/>
          </w:tcPr>
          <w:p w14:paraId="21738AF0" w14:textId="560AD09F" w:rsidR="00A764AF" w:rsidRPr="007C62D4" w:rsidRDefault="00A764AF" w:rsidP="002C5FC6">
            <w:pPr>
              <w:spacing w:after="0" w:line="240" w:lineRule="auto"/>
              <w:ind w:left="-40" w:right="-72" w:hanging="67"/>
              <w:jc w:val="center"/>
              <w:rPr>
                <w:rFonts w:cs="Arial"/>
                <w:sz w:val="16"/>
                <w:szCs w:val="16"/>
              </w:rPr>
            </w:pPr>
            <w:r w:rsidRPr="007C62D4">
              <w:rPr>
                <w:rFonts w:cs="Arial"/>
                <w:sz w:val="16"/>
                <w:szCs w:val="16"/>
                <w:lang w:val="en-GB"/>
              </w:rPr>
              <w:t>25 Mar 2025</w:t>
            </w:r>
          </w:p>
        </w:tc>
        <w:tc>
          <w:tcPr>
            <w:tcW w:w="2160" w:type="dxa"/>
            <w:shd w:val="clear" w:color="auto" w:fill="FAFAFA"/>
          </w:tcPr>
          <w:p w14:paraId="3D35CECC" w14:textId="49671A4B" w:rsidR="00A764AF" w:rsidRPr="007C62D4" w:rsidRDefault="00A764AF" w:rsidP="00082888">
            <w:pPr>
              <w:spacing w:after="0" w:line="240" w:lineRule="auto"/>
              <w:ind w:left="-40" w:right="-72"/>
              <w:jc w:val="center"/>
              <w:rPr>
                <w:rFonts w:cs="Arial"/>
                <w:sz w:val="16"/>
                <w:szCs w:val="16"/>
                <w:lang w:val="en-GB"/>
              </w:rPr>
            </w:pPr>
            <w:r w:rsidRPr="007C62D4">
              <w:rPr>
                <w:rFonts w:cs="Arial"/>
                <w:sz w:val="16"/>
                <w:szCs w:val="16"/>
                <w:lang w:val="en-GB"/>
              </w:rPr>
              <w:t>200,000</w:t>
            </w:r>
          </w:p>
        </w:tc>
        <w:tc>
          <w:tcPr>
            <w:tcW w:w="2160" w:type="dxa"/>
            <w:shd w:val="clear" w:color="auto" w:fill="FAFAFA"/>
          </w:tcPr>
          <w:p w14:paraId="68A5DC8C" w14:textId="7CCF9850" w:rsidR="00A764AF" w:rsidRPr="007C62D4" w:rsidRDefault="003D5825" w:rsidP="00082888">
            <w:pPr>
              <w:spacing w:after="0" w:line="240" w:lineRule="auto"/>
              <w:ind w:left="-40" w:right="-72"/>
              <w:jc w:val="center"/>
              <w:rPr>
                <w:rFonts w:cs="Arial"/>
                <w:sz w:val="16"/>
                <w:szCs w:val="16"/>
              </w:rPr>
            </w:pPr>
            <w:r w:rsidRPr="007C62D4">
              <w:rPr>
                <w:rFonts w:cs="Arial"/>
                <w:sz w:val="16"/>
                <w:szCs w:val="16"/>
                <w:lang w:val="en-GB"/>
              </w:rPr>
              <w:t>200,000</w:t>
            </w:r>
          </w:p>
        </w:tc>
        <w:tc>
          <w:tcPr>
            <w:tcW w:w="2160" w:type="dxa"/>
            <w:shd w:val="clear" w:color="auto" w:fill="FAFAFA"/>
          </w:tcPr>
          <w:p w14:paraId="3E0ACC03" w14:textId="4386E03D" w:rsidR="00A764AF" w:rsidRPr="007C62D4" w:rsidRDefault="00A764AF" w:rsidP="00082888">
            <w:pPr>
              <w:spacing w:after="0" w:line="240" w:lineRule="auto"/>
              <w:ind w:left="-40" w:right="-72"/>
              <w:jc w:val="center"/>
              <w:rPr>
                <w:rFonts w:cs="Arial"/>
                <w:sz w:val="16"/>
                <w:szCs w:val="16"/>
              </w:rPr>
            </w:pPr>
            <w:r w:rsidRPr="007C62D4">
              <w:rPr>
                <w:rFonts w:cs="Arial"/>
                <w:sz w:val="16"/>
                <w:szCs w:val="16"/>
              </w:rPr>
              <w:t>-</w:t>
            </w:r>
          </w:p>
        </w:tc>
      </w:tr>
    </w:tbl>
    <w:p w14:paraId="60C9D1FE" w14:textId="77777777" w:rsidR="0054562E" w:rsidRPr="007C62D4" w:rsidRDefault="0054562E" w:rsidP="0054562E">
      <w:pPr>
        <w:overflowPunct w:val="0"/>
        <w:autoSpaceDE w:val="0"/>
        <w:autoSpaceDN w:val="0"/>
        <w:adjustRightInd w:val="0"/>
        <w:spacing w:after="0" w:line="240" w:lineRule="auto"/>
        <w:jc w:val="thaiDistribute"/>
        <w:textAlignment w:val="baseline"/>
        <w:rPr>
          <w:rFonts w:eastAsia="Times New Roman" w:cs="Arial"/>
          <w:sz w:val="18"/>
          <w:szCs w:val="18"/>
          <w:lang w:bidi="th-TH"/>
        </w:rPr>
      </w:pPr>
    </w:p>
    <w:p w14:paraId="1245D420" w14:textId="65789369" w:rsidR="001F2C96" w:rsidRPr="007C62D4" w:rsidRDefault="001F2C96" w:rsidP="001F2C96">
      <w:pPr>
        <w:pStyle w:val="ListParagraph"/>
        <w:spacing w:after="0" w:line="240" w:lineRule="auto"/>
        <w:ind w:left="0"/>
        <w:jc w:val="both"/>
        <w:rPr>
          <w:rFonts w:cs="Arial"/>
          <w:sz w:val="18"/>
          <w:szCs w:val="18"/>
        </w:rPr>
      </w:pPr>
      <w:r w:rsidRPr="007C62D4">
        <w:rPr>
          <w:rFonts w:cs="Arial"/>
          <w:sz w:val="18"/>
          <w:szCs w:val="18"/>
        </w:rPr>
        <w:t xml:space="preserve">Movement of convertible debentures for the </w:t>
      </w:r>
      <w:r w:rsidR="00D23DB5" w:rsidRPr="007C62D4">
        <w:rPr>
          <w:rFonts w:cs="Arial"/>
          <w:sz w:val="18"/>
          <w:szCs w:val="18"/>
        </w:rPr>
        <w:t>six-month</w:t>
      </w:r>
      <w:r w:rsidRPr="007C62D4">
        <w:rPr>
          <w:rFonts w:cs="Arial"/>
          <w:sz w:val="18"/>
          <w:szCs w:val="18"/>
        </w:rPr>
        <w:t xml:space="preserve"> period ended </w:t>
      </w:r>
      <w:r w:rsidR="00D23DB5" w:rsidRPr="007C62D4">
        <w:rPr>
          <w:rFonts w:cs="Arial"/>
          <w:sz w:val="18"/>
          <w:szCs w:val="18"/>
          <w:lang w:val="en-GB"/>
        </w:rPr>
        <w:t>30 June</w:t>
      </w:r>
      <w:r w:rsidRPr="007C62D4">
        <w:rPr>
          <w:rFonts w:cs="Arial"/>
          <w:sz w:val="18"/>
          <w:szCs w:val="18"/>
        </w:rPr>
        <w:t xml:space="preserve"> </w:t>
      </w:r>
      <w:r w:rsidR="00696143" w:rsidRPr="007C62D4">
        <w:rPr>
          <w:rFonts w:cs="Arial"/>
          <w:sz w:val="18"/>
          <w:szCs w:val="18"/>
          <w:lang w:val="en-GB"/>
        </w:rPr>
        <w:t>2022</w:t>
      </w:r>
      <w:r w:rsidRPr="007C62D4">
        <w:rPr>
          <w:rFonts w:cs="Arial"/>
          <w:sz w:val="18"/>
          <w:szCs w:val="18"/>
        </w:rPr>
        <w:t xml:space="preserve"> are as follows:</w:t>
      </w:r>
    </w:p>
    <w:p w14:paraId="1BE7941D" w14:textId="77777777" w:rsidR="001F2C96" w:rsidRPr="007C62D4" w:rsidRDefault="001F2C96" w:rsidP="001F2C96">
      <w:pPr>
        <w:pStyle w:val="ListParagraph"/>
        <w:spacing w:after="0" w:line="240" w:lineRule="auto"/>
        <w:ind w:left="0"/>
        <w:jc w:val="both"/>
        <w:rPr>
          <w:rFonts w:eastAsia="Arial Unicode MS" w:cs="Arial"/>
          <w:sz w:val="18"/>
          <w:szCs w:val="18"/>
          <w:lang w:val="en-GB" w:bidi="th-TH"/>
        </w:rPr>
      </w:pPr>
    </w:p>
    <w:tbl>
      <w:tblPr>
        <w:tblW w:w="9463" w:type="dxa"/>
        <w:tblInd w:w="108" w:type="dxa"/>
        <w:tblLook w:val="04A0" w:firstRow="1" w:lastRow="0" w:firstColumn="1" w:lastColumn="0" w:noHBand="0" w:noVBand="1"/>
      </w:tblPr>
      <w:tblGrid>
        <w:gridCol w:w="6946"/>
        <w:gridCol w:w="2517"/>
      </w:tblGrid>
      <w:tr w:rsidR="005E6276" w:rsidRPr="007C62D4" w14:paraId="73383922" w14:textId="77777777" w:rsidTr="004E617C">
        <w:tc>
          <w:tcPr>
            <w:tcW w:w="6946" w:type="dxa"/>
            <w:shd w:val="clear" w:color="auto" w:fill="auto"/>
          </w:tcPr>
          <w:p w14:paraId="1E29D0C3" w14:textId="77777777" w:rsidR="005E6276" w:rsidRPr="007C62D4" w:rsidRDefault="005E6276" w:rsidP="00D206DF">
            <w:pPr>
              <w:spacing w:after="0" w:line="240" w:lineRule="auto"/>
              <w:ind w:left="-105" w:right="-72"/>
              <w:rPr>
                <w:rFonts w:eastAsia="Arial Unicode MS" w:cs="Arial"/>
                <w:sz w:val="18"/>
                <w:szCs w:val="18"/>
                <w:cs/>
                <w:lang w:bidi="th-TH"/>
              </w:rPr>
            </w:pPr>
          </w:p>
        </w:tc>
        <w:tc>
          <w:tcPr>
            <w:tcW w:w="2517" w:type="dxa"/>
          </w:tcPr>
          <w:p w14:paraId="453A9378" w14:textId="1914F104" w:rsidR="005E6276" w:rsidRPr="007C62D4" w:rsidRDefault="005E6276" w:rsidP="004E617C">
            <w:pPr>
              <w:spacing w:after="0" w:line="240" w:lineRule="auto"/>
              <w:ind w:left="-40" w:right="-72"/>
              <w:jc w:val="right"/>
              <w:rPr>
                <w:rFonts w:eastAsia="Arial Unicode MS" w:cs="Arial"/>
                <w:b/>
                <w:bCs/>
                <w:sz w:val="18"/>
                <w:szCs w:val="18"/>
                <w:cs/>
                <w:lang w:bidi="th-TH"/>
              </w:rPr>
            </w:pPr>
            <w:r w:rsidRPr="007C62D4">
              <w:rPr>
                <w:rFonts w:cs="Arial"/>
                <w:b/>
                <w:bCs/>
                <w:sz w:val="18"/>
                <w:szCs w:val="18"/>
              </w:rPr>
              <w:t xml:space="preserve">Consolidated and Separate </w:t>
            </w:r>
            <w:r w:rsidRPr="007C62D4">
              <w:rPr>
                <w:rFonts w:cs="Arial"/>
                <w:b/>
                <w:bCs/>
                <w:sz w:val="18"/>
                <w:szCs w:val="18"/>
              </w:rPr>
              <w:br/>
              <w:t>financial information</w:t>
            </w:r>
          </w:p>
        </w:tc>
      </w:tr>
      <w:tr w:rsidR="00281672" w:rsidRPr="007C62D4" w14:paraId="5CC9A6E6" w14:textId="77777777" w:rsidTr="004E617C">
        <w:tc>
          <w:tcPr>
            <w:tcW w:w="6946" w:type="dxa"/>
            <w:shd w:val="clear" w:color="auto" w:fill="auto"/>
          </w:tcPr>
          <w:p w14:paraId="4EF4C5B0" w14:textId="77777777" w:rsidR="00281672" w:rsidRPr="007C62D4" w:rsidRDefault="00281672" w:rsidP="00F175D9">
            <w:pPr>
              <w:spacing w:after="0" w:line="240" w:lineRule="auto"/>
              <w:ind w:left="-105" w:right="-72"/>
              <w:rPr>
                <w:rFonts w:eastAsia="Arial Unicode MS" w:cs="Arial"/>
                <w:sz w:val="18"/>
                <w:szCs w:val="18"/>
                <w:cs/>
                <w:lang w:bidi="th-TH"/>
              </w:rPr>
            </w:pPr>
          </w:p>
        </w:tc>
        <w:tc>
          <w:tcPr>
            <w:tcW w:w="2517" w:type="dxa"/>
            <w:tcBorders>
              <w:top w:val="single" w:sz="4" w:space="0" w:color="auto"/>
              <w:bottom w:val="single" w:sz="4" w:space="0" w:color="auto"/>
            </w:tcBorders>
            <w:shd w:val="clear" w:color="auto" w:fill="auto"/>
            <w:vAlign w:val="bottom"/>
          </w:tcPr>
          <w:p w14:paraId="3F58064E" w14:textId="77777777" w:rsidR="00281672" w:rsidRPr="007C62D4" w:rsidRDefault="00281672" w:rsidP="00F175D9">
            <w:pPr>
              <w:overflowPunct w:val="0"/>
              <w:autoSpaceDE w:val="0"/>
              <w:autoSpaceDN w:val="0"/>
              <w:adjustRightInd w:val="0"/>
              <w:spacing w:after="0" w:line="240" w:lineRule="auto"/>
              <w:ind w:right="-72"/>
              <w:jc w:val="right"/>
              <w:textAlignment w:val="baseline"/>
              <w:rPr>
                <w:rFonts w:cs="Arial"/>
                <w:b/>
                <w:bCs/>
                <w:sz w:val="18"/>
                <w:szCs w:val="18"/>
              </w:rPr>
            </w:pPr>
            <w:r w:rsidRPr="007C62D4">
              <w:rPr>
                <w:rFonts w:cs="Arial"/>
                <w:b/>
                <w:bCs/>
                <w:sz w:val="18"/>
                <w:szCs w:val="18"/>
              </w:rPr>
              <w:t>Convertible debentures</w:t>
            </w:r>
          </w:p>
          <w:p w14:paraId="1F50BFFD" w14:textId="2EF6C4FD" w:rsidR="00281672" w:rsidRPr="007C62D4" w:rsidRDefault="00281672" w:rsidP="00F175D9">
            <w:pPr>
              <w:spacing w:after="0" w:line="240" w:lineRule="auto"/>
              <w:ind w:left="-40" w:right="-72"/>
              <w:jc w:val="right"/>
              <w:rPr>
                <w:rFonts w:cs="Arial"/>
                <w:b/>
                <w:bCs/>
                <w:sz w:val="18"/>
                <w:szCs w:val="18"/>
                <w:cs/>
                <w:lang w:bidi="th-TH"/>
              </w:rPr>
            </w:pPr>
            <w:r w:rsidRPr="007C62D4">
              <w:rPr>
                <w:rFonts w:cs="Arial"/>
                <w:b/>
                <w:bCs/>
                <w:sz w:val="18"/>
                <w:szCs w:val="18"/>
              </w:rPr>
              <w:t>- liability portion</w:t>
            </w:r>
          </w:p>
        </w:tc>
      </w:tr>
      <w:tr w:rsidR="00281672" w:rsidRPr="007C62D4" w14:paraId="5B363B8A" w14:textId="77777777" w:rsidTr="004E617C">
        <w:tc>
          <w:tcPr>
            <w:tcW w:w="6946" w:type="dxa"/>
            <w:shd w:val="clear" w:color="auto" w:fill="auto"/>
          </w:tcPr>
          <w:p w14:paraId="3F149A99" w14:textId="77777777" w:rsidR="00281672" w:rsidRPr="007C62D4" w:rsidRDefault="00281672" w:rsidP="00D206DF">
            <w:pPr>
              <w:spacing w:after="0" w:line="240" w:lineRule="auto"/>
              <w:ind w:left="-105" w:right="-72"/>
              <w:rPr>
                <w:rFonts w:eastAsia="Arial Unicode MS" w:cs="Arial"/>
                <w:sz w:val="18"/>
                <w:szCs w:val="18"/>
              </w:rPr>
            </w:pPr>
          </w:p>
        </w:tc>
        <w:tc>
          <w:tcPr>
            <w:tcW w:w="2517" w:type="dxa"/>
            <w:tcBorders>
              <w:top w:val="single" w:sz="4" w:space="0" w:color="auto"/>
              <w:bottom w:val="single" w:sz="4" w:space="0" w:color="auto"/>
            </w:tcBorders>
            <w:shd w:val="clear" w:color="auto" w:fill="auto"/>
          </w:tcPr>
          <w:p w14:paraId="147BBFA5" w14:textId="77777777" w:rsidR="00281672" w:rsidRPr="007C62D4" w:rsidRDefault="00281672" w:rsidP="0090080E">
            <w:pPr>
              <w:spacing w:after="0" w:line="240" w:lineRule="auto"/>
              <w:ind w:left="-40" w:right="-72"/>
              <w:jc w:val="right"/>
              <w:rPr>
                <w:rFonts w:eastAsia="Arial Unicode MS" w:cs="Arial"/>
                <w:b/>
                <w:bCs/>
                <w:sz w:val="18"/>
                <w:szCs w:val="18"/>
                <w:lang w:bidi="th-TH"/>
              </w:rPr>
            </w:pPr>
            <w:r w:rsidRPr="007C62D4">
              <w:rPr>
                <w:rFonts w:cs="Arial"/>
                <w:b/>
                <w:bCs/>
                <w:sz w:val="18"/>
                <w:szCs w:val="18"/>
              </w:rPr>
              <w:t>Thousand Baht</w:t>
            </w:r>
          </w:p>
        </w:tc>
      </w:tr>
      <w:tr w:rsidR="00281672" w:rsidRPr="007C62D4" w14:paraId="2B98D9F0" w14:textId="77777777" w:rsidTr="004E617C">
        <w:tc>
          <w:tcPr>
            <w:tcW w:w="6946" w:type="dxa"/>
            <w:shd w:val="clear" w:color="auto" w:fill="auto"/>
          </w:tcPr>
          <w:p w14:paraId="4A96F792" w14:textId="77777777" w:rsidR="00281672" w:rsidRPr="007C62D4" w:rsidRDefault="00281672" w:rsidP="00D206DF">
            <w:pPr>
              <w:spacing w:after="0" w:line="240" w:lineRule="auto"/>
              <w:ind w:left="-105" w:right="-72"/>
              <w:rPr>
                <w:rFonts w:eastAsia="Arial Unicode MS" w:cs="Arial"/>
                <w:sz w:val="12"/>
                <w:szCs w:val="12"/>
                <w:cs/>
                <w:lang w:bidi="th-TH"/>
              </w:rPr>
            </w:pPr>
          </w:p>
        </w:tc>
        <w:tc>
          <w:tcPr>
            <w:tcW w:w="2517" w:type="dxa"/>
            <w:tcBorders>
              <w:top w:val="single" w:sz="4" w:space="0" w:color="auto"/>
            </w:tcBorders>
            <w:shd w:val="clear" w:color="auto" w:fill="FAFAFA"/>
          </w:tcPr>
          <w:p w14:paraId="1CA47F19" w14:textId="77777777" w:rsidR="00281672" w:rsidRPr="007C62D4" w:rsidRDefault="00281672" w:rsidP="0090080E">
            <w:pPr>
              <w:spacing w:after="0" w:line="240" w:lineRule="auto"/>
              <w:ind w:left="-40" w:right="-72"/>
              <w:jc w:val="right"/>
              <w:rPr>
                <w:rFonts w:eastAsia="Arial Unicode MS" w:cs="Arial"/>
                <w:sz w:val="12"/>
                <w:szCs w:val="12"/>
              </w:rPr>
            </w:pPr>
          </w:p>
        </w:tc>
      </w:tr>
      <w:tr w:rsidR="00281672" w:rsidRPr="007C62D4" w14:paraId="23CA2810" w14:textId="77777777" w:rsidTr="004E617C">
        <w:tc>
          <w:tcPr>
            <w:tcW w:w="6946" w:type="dxa"/>
            <w:shd w:val="clear" w:color="auto" w:fill="auto"/>
          </w:tcPr>
          <w:p w14:paraId="21ED8CC7" w14:textId="77777777" w:rsidR="00281672" w:rsidRPr="007C62D4" w:rsidRDefault="00281672" w:rsidP="00D206DF">
            <w:pPr>
              <w:spacing w:after="0" w:line="240" w:lineRule="auto"/>
              <w:ind w:left="-105" w:right="-72"/>
              <w:rPr>
                <w:rFonts w:eastAsia="Arial Unicode MS" w:cs="Arial"/>
                <w:sz w:val="18"/>
                <w:szCs w:val="18"/>
                <w:cs/>
                <w:lang w:bidi="th-TH"/>
              </w:rPr>
            </w:pPr>
            <w:r w:rsidRPr="007C62D4">
              <w:rPr>
                <w:rFonts w:cs="Arial"/>
                <w:sz w:val="18"/>
                <w:szCs w:val="18"/>
              </w:rPr>
              <w:t>Opening net book value</w:t>
            </w:r>
          </w:p>
        </w:tc>
        <w:tc>
          <w:tcPr>
            <w:tcW w:w="2517" w:type="dxa"/>
            <w:shd w:val="clear" w:color="auto" w:fill="FAFAFA"/>
          </w:tcPr>
          <w:p w14:paraId="313E77CD" w14:textId="77777777" w:rsidR="00281672" w:rsidRPr="007C62D4" w:rsidRDefault="00281672" w:rsidP="0090080E">
            <w:pPr>
              <w:spacing w:after="0" w:line="240" w:lineRule="auto"/>
              <w:ind w:left="-40" w:right="-72"/>
              <w:jc w:val="right"/>
              <w:rPr>
                <w:rFonts w:eastAsia="Arial Unicode MS" w:cs="Arial"/>
                <w:sz w:val="18"/>
                <w:szCs w:val="18"/>
                <w:lang w:bidi="th-TH"/>
              </w:rPr>
            </w:pPr>
            <w:r w:rsidRPr="007C62D4">
              <w:rPr>
                <w:rFonts w:cs="Arial"/>
                <w:sz w:val="18"/>
                <w:szCs w:val="18"/>
                <w:cs/>
                <w:lang w:val="en-GB" w:bidi="th-TH"/>
              </w:rPr>
              <w:t>-</w:t>
            </w:r>
          </w:p>
        </w:tc>
      </w:tr>
      <w:tr w:rsidR="00281672" w:rsidRPr="007C62D4" w14:paraId="6933109E" w14:textId="77777777" w:rsidTr="004E617C">
        <w:tc>
          <w:tcPr>
            <w:tcW w:w="6946" w:type="dxa"/>
            <w:shd w:val="clear" w:color="auto" w:fill="auto"/>
          </w:tcPr>
          <w:p w14:paraId="1D6FBA2B" w14:textId="77777777" w:rsidR="00281672" w:rsidRPr="007C62D4" w:rsidRDefault="00281672" w:rsidP="00D206DF">
            <w:pPr>
              <w:spacing w:after="0" w:line="240" w:lineRule="auto"/>
              <w:ind w:left="-105" w:right="-72"/>
              <w:rPr>
                <w:rFonts w:eastAsia="Arial Unicode MS" w:cs="Arial"/>
                <w:sz w:val="18"/>
                <w:szCs w:val="18"/>
                <w:cs/>
                <w:lang w:bidi="th-TH"/>
              </w:rPr>
            </w:pPr>
            <w:r w:rsidRPr="007C62D4">
              <w:rPr>
                <w:rFonts w:cs="Arial"/>
                <w:sz w:val="18"/>
                <w:szCs w:val="18"/>
              </w:rPr>
              <w:t>Cash flows</w:t>
            </w:r>
          </w:p>
        </w:tc>
        <w:tc>
          <w:tcPr>
            <w:tcW w:w="2517" w:type="dxa"/>
            <w:shd w:val="clear" w:color="auto" w:fill="FAFAFA"/>
          </w:tcPr>
          <w:p w14:paraId="6245BA9E" w14:textId="77777777" w:rsidR="00281672" w:rsidRPr="007C62D4" w:rsidRDefault="00281672" w:rsidP="0090080E">
            <w:pPr>
              <w:spacing w:after="0" w:line="240" w:lineRule="auto"/>
              <w:ind w:left="-40" w:right="-72"/>
              <w:jc w:val="right"/>
              <w:rPr>
                <w:rFonts w:cs="Arial"/>
                <w:sz w:val="18"/>
                <w:szCs w:val="18"/>
                <w:cs/>
                <w:lang w:val="en-GB" w:bidi="th-TH"/>
              </w:rPr>
            </w:pPr>
          </w:p>
        </w:tc>
      </w:tr>
      <w:tr w:rsidR="00281672" w:rsidRPr="007C62D4" w14:paraId="361F33A5" w14:textId="77777777" w:rsidTr="004E617C">
        <w:tc>
          <w:tcPr>
            <w:tcW w:w="6946" w:type="dxa"/>
            <w:shd w:val="clear" w:color="auto" w:fill="auto"/>
          </w:tcPr>
          <w:p w14:paraId="67116373" w14:textId="77777777" w:rsidR="00281672" w:rsidRPr="007C62D4" w:rsidRDefault="00281672" w:rsidP="00520261">
            <w:pPr>
              <w:spacing w:after="0" w:line="240" w:lineRule="auto"/>
              <w:ind w:left="253" w:right="-72" w:hanging="180"/>
              <w:rPr>
                <w:rFonts w:cs="Arial"/>
                <w:sz w:val="18"/>
                <w:szCs w:val="18"/>
                <w:cs/>
                <w:lang w:bidi="th-TH"/>
              </w:rPr>
            </w:pPr>
            <w:r w:rsidRPr="007C62D4">
              <w:rPr>
                <w:rFonts w:cs="Arial"/>
                <w:sz w:val="18"/>
                <w:szCs w:val="18"/>
              </w:rPr>
              <w:t>Issue of convertible debentures</w:t>
            </w:r>
          </w:p>
        </w:tc>
        <w:tc>
          <w:tcPr>
            <w:tcW w:w="2517" w:type="dxa"/>
            <w:shd w:val="clear" w:color="auto" w:fill="FAFAFA"/>
          </w:tcPr>
          <w:p w14:paraId="21211BC1" w14:textId="5BFBA3F6" w:rsidR="00281672" w:rsidRPr="007C62D4" w:rsidRDefault="00525270" w:rsidP="00520261">
            <w:pPr>
              <w:spacing w:after="0" w:line="240" w:lineRule="auto"/>
              <w:ind w:left="-40" w:right="-72"/>
              <w:jc w:val="right"/>
              <w:rPr>
                <w:rFonts w:eastAsia="Arial Unicode MS" w:cs="Arial"/>
                <w:sz w:val="18"/>
                <w:szCs w:val="18"/>
              </w:rPr>
            </w:pPr>
            <w:r w:rsidRPr="007C62D4">
              <w:rPr>
                <w:rFonts w:eastAsia="Arial Unicode MS" w:cs="Arial"/>
                <w:sz w:val="18"/>
                <w:szCs w:val="18"/>
              </w:rPr>
              <w:t>200,000</w:t>
            </w:r>
          </w:p>
        </w:tc>
      </w:tr>
      <w:tr w:rsidR="00281672" w:rsidRPr="007C62D4" w14:paraId="64B456F3" w14:textId="77777777" w:rsidTr="004E617C">
        <w:tc>
          <w:tcPr>
            <w:tcW w:w="6946" w:type="dxa"/>
            <w:shd w:val="clear" w:color="auto" w:fill="auto"/>
          </w:tcPr>
          <w:p w14:paraId="660D1E3A" w14:textId="77777777" w:rsidR="00281672" w:rsidRPr="007C62D4" w:rsidRDefault="00281672" w:rsidP="00520261">
            <w:pPr>
              <w:spacing w:after="0" w:line="240" w:lineRule="auto"/>
              <w:ind w:left="253" w:right="-72" w:hanging="180"/>
              <w:rPr>
                <w:rFonts w:cs="Arial"/>
                <w:spacing w:val="-6"/>
                <w:sz w:val="18"/>
                <w:szCs w:val="18"/>
                <w:cs/>
                <w:lang w:bidi="th-TH"/>
              </w:rPr>
            </w:pPr>
            <w:r w:rsidRPr="007C62D4">
              <w:rPr>
                <w:rFonts w:cs="Arial"/>
                <w:spacing w:val="-6"/>
                <w:sz w:val="18"/>
                <w:szCs w:val="18"/>
              </w:rPr>
              <w:t>Deferred convertible debenture expenses</w:t>
            </w:r>
          </w:p>
        </w:tc>
        <w:tc>
          <w:tcPr>
            <w:tcW w:w="2517" w:type="dxa"/>
            <w:tcBorders>
              <w:bottom w:val="single" w:sz="4" w:space="0" w:color="auto"/>
            </w:tcBorders>
            <w:shd w:val="clear" w:color="auto" w:fill="FAFAFA"/>
            <w:vAlign w:val="bottom"/>
          </w:tcPr>
          <w:p w14:paraId="204D7662" w14:textId="2220FB9F" w:rsidR="00281672" w:rsidRPr="007C62D4" w:rsidRDefault="00E32EB3" w:rsidP="00520261">
            <w:pPr>
              <w:spacing w:after="0" w:line="240" w:lineRule="auto"/>
              <w:ind w:left="-40" w:right="-72"/>
              <w:jc w:val="right"/>
              <w:rPr>
                <w:rFonts w:eastAsia="Arial Unicode MS" w:cs="Arial"/>
                <w:sz w:val="18"/>
                <w:szCs w:val="18"/>
                <w:lang w:bidi="th-TH"/>
              </w:rPr>
            </w:pPr>
            <w:r w:rsidRPr="007C62D4">
              <w:rPr>
                <w:rFonts w:eastAsia="Arial Unicode MS" w:cs="Arial"/>
                <w:sz w:val="18"/>
                <w:szCs w:val="18"/>
                <w:lang w:bidi="th-TH"/>
              </w:rPr>
              <w:t>(17,172)</w:t>
            </w:r>
          </w:p>
        </w:tc>
      </w:tr>
      <w:tr w:rsidR="00281672" w:rsidRPr="007C62D4" w14:paraId="343AAAC2" w14:textId="77777777" w:rsidTr="004E617C">
        <w:tc>
          <w:tcPr>
            <w:tcW w:w="6946" w:type="dxa"/>
            <w:shd w:val="clear" w:color="auto" w:fill="auto"/>
          </w:tcPr>
          <w:p w14:paraId="20C5BD3A" w14:textId="77777777" w:rsidR="00281672" w:rsidRPr="007C62D4" w:rsidRDefault="00281672" w:rsidP="00520261">
            <w:pPr>
              <w:spacing w:after="0" w:line="240" w:lineRule="auto"/>
              <w:ind w:left="253" w:right="-72" w:hanging="180"/>
              <w:rPr>
                <w:rFonts w:eastAsia="Arial Unicode MS" w:cs="Arial"/>
                <w:sz w:val="12"/>
                <w:szCs w:val="12"/>
                <w:cs/>
                <w:lang w:bidi="th-TH"/>
              </w:rPr>
            </w:pPr>
          </w:p>
        </w:tc>
        <w:tc>
          <w:tcPr>
            <w:tcW w:w="2517" w:type="dxa"/>
            <w:tcBorders>
              <w:top w:val="single" w:sz="4" w:space="0" w:color="auto"/>
            </w:tcBorders>
            <w:shd w:val="clear" w:color="auto" w:fill="FAFAFA"/>
          </w:tcPr>
          <w:p w14:paraId="5CF91E8E" w14:textId="77777777" w:rsidR="00281672" w:rsidRPr="007C62D4" w:rsidRDefault="00281672" w:rsidP="00520261">
            <w:pPr>
              <w:spacing w:after="0" w:line="240" w:lineRule="auto"/>
              <w:ind w:left="-40" w:right="-72"/>
              <w:jc w:val="right"/>
              <w:rPr>
                <w:rFonts w:eastAsia="Arial Unicode MS" w:cs="Arial"/>
                <w:sz w:val="12"/>
                <w:szCs w:val="12"/>
              </w:rPr>
            </w:pPr>
          </w:p>
        </w:tc>
      </w:tr>
      <w:tr w:rsidR="00281672" w:rsidRPr="007C62D4" w14:paraId="6EC85017" w14:textId="77777777" w:rsidTr="004E617C">
        <w:tc>
          <w:tcPr>
            <w:tcW w:w="6946" w:type="dxa"/>
            <w:shd w:val="clear" w:color="auto" w:fill="auto"/>
          </w:tcPr>
          <w:p w14:paraId="7578A5DB" w14:textId="77777777" w:rsidR="00281672" w:rsidRPr="007C62D4" w:rsidRDefault="00281672" w:rsidP="00520261">
            <w:pPr>
              <w:spacing w:after="0" w:line="240" w:lineRule="auto"/>
              <w:ind w:left="253" w:right="-72" w:hanging="180"/>
              <w:rPr>
                <w:rFonts w:eastAsia="Arial Unicode MS" w:cs="Arial"/>
                <w:sz w:val="18"/>
                <w:szCs w:val="18"/>
                <w:cs/>
                <w:lang w:bidi="th-TH"/>
              </w:rPr>
            </w:pPr>
          </w:p>
        </w:tc>
        <w:tc>
          <w:tcPr>
            <w:tcW w:w="2517" w:type="dxa"/>
            <w:shd w:val="clear" w:color="auto" w:fill="FAFAFA"/>
          </w:tcPr>
          <w:p w14:paraId="307FACE2" w14:textId="3A0348D8" w:rsidR="00281672" w:rsidRPr="007C62D4" w:rsidRDefault="00E32EB3" w:rsidP="00520261">
            <w:pPr>
              <w:spacing w:after="0" w:line="240" w:lineRule="auto"/>
              <w:ind w:left="-40" w:right="-72"/>
              <w:jc w:val="right"/>
              <w:rPr>
                <w:rFonts w:eastAsia="Arial Unicode MS" w:cs="Arial"/>
                <w:sz w:val="18"/>
                <w:szCs w:val="18"/>
              </w:rPr>
            </w:pPr>
            <w:r w:rsidRPr="007C62D4">
              <w:rPr>
                <w:rFonts w:eastAsia="Arial Unicode MS" w:cs="Arial"/>
                <w:sz w:val="18"/>
                <w:szCs w:val="18"/>
              </w:rPr>
              <w:t>1</w:t>
            </w:r>
            <w:r w:rsidR="00525270" w:rsidRPr="007C62D4">
              <w:rPr>
                <w:rFonts w:eastAsia="Arial Unicode MS" w:cs="Arial"/>
                <w:sz w:val="18"/>
                <w:szCs w:val="18"/>
              </w:rPr>
              <w:t>8</w:t>
            </w:r>
            <w:r w:rsidR="006479DC" w:rsidRPr="007C62D4">
              <w:rPr>
                <w:rFonts w:eastAsia="Arial Unicode MS" w:cs="Arial"/>
                <w:sz w:val="18"/>
                <w:szCs w:val="18"/>
              </w:rPr>
              <w:t>2</w:t>
            </w:r>
            <w:r w:rsidR="00525270" w:rsidRPr="007C62D4">
              <w:rPr>
                <w:rFonts w:eastAsia="Arial Unicode MS" w:cs="Arial"/>
                <w:sz w:val="18"/>
                <w:szCs w:val="18"/>
              </w:rPr>
              <w:t>,828</w:t>
            </w:r>
          </w:p>
        </w:tc>
      </w:tr>
      <w:tr w:rsidR="00281672" w:rsidRPr="007C62D4" w14:paraId="0EA318C3" w14:textId="77777777" w:rsidTr="004E617C">
        <w:tc>
          <w:tcPr>
            <w:tcW w:w="6946" w:type="dxa"/>
            <w:shd w:val="clear" w:color="auto" w:fill="auto"/>
          </w:tcPr>
          <w:p w14:paraId="15B56D5B" w14:textId="77777777" w:rsidR="00281672" w:rsidRPr="007C62D4" w:rsidRDefault="00281672" w:rsidP="00520261">
            <w:pPr>
              <w:spacing w:after="0" w:line="240" w:lineRule="auto"/>
              <w:ind w:left="-105" w:right="-72"/>
              <w:rPr>
                <w:rFonts w:eastAsia="Arial Unicode MS" w:cs="Arial"/>
                <w:spacing w:val="-6"/>
                <w:sz w:val="18"/>
                <w:szCs w:val="18"/>
                <w:cs/>
                <w:lang w:bidi="th-TH"/>
              </w:rPr>
            </w:pPr>
            <w:r w:rsidRPr="007C62D4">
              <w:rPr>
                <w:rFonts w:cs="Arial"/>
                <w:sz w:val="18"/>
                <w:szCs w:val="18"/>
                <w:shd w:val="clear" w:color="auto" w:fill="FFFFFF"/>
              </w:rPr>
              <w:t>Non-cash movement</w:t>
            </w:r>
          </w:p>
        </w:tc>
        <w:tc>
          <w:tcPr>
            <w:tcW w:w="2517" w:type="dxa"/>
            <w:shd w:val="clear" w:color="auto" w:fill="FAFAFA"/>
          </w:tcPr>
          <w:p w14:paraId="6C30FE38" w14:textId="77777777" w:rsidR="00281672" w:rsidRPr="007C62D4" w:rsidRDefault="00281672" w:rsidP="00520261">
            <w:pPr>
              <w:spacing w:after="0" w:line="240" w:lineRule="auto"/>
              <w:ind w:left="-40" w:right="-72"/>
              <w:jc w:val="right"/>
              <w:rPr>
                <w:rFonts w:eastAsia="Arial Unicode MS" w:cs="Arial"/>
                <w:sz w:val="18"/>
                <w:szCs w:val="18"/>
              </w:rPr>
            </w:pPr>
          </w:p>
        </w:tc>
      </w:tr>
      <w:tr w:rsidR="00525270" w:rsidRPr="007C62D4" w14:paraId="20560CC5" w14:textId="77777777" w:rsidTr="004E617C">
        <w:tc>
          <w:tcPr>
            <w:tcW w:w="6946" w:type="dxa"/>
            <w:shd w:val="clear" w:color="auto" w:fill="auto"/>
          </w:tcPr>
          <w:p w14:paraId="37A5BEB1" w14:textId="6F3F84F2" w:rsidR="00525270" w:rsidRPr="007C62D4" w:rsidRDefault="00525270" w:rsidP="00520261">
            <w:pPr>
              <w:spacing w:after="0" w:line="240" w:lineRule="auto"/>
              <w:ind w:left="-105" w:right="-72"/>
              <w:rPr>
                <w:rFonts w:cs="Arial"/>
                <w:sz w:val="18"/>
                <w:shd w:val="clear" w:color="auto" w:fill="FFFFFF"/>
                <w:lang w:val="en-GB" w:bidi="th-TH"/>
              </w:rPr>
            </w:pPr>
            <w:r w:rsidRPr="007C62D4">
              <w:rPr>
                <w:rFonts w:cs="Arial"/>
                <w:sz w:val="18"/>
                <w:shd w:val="clear" w:color="auto" w:fill="FFFFFF"/>
                <w:cs/>
                <w:lang w:bidi="th-TH"/>
              </w:rPr>
              <w:t xml:space="preserve">    </w:t>
            </w:r>
            <w:r w:rsidRPr="007C62D4">
              <w:rPr>
                <w:rFonts w:cs="Arial"/>
                <w:sz w:val="18"/>
                <w:shd w:val="clear" w:color="auto" w:fill="FFFFFF"/>
                <w:lang w:bidi="th-TH"/>
              </w:rPr>
              <w:t>Reclassify</w:t>
            </w:r>
            <w:r w:rsidR="00292115" w:rsidRPr="007C62D4">
              <w:rPr>
                <w:rFonts w:cs="Arial"/>
                <w:sz w:val="18"/>
                <w:shd w:val="clear" w:color="auto" w:fill="FFFFFF"/>
                <w:lang w:bidi="th-TH"/>
              </w:rPr>
              <w:t xml:space="preserve"> embedded derivative to</w:t>
            </w:r>
            <w:r w:rsidRPr="007C62D4">
              <w:rPr>
                <w:rFonts w:cs="Arial"/>
                <w:sz w:val="18"/>
                <w:shd w:val="clear" w:color="auto" w:fill="FFFFFF"/>
                <w:lang w:bidi="th-TH"/>
              </w:rPr>
              <w:t xml:space="preserve"> financial derivative liabilities</w:t>
            </w:r>
          </w:p>
        </w:tc>
        <w:tc>
          <w:tcPr>
            <w:tcW w:w="2517" w:type="dxa"/>
            <w:shd w:val="clear" w:color="auto" w:fill="FAFAFA"/>
          </w:tcPr>
          <w:p w14:paraId="6C91617E" w14:textId="5E04D55D" w:rsidR="00525270" w:rsidRPr="007C62D4" w:rsidRDefault="00525270" w:rsidP="00520261">
            <w:pPr>
              <w:spacing w:after="0" w:line="240" w:lineRule="auto"/>
              <w:ind w:left="-40" w:right="-72"/>
              <w:jc w:val="right"/>
              <w:rPr>
                <w:rFonts w:eastAsia="Arial Unicode MS" w:cs="Arial"/>
                <w:sz w:val="18"/>
                <w:szCs w:val="18"/>
              </w:rPr>
            </w:pPr>
            <w:r w:rsidRPr="007C62D4">
              <w:rPr>
                <w:rFonts w:eastAsia="Arial Unicode MS" w:cs="Arial"/>
                <w:sz w:val="18"/>
                <w:szCs w:val="18"/>
              </w:rPr>
              <w:t>(2</w:t>
            </w:r>
            <w:r w:rsidR="006479DC" w:rsidRPr="007C62D4">
              <w:rPr>
                <w:rFonts w:eastAsia="Arial Unicode MS" w:cs="Arial"/>
                <w:sz w:val="18"/>
                <w:szCs w:val="18"/>
              </w:rPr>
              <w:t>4</w:t>
            </w:r>
            <w:r w:rsidRPr="007C62D4">
              <w:rPr>
                <w:rFonts w:eastAsia="Arial Unicode MS" w:cs="Arial"/>
                <w:sz w:val="18"/>
                <w:szCs w:val="18"/>
              </w:rPr>
              <w:t>,</w:t>
            </w:r>
            <w:r w:rsidR="006479DC" w:rsidRPr="007C62D4">
              <w:rPr>
                <w:rFonts w:eastAsia="Arial Unicode MS" w:cs="Arial"/>
                <w:sz w:val="18"/>
                <w:szCs w:val="18"/>
              </w:rPr>
              <w:t>140</w:t>
            </w:r>
            <w:r w:rsidRPr="007C62D4">
              <w:rPr>
                <w:rFonts w:eastAsia="Arial Unicode MS" w:cs="Arial"/>
                <w:sz w:val="18"/>
                <w:szCs w:val="18"/>
              </w:rPr>
              <w:t>)</w:t>
            </w:r>
          </w:p>
        </w:tc>
      </w:tr>
      <w:tr w:rsidR="00E32EB3" w:rsidRPr="007C62D4" w14:paraId="3DD77245" w14:textId="77777777" w:rsidTr="000B32A5">
        <w:tc>
          <w:tcPr>
            <w:tcW w:w="6946" w:type="dxa"/>
            <w:shd w:val="clear" w:color="auto" w:fill="auto"/>
          </w:tcPr>
          <w:p w14:paraId="21F9B4A7" w14:textId="7ADF24AB" w:rsidR="00E32EB3" w:rsidRPr="007C62D4" w:rsidRDefault="00E32EB3" w:rsidP="00E32EB3">
            <w:pPr>
              <w:spacing w:after="0" w:line="240" w:lineRule="auto"/>
              <w:ind w:left="253" w:right="-72" w:hanging="180"/>
              <w:rPr>
                <w:rFonts w:eastAsia="Arial Unicode MS" w:cs="Arial"/>
                <w:sz w:val="18"/>
                <w:szCs w:val="18"/>
                <w:lang w:bidi="th-TH"/>
              </w:rPr>
            </w:pPr>
            <w:r w:rsidRPr="007C62D4">
              <w:rPr>
                <w:rFonts w:cs="Arial"/>
                <w:sz w:val="18"/>
                <w:szCs w:val="18"/>
                <w:lang w:val="en-GB"/>
              </w:rPr>
              <w:t>Amortisation of deferred convertible debenture</w:t>
            </w:r>
          </w:p>
        </w:tc>
        <w:tc>
          <w:tcPr>
            <w:tcW w:w="2517" w:type="dxa"/>
            <w:shd w:val="clear" w:color="auto" w:fill="FAFAFA"/>
          </w:tcPr>
          <w:p w14:paraId="03942CE9" w14:textId="1670A866" w:rsidR="00E32EB3" w:rsidRPr="007C62D4" w:rsidRDefault="000B32A5" w:rsidP="00E32EB3">
            <w:pPr>
              <w:spacing w:after="0" w:line="240" w:lineRule="auto"/>
              <w:ind w:left="-40" w:right="-72"/>
              <w:jc w:val="right"/>
              <w:rPr>
                <w:rFonts w:eastAsia="Arial Unicode MS" w:cs="Arial"/>
                <w:sz w:val="18"/>
                <w:szCs w:val="18"/>
              </w:rPr>
            </w:pPr>
            <w:r w:rsidRPr="007C62D4">
              <w:rPr>
                <w:rFonts w:eastAsia="Arial Unicode MS" w:cs="Arial"/>
                <w:sz w:val="18"/>
                <w:szCs w:val="18"/>
              </w:rPr>
              <w:t>136</w:t>
            </w:r>
          </w:p>
        </w:tc>
      </w:tr>
      <w:tr w:rsidR="00E32EB3" w:rsidRPr="007C62D4" w14:paraId="5CFAC7DD" w14:textId="77777777" w:rsidTr="000B32A5">
        <w:tc>
          <w:tcPr>
            <w:tcW w:w="6946" w:type="dxa"/>
            <w:shd w:val="clear" w:color="auto" w:fill="auto"/>
          </w:tcPr>
          <w:p w14:paraId="0D47899A" w14:textId="18BCD141" w:rsidR="00E32EB3" w:rsidRPr="007C62D4" w:rsidRDefault="00E32EB3" w:rsidP="00E32EB3">
            <w:pPr>
              <w:spacing w:after="0" w:line="240" w:lineRule="auto"/>
              <w:ind w:left="253" w:right="-72" w:hanging="180"/>
              <w:rPr>
                <w:rFonts w:eastAsia="Arial Unicode MS" w:cs="Arial"/>
                <w:sz w:val="18"/>
                <w:szCs w:val="18"/>
                <w:cs/>
                <w:lang w:bidi="th-TH"/>
              </w:rPr>
            </w:pPr>
            <w:r w:rsidRPr="007C62D4">
              <w:rPr>
                <w:rFonts w:cs="Arial"/>
                <w:sz w:val="18"/>
                <w:szCs w:val="18"/>
              </w:rPr>
              <w:t>Exercise of conversion rights</w:t>
            </w:r>
          </w:p>
        </w:tc>
        <w:tc>
          <w:tcPr>
            <w:tcW w:w="2517" w:type="dxa"/>
            <w:tcBorders>
              <w:bottom w:val="single" w:sz="4" w:space="0" w:color="auto"/>
            </w:tcBorders>
            <w:shd w:val="clear" w:color="auto" w:fill="FAFAFA"/>
          </w:tcPr>
          <w:p w14:paraId="0C7685D5" w14:textId="0B9D12EA" w:rsidR="00E32EB3" w:rsidRPr="007C62D4" w:rsidRDefault="00E32EB3" w:rsidP="00E32EB3">
            <w:pPr>
              <w:spacing w:after="0" w:line="240" w:lineRule="auto"/>
              <w:ind w:left="-40" w:right="-72"/>
              <w:jc w:val="right"/>
              <w:rPr>
                <w:rFonts w:eastAsia="Arial Unicode MS" w:cs="Arial"/>
                <w:sz w:val="18"/>
                <w:szCs w:val="18"/>
              </w:rPr>
            </w:pPr>
            <w:r w:rsidRPr="007C62D4">
              <w:rPr>
                <w:rFonts w:eastAsia="Arial Unicode MS" w:cs="Arial"/>
                <w:sz w:val="18"/>
                <w:szCs w:val="18"/>
              </w:rPr>
              <w:t>(</w:t>
            </w:r>
            <w:r w:rsidR="00E15D1D" w:rsidRPr="007C62D4">
              <w:rPr>
                <w:rFonts w:eastAsia="Arial Unicode MS" w:cs="Arial"/>
                <w:sz w:val="18"/>
                <w:szCs w:val="18"/>
              </w:rPr>
              <w:t>158,824</w:t>
            </w:r>
            <w:r w:rsidRPr="007C62D4">
              <w:rPr>
                <w:rFonts w:eastAsia="Arial Unicode MS" w:cs="Arial"/>
                <w:sz w:val="18"/>
                <w:szCs w:val="18"/>
              </w:rPr>
              <w:t>)</w:t>
            </w:r>
          </w:p>
        </w:tc>
      </w:tr>
      <w:tr w:rsidR="00281672" w:rsidRPr="007C62D4" w14:paraId="5649EF54" w14:textId="77777777" w:rsidTr="004E617C">
        <w:tc>
          <w:tcPr>
            <w:tcW w:w="6946" w:type="dxa"/>
            <w:shd w:val="clear" w:color="auto" w:fill="auto"/>
          </w:tcPr>
          <w:p w14:paraId="4BBD17BC" w14:textId="77777777" w:rsidR="00281672" w:rsidRPr="007C62D4" w:rsidRDefault="00281672" w:rsidP="00520261">
            <w:pPr>
              <w:spacing w:after="0" w:line="240" w:lineRule="auto"/>
              <w:ind w:left="253" w:right="-72" w:hanging="180"/>
              <w:rPr>
                <w:rFonts w:cs="Arial"/>
                <w:sz w:val="12"/>
                <w:szCs w:val="12"/>
              </w:rPr>
            </w:pPr>
          </w:p>
        </w:tc>
        <w:tc>
          <w:tcPr>
            <w:tcW w:w="2517" w:type="dxa"/>
            <w:shd w:val="clear" w:color="auto" w:fill="FAFAFA"/>
            <w:vAlign w:val="bottom"/>
          </w:tcPr>
          <w:p w14:paraId="30447644" w14:textId="77777777" w:rsidR="00281672" w:rsidRPr="007C62D4" w:rsidRDefault="00281672" w:rsidP="00520261">
            <w:pPr>
              <w:spacing w:after="0" w:line="240" w:lineRule="auto"/>
              <w:ind w:left="-40" w:right="-72"/>
              <w:jc w:val="right"/>
              <w:rPr>
                <w:rFonts w:eastAsia="Arial Unicode MS" w:cs="Arial"/>
                <w:sz w:val="12"/>
                <w:szCs w:val="12"/>
                <w:lang w:bidi="th-TH"/>
              </w:rPr>
            </w:pPr>
          </w:p>
        </w:tc>
      </w:tr>
      <w:tr w:rsidR="00281672" w:rsidRPr="007C62D4" w14:paraId="50B41602" w14:textId="77777777" w:rsidTr="004E617C">
        <w:trPr>
          <w:trHeight w:val="227"/>
        </w:trPr>
        <w:tc>
          <w:tcPr>
            <w:tcW w:w="6946" w:type="dxa"/>
            <w:shd w:val="clear" w:color="auto" w:fill="auto"/>
          </w:tcPr>
          <w:p w14:paraId="1BD25E67" w14:textId="77777777" w:rsidR="00281672" w:rsidRPr="007C62D4" w:rsidRDefault="00281672" w:rsidP="00520261">
            <w:pPr>
              <w:spacing w:after="0" w:line="240" w:lineRule="auto"/>
              <w:ind w:left="-105" w:right="-72"/>
              <w:rPr>
                <w:rFonts w:eastAsia="Arial Unicode MS" w:cs="Arial"/>
                <w:sz w:val="18"/>
                <w:szCs w:val="18"/>
                <w:lang w:bidi="th-TH"/>
              </w:rPr>
            </w:pPr>
            <w:r w:rsidRPr="007C62D4">
              <w:rPr>
                <w:rFonts w:cs="Arial"/>
                <w:sz w:val="18"/>
                <w:szCs w:val="18"/>
              </w:rPr>
              <w:t>Closing net book value</w:t>
            </w:r>
          </w:p>
        </w:tc>
        <w:tc>
          <w:tcPr>
            <w:tcW w:w="2517" w:type="dxa"/>
            <w:tcBorders>
              <w:bottom w:val="single" w:sz="4" w:space="0" w:color="auto"/>
            </w:tcBorders>
            <w:shd w:val="clear" w:color="auto" w:fill="FAFAFA"/>
          </w:tcPr>
          <w:p w14:paraId="707C4538" w14:textId="41CA6781" w:rsidR="00281672" w:rsidRPr="007C62D4" w:rsidRDefault="00E32EB3" w:rsidP="00520261">
            <w:pPr>
              <w:spacing w:after="0" w:line="240" w:lineRule="auto"/>
              <w:ind w:left="-40" w:right="-72"/>
              <w:jc w:val="right"/>
              <w:rPr>
                <w:rFonts w:eastAsia="Arial Unicode MS" w:cs="Arial"/>
                <w:sz w:val="18"/>
                <w:szCs w:val="18"/>
                <w:lang w:bidi="th-TH"/>
              </w:rPr>
            </w:pPr>
            <w:r w:rsidRPr="007C62D4">
              <w:rPr>
                <w:rFonts w:eastAsia="Arial Unicode MS" w:cs="Arial"/>
                <w:sz w:val="18"/>
                <w:szCs w:val="18"/>
                <w:lang w:bidi="th-TH"/>
              </w:rPr>
              <w:t>-</w:t>
            </w:r>
          </w:p>
        </w:tc>
      </w:tr>
    </w:tbl>
    <w:p w14:paraId="27BD2577" w14:textId="77777777" w:rsidR="001F2C96" w:rsidRPr="007C62D4" w:rsidRDefault="001F2C96" w:rsidP="001F2C96">
      <w:pPr>
        <w:spacing w:after="0" w:line="240" w:lineRule="auto"/>
        <w:jc w:val="both"/>
        <w:rPr>
          <w:rFonts w:eastAsia="Arial Unicode MS" w:cs="Arial"/>
          <w:sz w:val="18"/>
          <w:szCs w:val="18"/>
          <w:u w:val="single"/>
          <w:lang w:bidi="th-TH"/>
        </w:rPr>
      </w:pPr>
    </w:p>
    <w:p w14:paraId="206B54BD" w14:textId="4B2353E7" w:rsidR="008843B9" w:rsidRPr="007C62D4" w:rsidRDefault="008843B9" w:rsidP="004911FF">
      <w:pPr>
        <w:spacing w:after="0" w:line="240" w:lineRule="auto"/>
        <w:jc w:val="both"/>
        <w:rPr>
          <w:rFonts w:eastAsia="Arial Unicode MS" w:cs="Arial"/>
          <w:sz w:val="18"/>
          <w:szCs w:val="18"/>
          <w:lang w:val="en-GB" w:bidi="th-TH"/>
        </w:rPr>
      </w:pPr>
    </w:p>
    <w:tbl>
      <w:tblPr>
        <w:tblW w:w="9461" w:type="dxa"/>
        <w:tblInd w:w="108" w:type="dxa"/>
        <w:shd w:val="clear" w:color="auto" w:fill="FFA543"/>
        <w:tblLook w:val="04A0" w:firstRow="1" w:lastRow="0" w:firstColumn="1" w:lastColumn="0" w:noHBand="0" w:noVBand="1"/>
      </w:tblPr>
      <w:tblGrid>
        <w:gridCol w:w="9461"/>
      </w:tblGrid>
      <w:tr w:rsidR="00253AA1" w:rsidRPr="007C62D4" w14:paraId="591F0B26" w14:textId="77777777" w:rsidTr="00C459C9">
        <w:trPr>
          <w:trHeight w:val="386"/>
        </w:trPr>
        <w:tc>
          <w:tcPr>
            <w:tcW w:w="9461" w:type="dxa"/>
            <w:shd w:val="clear" w:color="auto" w:fill="FFA543"/>
            <w:vAlign w:val="center"/>
          </w:tcPr>
          <w:p w14:paraId="78CFDB5A" w14:textId="3CE833A8" w:rsidR="00253AA1" w:rsidRPr="007C62D4" w:rsidRDefault="00696143"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w:t>
            </w:r>
            <w:r w:rsidR="006D6DF6" w:rsidRPr="007C62D4">
              <w:rPr>
                <w:rFonts w:eastAsia="Arial Unicode MS" w:cs="Arial"/>
                <w:b/>
                <w:bCs/>
                <w:color w:val="FFFFFF"/>
                <w:sz w:val="18"/>
                <w:szCs w:val="18"/>
                <w:lang w:val="en-GB" w:bidi="th-TH"/>
              </w:rPr>
              <w:t>6</w:t>
            </w:r>
            <w:r w:rsidR="0073334E" w:rsidRPr="007C62D4">
              <w:rPr>
                <w:rFonts w:eastAsia="Arial Unicode MS" w:cs="Arial"/>
                <w:b/>
                <w:bCs/>
                <w:color w:val="FFFFFF"/>
                <w:sz w:val="18"/>
                <w:szCs w:val="18"/>
                <w:lang w:val="en-GB" w:bidi="th-TH"/>
              </w:rPr>
              <w:tab/>
            </w:r>
            <w:r w:rsidR="00896D7A" w:rsidRPr="007C62D4">
              <w:rPr>
                <w:rFonts w:eastAsia="Arial Unicode MS" w:cs="Arial"/>
                <w:b/>
                <w:bCs/>
                <w:color w:val="FFFFFF"/>
                <w:sz w:val="18"/>
                <w:szCs w:val="18"/>
                <w:lang w:val="en-GB" w:bidi="th-TH"/>
              </w:rPr>
              <w:t>Long-term borrowings from financial institution</w:t>
            </w:r>
          </w:p>
        </w:tc>
      </w:tr>
    </w:tbl>
    <w:p w14:paraId="16FB8999" w14:textId="77777777" w:rsidR="00253AA1" w:rsidRPr="007C62D4" w:rsidRDefault="00253AA1" w:rsidP="004911FF">
      <w:pPr>
        <w:pStyle w:val="ListParagraph"/>
        <w:spacing w:after="0" w:line="240" w:lineRule="auto"/>
        <w:ind w:left="0"/>
        <w:jc w:val="both"/>
        <w:rPr>
          <w:rFonts w:eastAsia="Arial Unicode MS" w:cs="Arial"/>
          <w:sz w:val="16"/>
          <w:szCs w:val="16"/>
          <w:lang w:val="en-GB" w:bidi="th-TH"/>
        </w:rPr>
      </w:pPr>
    </w:p>
    <w:p w14:paraId="4ADA6F6C" w14:textId="12BC6081" w:rsidR="00DD2C8C" w:rsidRPr="007C62D4" w:rsidRDefault="00DD2C8C" w:rsidP="004911FF">
      <w:pPr>
        <w:spacing w:after="0" w:line="240" w:lineRule="auto"/>
        <w:contextualSpacing/>
        <w:jc w:val="both"/>
        <w:rPr>
          <w:rFonts w:eastAsia="Arial Unicode MS" w:cs="Arial"/>
          <w:spacing w:val="-4"/>
          <w:sz w:val="18"/>
          <w:szCs w:val="18"/>
          <w:lang w:val="en-GB" w:bidi="th-TH"/>
        </w:rPr>
      </w:pPr>
      <w:r w:rsidRPr="007C62D4">
        <w:rPr>
          <w:rFonts w:eastAsia="Arial Unicode MS" w:cs="Arial"/>
          <w:spacing w:val="-4"/>
          <w:sz w:val="18"/>
          <w:szCs w:val="18"/>
          <w:lang w:val="en-GB" w:bidi="th-TH"/>
        </w:rPr>
        <w:t xml:space="preserve">Movement of long-term borrowings from financial institution for the </w:t>
      </w:r>
      <w:r w:rsidR="00D23DB5" w:rsidRPr="007C62D4">
        <w:rPr>
          <w:rFonts w:eastAsia="Arial Unicode MS" w:cs="Arial"/>
          <w:spacing w:val="-4"/>
          <w:sz w:val="18"/>
          <w:szCs w:val="18"/>
          <w:lang w:bidi="th-TH"/>
        </w:rPr>
        <w:t>six-month</w:t>
      </w:r>
      <w:r w:rsidR="00742AEB" w:rsidRPr="007C62D4">
        <w:rPr>
          <w:rFonts w:eastAsia="Arial Unicode MS" w:cs="Arial"/>
          <w:spacing w:val="-4"/>
          <w:sz w:val="18"/>
          <w:szCs w:val="18"/>
          <w:lang w:bidi="th-TH"/>
        </w:rPr>
        <w:t xml:space="preserve"> period ended </w:t>
      </w:r>
      <w:r w:rsidR="00D23DB5" w:rsidRPr="007C62D4">
        <w:rPr>
          <w:rFonts w:eastAsia="Arial Unicode MS" w:cs="Arial"/>
          <w:spacing w:val="-4"/>
          <w:sz w:val="18"/>
          <w:szCs w:val="18"/>
          <w:lang w:val="en-GB" w:bidi="th-TH"/>
        </w:rPr>
        <w:t>30 June</w:t>
      </w:r>
      <w:r w:rsidR="00742AEB" w:rsidRPr="007C62D4">
        <w:rPr>
          <w:rFonts w:eastAsia="Arial Unicode MS" w:cs="Arial"/>
          <w:spacing w:val="-4"/>
          <w:sz w:val="18"/>
          <w:szCs w:val="18"/>
          <w:lang w:val="en-GB" w:bidi="th-TH"/>
        </w:rPr>
        <w:t xml:space="preserve"> </w:t>
      </w:r>
      <w:r w:rsidR="00696143" w:rsidRPr="007C62D4">
        <w:rPr>
          <w:rFonts w:eastAsia="Arial Unicode MS" w:cs="Arial"/>
          <w:spacing w:val="-4"/>
          <w:sz w:val="18"/>
          <w:szCs w:val="18"/>
          <w:lang w:val="en-GB" w:bidi="th-TH"/>
        </w:rPr>
        <w:t>2022</w:t>
      </w:r>
      <w:r w:rsidR="00742AEB" w:rsidRPr="007C62D4">
        <w:rPr>
          <w:rFonts w:eastAsia="Arial Unicode MS" w:cs="Arial"/>
          <w:spacing w:val="-4"/>
          <w:sz w:val="18"/>
          <w:szCs w:val="18"/>
          <w:lang w:val="en-GB" w:bidi="th-TH"/>
        </w:rPr>
        <w:t xml:space="preserve"> </w:t>
      </w:r>
      <w:r w:rsidRPr="007C62D4">
        <w:rPr>
          <w:rFonts w:eastAsia="Arial Unicode MS" w:cs="Arial"/>
          <w:spacing w:val="-4"/>
          <w:sz w:val="18"/>
          <w:szCs w:val="18"/>
          <w:lang w:val="en-GB" w:bidi="th-TH"/>
        </w:rPr>
        <w:t>is as follows:</w:t>
      </w:r>
    </w:p>
    <w:p w14:paraId="38F16EF5" w14:textId="77777777" w:rsidR="00253AA1" w:rsidRPr="007C62D4" w:rsidRDefault="00253AA1" w:rsidP="004911FF">
      <w:pPr>
        <w:pStyle w:val="ListParagraph"/>
        <w:spacing w:after="0" w:line="240" w:lineRule="auto"/>
        <w:ind w:left="0"/>
        <w:jc w:val="both"/>
        <w:rPr>
          <w:rFonts w:eastAsia="Arial Unicode MS" w:cs="Arial"/>
          <w:sz w:val="16"/>
          <w:szCs w:val="16"/>
          <w:lang w:val="en-GB" w:bidi="th-TH"/>
        </w:rPr>
      </w:pPr>
    </w:p>
    <w:tbl>
      <w:tblPr>
        <w:tblW w:w="9461" w:type="dxa"/>
        <w:tblInd w:w="108" w:type="dxa"/>
        <w:tblLayout w:type="fixed"/>
        <w:tblLook w:val="04A0" w:firstRow="1" w:lastRow="0" w:firstColumn="1" w:lastColumn="0" w:noHBand="0" w:noVBand="1"/>
      </w:tblPr>
      <w:tblGrid>
        <w:gridCol w:w="6750"/>
        <w:gridCol w:w="2711"/>
      </w:tblGrid>
      <w:tr w:rsidR="00253AA1" w:rsidRPr="007C62D4" w14:paraId="099AD312" w14:textId="77777777" w:rsidTr="00A853C7">
        <w:tc>
          <w:tcPr>
            <w:tcW w:w="6750" w:type="dxa"/>
            <w:shd w:val="clear" w:color="auto" w:fill="auto"/>
          </w:tcPr>
          <w:p w14:paraId="213A75FC" w14:textId="77777777" w:rsidR="00253AA1" w:rsidRPr="007C62D4" w:rsidRDefault="00253AA1" w:rsidP="004911FF">
            <w:pPr>
              <w:spacing w:after="0" w:line="240" w:lineRule="auto"/>
              <w:ind w:left="-101"/>
              <w:rPr>
                <w:rFonts w:cs="Arial"/>
                <w:sz w:val="18"/>
                <w:szCs w:val="18"/>
              </w:rPr>
            </w:pPr>
          </w:p>
        </w:tc>
        <w:tc>
          <w:tcPr>
            <w:tcW w:w="2711" w:type="dxa"/>
            <w:tcBorders>
              <w:top w:val="single" w:sz="4" w:space="0" w:color="auto"/>
            </w:tcBorders>
            <w:shd w:val="clear" w:color="auto" w:fill="auto"/>
            <w:hideMark/>
          </w:tcPr>
          <w:p w14:paraId="5ACD1B3D" w14:textId="77777777" w:rsidR="00253AA1" w:rsidRPr="007C62D4" w:rsidRDefault="00253AA1" w:rsidP="004911FF">
            <w:pPr>
              <w:spacing w:after="0" w:line="240" w:lineRule="auto"/>
              <w:ind w:left="-40" w:right="-72"/>
              <w:jc w:val="right"/>
              <w:rPr>
                <w:rFonts w:cs="Arial"/>
                <w:b/>
                <w:bCs/>
                <w:sz w:val="18"/>
                <w:szCs w:val="18"/>
              </w:rPr>
            </w:pPr>
            <w:r w:rsidRPr="007C62D4">
              <w:rPr>
                <w:rFonts w:cs="Arial"/>
                <w:b/>
                <w:bCs/>
                <w:sz w:val="18"/>
                <w:szCs w:val="18"/>
              </w:rPr>
              <w:t xml:space="preserve">Consolidated and Separate </w:t>
            </w:r>
            <w:r w:rsidRPr="007C62D4">
              <w:rPr>
                <w:rFonts w:cs="Arial"/>
                <w:b/>
                <w:bCs/>
                <w:sz w:val="18"/>
                <w:szCs w:val="18"/>
              </w:rPr>
              <w:br/>
              <w:t>financial information</w:t>
            </w:r>
          </w:p>
        </w:tc>
      </w:tr>
      <w:tr w:rsidR="00253AA1" w:rsidRPr="007C62D4" w14:paraId="78809D05" w14:textId="77777777" w:rsidTr="00A853C7">
        <w:tc>
          <w:tcPr>
            <w:tcW w:w="6750" w:type="dxa"/>
            <w:shd w:val="clear" w:color="auto" w:fill="auto"/>
          </w:tcPr>
          <w:p w14:paraId="13A02033" w14:textId="77777777" w:rsidR="00253AA1" w:rsidRPr="007C62D4" w:rsidRDefault="00253AA1" w:rsidP="004911FF">
            <w:pPr>
              <w:spacing w:after="0" w:line="240" w:lineRule="auto"/>
              <w:ind w:left="-101"/>
              <w:rPr>
                <w:rFonts w:cs="Arial"/>
                <w:sz w:val="18"/>
                <w:szCs w:val="18"/>
              </w:rPr>
            </w:pPr>
          </w:p>
        </w:tc>
        <w:tc>
          <w:tcPr>
            <w:tcW w:w="2711" w:type="dxa"/>
            <w:tcBorders>
              <w:bottom w:val="single" w:sz="4" w:space="0" w:color="auto"/>
            </w:tcBorders>
            <w:shd w:val="clear" w:color="auto" w:fill="auto"/>
          </w:tcPr>
          <w:p w14:paraId="01000306" w14:textId="77777777" w:rsidR="00253AA1" w:rsidRPr="007C62D4" w:rsidRDefault="00253AA1" w:rsidP="004911FF">
            <w:pPr>
              <w:spacing w:after="0" w:line="240" w:lineRule="auto"/>
              <w:ind w:left="-40" w:right="-72"/>
              <w:jc w:val="right"/>
              <w:rPr>
                <w:rFonts w:cs="Arial"/>
                <w:b/>
                <w:bCs/>
                <w:sz w:val="18"/>
                <w:szCs w:val="18"/>
              </w:rPr>
            </w:pPr>
            <w:r w:rsidRPr="007C62D4">
              <w:rPr>
                <w:rFonts w:cs="Arial"/>
                <w:b/>
                <w:bCs/>
                <w:sz w:val="18"/>
                <w:szCs w:val="18"/>
              </w:rPr>
              <w:t>Thousand Baht</w:t>
            </w:r>
          </w:p>
        </w:tc>
      </w:tr>
      <w:tr w:rsidR="0073334E" w:rsidRPr="007C62D4" w14:paraId="56CC85EA" w14:textId="77777777" w:rsidTr="00D57EA5">
        <w:trPr>
          <w:trHeight w:val="79"/>
        </w:trPr>
        <w:tc>
          <w:tcPr>
            <w:tcW w:w="6750" w:type="dxa"/>
            <w:shd w:val="clear" w:color="auto" w:fill="auto"/>
          </w:tcPr>
          <w:p w14:paraId="7914D096" w14:textId="77777777" w:rsidR="0073334E" w:rsidRPr="007C62D4" w:rsidRDefault="0073334E"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2E92F4F7" w14:textId="77777777" w:rsidR="0073334E" w:rsidRPr="007C62D4" w:rsidRDefault="0073334E" w:rsidP="004911FF">
            <w:pPr>
              <w:spacing w:after="0" w:line="240" w:lineRule="auto"/>
              <w:ind w:left="-40" w:right="-72"/>
              <w:jc w:val="right"/>
              <w:rPr>
                <w:rFonts w:cs="Arial"/>
                <w:sz w:val="12"/>
                <w:szCs w:val="12"/>
              </w:rPr>
            </w:pPr>
          </w:p>
        </w:tc>
      </w:tr>
      <w:tr w:rsidR="00D235E0" w:rsidRPr="007C62D4" w14:paraId="3005FF4A" w14:textId="77777777" w:rsidTr="00FE3F05">
        <w:tc>
          <w:tcPr>
            <w:tcW w:w="6750" w:type="dxa"/>
            <w:shd w:val="clear" w:color="auto" w:fill="auto"/>
          </w:tcPr>
          <w:p w14:paraId="7F3A4835" w14:textId="77777777" w:rsidR="00D235E0" w:rsidRPr="007C62D4" w:rsidRDefault="00D235E0" w:rsidP="004911FF">
            <w:pPr>
              <w:spacing w:after="0" w:line="240" w:lineRule="auto"/>
              <w:ind w:left="-101"/>
              <w:rPr>
                <w:rFonts w:cs="Arial"/>
                <w:sz w:val="18"/>
                <w:szCs w:val="18"/>
              </w:rPr>
            </w:pPr>
            <w:r w:rsidRPr="007C62D4">
              <w:rPr>
                <w:rFonts w:cs="Arial"/>
                <w:sz w:val="18"/>
                <w:szCs w:val="18"/>
              </w:rPr>
              <w:t>Opening net book value</w:t>
            </w:r>
          </w:p>
        </w:tc>
        <w:tc>
          <w:tcPr>
            <w:tcW w:w="2711" w:type="dxa"/>
            <w:shd w:val="clear" w:color="auto" w:fill="FAFAFA"/>
          </w:tcPr>
          <w:p w14:paraId="79F11029" w14:textId="35A8997D" w:rsidR="00D235E0" w:rsidRPr="007C62D4" w:rsidRDefault="00696143" w:rsidP="004911FF">
            <w:pPr>
              <w:spacing w:after="0" w:line="240" w:lineRule="auto"/>
              <w:ind w:left="-40"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680</w:t>
            </w:r>
            <w:r w:rsidR="004E782B" w:rsidRPr="007C62D4">
              <w:rPr>
                <w:rFonts w:cs="Arial"/>
                <w:sz w:val="18"/>
                <w:szCs w:val="18"/>
              </w:rPr>
              <w:t>,</w:t>
            </w:r>
            <w:r w:rsidRPr="007C62D4">
              <w:rPr>
                <w:rFonts w:cs="Arial"/>
                <w:sz w:val="18"/>
                <w:szCs w:val="18"/>
                <w:lang w:val="en-GB"/>
              </w:rPr>
              <w:t>648</w:t>
            </w:r>
          </w:p>
        </w:tc>
      </w:tr>
      <w:tr w:rsidR="00314E2F" w:rsidRPr="007C62D4" w14:paraId="4C3292B4" w14:textId="77777777" w:rsidTr="00FE3F05">
        <w:tc>
          <w:tcPr>
            <w:tcW w:w="6750" w:type="dxa"/>
            <w:shd w:val="clear" w:color="auto" w:fill="auto"/>
          </w:tcPr>
          <w:p w14:paraId="711F803D" w14:textId="77777777" w:rsidR="00314E2F" w:rsidRPr="007C62D4" w:rsidRDefault="00314E2F" w:rsidP="004911FF">
            <w:pPr>
              <w:spacing w:after="0" w:line="240" w:lineRule="auto"/>
              <w:ind w:left="-101"/>
              <w:rPr>
                <w:rFonts w:cs="Arial"/>
                <w:sz w:val="18"/>
                <w:szCs w:val="18"/>
              </w:rPr>
            </w:pPr>
            <w:r w:rsidRPr="007C62D4">
              <w:rPr>
                <w:rFonts w:cs="Arial"/>
                <w:sz w:val="18"/>
                <w:szCs w:val="18"/>
              </w:rPr>
              <w:t>Cash flows</w:t>
            </w:r>
          </w:p>
        </w:tc>
        <w:tc>
          <w:tcPr>
            <w:tcW w:w="2711" w:type="dxa"/>
            <w:shd w:val="clear" w:color="auto" w:fill="FAFAFA"/>
          </w:tcPr>
          <w:p w14:paraId="60879380" w14:textId="77777777" w:rsidR="00314E2F" w:rsidRPr="007C62D4" w:rsidRDefault="00314E2F" w:rsidP="004911FF">
            <w:pPr>
              <w:spacing w:after="0" w:line="240" w:lineRule="auto"/>
              <w:ind w:left="-40" w:right="-72"/>
              <w:jc w:val="right"/>
              <w:rPr>
                <w:rFonts w:cs="Arial"/>
                <w:sz w:val="18"/>
                <w:szCs w:val="18"/>
              </w:rPr>
            </w:pPr>
          </w:p>
        </w:tc>
      </w:tr>
      <w:tr w:rsidR="0008311C" w:rsidRPr="007C62D4" w14:paraId="31ABE0A6" w14:textId="77777777" w:rsidTr="00FE3F05">
        <w:tc>
          <w:tcPr>
            <w:tcW w:w="6750" w:type="dxa"/>
            <w:shd w:val="clear" w:color="auto" w:fill="auto"/>
          </w:tcPr>
          <w:p w14:paraId="173A4BE5" w14:textId="77777777" w:rsidR="0008311C" w:rsidRPr="007C62D4" w:rsidRDefault="0008311C" w:rsidP="0008311C">
            <w:pPr>
              <w:spacing w:after="0" w:line="240" w:lineRule="auto"/>
              <w:ind w:left="-101"/>
              <w:rPr>
                <w:rFonts w:cs="Arial"/>
                <w:sz w:val="18"/>
                <w:szCs w:val="18"/>
              </w:rPr>
            </w:pPr>
            <w:r w:rsidRPr="007C62D4">
              <w:rPr>
                <w:rFonts w:cs="Arial"/>
                <w:sz w:val="18"/>
                <w:szCs w:val="18"/>
              </w:rPr>
              <w:t xml:space="preserve">    Repayments</w:t>
            </w:r>
          </w:p>
        </w:tc>
        <w:tc>
          <w:tcPr>
            <w:tcW w:w="2711" w:type="dxa"/>
            <w:shd w:val="clear" w:color="auto" w:fill="FAFAFA"/>
          </w:tcPr>
          <w:p w14:paraId="327E4864" w14:textId="2C1EF78E" w:rsidR="0008311C" w:rsidRPr="007C62D4" w:rsidRDefault="003C53E5" w:rsidP="0008311C">
            <w:pPr>
              <w:spacing w:after="0" w:line="240" w:lineRule="auto"/>
              <w:ind w:left="-40" w:right="-72"/>
              <w:jc w:val="right"/>
              <w:rPr>
                <w:rFonts w:cs="Arial"/>
                <w:sz w:val="18"/>
                <w:szCs w:val="18"/>
              </w:rPr>
            </w:pPr>
            <w:r w:rsidRPr="007C62D4">
              <w:rPr>
                <w:rFonts w:cs="Arial"/>
                <w:sz w:val="18"/>
                <w:szCs w:val="18"/>
              </w:rPr>
              <w:t>(386,299)</w:t>
            </w:r>
          </w:p>
        </w:tc>
      </w:tr>
      <w:tr w:rsidR="0008311C" w:rsidRPr="007C62D4" w14:paraId="1B185A8D" w14:textId="77777777" w:rsidTr="00225202">
        <w:tc>
          <w:tcPr>
            <w:tcW w:w="6750" w:type="dxa"/>
            <w:shd w:val="clear" w:color="auto" w:fill="auto"/>
          </w:tcPr>
          <w:p w14:paraId="29D5FC40" w14:textId="77777777" w:rsidR="0008311C" w:rsidRPr="007C62D4" w:rsidRDefault="0008311C" w:rsidP="0008311C">
            <w:pPr>
              <w:spacing w:after="0" w:line="240" w:lineRule="auto"/>
              <w:ind w:left="-101"/>
              <w:rPr>
                <w:rFonts w:cs="Arial"/>
                <w:sz w:val="18"/>
                <w:szCs w:val="18"/>
              </w:rPr>
            </w:pPr>
            <w:r w:rsidRPr="007C62D4">
              <w:rPr>
                <w:rFonts w:cs="Arial"/>
                <w:sz w:val="18"/>
                <w:szCs w:val="18"/>
                <w:shd w:val="clear" w:color="auto" w:fill="FFFFFF"/>
              </w:rPr>
              <w:t>Non-cash movement</w:t>
            </w:r>
          </w:p>
        </w:tc>
        <w:tc>
          <w:tcPr>
            <w:tcW w:w="2711" w:type="dxa"/>
            <w:shd w:val="clear" w:color="auto" w:fill="FAFAFA"/>
          </w:tcPr>
          <w:p w14:paraId="113AE2B8" w14:textId="77777777" w:rsidR="0008311C" w:rsidRPr="007C62D4" w:rsidRDefault="0008311C" w:rsidP="0008311C">
            <w:pPr>
              <w:spacing w:after="0" w:line="240" w:lineRule="auto"/>
              <w:ind w:left="-40" w:right="-72"/>
              <w:jc w:val="right"/>
              <w:rPr>
                <w:rFonts w:cs="Arial"/>
                <w:sz w:val="18"/>
                <w:szCs w:val="18"/>
              </w:rPr>
            </w:pPr>
          </w:p>
        </w:tc>
      </w:tr>
      <w:tr w:rsidR="0008311C" w:rsidRPr="007C62D4" w14:paraId="26890D97" w14:textId="77777777" w:rsidTr="00225202">
        <w:tc>
          <w:tcPr>
            <w:tcW w:w="6750" w:type="dxa"/>
            <w:shd w:val="clear" w:color="auto" w:fill="auto"/>
          </w:tcPr>
          <w:p w14:paraId="1056A56C" w14:textId="77777777" w:rsidR="0008311C" w:rsidRPr="007C62D4" w:rsidRDefault="0008311C" w:rsidP="0008311C">
            <w:pPr>
              <w:spacing w:after="0" w:line="240" w:lineRule="auto"/>
              <w:ind w:left="-101"/>
              <w:rPr>
                <w:rFonts w:cs="Arial"/>
                <w:sz w:val="18"/>
                <w:szCs w:val="18"/>
              </w:rPr>
            </w:pPr>
            <w:r w:rsidRPr="007C62D4">
              <w:rPr>
                <w:rFonts w:cs="Arial"/>
                <w:sz w:val="18"/>
                <w:szCs w:val="18"/>
              </w:rPr>
              <w:t xml:space="preserve">    Amortisation of front-end fees</w:t>
            </w:r>
          </w:p>
        </w:tc>
        <w:tc>
          <w:tcPr>
            <w:tcW w:w="2711" w:type="dxa"/>
            <w:tcBorders>
              <w:bottom w:val="single" w:sz="4" w:space="0" w:color="auto"/>
            </w:tcBorders>
            <w:shd w:val="clear" w:color="auto" w:fill="FAFAFA"/>
          </w:tcPr>
          <w:p w14:paraId="6714DDAC" w14:textId="573DB66C" w:rsidR="0008311C" w:rsidRPr="007C62D4" w:rsidRDefault="003C53E5" w:rsidP="0008311C">
            <w:pPr>
              <w:spacing w:after="0" w:line="240" w:lineRule="auto"/>
              <w:ind w:left="-40" w:right="-72"/>
              <w:jc w:val="right"/>
              <w:rPr>
                <w:rFonts w:cs="Arial"/>
                <w:sz w:val="18"/>
                <w:szCs w:val="18"/>
              </w:rPr>
            </w:pPr>
            <w:r w:rsidRPr="007C62D4">
              <w:rPr>
                <w:rFonts w:cs="Arial"/>
                <w:sz w:val="18"/>
                <w:szCs w:val="18"/>
              </w:rPr>
              <w:t>4,435</w:t>
            </w:r>
          </w:p>
        </w:tc>
      </w:tr>
      <w:tr w:rsidR="00225202" w:rsidRPr="007C62D4" w14:paraId="7CD3446F" w14:textId="77777777" w:rsidTr="00225202">
        <w:tc>
          <w:tcPr>
            <w:tcW w:w="6750" w:type="dxa"/>
            <w:shd w:val="clear" w:color="auto" w:fill="auto"/>
          </w:tcPr>
          <w:p w14:paraId="72DB283A" w14:textId="77777777" w:rsidR="00225202" w:rsidRPr="007C62D4" w:rsidRDefault="00225202" w:rsidP="004911FF">
            <w:pPr>
              <w:spacing w:after="0" w:line="240" w:lineRule="auto"/>
              <w:ind w:left="-101"/>
              <w:rPr>
                <w:rFonts w:cs="Arial"/>
                <w:sz w:val="12"/>
                <w:szCs w:val="12"/>
              </w:rPr>
            </w:pPr>
          </w:p>
        </w:tc>
        <w:tc>
          <w:tcPr>
            <w:tcW w:w="2711" w:type="dxa"/>
            <w:tcBorders>
              <w:top w:val="single" w:sz="4" w:space="0" w:color="auto"/>
            </w:tcBorders>
            <w:shd w:val="clear" w:color="auto" w:fill="FAFAFA"/>
          </w:tcPr>
          <w:p w14:paraId="5CA3391F" w14:textId="77777777" w:rsidR="00225202" w:rsidRPr="007C62D4" w:rsidRDefault="00225202" w:rsidP="004911FF">
            <w:pPr>
              <w:spacing w:after="0" w:line="240" w:lineRule="auto"/>
              <w:ind w:left="-40" w:right="-72"/>
              <w:jc w:val="right"/>
              <w:rPr>
                <w:rFonts w:cs="Arial"/>
                <w:sz w:val="12"/>
                <w:szCs w:val="12"/>
              </w:rPr>
            </w:pPr>
          </w:p>
        </w:tc>
      </w:tr>
      <w:tr w:rsidR="0037795E" w:rsidRPr="007C62D4" w14:paraId="3F6BDC50" w14:textId="77777777" w:rsidTr="00225202">
        <w:tc>
          <w:tcPr>
            <w:tcW w:w="6750" w:type="dxa"/>
            <w:shd w:val="clear" w:color="auto" w:fill="auto"/>
          </w:tcPr>
          <w:p w14:paraId="4FF53EEC" w14:textId="77777777" w:rsidR="0037795E" w:rsidRPr="007C62D4" w:rsidRDefault="0037795E" w:rsidP="004911FF">
            <w:pPr>
              <w:spacing w:after="0" w:line="240" w:lineRule="auto"/>
              <w:ind w:left="-101"/>
              <w:rPr>
                <w:rFonts w:cs="Arial"/>
                <w:sz w:val="18"/>
                <w:szCs w:val="18"/>
              </w:rPr>
            </w:pPr>
            <w:r w:rsidRPr="007C62D4">
              <w:rPr>
                <w:rFonts w:cs="Arial"/>
                <w:sz w:val="18"/>
                <w:szCs w:val="18"/>
              </w:rPr>
              <w:t>Closing net book value</w:t>
            </w:r>
          </w:p>
        </w:tc>
        <w:tc>
          <w:tcPr>
            <w:tcW w:w="2711" w:type="dxa"/>
            <w:tcBorders>
              <w:bottom w:val="single" w:sz="4" w:space="0" w:color="auto"/>
            </w:tcBorders>
            <w:shd w:val="clear" w:color="auto" w:fill="FAFAFA"/>
          </w:tcPr>
          <w:p w14:paraId="0E7BD375" w14:textId="4F8A117E" w:rsidR="0037795E" w:rsidRPr="007C62D4" w:rsidRDefault="003C53E5" w:rsidP="004911FF">
            <w:pPr>
              <w:spacing w:after="0" w:line="240" w:lineRule="auto"/>
              <w:ind w:left="-40" w:right="-72"/>
              <w:jc w:val="right"/>
              <w:rPr>
                <w:rFonts w:cs="Arial"/>
                <w:sz w:val="18"/>
                <w:szCs w:val="18"/>
              </w:rPr>
            </w:pPr>
            <w:r w:rsidRPr="007C62D4">
              <w:rPr>
                <w:rFonts w:cs="Arial"/>
                <w:sz w:val="18"/>
                <w:szCs w:val="18"/>
              </w:rPr>
              <w:t>1,298,784</w:t>
            </w:r>
          </w:p>
        </w:tc>
      </w:tr>
    </w:tbl>
    <w:p w14:paraId="2762FA1D" w14:textId="1EB63FB5" w:rsidR="006879AE" w:rsidRPr="007C62D4" w:rsidRDefault="006879AE" w:rsidP="004911FF">
      <w:pPr>
        <w:spacing w:after="0" w:line="240" w:lineRule="auto"/>
        <w:jc w:val="both"/>
        <w:rPr>
          <w:rFonts w:eastAsia="Arial Unicode MS" w:cs="Arial"/>
          <w:sz w:val="16"/>
          <w:szCs w:val="16"/>
          <w:lang w:val="en-GB" w:bidi="th-TH"/>
        </w:rPr>
      </w:pPr>
    </w:p>
    <w:p w14:paraId="31E742AE" w14:textId="2A129ECD" w:rsidR="00316BB8" w:rsidRPr="007C62D4" w:rsidRDefault="002D4EE1" w:rsidP="004911FF">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t>The borrowing agreements contain several covenants which, among other things, require the Group to maintain net debt-to-equity ratio at the rates prescribed in the agreements.</w:t>
      </w:r>
    </w:p>
    <w:p w14:paraId="6BE28473" w14:textId="77777777" w:rsidR="000E074D" w:rsidRPr="007C62D4" w:rsidRDefault="000E074D" w:rsidP="005C06B7">
      <w:pPr>
        <w:spacing w:after="0" w:line="240" w:lineRule="auto"/>
        <w:jc w:val="both"/>
        <w:rPr>
          <w:rFonts w:eastAsia="Arial Unicode MS" w:cs="Arial"/>
          <w:sz w:val="16"/>
          <w:szCs w:val="16"/>
          <w:lang w:val="en-GB" w:bidi="th-TH"/>
        </w:rPr>
      </w:pPr>
    </w:p>
    <w:p w14:paraId="6B826E95" w14:textId="58F5E1C1" w:rsidR="00ED0F5A" w:rsidRPr="007C62D4" w:rsidRDefault="00700B1C" w:rsidP="005C06B7">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t>The fair values of current borrowings are equal to their carrying amounts, as the interest rate of borrowing is float rate.</w:t>
      </w:r>
    </w:p>
    <w:p w14:paraId="2512404F" w14:textId="77777777" w:rsidR="00F844DB" w:rsidRPr="007C62D4" w:rsidRDefault="00F844DB" w:rsidP="003A7FF5">
      <w:pPr>
        <w:spacing w:after="0" w:line="240" w:lineRule="auto"/>
        <w:jc w:val="both"/>
        <w:rPr>
          <w:rFonts w:eastAsia="Arial Unicode MS" w:cs="Arial"/>
          <w:sz w:val="18"/>
          <w:szCs w:val="18"/>
          <w:lang w:val="en-GB" w:bidi="th-TH"/>
        </w:rPr>
      </w:pPr>
    </w:p>
    <w:p w14:paraId="564DF8C4" w14:textId="77777777" w:rsidR="00292794" w:rsidRPr="007C62D4" w:rsidRDefault="00292794" w:rsidP="003A7FF5">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br w:type="page"/>
      </w:r>
    </w:p>
    <w:p w14:paraId="2BF85503" w14:textId="0A00A887" w:rsidR="002D4EE1" w:rsidRPr="007C62D4" w:rsidRDefault="002D4EE1" w:rsidP="003A7FF5">
      <w:pPr>
        <w:spacing w:after="0" w:line="240" w:lineRule="auto"/>
        <w:jc w:val="both"/>
        <w:rPr>
          <w:rFonts w:eastAsia="Arial Unicode MS" w:cs="Arial"/>
          <w:sz w:val="18"/>
          <w:szCs w:val="18"/>
          <w:cs/>
          <w:lang w:val="en-GB" w:bidi="th-TH"/>
        </w:rPr>
      </w:pPr>
      <w:r w:rsidRPr="007C62D4">
        <w:rPr>
          <w:rFonts w:eastAsia="Arial Unicode MS" w:cs="Arial"/>
          <w:sz w:val="18"/>
          <w:szCs w:val="18"/>
          <w:lang w:val="en-GB" w:bidi="th-TH"/>
        </w:rPr>
        <w:t>The Group</w:t>
      </w:r>
      <w:r w:rsidR="00976931" w:rsidRPr="007C62D4">
        <w:rPr>
          <w:rFonts w:eastAsia="Arial Unicode MS" w:cs="Arial"/>
          <w:sz w:val="18"/>
          <w:szCs w:val="18"/>
          <w:lang w:val="en-GB" w:bidi="th-TH"/>
        </w:rPr>
        <w:t xml:space="preserve"> </w:t>
      </w:r>
      <w:r w:rsidRPr="007C62D4">
        <w:rPr>
          <w:rFonts w:eastAsia="Arial Unicode MS" w:cs="Arial"/>
          <w:sz w:val="18"/>
          <w:szCs w:val="18"/>
          <w:lang w:val="en-GB" w:bidi="th-TH"/>
        </w:rPr>
        <w:t xml:space="preserve">pledged asset to secure credit facility and long-term borrowings from its financial institution, summarised as follows: </w:t>
      </w:r>
    </w:p>
    <w:p w14:paraId="70E222D6" w14:textId="77777777" w:rsidR="002D4EE1" w:rsidRPr="007C62D4" w:rsidRDefault="002D4EE1" w:rsidP="004911FF">
      <w:pPr>
        <w:spacing w:after="0" w:line="240" w:lineRule="auto"/>
        <w:jc w:val="both"/>
        <w:rPr>
          <w:rFonts w:eastAsia="Arial Unicode MS" w:cs="Arial"/>
          <w:sz w:val="16"/>
          <w:szCs w:val="16"/>
          <w:lang w:bidi="th-TH"/>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2D4EE1" w:rsidRPr="007C62D4" w14:paraId="61237C5D" w14:textId="77777777" w:rsidTr="00036D16">
        <w:tc>
          <w:tcPr>
            <w:tcW w:w="3420" w:type="dxa"/>
            <w:tcBorders>
              <w:top w:val="nil"/>
              <w:left w:val="nil"/>
              <w:bottom w:val="nil"/>
              <w:right w:val="nil"/>
            </w:tcBorders>
            <w:vAlign w:val="bottom"/>
          </w:tcPr>
          <w:p w14:paraId="2E5F6846" w14:textId="77777777" w:rsidR="002D4EE1" w:rsidRPr="007C62D4" w:rsidRDefault="002D4EE1" w:rsidP="004911FF">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3024" w:type="dxa"/>
            <w:gridSpan w:val="2"/>
            <w:tcBorders>
              <w:top w:val="single" w:sz="4" w:space="0" w:color="auto"/>
              <w:left w:val="nil"/>
              <w:bottom w:val="single" w:sz="4" w:space="0" w:color="auto"/>
            </w:tcBorders>
            <w:shd w:val="clear" w:color="auto" w:fill="auto"/>
            <w:vAlign w:val="bottom"/>
          </w:tcPr>
          <w:p w14:paraId="1D301B13" w14:textId="77777777" w:rsidR="002D4EE1" w:rsidRPr="007C62D4" w:rsidRDefault="002D4EE1" w:rsidP="004911FF">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Consolidated</w:t>
            </w:r>
          </w:p>
          <w:p w14:paraId="598B72FB" w14:textId="77777777" w:rsidR="002D4EE1" w:rsidRPr="007C62D4"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c>
          <w:tcPr>
            <w:tcW w:w="3024" w:type="dxa"/>
            <w:gridSpan w:val="2"/>
            <w:tcBorders>
              <w:top w:val="single" w:sz="4" w:space="0" w:color="auto"/>
              <w:left w:val="nil"/>
              <w:bottom w:val="single" w:sz="4" w:space="0" w:color="auto"/>
            </w:tcBorders>
            <w:vAlign w:val="bottom"/>
          </w:tcPr>
          <w:p w14:paraId="55C6E12C" w14:textId="77777777" w:rsidR="002D4EE1" w:rsidRPr="007C62D4" w:rsidRDefault="002D4EE1" w:rsidP="004911FF">
            <w:pPr>
              <w:overflowPunct w:val="0"/>
              <w:autoSpaceDE w:val="0"/>
              <w:autoSpaceDN w:val="0"/>
              <w:adjustRightInd w:val="0"/>
              <w:spacing w:after="0" w:line="240" w:lineRule="auto"/>
              <w:jc w:val="center"/>
              <w:textAlignment w:val="baseline"/>
              <w:rPr>
                <w:rFonts w:eastAsia="Times New Roman" w:cs="Arial"/>
                <w:b/>
                <w:bCs/>
                <w:sz w:val="18"/>
                <w:szCs w:val="18"/>
                <w:lang w:bidi="th-TH"/>
              </w:rPr>
            </w:pPr>
            <w:r w:rsidRPr="007C62D4">
              <w:rPr>
                <w:rFonts w:eastAsia="Times New Roman" w:cs="Arial"/>
                <w:b/>
                <w:bCs/>
                <w:sz w:val="18"/>
                <w:szCs w:val="18"/>
                <w:lang w:bidi="th-TH"/>
              </w:rPr>
              <w:t>Separate</w:t>
            </w:r>
          </w:p>
          <w:p w14:paraId="49B93498" w14:textId="77777777" w:rsidR="002D4EE1" w:rsidRPr="007C62D4" w:rsidRDefault="002D4EE1" w:rsidP="004911FF">
            <w:pPr>
              <w:overflowPunct w:val="0"/>
              <w:autoSpaceDE w:val="0"/>
              <w:autoSpaceDN w:val="0"/>
              <w:adjustRightInd w:val="0"/>
              <w:spacing w:after="0" w:line="240" w:lineRule="auto"/>
              <w:ind w:left="-18" w:right="-72"/>
              <w:jc w:val="center"/>
              <w:textAlignment w:val="baseline"/>
              <w:rPr>
                <w:rFonts w:eastAsia="Times New Roman" w:cs="Arial"/>
                <w:b/>
                <w:bCs/>
                <w:sz w:val="18"/>
                <w:szCs w:val="18"/>
                <w:lang w:bidi="th-TH"/>
              </w:rPr>
            </w:pPr>
            <w:r w:rsidRPr="007C62D4">
              <w:rPr>
                <w:rFonts w:eastAsia="Times New Roman" w:cs="Arial"/>
                <w:b/>
                <w:bCs/>
                <w:sz w:val="18"/>
                <w:szCs w:val="18"/>
                <w:lang w:bidi="th-TH"/>
              </w:rPr>
              <w:t>financial information</w:t>
            </w:r>
          </w:p>
        </w:tc>
      </w:tr>
      <w:tr w:rsidR="00742AEB" w:rsidRPr="007C62D4" w14:paraId="53CB24CB" w14:textId="77777777" w:rsidTr="00036D16">
        <w:tc>
          <w:tcPr>
            <w:tcW w:w="3420" w:type="dxa"/>
            <w:tcBorders>
              <w:top w:val="nil"/>
              <w:left w:val="nil"/>
              <w:bottom w:val="nil"/>
              <w:right w:val="nil"/>
            </w:tcBorders>
            <w:vAlign w:val="bottom"/>
          </w:tcPr>
          <w:p w14:paraId="2966F120" w14:textId="77777777" w:rsidR="00742AEB" w:rsidRPr="007C62D4" w:rsidRDefault="00742AEB" w:rsidP="00742AEB">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top w:val="single" w:sz="4" w:space="0" w:color="auto"/>
              <w:left w:val="nil"/>
            </w:tcBorders>
            <w:shd w:val="clear" w:color="auto" w:fill="auto"/>
          </w:tcPr>
          <w:p w14:paraId="6D3D1D55" w14:textId="590BAB5F" w:rsidR="00742AEB" w:rsidRPr="007C62D4" w:rsidRDefault="00742AEB" w:rsidP="00742AEB">
            <w:pPr>
              <w:overflowPunct w:val="0"/>
              <w:autoSpaceDE w:val="0"/>
              <w:autoSpaceDN w:val="0"/>
              <w:adjustRightInd w:val="0"/>
              <w:spacing w:after="0" w:line="240" w:lineRule="auto"/>
              <w:ind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left w:val="nil"/>
            </w:tcBorders>
          </w:tcPr>
          <w:p w14:paraId="5C9B355F" w14:textId="221C1B92" w:rsidR="00742AEB" w:rsidRPr="007C62D4" w:rsidRDefault="00742AEB" w:rsidP="00742AE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12" w:type="dxa"/>
            <w:tcBorders>
              <w:top w:val="single" w:sz="4" w:space="0" w:color="auto"/>
              <w:left w:val="nil"/>
            </w:tcBorders>
          </w:tcPr>
          <w:p w14:paraId="495B6224" w14:textId="194C64F3" w:rsidR="00742AEB" w:rsidRPr="007C62D4" w:rsidRDefault="00742AEB" w:rsidP="00742AE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tcPr>
          <w:p w14:paraId="51D0D6BE" w14:textId="02511485" w:rsidR="00742AEB" w:rsidRPr="007C62D4" w:rsidRDefault="00742AEB" w:rsidP="00742AEB">
            <w:pPr>
              <w:overflowPunct w:val="0"/>
              <w:autoSpaceDE w:val="0"/>
              <w:autoSpaceDN w:val="0"/>
              <w:adjustRightInd w:val="0"/>
              <w:spacing w:after="0" w:line="240" w:lineRule="auto"/>
              <w:ind w:left="-18" w:right="-72"/>
              <w:jc w:val="right"/>
              <w:textAlignment w:val="baseline"/>
              <w:rPr>
                <w:rFonts w:eastAsia="Times New Roman" w:cs="Arial"/>
                <w:b/>
                <w:bCs/>
                <w:sz w:val="18"/>
                <w:szCs w:val="18"/>
                <w:lang w:bidi="th-TH"/>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2D4EE1" w:rsidRPr="007C62D4" w14:paraId="1ABBE6EA" w14:textId="77777777" w:rsidTr="00036D16">
        <w:tc>
          <w:tcPr>
            <w:tcW w:w="3420" w:type="dxa"/>
            <w:tcBorders>
              <w:top w:val="nil"/>
              <w:left w:val="nil"/>
              <w:bottom w:val="nil"/>
              <w:right w:val="nil"/>
            </w:tcBorders>
            <w:vAlign w:val="bottom"/>
          </w:tcPr>
          <w:p w14:paraId="334F5D8F" w14:textId="77777777" w:rsidR="002D4EE1" w:rsidRPr="007C62D4" w:rsidRDefault="002D4EE1" w:rsidP="004911FF">
            <w:pPr>
              <w:overflowPunct w:val="0"/>
              <w:autoSpaceDE w:val="0"/>
              <w:autoSpaceDN w:val="0"/>
              <w:adjustRightInd w:val="0"/>
              <w:spacing w:after="0" w:line="240" w:lineRule="auto"/>
              <w:ind w:left="77"/>
              <w:textAlignment w:val="baseline"/>
              <w:rPr>
                <w:rFonts w:eastAsia="Times New Roman" w:cs="Arial"/>
                <w:b/>
                <w:bCs/>
                <w:sz w:val="18"/>
                <w:szCs w:val="18"/>
                <w:lang w:bidi="th-TH"/>
              </w:rPr>
            </w:pPr>
          </w:p>
        </w:tc>
        <w:tc>
          <w:tcPr>
            <w:tcW w:w="1512" w:type="dxa"/>
            <w:tcBorders>
              <w:left w:val="nil"/>
              <w:bottom w:val="single" w:sz="4" w:space="0" w:color="auto"/>
            </w:tcBorders>
            <w:shd w:val="clear" w:color="auto" w:fill="auto"/>
          </w:tcPr>
          <w:p w14:paraId="06C4FA50" w14:textId="77777777" w:rsidR="002D4EE1" w:rsidRPr="007C62D4"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left w:val="nil"/>
              <w:bottom w:val="single" w:sz="4" w:space="0" w:color="auto"/>
            </w:tcBorders>
          </w:tcPr>
          <w:p w14:paraId="4DC38DDA" w14:textId="77777777" w:rsidR="002D4EE1" w:rsidRPr="007C62D4"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c>
          <w:tcPr>
            <w:tcW w:w="1512" w:type="dxa"/>
            <w:tcBorders>
              <w:left w:val="nil"/>
              <w:bottom w:val="single" w:sz="4" w:space="0" w:color="auto"/>
            </w:tcBorders>
          </w:tcPr>
          <w:p w14:paraId="6225C646" w14:textId="77777777" w:rsidR="002D4EE1" w:rsidRPr="007C62D4"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val="en-GB" w:bidi="th-TH"/>
              </w:rPr>
            </w:pPr>
            <w:r w:rsidRPr="007C62D4">
              <w:rPr>
                <w:rFonts w:cs="Arial"/>
                <w:b/>
                <w:bCs/>
                <w:spacing w:val="-4"/>
                <w:sz w:val="18"/>
                <w:szCs w:val="18"/>
              </w:rPr>
              <w:t>Thousand Baht</w:t>
            </w:r>
          </w:p>
        </w:tc>
        <w:tc>
          <w:tcPr>
            <w:tcW w:w="1512" w:type="dxa"/>
            <w:tcBorders>
              <w:bottom w:val="single" w:sz="4" w:space="0" w:color="auto"/>
            </w:tcBorders>
          </w:tcPr>
          <w:p w14:paraId="5E3462B7" w14:textId="77777777" w:rsidR="002D4EE1" w:rsidRPr="007C62D4" w:rsidRDefault="002D4EE1" w:rsidP="00D46272">
            <w:pPr>
              <w:overflowPunct w:val="0"/>
              <w:autoSpaceDE w:val="0"/>
              <w:autoSpaceDN w:val="0"/>
              <w:adjustRightInd w:val="0"/>
              <w:spacing w:after="0" w:line="240" w:lineRule="auto"/>
              <w:ind w:left="-105" w:right="-72"/>
              <w:jc w:val="right"/>
              <w:textAlignment w:val="baseline"/>
              <w:rPr>
                <w:rFonts w:eastAsia="Times New Roman" w:cs="Arial"/>
                <w:b/>
                <w:bCs/>
                <w:spacing w:val="-4"/>
                <w:sz w:val="18"/>
                <w:szCs w:val="18"/>
                <w:lang w:bidi="th-TH"/>
              </w:rPr>
            </w:pPr>
            <w:r w:rsidRPr="007C62D4">
              <w:rPr>
                <w:rFonts w:cs="Arial"/>
                <w:b/>
                <w:bCs/>
                <w:spacing w:val="-4"/>
                <w:sz w:val="18"/>
                <w:szCs w:val="18"/>
              </w:rPr>
              <w:t>Thousand Baht</w:t>
            </w:r>
          </w:p>
        </w:tc>
      </w:tr>
      <w:tr w:rsidR="002D4EE1" w:rsidRPr="007C62D4" w14:paraId="202AA950" w14:textId="77777777" w:rsidTr="00036D16">
        <w:tc>
          <w:tcPr>
            <w:tcW w:w="3420" w:type="dxa"/>
            <w:tcBorders>
              <w:top w:val="nil"/>
              <w:left w:val="nil"/>
              <w:bottom w:val="nil"/>
              <w:right w:val="nil"/>
            </w:tcBorders>
            <w:vAlign w:val="bottom"/>
          </w:tcPr>
          <w:p w14:paraId="35967015" w14:textId="77777777" w:rsidR="002D4EE1" w:rsidRPr="007C62D4" w:rsidRDefault="002D4EE1" w:rsidP="004911FF">
            <w:pPr>
              <w:overflowPunct w:val="0"/>
              <w:autoSpaceDE w:val="0"/>
              <w:autoSpaceDN w:val="0"/>
              <w:adjustRightInd w:val="0"/>
              <w:spacing w:after="0" w:line="240" w:lineRule="auto"/>
              <w:ind w:left="77"/>
              <w:textAlignment w:val="baseline"/>
              <w:rPr>
                <w:rFonts w:eastAsia="Times New Roman" w:cs="Arial"/>
                <w:b/>
                <w:bCs/>
                <w:sz w:val="12"/>
                <w:szCs w:val="12"/>
                <w:lang w:bidi="th-TH"/>
              </w:rPr>
            </w:pPr>
          </w:p>
        </w:tc>
        <w:tc>
          <w:tcPr>
            <w:tcW w:w="1512" w:type="dxa"/>
            <w:tcBorders>
              <w:top w:val="single" w:sz="4" w:space="0" w:color="auto"/>
              <w:left w:val="nil"/>
              <w:bottom w:val="nil"/>
              <w:right w:val="nil"/>
            </w:tcBorders>
            <w:shd w:val="clear" w:color="auto" w:fill="FAFAFA"/>
            <w:vAlign w:val="bottom"/>
          </w:tcPr>
          <w:p w14:paraId="67569DA2" w14:textId="77777777" w:rsidR="002D4EE1" w:rsidRPr="007C62D4"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shd w:val="clear" w:color="auto" w:fill="auto"/>
            <w:vAlign w:val="bottom"/>
          </w:tcPr>
          <w:p w14:paraId="00EA3F0D" w14:textId="77777777" w:rsidR="002D4EE1" w:rsidRPr="007C62D4"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shd w:val="clear" w:color="auto" w:fill="FAFAFA"/>
          </w:tcPr>
          <w:p w14:paraId="3581781E" w14:textId="77777777" w:rsidR="002D4EE1" w:rsidRPr="007C62D4"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tcBorders>
              <w:top w:val="single" w:sz="4" w:space="0" w:color="auto"/>
              <w:left w:val="nil"/>
              <w:bottom w:val="nil"/>
              <w:right w:val="nil"/>
            </w:tcBorders>
          </w:tcPr>
          <w:p w14:paraId="42E9D8B0" w14:textId="77777777" w:rsidR="002D4EE1" w:rsidRPr="007C62D4" w:rsidRDefault="002D4EE1" w:rsidP="004911FF">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r>
      <w:tr w:rsidR="00B81B5C" w:rsidRPr="007C62D4" w14:paraId="0AF0AD1F" w14:textId="77777777" w:rsidTr="00BE79C4">
        <w:trPr>
          <w:trHeight w:val="74"/>
        </w:trPr>
        <w:tc>
          <w:tcPr>
            <w:tcW w:w="3420" w:type="dxa"/>
            <w:tcBorders>
              <w:top w:val="nil"/>
              <w:left w:val="nil"/>
              <w:bottom w:val="nil"/>
              <w:right w:val="nil"/>
            </w:tcBorders>
          </w:tcPr>
          <w:p w14:paraId="1FAE1F95" w14:textId="77777777" w:rsidR="00B81B5C" w:rsidRPr="007C62D4"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C62D4">
              <w:rPr>
                <w:rFonts w:eastAsia="Arial Unicode MS" w:cs="Arial"/>
                <w:sz w:val="18"/>
                <w:szCs w:val="18"/>
                <w:lang w:val="en-GB" w:bidi="th-TH"/>
              </w:rPr>
              <w:t>Bank deposits pledged as security</w:t>
            </w:r>
          </w:p>
        </w:tc>
        <w:tc>
          <w:tcPr>
            <w:tcW w:w="1512" w:type="dxa"/>
            <w:shd w:val="clear" w:color="auto" w:fill="FAFAFA"/>
            <w:vAlign w:val="bottom"/>
          </w:tcPr>
          <w:p w14:paraId="75FE4F79" w14:textId="429ECFB4"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10,017</w:t>
            </w:r>
          </w:p>
        </w:tc>
        <w:tc>
          <w:tcPr>
            <w:tcW w:w="1512" w:type="dxa"/>
            <w:shd w:val="clear" w:color="auto" w:fill="auto"/>
            <w:vAlign w:val="bottom"/>
          </w:tcPr>
          <w:p w14:paraId="383BC593" w14:textId="02E83F2F"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16</w:t>
            </w:r>
            <w:r w:rsidR="00B81B5C" w:rsidRPr="007C62D4">
              <w:rPr>
                <w:rFonts w:eastAsia="Times New Roman" w:cs="Arial"/>
                <w:sz w:val="18"/>
                <w:szCs w:val="18"/>
                <w:lang w:bidi="th-TH"/>
              </w:rPr>
              <w:t>,</w:t>
            </w:r>
            <w:r w:rsidRPr="007C62D4">
              <w:rPr>
                <w:rFonts w:eastAsia="Times New Roman" w:cs="Arial"/>
                <w:sz w:val="18"/>
                <w:szCs w:val="18"/>
                <w:lang w:val="en-GB" w:bidi="th-TH"/>
              </w:rPr>
              <w:t>345</w:t>
            </w:r>
          </w:p>
        </w:tc>
        <w:tc>
          <w:tcPr>
            <w:tcW w:w="1512" w:type="dxa"/>
            <w:shd w:val="clear" w:color="auto" w:fill="FAFAFA"/>
            <w:vAlign w:val="bottom"/>
          </w:tcPr>
          <w:p w14:paraId="6817728A" w14:textId="2AEEA772"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10,017</w:t>
            </w:r>
          </w:p>
        </w:tc>
        <w:tc>
          <w:tcPr>
            <w:tcW w:w="1512" w:type="dxa"/>
            <w:vAlign w:val="bottom"/>
          </w:tcPr>
          <w:p w14:paraId="669205AD" w14:textId="21443A0B"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16</w:t>
            </w:r>
            <w:r w:rsidR="00B81B5C" w:rsidRPr="007C62D4">
              <w:rPr>
                <w:rFonts w:eastAsia="Times New Roman" w:cs="Arial"/>
                <w:sz w:val="18"/>
                <w:szCs w:val="18"/>
                <w:lang w:bidi="th-TH"/>
              </w:rPr>
              <w:t>,</w:t>
            </w:r>
            <w:r w:rsidRPr="007C62D4">
              <w:rPr>
                <w:rFonts w:eastAsia="Times New Roman" w:cs="Arial"/>
                <w:sz w:val="18"/>
                <w:szCs w:val="18"/>
                <w:lang w:val="en-GB" w:bidi="th-TH"/>
              </w:rPr>
              <w:t>345</w:t>
            </w:r>
          </w:p>
        </w:tc>
      </w:tr>
      <w:tr w:rsidR="00B81B5C" w:rsidRPr="007C62D4" w14:paraId="6E682CF2" w14:textId="77777777" w:rsidTr="00BE79C4">
        <w:tc>
          <w:tcPr>
            <w:tcW w:w="3420" w:type="dxa"/>
            <w:tcBorders>
              <w:top w:val="nil"/>
              <w:left w:val="nil"/>
              <w:bottom w:val="nil"/>
              <w:right w:val="nil"/>
            </w:tcBorders>
          </w:tcPr>
          <w:p w14:paraId="5BB2E2CA" w14:textId="287992E0" w:rsidR="00B81B5C" w:rsidRPr="007C62D4" w:rsidRDefault="00B81B5C" w:rsidP="00F844DB">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C62D4">
              <w:rPr>
                <w:rFonts w:eastAsia="Times New Roman" w:cs="Arial"/>
                <w:sz w:val="18"/>
                <w:szCs w:val="18"/>
                <w:lang w:bidi="th-TH"/>
              </w:rPr>
              <w:t xml:space="preserve">Cost of real estate development (Note </w:t>
            </w:r>
            <w:r w:rsidR="00696143" w:rsidRPr="007C62D4">
              <w:rPr>
                <w:rFonts w:eastAsia="Times New Roman" w:cs="Arial"/>
                <w:sz w:val="18"/>
                <w:szCs w:val="18"/>
                <w:lang w:val="en-GB" w:bidi="th-TH"/>
              </w:rPr>
              <w:t>8</w:t>
            </w:r>
            <w:r w:rsidRPr="007C62D4">
              <w:rPr>
                <w:rFonts w:eastAsia="Times New Roman" w:cs="Arial"/>
                <w:sz w:val="18"/>
                <w:szCs w:val="18"/>
                <w:lang w:bidi="th-TH"/>
              </w:rPr>
              <w:t>)</w:t>
            </w:r>
          </w:p>
        </w:tc>
        <w:tc>
          <w:tcPr>
            <w:tcW w:w="1512" w:type="dxa"/>
            <w:shd w:val="clear" w:color="auto" w:fill="FAFAFA"/>
            <w:vAlign w:val="bottom"/>
          </w:tcPr>
          <w:p w14:paraId="117890EC" w14:textId="209A8952"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w:t>
            </w:r>
          </w:p>
        </w:tc>
        <w:tc>
          <w:tcPr>
            <w:tcW w:w="1512" w:type="dxa"/>
            <w:shd w:val="clear" w:color="auto" w:fill="auto"/>
            <w:vAlign w:val="bottom"/>
          </w:tcPr>
          <w:p w14:paraId="595C6242" w14:textId="78445328"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716</w:t>
            </w:r>
            <w:r w:rsidR="00B81B5C" w:rsidRPr="007C62D4">
              <w:rPr>
                <w:rFonts w:eastAsia="Times New Roman" w:cs="Arial"/>
                <w:sz w:val="18"/>
                <w:szCs w:val="18"/>
                <w:lang w:bidi="th-TH"/>
              </w:rPr>
              <w:t>,</w:t>
            </w:r>
            <w:r w:rsidRPr="007C62D4">
              <w:rPr>
                <w:rFonts w:eastAsia="Times New Roman" w:cs="Arial"/>
                <w:sz w:val="18"/>
                <w:szCs w:val="18"/>
                <w:lang w:val="en-GB" w:bidi="th-TH"/>
              </w:rPr>
              <w:t>564</w:t>
            </w:r>
          </w:p>
        </w:tc>
        <w:tc>
          <w:tcPr>
            <w:tcW w:w="1512" w:type="dxa"/>
            <w:shd w:val="clear" w:color="auto" w:fill="FAFAFA"/>
            <w:vAlign w:val="bottom"/>
          </w:tcPr>
          <w:p w14:paraId="504588BE" w14:textId="146F2B9F"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w:t>
            </w:r>
          </w:p>
        </w:tc>
        <w:tc>
          <w:tcPr>
            <w:tcW w:w="1512" w:type="dxa"/>
            <w:vAlign w:val="bottom"/>
          </w:tcPr>
          <w:p w14:paraId="169BB47F" w14:textId="0BD1000D"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716</w:t>
            </w:r>
            <w:r w:rsidR="00B81B5C" w:rsidRPr="007C62D4">
              <w:rPr>
                <w:rFonts w:eastAsia="Times New Roman" w:cs="Arial"/>
                <w:sz w:val="18"/>
                <w:szCs w:val="18"/>
                <w:lang w:bidi="th-TH"/>
              </w:rPr>
              <w:t>,</w:t>
            </w:r>
            <w:r w:rsidRPr="007C62D4">
              <w:rPr>
                <w:rFonts w:eastAsia="Times New Roman" w:cs="Arial"/>
                <w:sz w:val="18"/>
                <w:szCs w:val="18"/>
                <w:lang w:val="en-GB" w:bidi="th-TH"/>
              </w:rPr>
              <w:t>564</w:t>
            </w:r>
          </w:p>
        </w:tc>
      </w:tr>
      <w:tr w:rsidR="00B81B5C" w:rsidRPr="007C62D4" w14:paraId="2AAC4A13" w14:textId="77777777" w:rsidTr="00BE79C4">
        <w:tc>
          <w:tcPr>
            <w:tcW w:w="3420" w:type="dxa"/>
            <w:tcBorders>
              <w:top w:val="nil"/>
              <w:left w:val="nil"/>
              <w:bottom w:val="nil"/>
              <w:right w:val="nil"/>
            </w:tcBorders>
          </w:tcPr>
          <w:p w14:paraId="2D9144B0" w14:textId="5284E4B7" w:rsidR="00B81B5C" w:rsidRPr="007C62D4"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C62D4">
              <w:rPr>
                <w:rFonts w:eastAsia="Times New Roman" w:cs="Arial"/>
                <w:sz w:val="18"/>
                <w:szCs w:val="18"/>
                <w:lang w:bidi="th-TH"/>
              </w:rPr>
              <w:t>Investment in a subsidiary</w:t>
            </w:r>
            <w:r w:rsidR="00E15D1D" w:rsidRPr="007C62D4">
              <w:rPr>
                <w:rFonts w:eastAsia="Times New Roman" w:cs="Arial"/>
                <w:sz w:val="18"/>
                <w:szCs w:val="18"/>
                <w:lang w:bidi="th-TH"/>
              </w:rPr>
              <w:t>, net</w:t>
            </w:r>
            <w:r w:rsidRPr="007C62D4">
              <w:rPr>
                <w:rFonts w:eastAsia="Times New Roman" w:cs="Arial"/>
                <w:sz w:val="18"/>
                <w:szCs w:val="18"/>
                <w:lang w:bidi="th-TH"/>
              </w:rPr>
              <w:t xml:space="preserve"> (Note </w:t>
            </w:r>
            <w:r w:rsidR="00696143" w:rsidRPr="007C62D4">
              <w:rPr>
                <w:rFonts w:eastAsia="Times New Roman" w:cs="Arial"/>
                <w:sz w:val="18"/>
                <w:szCs w:val="18"/>
                <w:lang w:val="en-GB" w:bidi="th-TH"/>
              </w:rPr>
              <w:t>9</w:t>
            </w:r>
            <w:r w:rsidRPr="007C62D4">
              <w:rPr>
                <w:rFonts w:eastAsia="Times New Roman" w:cs="Arial"/>
                <w:sz w:val="18"/>
                <w:szCs w:val="18"/>
                <w:lang w:bidi="th-TH"/>
              </w:rPr>
              <w:t>)</w:t>
            </w:r>
          </w:p>
        </w:tc>
        <w:tc>
          <w:tcPr>
            <w:tcW w:w="1512" w:type="dxa"/>
            <w:shd w:val="clear" w:color="auto" w:fill="FAFAFA"/>
            <w:vAlign w:val="bottom"/>
          </w:tcPr>
          <w:p w14:paraId="3904E8AF" w14:textId="6392DE83"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w:t>
            </w:r>
          </w:p>
        </w:tc>
        <w:tc>
          <w:tcPr>
            <w:tcW w:w="1512" w:type="dxa"/>
            <w:shd w:val="clear" w:color="auto" w:fill="auto"/>
            <w:vAlign w:val="bottom"/>
          </w:tcPr>
          <w:p w14:paraId="0C5F45C3" w14:textId="042C0080" w:rsidR="00B81B5C" w:rsidRPr="007C62D4" w:rsidRDefault="00B81B5C"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w:t>
            </w:r>
          </w:p>
        </w:tc>
        <w:tc>
          <w:tcPr>
            <w:tcW w:w="1512" w:type="dxa"/>
            <w:shd w:val="clear" w:color="auto" w:fill="FAFAFA"/>
            <w:vAlign w:val="bottom"/>
          </w:tcPr>
          <w:p w14:paraId="3E04088E" w14:textId="07E9390C"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w:t>
            </w:r>
          </w:p>
        </w:tc>
        <w:tc>
          <w:tcPr>
            <w:tcW w:w="1512" w:type="dxa"/>
            <w:vAlign w:val="bottom"/>
          </w:tcPr>
          <w:p w14:paraId="3BC90AB3" w14:textId="539ECCD6"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1</w:t>
            </w:r>
            <w:r w:rsidR="00B81B5C" w:rsidRPr="007C62D4">
              <w:rPr>
                <w:rFonts w:eastAsia="Times New Roman" w:cs="Arial"/>
                <w:sz w:val="18"/>
                <w:szCs w:val="18"/>
                <w:lang w:bidi="th-TH"/>
              </w:rPr>
              <w:t>,</w:t>
            </w:r>
            <w:r w:rsidRPr="007C62D4">
              <w:rPr>
                <w:rFonts w:eastAsia="Times New Roman" w:cs="Arial"/>
                <w:sz w:val="18"/>
                <w:szCs w:val="18"/>
                <w:lang w:val="en-GB" w:bidi="th-TH"/>
              </w:rPr>
              <w:t>872</w:t>
            </w:r>
            <w:r w:rsidR="00B81B5C" w:rsidRPr="007C62D4">
              <w:rPr>
                <w:rFonts w:eastAsia="Times New Roman" w:cs="Arial"/>
                <w:sz w:val="18"/>
                <w:szCs w:val="18"/>
                <w:lang w:bidi="th-TH"/>
              </w:rPr>
              <w:t>,</w:t>
            </w:r>
            <w:r w:rsidRPr="007C62D4">
              <w:rPr>
                <w:rFonts w:eastAsia="Times New Roman" w:cs="Arial"/>
                <w:sz w:val="18"/>
                <w:szCs w:val="18"/>
                <w:lang w:val="en-GB" w:bidi="th-TH"/>
              </w:rPr>
              <w:t>006</w:t>
            </w:r>
          </w:p>
        </w:tc>
      </w:tr>
      <w:tr w:rsidR="00B81B5C" w:rsidRPr="007C62D4" w14:paraId="72E1120A" w14:textId="77777777" w:rsidTr="00BE79C4">
        <w:tc>
          <w:tcPr>
            <w:tcW w:w="3420" w:type="dxa"/>
            <w:tcBorders>
              <w:top w:val="nil"/>
              <w:left w:val="nil"/>
              <w:bottom w:val="nil"/>
              <w:right w:val="nil"/>
            </w:tcBorders>
          </w:tcPr>
          <w:p w14:paraId="2EA27499" w14:textId="77777777" w:rsidR="00B81B5C" w:rsidRPr="007C62D4"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C62D4">
              <w:rPr>
                <w:rFonts w:eastAsia="Times New Roman" w:cs="Arial"/>
                <w:sz w:val="18"/>
                <w:szCs w:val="18"/>
                <w:lang w:bidi="th-TH"/>
              </w:rPr>
              <w:t>Investment properties, net</w:t>
            </w:r>
          </w:p>
        </w:tc>
        <w:tc>
          <w:tcPr>
            <w:tcW w:w="1512" w:type="dxa"/>
            <w:shd w:val="clear" w:color="auto" w:fill="FAFAFA"/>
            <w:vAlign w:val="bottom"/>
          </w:tcPr>
          <w:p w14:paraId="295FE62E" w14:textId="1DA73385"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206,672</w:t>
            </w:r>
          </w:p>
        </w:tc>
        <w:tc>
          <w:tcPr>
            <w:tcW w:w="1512" w:type="dxa"/>
            <w:shd w:val="clear" w:color="auto" w:fill="auto"/>
            <w:vAlign w:val="bottom"/>
          </w:tcPr>
          <w:p w14:paraId="5F0E28F5" w14:textId="17B1CB46"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235</w:t>
            </w:r>
            <w:r w:rsidR="00B81B5C" w:rsidRPr="007C62D4">
              <w:rPr>
                <w:rFonts w:eastAsia="Times New Roman" w:cs="Arial"/>
                <w:sz w:val="18"/>
                <w:szCs w:val="18"/>
                <w:lang w:bidi="th-TH"/>
              </w:rPr>
              <w:t>,</w:t>
            </w:r>
            <w:r w:rsidRPr="007C62D4">
              <w:rPr>
                <w:rFonts w:eastAsia="Times New Roman" w:cs="Arial"/>
                <w:sz w:val="18"/>
                <w:szCs w:val="18"/>
                <w:lang w:val="en-GB" w:bidi="th-TH"/>
              </w:rPr>
              <w:t>563</w:t>
            </w:r>
          </w:p>
        </w:tc>
        <w:tc>
          <w:tcPr>
            <w:tcW w:w="1512" w:type="dxa"/>
            <w:shd w:val="clear" w:color="auto" w:fill="FAFAFA"/>
            <w:vAlign w:val="bottom"/>
          </w:tcPr>
          <w:p w14:paraId="3D462C53" w14:textId="11E71760"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206,672</w:t>
            </w:r>
          </w:p>
        </w:tc>
        <w:tc>
          <w:tcPr>
            <w:tcW w:w="1512" w:type="dxa"/>
            <w:vAlign w:val="bottom"/>
          </w:tcPr>
          <w:p w14:paraId="481F4684" w14:textId="3A9FF600"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235</w:t>
            </w:r>
            <w:r w:rsidR="00B81B5C" w:rsidRPr="007C62D4">
              <w:rPr>
                <w:rFonts w:eastAsia="Times New Roman" w:cs="Arial"/>
                <w:sz w:val="18"/>
                <w:szCs w:val="18"/>
                <w:lang w:bidi="th-TH"/>
              </w:rPr>
              <w:t>,</w:t>
            </w:r>
            <w:r w:rsidRPr="007C62D4">
              <w:rPr>
                <w:rFonts w:eastAsia="Times New Roman" w:cs="Arial"/>
                <w:sz w:val="18"/>
                <w:szCs w:val="18"/>
                <w:lang w:val="en-GB" w:bidi="th-TH"/>
              </w:rPr>
              <w:t>563</w:t>
            </w:r>
          </w:p>
        </w:tc>
      </w:tr>
      <w:tr w:rsidR="00B81B5C" w:rsidRPr="007C62D4" w14:paraId="541E8922" w14:textId="77777777" w:rsidTr="00BE79C4">
        <w:tc>
          <w:tcPr>
            <w:tcW w:w="3420" w:type="dxa"/>
            <w:tcBorders>
              <w:top w:val="nil"/>
              <w:left w:val="nil"/>
              <w:bottom w:val="nil"/>
              <w:right w:val="nil"/>
            </w:tcBorders>
          </w:tcPr>
          <w:p w14:paraId="5CE83AFB" w14:textId="4574D80E" w:rsidR="00B81B5C" w:rsidRPr="007C62D4" w:rsidRDefault="00B81B5C" w:rsidP="00F844DB">
            <w:pPr>
              <w:overflowPunct w:val="0"/>
              <w:autoSpaceDE w:val="0"/>
              <w:autoSpaceDN w:val="0"/>
              <w:adjustRightInd w:val="0"/>
              <w:spacing w:after="0" w:line="240" w:lineRule="auto"/>
              <w:ind w:left="-113"/>
              <w:textAlignment w:val="baseline"/>
              <w:rPr>
                <w:rFonts w:eastAsia="Times New Roman" w:cs="Arial"/>
                <w:spacing w:val="-6"/>
                <w:sz w:val="18"/>
                <w:szCs w:val="18"/>
                <w:lang w:bidi="th-TH"/>
              </w:rPr>
            </w:pPr>
            <w:r w:rsidRPr="007C62D4">
              <w:rPr>
                <w:rFonts w:eastAsia="Times New Roman" w:cs="Arial"/>
                <w:spacing w:val="-6"/>
                <w:sz w:val="18"/>
                <w:szCs w:val="18"/>
                <w:lang w:bidi="th-TH"/>
              </w:rPr>
              <w:t xml:space="preserve">Property plant and equipment, net (Note </w:t>
            </w:r>
            <w:r w:rsidR="00696143" w:rsidRPr="007C62D4">
              <w:rPr>
                <w:rFonts w:eastAsia="Times New Roman" w:cs="Arial"/>
                <w:spacing w:val="-6"/>
                <w:sz w:val="18"/>
                <w:szCs w:val="18"/>
                <w:lang w:val="en-GB" w:bidi="th-TH"/>
              </w:rPr>
              <w:t>11</w:t>
            </w:r>
            <w:r w:rsidRPr="007C62D4">
              <w:rPr>
                <w:rFonts w:eastAsia="Times New Roman" w:cs="Arial"/>
                <w:spacing w:val="-6"/>
                <w:sz w:val="18"/>
                <w:szCs w:val="18"/>
                <w:lang w:bidi="th-TH"/>
              </w:rPr>
              <w:t>)</w:t>
            </w:r>
          </w:p>
        </w:tc>
        <w:tc>
          <w:tcPr>
            <w:tcW w:w="1512" w:type="dxa"/>
            <w:tcBorders>
              <w:bottom w:val="single" w:sz="4" w:space="0" w:color="auto"/>
            </w:tcBorders>
            <w:shd w:val="clear" w:color="auto" w:fill="FAFAFA"/>
            <w:vAlign w:val="bottom"/>
          </w:tcPr>
          <w:p w14:paraId="25261D80" w14:textId="4DC01090"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4,9</w:t>
            </w:r>
            <w:r w:rsidR="00BC71BA" w:rsidRPr="007C62D4">
              <w:rPr>
                <w:rFonts w:eastAsia="Times New Roman" w:cs="Arial"/>
                <w:sz w:val="18"/>
                <w:szCs w:val="18"/>
                <w:lang w:bidi="th-TH"/>
              </w:rPr>
              <w:t>14</w:t>
            </w:r>
            <w:r w:rsidRPr="007C62D4">
              <w:rPr>
                <w:rFonts w:eastAsia="Times New Roman" w:cs="Arial"/>
                <w:sz w:val="18"/>
                <w:szCs w:val="18"/>
                <w:lang w:bidi="th-TH"/>
              </w:rPr>
              <w:t>,5</w:t>
            </w:r>
            <w:r w:rsidR="00BC71BA" w:rsidRPr="007C62D4">
              <w:rPr>
                <w:rFonts w:eastAsia="Times New Roman" w:cs="Arial"/>
                <w:sz w:val="18"/>
                <w:szCs w:val="18"/>
                <w:lang w:bidi="th-TH"/>
              </w:rPr>
              <w:t>66</w:t>
            </w:r>
          </w:p>
        </w:tc>
        <w:tc>
          <w:tcPr>
            <w:tcW w:w="1512" w:type="dxa"/>
            <w:tcBorders>
              <w:bottom w:val="single" w:sz="4" w:space="0" w:color="auto"/>
            </w:tcBorders>
            <w:shd w:val="clear" w:color="auto" w:fill="auto"/>
            <w:vAlign w:val="bottom"/>
          </w:tcPr>
          <w:p w14:paraId="42467F22" w14:textId="75F3975D"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4</w:t>
            </w:r>
            <w:r w:rsidR="00B81B5C" w:rsidRPr="007C62D4">
              <w:rPr>
                <w:rFonts w:eastAsia="Times New Roman" w:cs="Arial"/>
                <w:sz w:val="18"/>
                <w:szCs w:val="18"/>
                <w:lang w:bidi="th-TH"/>
              </w:rPr>
              <w:t>,</w:t>
            </w:r>
            <w:r w:rsidRPr="007C62D4">
              <w:rPr>
                <w:rFonts w:eastAsia="Times New Roman" w:cs="Arial"/>
                <w:sz w:val="18"/>
                <w:szCs w:val="18"/>
                <w:lang w:val="en-GB" w:bidi="th-TH"/>
              </w:rPr>
              <w:t>772</w:t>
            </w:r>
            <w:r w:rsidR="00B81B5C" w:rsidRPr="007C62D4">
              <w:rPr>
                <w:rFonts w:eastAsia="Times New Roman" w:cs="Arial"/>
                <w:sz w:val="18"/>
                <w:szCs w:val="18"/>
                <w:lang w:bidi="th-TH"/>
              </w:rPr>
              <w:t>,</w:t>
            </w:r>
            <w:r w:rsidRPr="007C62D4">
              <w:rPr>
                <w:rFonts w:eastAsia="Times New Roman" w:cs="Arial"/>
                <w:sz w:val="18"/>
                <w:szCs w:val="18"/>
                <w:lang w:val="en-GB" w:bidi="th-TH"/>
              </w:rPr>
              <w:t>562</w:t>
            </w:r>
          </w:p>
        </w:tc>
        <w:tc>
          <w:tcPr>
            <w:tcW w:w="1512" w:type="dxa"/>
            <w:tcBorders>
              <w:bottom w:val="single" w:sz="4" w:space="0" w:color="auto"/>
            </w:tcBorders>
            <w:shd w:val="clear" w:color="auto" w:fill="FAFAFA"/>
            <w:vAlign w:val="bottom"/>
          </w:tcPr>
          <w:p w14:paraId="6E9C61C0" w14:textId="1ADFBBBC"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4,9</w:t>
            </w:r>
            <w:r w:rsidR="00BC71BA" w:rsidRPr="007C62D4">
              <w:rPr>
                <w:rFonts w:eastAsia="Times New Roman" w:cs="Arial"/>
                <w:sz w:val="18"/>
                <w:szCs w:val="18"/>
                <w:lang w:bidi="th-TH"/>
              </w:rPr>
              <w:t>14</w:t>
            </w:r>
            <w:r w:rsidRPr="007C62D4">
              <w:rPr>
                <w:rFonts w:eastAsia="Times New Roman" w:cs="Arial"/>
                <w:sz w:val="18"/>
                <w:szCs w:val="18"/>
                <w:lang w:bidi="th-TH"/>
              </w:rPr>
              <w:t>,5</w:t>
            </w:r>
            <w:r w:rsidR="00BC71BA" w:rsidRPr="007C62D4">
              <w:rPr>
                <w:rFonts w:eastAsia="Times New Roman" w:cs="Arial"/>
                <w:sz w:val="18"/>
                <w:szCs w:val="18"/>
                <w:lang w:bidi="th-TH"/>
              </w:rPr>
              <w:t>66</w:t>
            </w:r>
          </w:p>
        </w:tc>
        <w:tc>
          <w:tcPr>
            <w:tcW w:w="1512" w:type="dxa"/>
            <w:tcBorders>
              <w:bottom w:val="single" w:sz="4" w:space="0" w:color="auto"/>
            </w:tcBorders>
            <w:vAlign w:val="bottom"/>
          </w:tcPr>
          <w:p w14:paraId="005EE908" w14:textId="27F67B90"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4</w:t>
            </w:r>
            <w:r w:rsidR="00B81B5C" w:rsidRPr="007C62D4">
              <w:rPr>
                <w:rFonts w:eastAsia="Times New Roman" w:cs="Arial"/>
                <w:sz w:val="18"/>
                <w:szCs w:val="18"/>
                <w:lang w:bidi="th-TH"/>
              </w:rPr>
              <w:t>,</w:t>
            </w:r>
            <w:r w:rsidRPr="007C62D4">
              <w:rPr>
                <w:rFonts w:eastAsia="Times New Roman" w:cs="Arial"/>
                <w:sz w:val="18"/>
                <w:szCs w:val="18"/>
                <w:lang w:val="en-GB" w:bidi="th-TH"/>
              </w:rPr>
              <w:t>772</w:t>
            </w:r>
            <w:r w:rsidR="00B81B5C" w:rsidRPr="007C62D4">
              <w:rPr>
                <w:rFonts w:eastAsia="Times New Roman" w:cs="Arial"/>
                <w:sz w:val="18"/>
                <w:szCs w:val="18"/>
                <w:lang w:bidi="th-TH"/>
              </w:rPr>
              <w:t>,</w:t>
            </w:r>
            <w:r w:rsidRPr="007C62D4">
              <w:rPr>
                <w:rFonts w:eastAsia="Times New Roman" w:cs="Arial"/>
                <w:sz w:val="18"/>
                <w:szCs w:val="18"/>
                <w:lang w:val="en-GB" w:bidi="th-TH"/>
              </w:rPr>
              <w:t>562</w:t>
            </w:r>
          </w:p>
        </w:tc>
      </w:tr>
      <w:tr w:rsidR="00B81B5C" w:rsidRPr="007C62D4" w14:paraId="422E26E6" w14:textId="77777777" w:rsidTr="00BE79C4">
        <w:tc>
          <w:tcPr>
            <w:tcW w:w="3420" w:type="dxa"/>
            <w:tcBorders>
              <w:top w:val="nil"/>
              <w:left w:val="nil"/>
              <w:bottom w:val="nil"/>
              <w:right w:val="nil"/>
            </w:tcBorders>
          </w:tcPr>
          <w:p w14:paraId="327FC428" w14:textId="77777777" w:rsidR="00B81B5C" w:rsidRPr="007C62D4" w:rsidRDefault="00B81B5C" w:rsidP="00B81B5C">
            <w:pPr>
              <w:overflowPunct w:val="0"/>
              <w:autoSpaceDE w:val="0"/>
              <w:autoSpaceDN w:val="0"/>
              <w:adjustRightInd w:val="0"/>
              <w:spacing w:after="0" w:line="240" w:lineRule="auto"/>
              <w:ind w:left="-113"/>
              <w:textAlignment w:val="baseline"/>
              <w:rPr>
                <w:rFonts w:eastAsia="Times New Roman" w:cs="Arial"/>
                <w:sz w:val="12"/>
                <w:szCs w:val="12"/>
                <w:lang w:bidi="th-TH"/>
              </w:rPr>
            </w:pPr>
          </w:p>
        </w:tc>
        <w:tc>
          <w:tcPr>
            <w:tcW w:w="1512" w:type="dxa"/>
            <w:shd w:val="clear" w:color="auto" w:fill="FAFAFA"/>
            <w:vAlign w:val="bottom"/>
          </w:tcPr>
          <w:p w14:paraId="6A94FC7C" w14:textId="77777777" w:rsidR="00B81B5C" w:rsidRPr="007C62D4"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shd w:val="clear" w:color="auto" w:fill="auto"/>
            <w:vAlign w:val="bottom"/>
          </w:tcPr>
          <w:p w14:paraId="70A70599" w14:textId="77777777" w:rsidR="00B81B5C" w:rsidRPr="007C62D4"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shd w:val="clear" w:color="auto" w:fill="FAFAFA"/>
            <w:vAlign w:val="bottom"/>
          </w:tcPr>
          <w:p w14:paraId="528EB5A4" w14:textId="77777777" w:rsidR="00B81B5C" w:rsidRPr="007C62D4"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c>
          <w:tcPr>
            <w:tcW w:w="1512" w:type="dxa"/>
            <w:vAlign w:val="bottom"/>
          </w:tcPr>
          <w:p w14:paraId="47DB468B" w14:textId="77777777" w:rsidR="00B81B5C" w:rsidRPr="007C62D4" w:rsidRDefault="00B81B5C" w:rsidP="00BE79C4">
            <w:pPr>
              <w:overflowPunct w:val="0"/>
              <w:autoSpaceDE w:val="0"/>
              <w:autoSpaceDN w:val="0"/>
              <w:adjustRightInd w:val="0"/>
              <w:spacing w:after="0" w:line="240" w:lineRule="auto"/>
              <w:ind w:right="-72"/>
              <w:jc w:val="right"/>
              <w:textAlignment w:val="baseline"/>
              <w:rPr>
                <w:rFonts w:eastAsia="Times New Roman" w:cs="Arial"/>
                <w:sz w:val="12"/>
                <w:szCs w:val="12"/>
                <w:lang w:bidi="th-TH"/>
              </w:rPr>
            </w:pPr>
          </w:p>
        </w:tc>
      </w:tr>
      <w:tr w:rsidR="00B81B5C" w:rsidRPr="007C62D4" w14:paraId="2B0E22D4" w14:textId="77777777" w:rsidTr="00BE79C4">
        <w:trPr>
          <w:trHeight w:val="81"/>
        </w:trPr>
        <w:tc>
          <w:tcPr>
            <w:tcW w:w="3420" w:type="dxa"/>
            <w:tcBorders>
              <w:top w:val="nil"/>
              <w:left w:val="nil"/>
              <w:bottom w:val="nil"/>
              <w:right w:val="nil"/>
            </w:tcBorders>
            <w:vAlign w:val="bottom"/>
          </w:tcPr>
          <w:p w14:paraId="7F972EAD" w14:textId="77777777" w:rsidR="00B81B5C" w:rsidRPr="007C62D4" w:rsidRDefault="00B81B5C" w:rsidP="00B81B5C">
            <w:pPr>
              <w:overflowPunct w:val="0"/>
              <w:autoSpaceDE w:val="0"/>
              <w:autoSpaceDN w:val="0"/>
              <w:adjustRightInd w:val="0"/>
              <w:spacing w:after="0" w:line="240" w:lineRule="auto"/>
              <w:ind w:left="-113"/>
              <w:textAlignment w:val="baseline"/>
              <w:rPr>
                <w:rFonts w:eastAsia="Times New Roman" w:cs="Arial"/>
                <w:sz w:val="18"/>
                <w:szCs w:val="18"/>
                <w:lang w:bidi="th-TH"/>
              </w:rPr>
            </w:pPr>
            <w:r w:rsidRPr="007C62D4">
              <w:rPr>
                <w:rFonts w:eastAsia="Times New Roman" w:cs="Arial"/>
                <w:sz w:val="18"/>
                <w:szCs w:val="18"/>
                <w:lang w:bidi="th-TH"/>
              </w:rPr>
              <w:t>Total net book value</w:t>
            </w:r>
          </w:p>
        </w:tc>
        <w:tc>
          <w:tcPr>
            <w:tcW w:w="1512" w:type="dxa"/>
            <w:tcBorders>
              <w:bottom w:val="single" w:sz="4" w:space="0" w:color="auto"/>
            </w:tcBorders>
            <w:shd w:val="clear" w:color="auto" w:fill="FAFAFA"/>
            <w:vAlign w:val="bottom"/>
          </w:tcPr>
          <w:p w14:paraId="65E69CFB" w14:textId="16D86E9F"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5,</w:t>
            </w:r>
            <w:r w:rsidR="00BC71BA" w:rsidRPr="007C62D4">
              <w:rPr>
                <w:rFonts w:eastAsia="Times New Roman" w:cs="Arial"/>
                <w:sz w:val="18"/>
                <w:szCs w:val="18"/>
                <w:lang w:bidi="th-TH"/>
              </w:rPr>
              <w:t>131</w:t>
            </w:r>
            <w:r w:rsidRPr="007C62D4">
              <w:rPr>
                <w:rFonts w:eastAsia="Times New Roman" w:cs="Arial"/>
                <w:sz w:val="18"/>
                <w:szCs w:val="18"/>
                <w:lang w:bidi="th-TH"/>
              </w:rPr>
              <w:t>,2</w:t>
            </w:r>
            <w:r w:rsidR="00BC71BA" w:rsidRPr="007C62D4">
              <w:rPr>
                <w:rFonts w:eastAsia="Times New Roman" w:cs="Arial"/>
                <w:sz w:val="18"/>
                <w:szCs w:val="18"/>
                <w:lang w:bidi="th-TH"/>
              </w:rPr>
              <w:t>55</w:t>
            </w:r>
          </w:p>
        </w:tc>
        <w:tc>
          <w:tcPr>
            <w:tcW w:w="1512" w:type="dxa"/>
            <w:tcBorders>
              <w:bottom w:val="single" w:sz="4" w:space="0" w:color="auto"/>
            </w:tcBorders>
            <w:shd w:val="clear" w:color="auto" w:fill="auto"/>
            <w:vAlign w:val="bottom"/>
          </w:tcPr>
          <w:p w14:paraId="5B212605" w14:textId="2DD73A07"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5</w:t>
            </w:r>
            <w:r w:rsidR="00B81B5C" w:rsidRPr="007C62D4">
              <w:rPr>
                <w:rFonts w:eastAsia="Times New Roman" w:cs="Arial"/>
                <w:sz w:val="18"/>
                <w:szCs w:val="18"/>
                <w:lang w:bidi="th-TH"/>
              </w:rPr>
              <w:t>,</w:t>
            </w:r>
            <w:r w:rsidRPr="007C62D4">
              <w:rPr>
                <w:rFonts w:eastAsia="Times New Roman" w:cs="Arial"/>
                <w:sz w:val="18"/>
                <w:szCs w:val="18"/>
                <w:lang w:val="en-GB" w:bidi="th-TH"/>
              </w:rPr>
              <w:t>741</w:t>
            </w:r>
            <w:r w:rsidR="00B81B5C" w:rsidRPr="007C62D4">
              <w:rPr>
                <w:rFonts w:eastAsia="Times New Roman" w:cs="Arial"/>
                <w:sz w:val="18"/>
                <w:szCs w:val="18"/>
                <w:lang w:bidi="th-TH"/>
              </w:rPr>
              <w:t>,</w:t>
            </w:r>
            <w:r w:rsidRPr="007C62D4">
              <w:rPr>
                <w:rFonts w:eastAsia="Times New Roman" w:cs="Arial"/>
                <w:sz w:val="18"/>
                <w:szCs w:val="18"/>
                <w:lang w:val="en-GB" w:bidi="th-TH"/>
              </w:rPr>
              <w:t>034</w:t>
            </w:r>
          </w:p>
        </w:tc>
        <w:tc>
          <w:tcPr>
            <w:tcW w:w="1512" w:type="dxa"/>
            <w:tcBorders>
              <w:bottom w:val="single" w:sz="4" w:space="0" w:color="auto"/>
            </w:tcBorders>
            <w:shd w:val="clear" w:color="auto" w:fill="FAFAFA"/>
            <w:vAlign w:val="bottom"/>
          </w:tcPr>
          <w:p w14:paraId="21BC69AE" w14:textId="5A133470" w:rsidR="00B81B5C" w:rsidRPr="007C62D4" w:rsidRDefault="003C53E5"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bidi="th-TH"/>
              </w:rPr>
              <w:t>5,1</w:t>
            </w:r>
            <w:r w:rsidR="00BC71BA" w:rsidRPr="007C62D4">
              <w:rPr>
                <w:rFonts w:eastAsia="Times New Roman" w:cs="Arial"/>
                <w:sz w:val="18"/>
                <w:szCs w:val="18"/>
                <w:lang w:bidi="th-TH"/>
              </w:rPr>
              <w:t>31</w:t>
            </w:r>
            <w:r w:rsidRPr="007C62D4">
              <w:rPr>
                <w:rFonts w:eastAsia="Times New Roman" w:cs="Arial"/>
                <w:sz w:val="18"/>
                <w:szCs w:val="18"/>
                <w:lang w:bidi="th-TH"/>
              </w:rPr>
              <w:t>,2</w:t>
            </w:r>
            <w:r w:rsidR="00811BDE" w:rsidRPr="007C62D4">
              <w:rPr>
                <w:rFonts w:eastAsia="Times New Roman" w:cs="Arial"/>
                <w:sz w:val="18"/>
                <w:szCs w:val="18"/>
                <w:lang w:bidi="th-TH"/>
              </w:rPr>
              <w:t>5</w:t>
            </w:r>
            <w:r w:rsidR="00BC71BA" w:rsidRPr="007C62D4">
              <w:rPr>
                <w:rFonts w:eastAsia="Times New Roman" w:cs="Arial"/>
                <w:sz w:val="18"/>
                <w:szCs w:val="18"/>
                <w:lang w:bidi="th-TH"/>
              </w:rPr>
              <w:t>5</w:t>
            </w:r>
          </w:p>
        </w:tc>
        <w:tc>
          <w:tcPr>
            <w:tcW w:w="1512" w:type="dxa"/>
            <w:tcBorders>
              <w:bottom w:val="single" w:sz="4" w:space="0" w:color="auto"/>
            </w:tcBorders>
            <w:vAlign w:val="bottom"/>
          </w:tcPr>
          <w:p w14:paraId="542F0636" w14:textId="267157ED" w:rsidR="00B81B5C" w:rsidRPr="007C62D4" w:rsidRDefault="00696143" w:rsidP="00BE79C4">
            <w:pPr>
              <w:overflowPunct w:val="0"/>
              <w:autoSpaceDE w:val="0"/>
              <w:autoSpaceDN w:val="0"/>
              <w:adjustRightInd w:val="0"/>
              <w:spacing w:after="0" w:line="240" w:lineRule="auto"/>
              <w:ind w:right="-72"/>
              <w:jc w:val="right"/>
              <w:textAlignment w:val="baseline"/>
              <w:rPr>
                <w:rFonts w:eastAsia="Times New Roman" w:cs="Arial"/>
                <w:sz w:val="18"/>
                <w:szCs w:val="18"/>
                <w:lang w:bidi="th-TH"/>
              </w:rPr>
            </w:pPr>
            <w:r w:rsidRPr="007C62D4">
              <w:rPr>
                <w:rFonts w:eastAsia="Times New Roman" w:cs="Arial"/>
                <w:sz w:val="18"/>
                <w:szCs w:val="18"/>
                <w:lang w:val="en-GB" w:bidi="th-TH"/>
              </w:rPr>
              <w:t>7</w:t>
            </w:r>
            <w:r w:rsidR="00B81B5C" w:rsidRPr="007C62D4">
              <w:rPr>
                <w:rFonts w:eastAsia="Times New Roman" w:cs="Arial"/>
                <w:sz w:val="18"/>
                <w:szCs w:val="18"/>
                <w:lang w:bidi="th-TH"/>
              </w:rPr>
              <w:t>,</w:t>
            </w:r>
            <w:r w:rsidRPr="007C62D4">
              <w:rPr>
                <w:rFonts w:eastAsia="Times New Roman" w:cs="Arial"/>
                <w:sz w:val="18"/>
                <w:szCs w:val="18"/>
                <w:lang w:val="en-GB" w:bidi="th-TH"/>
              </w:rPr>
              <w:t>613</w:t>
            </w:r>
            <w:r w:rsidR="00B81B5C" w:rsidRPr="007C62D4">
              <w:rPr>
                <w:rFonts w:eastAsia="Times New Roman" w:cs="Arial"/>
                <w:sz w:val="18"/>
                <w:szCs w:val="18"/>
                <w:lang w:bidi="th-TH"/>
              </w:rPr>
              <w:t>,</w:t>
            </w:r>
            <w:r w:rsidRPr="007C62D4">
              <w:rPr>
                <w:rFonts w:eastAsia="Times New Roman" w:cs="Arial"/>
                <w:sz w:val="18"/>
                <w:szCs w:val="18"/>
                <w:lang w:val="en-GB" w:bidi="th-TH"/>
              </w:rPr>
              <w:t>040</w:t>
            </w:r>
          </w:p>
        </w:tc>
      </w:tr>
    </w:tbl>
    <w:p w14:paraId="304A6B20" w14:textId="590DAF8B" w:rsidR="005C06B7" w:rsidRPr="007C62D4" w:rsidRDefault="005C06B7" w:rsidP="004911FF">
      <w:pPr>
        <w:spacing w:after="0" w:line="240" w:lineRule="auto"/>
        <w:jc w:val="both"/>
        <w:rPr>
          <w:rFonts w:eastAsia="Arial Unicode MS" w:cs="Arial"/>
          <w:sz w:val="16"/>
          <w:szCs w:val="16"/>
          <w:lang w:bidi="th-TH"/>
        </w:rPr>
      </w:pPr>
    </w:p>
    <w:p w14:paraId="50B2E963" w14:textId="77777777" w:rsidR="006B33AC" w:rsidRPr="007C62D4" w:rsidRDefault="006B33AC" w:rsidP="0090080E">
      <w:pPr>
        <w:spacing w:after="0" w:line="240" w:lineRule="auto"/>
        <w:jc w:val="both"/>
        <w:rPr>
          <w:rFonts w:eastAsia="Arial Unicode MS" w:cs="Arial"/>
          <w:sz w:val="16"/>
          <w:szCs w:val="16"/>
          <w:lang w:bidi="th-TH"/>
        </w:rPr>
      </w:pPr>
    </w:p>
    <w:tbl>
      <w:tblPr>
        <w:tblW w:w="9446" w:type="dxa"/>
        <w:tblInd w:w="108" w:type="dxa"/>
        <w:shd w:val="clear" w:color="auto" w:fill="FFA543"/>
        <w:tblLook w:val="04A0" w:firstRow="1" w:lastRow="0" w:firstColumn="1" w:lastColumn="0" w:noHBand="0" w:noVBand="1"/>
      </w:tblPr>
      <w:tblGrid>
        <w:gridCol w:w="9446"/>
      </w:tblGrid>
      <w:tr w:rsidR="00474C9E" w:rsidRPr="007C62D4" w14:paraId="3F8636CA" w14:textId="77777777" w:rsidTr="0090080E">
        <w:trPr>
          <w:trHeight w:val="386"/>
        </w:trPr>
        <w:tc>
          <w:tcPr>
            <w:tcW w:w="9446" w:type="dxa"/>
            <w:shd w:val="clear" w:color="auto" w:fill="FFA543"/>
            <w:vAlign w:val="center"/>
          </w:tcPr>
          <w:p w14:paraId="44139D4C" w14:textId="6894A44C" w:rsidR="00474C9E" w:rsidRPr="007C62D4" w:rsidRDefault="00474C9E" w:rsidP="0090080E">
            <w:pPr>
              <w:tabs>
                <w:tab w:val="left" w:pos="432"/>
              </w:tabs>
              <w:spacing w:after="0" w:line="240" w:lineRule="auto"/>
              <w:jc w:val="both"/>
              <w:rPr>
                <w:rFonts w:eastAsia="Arial Unicode MS" w:cs="Arial"/>
                <w:b/>
                <w:bCs/>
                <w:color w:val="FFFFFF"/>
                <w:sz w:val="18"/>
                <w:szCs w:val="18"/>
                <w:cs/>
                <w:lang w:val="en-GB" w:bidi="th-TH"/>
              </w:rPr>
            </w:pPr>
            <w:r w:rsidRPr="007C62D4">
              <w:rPr>
                <w:rFonts w:eastAsia="Arial Unicode MS" w:cs="Arial"/>
                <w:sz w:val="18"/>
                <w:szCs w:val="18"/>
                <w:lang w:bidi="th-TH"/>
              </w:rPr>
              <w:br w:type="column"/>
            </w:r>
            <w:r w:rsidR="00696143" w:rsidRPr="007C62D4">
              <w:rPr>
                <w:rFonts w:eastAsia="Arial Unicode MS" w:cs="Arial"/>
                <w:b/>
                <w:bCs/>
                <w:color w:val="FFFFFF"/>
                <w:sz w:val="18"/>
                <w:szCs w:val="18"/>
                <w:lang w:val="en-GB" w:bidi="th-TH"/>
              </w:rPr>
              <w:t>1</w:t>
            </w:r>
            <w:r w:rsidR="006D6DF6" w:rsidRPr="007C62D4">
              <w:rPr>
                <w:rFonts w:eastAsia="Arial Unicode MS" w:cs="Arial"/>
                <w:b/>
                <w:bCs/>
                <w:color w:val="FFFFFF"/>
                <w:sz w:val="18"/>
                <w:szCs w:val="18"/>
                <w:lang w:val="en-GB" w:bidi="th-TH"/>
              </w:rPr>
              <w:t>7</w:t>
            </w:r>
            <w:r w:rsidRPr="007C62D4">
              <w:rPr>
                <w:rFonts w:eastAsia="Arial Unicode MS" w:cs="Arial"/>
                <w:b/>
                <w:bCs/>
                <w:color w:val="FFFFFF"/>
                <w:sz w:val="18"/>
                <w:szCs w:val="18"/>
                <w:lang w:val="en-GB" w:bidi="th-TH"/>
              </w:rPr>
              <w:tab/>
              <w:t xml:space="preserve">Share capital and share discount  </w:t>
            </w:r>
          </w:p>
        </w:tc>
      </w:tr>
    </w:tbl>
    <w:p w14:paraId="1AF0B67B" w14:textId="77777777" w:rsidR="00474C9E" w:rsidRPr="007C62D4" w:rsidRDefault="00474C9E" w:rsidP="00474C9E">
      <w:pPr>
        <w:spacing w:after="0" w:line="240" w:lineRule="auto"/>
        <w:jc w:val="both"/>
        <w:rPr>
          <w:rFonts w:eastAsia="Arial Unicode MS" w:cs="Arial"/>
          <w:sz w:val="16"/>
          <w:szCs w:val="16"/>
          <w:lang w:bidi="th-TH"/>
        </w:rPr>
      </w:pPr>
    </w:p>
    <w:tbl>
      <w:tblPr>
        <w:tblW w:w="9450" w:type="dxa"/>
        <w:tblInd w:w="108" w:type="dxa"/>
        <w:tblLayout w:type="fixed"/>
        <w:tblLook w:val="0000" w:firstRow="0" w:lastRow="0" w:firstColumn="0" w:lastColumn="0" w:noHBand="0" w:noVBand="0"/>
      </w:tblPr>
      <w:tblGrid>
        <w:gridCol w:w="2610"/>
        <w:gridCol w:w="864"/>
        <w:gridCol w:w="1080"/>
        <w:gridCol w:w="1080"/>
        <w:gridCol w:w="1080"/>
        <w:gridCol w:w="1080"/>
        <w:gridCol w:w="1656"/>
      </w:tblGrid>
      <w:tr w:rsidR="007410AA" w:rsidRPr="007C62D4" w14:paraId="34117F01" w14:textId="6664CAE8" w:rsidTr="009A39DE">
        <w:trPr>
          <w:trHeight w:val="20"/>
        </w:trPr>
        <w:tc>
          <w:tcPr>
            <w:tcW w:w="2610" w:type="dxa"/>
          </w:tcPr>
          <w:p w14:paraId="1F955105" w14:textId="77777777" w:rsidR="007410AA" w:rsidRPr="007C62D4" w:rsidRDefault="007410AA" w:rsidP="00D206DF">
            <w:pPr>
              <w:spacing w:after="0" w:line="240" w:lineRule="auto"/>
              <w:ind w:left="-101" w:right="-72"/>
              <w:rPr>
                <w:rFonts w:cs="Arial"/>
                <w:sz w:val="16"/>
                <w:szCs w:val="16"/>
                <w:shd w:val="clear" w:color="auto" w:fill="FFFFFF"/>
              </w:rPr>
            </w:pPr>
          </w:p>
        </w:tc>
        <w:tc>
          <w:tcPr>
            <w:tcW w:w="864" w:type="dxa"/>
            <w:tcBorders>
              <w:top w:val="single" w:sz="4" w:space="0" w:color="auto"/>
              <w:bottom w:val="single" w:sz="4" w:space="0" w:color="auto"/>
            </w:tcBorders>
            <w:vAlign w:val="bottom"/>
          </w:tcPr>
          <w:p w14:paraId="3E51F978"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 xml:space="preserve">Par value </w:t>
            </w:r>
          </w:p>
        </w:tc>
        <w:tc>
          <w:tcPr>
            <w:tcW w:w="2160" w:type="dxa"/>
            <w:gridSpan w:val="2"/>
            <w:tcBorders>
              <w:top w:val="single" w:sz="4" w:space="0" w:color="auto"/>
              <w:bottom w:val="single" w:sz="4" w:space="0" w:color="auto"/>
            </w:tcBorders>
            <w:vAlign w:val="bottom"/>
          </w:tcPr>
          <w:p w14:paraId="0389FCDA" w14:textId="77777777" w:rsidR="00275AC4"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 xml:space="preserve">Authorised </w:t>
            </w:r>
          </w:p>
          <w:p w14:paraId="69DC4376" w14:textId="59E00E1B"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 xml:space="preserve">ordinary shares </w:t>
            </w:r>
          </w:p>
        </w:tc>
        <w:tc>
          <w:tcPr>
            <w:tcW w:w="2160" w:type="dxa"/>
            <w:gridSpan w:val="2"/>
            <w:tcBorders>
              <w:top w:val="single" w:sz="4" w:space="0" w:color="auto"/>
              <w:bottom w:val="single" w:sz="4" w:space="0" w:color="auto"/>
            </w:tcBorders>
            <w:vAlign w:val="bottom"/>
          </w:tcPr>
          <w:p w14:paraId="1B7E5DC5" w14:textId="77777777" w:rsidR="00275AC4"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 xml:space="preserve">Issued and paid-up </w:t>
            </w:r>
          </w:p>
          <w:p w14:paraId="42150206" w14:textId="4C0FF6DD"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ordinary shares</w:t>
            </w:r>
          </w:p>
        </w:tc>
        <w:tc>
          <w:tcPr>
            <w:tcW w:w="1656" w:type="dxa"/>
            <w:tcBorders>
              <w:top w:val="single" w:sz="4" w:space="0" w:color="auto"/>
              <w:bottom w:val="single" w:sz="4" w:space="0" w:color="auto"/>
            </w:tcBorders>
            <w:vAlign w:val="bottom"/>
          </w:tcPr>
          <w:p w14:paraId="3AFB7932"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 xml:space="preserve">Share discount </w:t>
            </w:r>
          </w:p>
          <w:p w14:paraId="5C6544E9"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on ordinary shares</w:t>
            </w:r>
          </w:p>
        </w:tc>
      </w:tr>
      <w:tr w:rsidR="007410AA" w:rsidRPr="007C62D4" w14:paraId="376B7B7C" w14:textId="136C5C09" w:rsidTr="009A39DE">
        <w:trPr>
          <w:trHeight w:val="20"/>
        </w:trPr>
        <w:tc>
          <w:tcPr>
            <w:tcW w:w="2610" w:type="dxa"/>
          </w:tcPr>
          <w:p w14:paraId="1E421378" w14:textId="77777777" w:rsidR="007410AA" w:rsidRPr="007C62D4" w:rsidRDefault="007410AA" w:rsidP="00D206DF">
            <w:pPr>
              <w:spacing w:after="0" w:line="240" w:lineRule="auto"/>
              <w:ind w:left="-101" w:right="-72"/>
              <w:rPr>
                <w:rFonts w:cs="Arial"/>
                <w:sz w:val="16"/>
                <w:szCs w:val="16"/>
                <w:shd w:val="clear" w:color="auto" w:fill="FFFFFF"/>
              </w:rPr>
            </w:pPr>
          </w:p>
        </w:tc>
        <w:tc>
          <w:tcPr>
            <w:tcW w:w="864" w:type="dxa"/>
            <w:tcBorders>
              <w:top w:val="single" w:sz="4" w:space="0" w:color="auto"/>
              <w:bottom w:val="single" w:sz="4" w:space="0" w:color="auto"/>
            </w:tcBorders>
            <w:vAlign w:val="bottom"/>
          </w:tcPr>
          <w:p w14:paraId="67F1AEB8"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C62D4">
              <w:rPr>
                <w:rFonts w:cs="Arial"/>
                <w:b/>
                <w:bCs/>
                <w:sz w:val="16"/>
                <w:szCs w:val="16"/>
              </w:rPr>
              <w:t>Baht</w:t>
            </w:r>
          </w:p>
        </w:tc>
        <w:tc>
          <w:tcPr>
            <w:tcW w:w="1080" w:type="dxa"/>
            <w:tcBorders>
              <w:top w:val="single" w:sz="4" w:space="0" w:color="auto"/>
              <w:bottom w:val="single" w:sz="4" w:space="0" w:color="auto"/>
            </w:tcBorders>
            <w:vAlign w:val="bottom"/>
          </w:tcPr>
          <w:p w14:paraId="3DC8B7AA"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Thousand</w:t>
            </w:r>
          </w:p>
          <w:p w14:paraId="583AC109"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C62D4">
              <w:rPr>
                <w:rFonts w:cs="Arial"/>
                <w:b/>
                <w:bCs/>
                <w:sz w:val="16"/>
                <w:szCs w:val="16"/>
              </w:rPr>
              <w:t>shares</w:t>
            </w:r>
          </w:p>
        </w:tc>
        <w:tc>
          <w:tcPr>
            <w:tcW w:w="1080" w:type="dxa"/>
            <w:tcBorders>
              <w:top w:val="single" w:sz="4" w:space="0" w:color="auto"/>
              <w:bottom w:val="single" w:sz="4" w:space="0" w:color="auto"/>
            </w:tcBorders>
            <w:vAlign w:val="bottom"/>
          </w:tcPr>
          <w:p w14:paraId="610C4CA9"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Thousand</w:t>
            </w:r>
          </w:p>
          <w:p w14:paraId="2FE5D9CB"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Baht</w:t>
            </w:r>
          </w:p>
        </w:tc>
        <w:tc>
          <w:tcPr>
            <w:tcW w:w="1080" w:type="dxa"/>
            <w:tcBorders>
              <w:top w:val="single" w:sz="4" w:space="0" w:color="auto"/>
              <w:bottom w:val="single" w:sz="4" w:space="0" w:color="auto"/>
            </w:tcBorders>
            <w:vAlign w:val="bottom"/>
          </w:tcPr>
          <w:p w14:paraId="1FE117E4"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Thousand</w:t>
            </w:r>
          </w:p>
          <w:p w14:paraId="195E42D3"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C62D4">
              <w:rPr>
                <w:rFonts w:cs="Arial"/>
                <w:b/>
                <w:bCs/>
                <w:sz w:val="16"/>
                <w:szCs w:val="16"/>
              </w:rPr>
              <w:t>shares</w:t>
            </w:r>
          </w:p>
        </w:tc>
        <w:tc>
          <w:tcPr>
            <w:tcW w:w="1080" w:type="dxa"/>
            <w:tcBorders>
              <w:top w:val="single" w:sz="4" w:space="0" w:color="auto"/>
              <w:bottom w:val="single" w:sz="4" w:space="0" w:color="auto"/>
            </w:tcBorders>
            <w:vAlign w:val="bottom"/>
          </w:tcPr>
          <w:p w14:paraId="50364695"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Thousand</w:t>
            </w:r>
          </w:p>
          <w:p w14:paraId="4D3EA93B"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cs/>
              </w:rPr>
            </w:pPr>
            <w:r w:rsidRPr="007C62D4">
              <w:rPr>
                <w:rFonts w:cs="Arial"/>
                <w:b/>
                <w:bCs/>
                <w:sz w:val="16"/>
                <w:szCs w:val="16"/>
              </w:rPr>
              <w:t>Baht</w:t>
            </w:r>
          </w:p>
        </w:tc>
        <w:tc>
          <w:tcPr>
            <w:tcW w:w="1656" w:type="dxa"/>
            <w:tcBorders>
              <w:top w:val="single" w:sz="4" w:space="0" w:color="auto"/>
              <w:bottom w:val="single" w:sz="4" w:space="0" w:color="auto"/>
            </w:tcBorders>
            <w:vAlign w:val="bottom"/>
          </w:tcPr>
          <w:p w14:paraId="77EF13DF"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Thousand</w:t>
            </w:r>
          </w:p>
          <w:p w14:paraId="29DA513E"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cs="Arial"/>
                <w:b/>
                <w:bCs/>
                <w:sz w:val="16"/>
                <w:szCs w:val="16"/>
              </w:rPr>
            </w:pPr>
            <w:r w:rsidRPr="007C62D4">
              <w:rPr>
                <w:rFonts w:cs="Arial"/>
                <w:b/>
                <w:bCs/>
                <w:sz w:val="16"/>
                <w:szCs w:val="16"/>
              </w:rPr>
              <w:t>Baht</w:t>
            </w:r>
          </w:p>
        </w:tc>
      </w:tr>
      <w:tr w:rsidR="007410AA" w:rsidRPr="007C62D4" w14:paraId="0DB69956" w14:textId="6CC09E61" w:rsidTr="009A39DE">
        <w:trPr>
          <w:trHeight w:val="20"/>
        </w:trPr>
        <w:tc>
          <w:tcPr>
            <w:tcW w:w="2610" w:type="dxa"/>
          </w:tcPr>
          <w:p w14:paraId="316D1439" w14:textId="77777777" w:rsidR="007410AA" w:rsidRPr="007C62D4" w:rsidRDefault="007410AA" w:rsidP="00D206DF">
            <w:pPr>
              <w:spacing w:after="0" w:line="240" w:lineRule="auto"/>
              <w:ind w:left="-101" w:right="-72"/>
              <w:rPr>
                <w:rFonts w:cs="Arial"/>
                <w:sz w:val="10"/>
                <w:szCs w:val="10"/>
              </w:rPr>
            </w:pPr>
          </w:p>
        </w:tc>
        <w:tc>
          <w:tcPr>
            <w:tcW w:w="864" w:type="dxa"/>
            <w:tcBorders>
              <w:top w:val="single" w:sz="4" w:space="0" w:color="auto"/>
            </w:tcBorders>
            <w:shd w:val="clear" w:color="auto" w:fill="FAFAFA"/>
          </w:tcPr>
          <w:p w14:paraId="40AD8FD2" w14:textId="77777777" w:rsidR="007410AA" w:rsidRPr="007C62D4" w:rsidRDefault="007410AA" w:rsidP="00D206DF">
            <w:pPr>
              <w:spacing w:after="0" w:line="240" w:lineRule="auto"/>
              <w:ind w:left="447"/>
              <w:rPr>
                <w:rFonts w:cs="Arial"/>
                <w:sz w:val="10"/>
                <w:szCs w:val="10"/>
              </w:rPr>
            </w:pPr>
          </w:p>
        </w:tc>
        <w:tc>
          <w:tcPr>
            <w:tcW w:w="1080" w:type="dxa"/>
            <w:tcBorders>
              <w:top w:val="single" w:sz="4" w:space="0" w:color="auto"/>
            </w:tcBorders>
            <w:shd w:val="clear" w:color="auto" w:fill="FAFAFA"/>
          </w:tcPr>
          <w:p w14:paraId="5D733F35" w14:textId="77777777" w:rsidR="007410AA" w:rsidRPr="007C62D4" w:rsidRDefault="007410AA" w:rsidP="00D206DF">
            <w:pPr>
              <w:spacing w:after="0" w:line="240" w:lineRule="auto"/>
              <w:ind w:left="447"/>
              <w:rPr>
                <w:rFonts w:cs="Arial"/>
                <w:sz w:val="10"/>
                <w:szCs w:val="10"/>
              </w:rPr>
            </w:pPr>
          </w:p>
        </w:tc>
        <w:tc>
          <w:tcPr>
            <w:tcW w:w="1080" w:type="dxa"/>
            <w:tcBorders>
              <w:top w:val="single" w:sz="4" w:space="0" w:color="auto"/>
            </w:tcBorders>
            <w:shd w:val="clear" w:color="auto" w:fill="FAFAFA"/>
          </w:tcPr>
          <w:p w14:paraId="294CBEE1" w14:textId="77777777" w:rsidR="007410AA" w:rsidRPr="007C62D4" w:rsidRDefault="007410AA" w:rsidP="00D206DF">
            <w:pPr>
              <w:spacing w:after="0" w:line="240" w:lineRule="auto"/>
              <w:ind w:left="447"/>
              <w:rPr>
                <w:rFonts w:cs="Arial"/>
                <w:sz w:val="10"/>
                <w:szCs w:val="10"/>
              </w:rPr>
            </w:pPr>
          </w:p>
        </w:tc>
        <w:tc>
          <w:tcPr>
            <w:tcW w:w="1080" w:type="dxa"/>
            <w:tcBorders>
              <w:top w:val="single" w:sz="4" w:space="0" w:color="auto"/>
            </w:tcBorders>
            <w:shd w:val="clear" w:color="auto" w:fill="FAFAFA"/>
          </w:tcPr>
          <w:p w14:paraId="0043836D" w14:textId="77777777" w:rsidR="007410AA" w:rsidRPr="007C62D4" w:rsidRDefault="007410AA" w:rsidP="00D206DF">
            <w:pPr>
              <w:spacing w:after="0" w:line="240" w:lineRule="auto"/>
              <w:ind w:left="-23" w:right="-41"/>
              <w:jc w:val="right"/>
              <w:rPr>
                <w:rFonts w:cs="Arial"/>
                <w:sz w:val="10"/>
                <w:szCs w:val="10"/>
              </w:rPr>
            </w:pPr>
          </w:p>
        </w:tc>
        <w:tc>
          <w:tcPr>
            <w:tcW w:w="1080" w:type="dxa"/>
            <w:tcBorders>
              <w:top w:val="single" w:sz="4" w:space="0" w:color="auto"/>
            </w:tcBorders>
            <w:shd w:val="clear" w:color="auto" w:fill="FAFAFA"/>
          </w:tcPr>
          <w:p w14:paraId="39159D3A" w14:textId="77777777" w:rsidR="007410AA" w:rsidRPr="007C62D4" w:rsidRDefault="007410AA" w:rsidP="00D206DF">
            <w:pPr>
              <w:spacing w:after="0" w:line="240" w:lineRule="auto"/>
              <w:ind w:left="447"/>
              <w:rPr>
                <w:rFonts w:cs="Arial"/>
                <w:sz w:val="10"/>
                <w:szCs w:val="10"/>
              </w:rPr>
            </w:pPr>
          </w:p>
        </w:tc>
        <w:tc>
          <w:tcPr>
            <w:tcW w:w="1656" w:type="dxa"/>
            <w:tcBorders>
              <w:top w:val="single" w:sz="4" w:space="0" w:color="auto"/>
            </w:tcBorders>
            <w:shd w:val="clear" w:color="auto" w:fill="FAFAFA"/>
          </w:tcPr>
          <w:p w14:paraId="0D3D8F7E" w14:textId="77777777" w:rsidR="007410AA" w:rsidRPr="007C62D4" w:rsidRDefault="007410AA" w:rsidP="00D206DF">
            <w:pPr>
              <w:spacing w:after="0" w:line="240" w:lineRule="auto"/>
              <w:ind w:left="447"/>
              <w:rPr>
                <w:rFonts w:cs="Arial"/>
                <w:sz w:val="10"/>
                <w:szCs w:val="10"/>
              </w:rPr>
            </w:pPr>
          </w:p>
        </w:tc>
      </w:tr>
      <w:tr w:rsidR="007410AA" w:rsidRPr="007C62D4" w:rsidDel="00AB552D" w14:paraId="651B2E85" w14:textId="01B03253" w:rsidTr="009A39DE">
        <w:trPr>
          <w:trHeight w:val="20"/>
        </w:trPr>
        <w:tc>
          <w:tcPr>
            <w:tcW w:w="2610" w:type="dxa"/>
            <w:vAlign w:val="bottom"/>
          </w:tcPr>
          <w:p w14:paraId="31253370" w14:textId="5C38CED2" w:rsidR="007410AA" w:rsidRPr="007C62D4" w:rsidRDefault="007410AA" w:rsidP="00D206DF">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 xml:space="preserve">As at </w:t>
            </w:r>
            <w:r w:rsidR="00696143" w:rsidRPr="007C62D4">
              <w:rPr>
                <w:rFonts w:eastAsia="Arial Unicode MS" w:cs="Arial"/>
                <w:sz w:val="16"/>
                <w:szCs w:val="16"/>
                <w:lang w:val="en-GB" w:bidi="th-TH"/>
              </w:rPr>
              <w:t>1</w:t>
            </w:r>
            <w:r w:rsidRPr="007C62D4">
              <w:rPr>
                <w:rFonts w:eastAsia="Arial Unicode MS" w:cs="Arial"/>
                <w:sz w:val="16"/>
                <w:szCs w:val="16"/>
                <w:lang w:val="en-GB" w:bidi="th-TH"/>
              </w:rPr>
              <w:t xml:space="preserve"> January </w:t>
            </w:r>
            <w:r w:rsidR="00696143" w:rsidRPr="007C62D4">
              <w:rPr>
                <w:rFonts w:eastAsia="Arial Unicode MS" w:cs="Arial"/>
                <w:sz w:val="16"/>
                <w:szCs w:val="16"/>
                <w:lang w:val="en-GB" w:bidi="th-TH"/>
              </w:rPr>
              <w:t>2022</w:t>
            </w:r>
          </w:p>
        </w:tc>
        <w:tc>
          <w:tcPr>
            <w:tcW w:w="864" w:type="dxa"/>
            <w:shd w:val="clear" w:color="auto" w:fill="FAFAFA"/>
            <w:vAlign w:val="bottom"/>
          </w:tcPr>
          <w:p w14:paraId="7B331631" w14:textId="1F0EF5E1" w:rsidR="007410AA" w:rsidRPr="007C62D4"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val="en-GB" w:bidi="th-TH"/>
              </w:rPr>
              <w:t>1</w:t>
            </w:r>
            <w:r w:rsidR="007410AA" w:rsidRPr="007C62D4">
              <w:rPr>
                <w:rFonts w:eastAsia="Times New Roman" w:cs="Arial"/>
                <w:sz w:val="16"/>
                <w:szCs w:val="16"/>
                <w:lang w:bidi="th-TH"/>
              </w:rPr>
              <w:t>.</w:t>
            </w:r>
            <w:r w:rsidRPr="007C62D4">
              <w:rPr>
                <w:rFonts w:eastAsia="Times New Roman" w:cs="Arial"/>
                <w:sz w:val="16"/>
                <w:szCs w:val="16"/>
                <w:lang w:val="en-GB" w:bidi="th-TH"/>
              </w:rPr>
              <w:t>00</w:t>
            </w:r>
          </w:p>
        </w:tc>
        <w:tc>
          <w:tcPr>
            <w:tcW w:w="1080" w:type="dxa"/>
            <w:shd w:val="clear" w:color="auto" w:fill="FAFAFA"/>
            <w:vAlign w:val="bottom"/>
          </w:tcPr>
          <w:p w14:paraId="71E75314" w14:textId="1E67AFE3" w:rsidR="007410AA" w:rsidRPr="007C62D4"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val="en-GB" w:bidi="th-TH"/>
              </w:rPr>
              <w:t>5</w:t>
            </w:r>
            <w:r w:rsidR="007410AA" w:rsidRPr="007C62D4">
              <w:rPr>
                <w:rFonts w:eastAsia="Times New Roman" w:cs="Arial"/>
                <w:sz w:val="16"/>
                <w:szCs w:val="16"/>
                <w:lang w:bidi="th-TH"/>
              </w:rPr>
              <w:t>,</w:t>
            </w:r>
            <w:r w:rsidRPr="007C62D4">
              <w:rPr>
                <w:rFonts w:eastAsia="Times New Roman" w:cs="Arial"/>
                <w:sz w:val="16"/>
                <w:szCs w:val="16"/>
                <w:lang w:val="en-GB" w:bidi="th-TH"/>
              </w:rPr>
              <w:t>000</w:t>
            </w:r>
            <w:r w:rsidR="007410AA" w:rsidRPr="007C62D4">
              <w:rPr>
                <w:rFonts w:eastAsia="Times New Roman" w:cs="Arial"/>
                <w:sz w:val="16"/>
                <w:szCs w:val="16"/>
                <w:lang w:bidi="th-TH"/>
              </w:rPr>
              <w:t>,</w:t>
            </w:r>
            <w:r w:rsidRPr="007C62D4">
              <w:rPr>
                <w:rFonts w:eastAsia="Times New Roman" w:cs="Arial"/>
                <w:sz w:val="16"/>
                <w:szCs w:val="16"/>
                <w:lang w:val="en-GB" w:bidi="th-TH"/>
              </w:rPr>
              <w:t>000</w:t>
            </w:r>
          </w:p>
        </w:tc>
        <w:tc>
          <w:tcPr>
            <w:tcW w:w="1080" w:type="dxa"/>
            <w:shd w:val="clear" w:color="auto" w:fill="FAFAFA"/>
            <w:vAlign w:val="bottom"/>
          </w:tcPr>
          <w:p w14:paraId="526B1B14" w14:textId="6747ED36" w:rsidR="007410AA" w:rsidRPr="007C62D4"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val="en-GB" w:bidi="th-TH"/>
              </w:rPr>
              <w:t>5</w:t>
            </w:r>
            <w:r w:rsidR="007410AA" w:rsidRPr="007C62D4">
              <w:rPr>
                <w:rFonts w:eastAsia="Times New Roman" w:cs="Arial"/>
                <w:sz w:val="16"/>
                <w:szCs w:val="16"/>
                <w:lang w:bidi="th-TH"/>
              </w:rPr>
              <w:t>,</w:t>
            </w:r>
            <w:r w:rsidRPr="007C62D4">
              <w:rPr>
                <w:rFonts w:eastAsia="Times New Roman" w:cs="Arial"/>
                <w:sz w:val="16"/>
                <w:szCs w:val="16"/>
                <w:lang w:val="en-GB" w:bidi="th-TH"/>
              </w:rPr>
              <w:t>000</w:t>
            </w:r>
            <w:r w:rsidR="007410AA" w:rsidRPr="007C62D4">
              <w:rPr>
                <w:rFonts w:eastAsia="Times New Roman" w:cs="Arial"/>
                <w:sz w:val="16"/>
                <w:szCs w:val="16"/>
                <w:lang w:bidi="th-TH"/>
              </w:rPr>
              <w:t>,</w:t>
            </w:r>
            <w:r w:rsidRPr="007C62D4">
              <w:rPr>
                <w:rFonts w:eastAsia="Times New Roman" w:cs="Arial"/>
                <w:sz w:val="16"/>
                <w:szCs w:val="16"/>
                <w:lang w:val="en-GB" w:bidi="th-TH"/>
              </w:rPr>
              <w:t>000</w:t>
            </w:r>
          </w:p>
        </w:tc>
        <w:tc>
          <w:tcPr>
            <w:tcW w:w="1080" w:type="dxa"/>
            <w:shd w:val="clear" w:color="auto" w:fill="FAFAFA"/>
            <w:vAlign w:val="bottom"/>
          </w:tcPr>
          <w:p w14:paraId="71FAAEFF" w14:textId="0AA2696A" w:rsidR="007410AA" w:rsidRPr="007C62D4"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val="en-GB" w:bidi="th-TH"/>
              </w:rPr>
              <w:t>3</w:t>
            </w:r>
            <w:r w:rsidR="007410AA" w:rsidRPr="007C62D4">
              <w:rPr>
                <w:rFonts w:eastAsia="Times New Roman" w:cs="Arial"/>
                <w:sz w:val="16"/>
                <w:szCs w:val="16"/>
                <w:lang w:bidi="th-TH"/>
              </w:rPr>
              <w:t>,</w:t>
            </w:r>
            <w:r w:rsidRPr="007C62D4">
              <w:rPr>
                <w:rFonts w:eastAsia="Times New Roman" w:cs="Arial"/>
                <w:sz w:val="16"/>
                <w:szCs w:val="16"/>
                <w:lang w:val="en-GB" w:bidi="th-TH"/>
              </w:rPr>
              <w:t>615</w:t>
            </w:r>
            <w:r w:rsidR="007410AA" w:rsidRPr="007C62D4">
              <w:rPr>
                <w:rFonts w:eastAsia="Times New Roman" w:cs="Arial"/>
                <w:sz w:val="16"/>
                <w:szCs w:val="16"/>
                <w:lang w:bidi="th-TH"/>
              </w:rPr>
              <w:t>,</w:t>
            </w:r>
            <w:r w:rsidRPr="007C62D4">
              <w:rPr>
                <w:rFonts w:eastAsia="Times New Roman" w:cs="Arial"/>
                <w:sz w:val="16"/>
                <w:szCs w:val="16"/>
                <w:lang w:val="en-GB" w:bidi="th-TH"/>
              </w:rPr>
              <w:t>930</w:t>
            </w:r>
          </w:p>
        </w:tc>
        <w:tc>
          <w:tcPr>
            <w:tcW w:w="1080" w:type="dxa"/>
            <w:shd w:val="clear" w:color="auto" w:fill="FAFAFA"/>
            <w:vAlign w:val="bottom"/>
          </w:tcPr>
          <w:p w14:paraId="39185995" w14:textId="4D3A4A82" w:rsidR="007410AA" w:rsidRPr="007C62D4" w:rsidDel="00AB552D" w:rsidRDefault="00696143"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val="en-GB" w:bidi="th-TH"/>
              </w:rPr>
              <w:t>3</w:t>
            </w:r>
            <w:r w:rsidR="007410AA" w:rsidRPr="007C62D4">
              <w:rPr>
                <w:rFonts w:eastAsia="Times New Roman" w:cs="Arial"/>
                <w:sz w:val="16"/>
                <w:szCs w:val="16"/>
                <w:lang w:bidi="th-TH"/>
              </w:rPr>
              <w:t>,</w:t>
            </w:r>
            <w:r w:rsidRPr="007C62D4">
              <w:rPr>
                <w:rFonts w:eastAsia="Times New Roman" w:cs="Arial"/>
                <w:sz w:val="16"/>
                <w:szCs w:val="16"/>
                <w:lang w:val="en-GB" w:bidi="th-TH"/>
              </w:rPr>
              <w:t>615</w:t>
            </w:r>
            <w:r w:rsidR="007410AA" w:rsidRPr="007C62D4">
              <w:rPr>
                <w:rFonts w:eastAsia="Times New Roman" w:cs="Arial"/>
                <w:sz w:val="16"/>
                <w:szCs w:val="16"/>
                <w:lang w:bidi="th-TH"/>
              </w:rPr>
              <w:t>,</w:t>
            </w:r>
            <w:r w:rsidRPr="007C62D4">
              <w:rPr>
                <w:rFonts w:eastAsia="Times New Roman" w:cs="Arial"/>
                <w:sz w:val="16"/>
                <w:szCs w:val="16"/>
                <w:lang w:val="en-GB" w:bidi="th-TH"/>
              </w:rPr>
              <w:t>930</w:t>
            </w:r>
          </w:p>
        </w:tc>
        <w:tc>
          <w:tcPr>
            <w:tcW w:w="1656" w:type="dxa"/>
            <w:shd w:val="clear" w:color="auto" w:fill="FAFAFA"/>
            <w:vAlign w:val="bottom"/>
          </w:tcPr>
          <w:p w14:paraId="76318729" w14:textId="77777777" w:rsidR="007410AA" w:rsidRPr="007C62D4" w:rsidRDefault="007410AA" w:rsidP="00D206DF">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C62D27" w:rsidRPr="007C62D4" w:rsidDel="00AB552D" w14:paraId="39310621" w14:textId="61F9AAD8" w:rsidTr="009A39DE">
        <w:trPr>
          <w:trHeight w:val="20"/>
        </w:trPr>
        <w:tc>
          <w:tcPr>
            <w:tcW w:w="2610" w:type="dxa"/>
            <w:vAlign w:val="bottom"/>
          </w:tcPr>
          <w:p w14:paraId="5ED4A39E" w14:textId="77777777" w:rsidR="00C62D27" w:rsidRPr="007C62D4" w:rsidDel="00AB552D"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Issue of shares</w:t>
            </w:r>
          </w:p>
        </w:tc>
        <w:tc>
          <w:tcPr>
            <w:tcW w:w="864" w:type="dxa"/>
            <w:shd w:val="clear" w:color="auto" w:fill="FAFAFA"/>
            <w:vAlign w:val="bottom"/>
          </w:tcPr>
          <w:p w14:paraId="1E95D58B" w14:textId="5C1C769E"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1.00</w:t>
            </w:r>
          </w:p>
        </w:tc>
        <w:tc>
          <w:tcPr>
            <w:tcW w:w="1080" w:type="dxa"/>
            <w:shd w:val="clear" w:color="auto" w:fill="FAFAFA"/>
            <w:vAlign w:val="bottom"/>
          </w:tcPr>
          <w:p w14:paraId="752DF39C" w14:textId="4AFF7C9D"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shd w:val="clear" w:color="auto" w:fill="FAFAFA"/>
            <w:vAlign w:val="bottom"/>
          </w:tcPr>
          <w:p w14:paraId="7EE797C3" w14:textId="465C7E7B"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shd w:val="clear" w:color="auto" w:fill="FAFAFA"/>
            <w:vAlign w:val="bottom"/>
          </w:tcPr>
          <w:p w14:paraId="15B609DB" w14:textId="656D20A7"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541,997</w:t>
            </w:r>
          </w:p>
        </w:tc>
        <w:tc>
          <w:tcPr>
            <w:tcW w:w="1080" w:type="dxa"/>
            <w:shd w:val="clear" w:color="auto" w:fill="FAFAFA"/>
            <w:vAlign w:val="bottom"/>
          </w:tcPr>
          <w:p w14:paraId="03A4CD56" w14:textId="268A9D0E"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541,997</w:t>
            </w:r>
          </w:p>
        </w:tc>
        <w:tc>
          <w:tcPr>
            <w:tcW w:w="1656" w:type="dxa"/>
            <w:shd w:val="clear" w:color="auto" w:fill="FAFAFA"/>
            <w:vAlign w:val="bottom"/>
          </w:tcPr>
          <w:p w14:paraId="64660740" w14:textId="2EB7FBA0"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(238,479)</w:t>
            </w:r>
          </w:p>
        </w:tc>
      </w:tr>
      <w:tr w:rsidR="00C62D27" w:rsidRPr="007C62D4" w:rsidDel="00AB552D" w14:paraId="682BFFCC" w14:textId="4B943E5D" w:rsidTr="009A39DE">
        <w:trPr>
          <w:trHeight w:val="20"/>
        </w:trPr>
        <w:tc>
          <w:tcPr>
            <w:tcW w:w="2610" w:type="dxa"/>
            <w:vAlign w:val="bottom"/>
          </w:tcPr>
          <w:p w14:paraId="28C4FEB3" w14:textId="77777777"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cs/>
                <w:lang w:val="en-GB"/>
              </w:rPr>
            </w:pPr>
            <w:r w:rsidRPr="007C62D4">
              <w:rPr>
                <w:rFonts w:eastAsia="Arial Unicode MS" w:cs="Arial"/>
                <w:sz w:val="16"/>
                <w:szCs w:val="16"/>
                <w:lang w:val="en-GB" w:bidi="th-TH"/>
              </w:rPr>
              <w:t>Reduction of the registered capital</w:t>
            </w:r>
          </w:p>
        </w:tc>
        <w:tc>
          <w:tcPr>
            <w:tcW w:w="864" w:type="dxa"/>
            <w:tcBorders>
              <w:bottom w:val="single" w:sz="4" w:space="0" w:color="auto"/>
            </w:tcBorders>
            <w:shd w:val="clear" w:color="auto" w:fill="FAFAFA"/>
            <w:vAlign w:val="bottom"/>
          </w:tcPr>
          <w:p w14:paraId="286BE348" w14:textId="4F944ABA" w:rsidR="00C62D27" w:rsidRPr="007C62D4" w:rsidRDefault="00DB52B0"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w:t>
            </w:r>
            <w:r w:rsidR="00C62D27" w:rsidRPr="007C62D4">
              <w:rPr>
                <w:rFonts w:eastAsia="Times New Roman" w:cs="Arial"/>
                <w:sz w:val="16"/>
                <w:szCs w:val="16"/>
                <w:cs/>
                <w:lang w:bidi="th-TH"/>
              </w:rPr>
              <w:t>.</w:t>
            </w:r>
            <w:r w:rsidRPr="007C62D4">
              <w:rPr>
                <w:rFonts w:eastAsia="Times New Roman" w:cs="Arial"/>
                <w:sz w:val="16"/>
                <w:szCs w:val="16"/>
                <w:lang w:bidi="th-TH"/>
              </w:rPr>
              <w:t>00</w:t>
            </w:r>
          </w:p>
        </w:tc>
        <w:tc>
          <w:tcPr>
            <w:tcW w:w="1080" w:type="dxa"/>
            <w:tcBorders>
              <w:bottom w:val="single" w:sz="4" w:space="0" w:color="auto"/>
            </w:tcBorders>
            <w:shd w:val="clear" w:color="auto" w:fill="FAFAFA"/>
            <w:vAlign w:val="bottom"/>
          </w:tcPr>
          <w:p w14:paraId="4DFB1B38" w14:textId="3700AB65"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(842,073)</w:t>
            </w:r>
          </w:p>
        </w:tc>
        <w:tc>
          <w:tcPr>
            <w:tcW w:w="1080" w:type="dxa"/>
            <w:tcBorders>
              <w:bottom w:val="single" w:sz="4" w:space="0" w:color="auto"/>
            </w:tcBorders>
            <w:shd w:val="clear" w:color="auto" w:fill="FAFAFA"/>
            <w:vAlign w:val="bottom"/>
          </w:tcPr>
          <w:p w14:paraId="355019EC" w14:textId="2FBC0E6B"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(842,073)</w:t>
            </w:r>
          </w:p>
        </w:tc>
        <w:tc>
          <w:tcPr>
            <w:tcW w:w="1080" w:type="dxa"/>
            <w:tcBorders>
              <w:bottom w:val="single" w:sz="4" w:space="0" w:color="auto"/>
            </w:tcBorders>
            <w:shd w:val="clear" w:color="auto" w:fill="FAFAFA"/>
            <w:vAlign w:val="bottom"/>
          </w:tcPr>
          <w:p w14:paraId="5CFF3FC2" w14:textId="5C81F8B5"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473DEB30" w14:textId="012F2FCB"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656" w:type="dxa"/>
            <w:tcBorders>
              <w:bottom w:val="single" w:sz="4" w:space="0" w:color="auto"/>
            </w:tcBorders>
            <w:shd w:val="clear" w:color="auto" w:fill="FAFAFA"/>
            <w:vAlign w:val="bottom"/>
          </w:tcPr>
          <w:p w14:paraId="2D7477FD" w14:textId="0A4931C7"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C62D27" w:rsidRPr="007C62D4" w:rsidDel="00AB552D" w14:paraId="62107A66" w14:textId="79B53539" w:rsidTr="009A39DE">
        <w:trPr>
          <w:trHeight w:val="20"/>
        </w:trPr>
        <w:tc>
          <w:tcPr>
            <w:tcW w:w="2610" w:type="dxa"/>
            <w:vAlign w:val="bottom"/>
          </w:tcPr>
          <w:p w14:paraId="7B011B9C" w14:textId="77777777" w:rsidR="00C62D27" w:rsidRPr="007C62D4" w:rsidDel="00AB552D" w:rsidRDefault="00C62D27" w:rsidP="00C62D27">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shd w:val="clear" w:color="auto" w:fill="FAFAFA"/>
            <w:vAlign w:val="bottom"/>
          </w:tcPr>
          <w:p w14:paraId="748D1C17" w14:textId="396235D7"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647B9843" w14:textId="0FF4B220"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748D308E" w14:textId="4995B95B"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678CBF34" w14:textId="535045E1"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1D902567" w14:textId="7A3EB91B"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shd w:val="clear" w:color="auto" w:fill="FAFAFA"/>
            <w:vAlign w:val="bottom"/>
          </w:tcPr>
          <w:p w14:paraId="3DF7AF65" w14:textId="29A00078"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C62D27" w:rsidRPr="007C62D4" w:rsidDel="00AB552D" w14:paraId="688D34FA" w14:textId="071FF8CF" w:rsidTr="009A39DE">
        <w:trPr>
          <w:trHeight w:val="20"/>
        </w:trPr>
        <w:tc>
          <w:tcPr>
            <w:tcW w:w="2610" w:type="dxa"/>
            <w:vAlign w:val="bottom"/>
          </w:tcPr>
          <w:p w14:paraId="15C7F0F4" w14:textId="49B1876F" w:rsidR="00C62D27" w:rsidRPr="007C62D4" w:rsidDel="00AB552D"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p>
        </w:tc>
        <w:tc>
          <w:tcPr>
            <w:tcW w:w="864" w:type="dxa"/>
            <w:shd w:val="clear" w:color="auto" w:fill="FAFAFA"/>
            <w:vAlign w:val="bottom"/>
          </w:tcPr>
          <w:p w14:paraId="32737EC2" w14:textId="35074728"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1.00</w:t>
            </w:r>
          </w:p>
        </w:tc>
        <w:tc>
          <w:tcPr>
            <w:tcW w:w="1080" w:type="dxa"/>
            <w:shd w:val="clear" w:color="auto" w:fill="FAFAFA"/>
            <w:vAlign w:val="bottom"/>
          </w:tcPr>
          <w:p w14:paraId="13D2A236" w14:textId="7341A0C8"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12A59AE8" w14:textId="37C219A5"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76346CFA" w14:textId="2C5EB046"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5445A396" w14:textId="479D4565"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656" w:type="dxa"/>
            <w:shd w:val="clear" w:color="auto" w:fill="FAFAFA"/>
            <w:vAlign w:val="bottom"/>
          </w:tcPr>
          <w:p w14:paraId="0EA19992" w14:textId="777C16F8"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(238,479)</w:t>
            </w:r>
          </w:p>
        </w:tc>
      </w:tr>
      <w:tr w:rsidR="00C62D27" w:rsidRPr="007C62D4" w:rsidDel="00AB552D" w14:paraId="5E42199C" w14:textId="2B11C915" w:rsidTr="002C5FC6">
        <w:trPr>
          <w:trHeight w:val="20"/>
        </w:trPr>
        <w:tc>
          <w:tcPr>
            <w:tcW w:w="2610" w:type="dxa"/>
            <w:vAlign w:val="bottom"/>
          </w:tcPr>
          <w:p w14:paraId="48372529" w14:textId="3D17A38C"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Change of the par value</w:t>
            </w:r>
          </w:p>
        </w:tc>
        <w:tc>
          <w:tcPr>
            <w:tcW w:w="864" w:type="dxa"/>
            <w:shd w:val="clear" w:color="auto" w:fill="FAFAFA"/>
            <w:vAlign w:val="bottom"/>
          </w:tcPr>
          <w:p w14:paraId="06998325" w14:textId="210555F7" w:rsidR="00C62D27" w:rsidRPr="007C62D4" w:rsidRDefault="00DB52B0" w:rsidP="00C62D27">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w:t>
            </w:r>
            <w:r w:rsidR="00C62D27" w:rsidRPr="007C62D4">
              <w:rPr>
                <w:rFonts w:eastAsia="Times New Roman" w:cs="Arial"/>
                <w:sz w:val="16"/>
                <w:szCs w:val="16"/>
                <w:cs/>
                <w:lang w:bidi="th-TH"/>
              </w:rPr>
              <w:t>.</w:t>
            </w:r>
            <w:r w:rsidRPr="007C62D4">
              <w:rPr>
                <w:rFonts w:eastAsia="Times New Roman" w:cs="Arial"/>
                <w:sz w:val="16"/>
                <w:szCs w:val="16"/>
                <w:lang w:bidi="th-TH"/>
              </w:rPr>
              <w:t>50</w:t>
            </w:r>
          </w:p>
        </w:tc>
        <w:tc>
          <w:tcPr>
            <w:tcW w:w="1080" w:type="dxa"/>
            <w:shd w:val="clear" w:color="auto" w:fill="FAFAFA"/>
            <w:vAlign w:val="bottom"/>
          </w:tcPr>
          <w:p w14:paraId="4A48CF79" w14:textId="61790CA0"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664C352A" w14:textId="7BE641B8"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shd w:val="clear" w:color="auto" w:fill="FAFAFA"/>
            <w:vAlign w:val="bottom"/>
          </w:tcPr>
          <w:p w14:paraId="14A06ECB" w14:textId="4B7429C0"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080" w:type="dxa"/>
            <w:shd w:val="clear" w:color="auto" w:fill="FAFAFA"/>
            <w:vAlign w:val="bottom"/>
          </w:tcPr>
          <w:p w14:paraId="69C70FC0" w14:textId="427298F8"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656" w:type="dxa"/>
            <w:shd w:val="clear" w:color="auto" w:fill="FAFAFA"/>
            <w:vAlign w:val="bottom"/>
          </w:tcPr>
          <w:p w14:paraId="14B426D3" w14:textId="4163435A"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C62D27" w:rsidRPr="007C62D4" w:rsidDel="00AB552D" w14:paraId="69AC9599" w14:textId="365B6157" w:rsidTr="002C5FC6">
        <w:trPr>
          <w:trHeight w:val="20"/>
        </w:trPr>
        <w:tc>
          <w:tcPr>
            <w:tcW w:w="2610" w:type="dxa"/>
            <w:vAlign w:val="bottom"/>
          </w:tcPr>
          <w:p w14:paraId="5C8169DC" w14:textId="77777777"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 xml:space="preserve">Increase in the registered </w:t>
            </w:r>
          </w:p>
          <w:p w14:paraId="1D5E6A46" w14:textId="35EA9241"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 xml:space="preserve">   share capital</w:t>
            </w:r>
          </w:p>
        </w:tc>
        <w:tc>
          <w:tcPr>
            <w:tcW w:w="864" w:type="dxa"/>
            <w:tcBorders>
              <w:bottom w:val="single" w:sz="4" w:space="0" w:color="auto"/>
            </w:tcBorders>
            <w:shd w:val="clear" w:color="auto" w:fill="FAFAFA"/>
            <w:vAlign w:val="bottom"/>
          </w:tcPr>
          <w:p w14:paraId="4A1FBCF2" w14:textId="28021B1D" w:rsidR="00C62D27" w:rsidRPr="007C62D4" w:rsidRDefault="00DB52B0" w:rsidP="00C62D27">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w:t>
            </w:r>
            <w:r w:rsidR="00C62D27" w:rsidRPr="007C62D4">
              <w:rPr>
                <w:rFonts w:eastAsia="Times New Roman" w:cs="Arial"/>
                <w:sz w:val="16"/>
                <w:szCs w:val="16"/>
                <w:cs/>
                <w:lang w:bidi="th-TH"/>
              </w:rPr>
              <w:t>.</w:t>
            </w:r>
            <w:r w:rsidRPr="007C62D4">
              <w:rPr>
                <w:rFonts w:eastAsia="Times New Roman" w:cs="Arial"/>
                <w:sz w:val="16"/>
                <w:szCs w:val="16"/>
                <w:lang w:bidi="th-TH"/>
              </w:rPr>
              <w:t>50</w:t>
            </w:r>
          </w:p>
        </w:tc>
        <w:tc>
          <w:tcPr>
            <w:tcW w:w="1080" w:type="dxa"/>
            <w:tcBorders>
              <w:bottom w:val="single" w:sz="4" w:space="0" w:color="auto"/>
            </w:tcBorders>
            <w:shd w:val="clear" w:color="auto" w:fill="FAFAFA"/>
            <w:vAlign w:val="bottom"/>
          </w:tcPr>
          <w:p w14:paraId="3EA06EA0" w14:textId="25385C25" w:rsidR="00C62D27" w:rsidRPr="007C62D4" w:rsidRDefault="00DB52B0"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w:t>
            </w:r>
            <w:r w:rsidR="00C62D27" w:rsidRPr="007C62D4">
              <w:rPr>
                <w:rFonts w:eastAsia="Times New Roman" w:cs="Arial"/>
                <w:sz w:val="16"/>
                <w:szCs w:val="16"/>
                <w:lang w:bidi="th-TH"/>
              </w:rPr>
              <w:t>,331,140</w:t>
            </w:r>
          </w:p>
        </w:tc>
        <w:tc>
          <w:tcPr>
            <w:tcW w:w="1080" w:type="dxa"/>
            <w:tcBorders>
              <w:bottom w:val="single" w:sz="4" w:space="0" w:color="auto"/>
            </w:tcBorders>
            <w:shd w:val="clear" w:color="auto" w:fill="FAFAFA"/>
            <w:vAlign w:val="bottom"/>
          </w:tcPr>
          <w:p w14:paraId="2BC0BA61" w14:textId="2DADC1CD" w:rsidR="00C62D27" w:rsidRPr="007C62D4" w:rsidRDefault="00DB52B0"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w:t>
            </w:r>
            <w:r w:rsidR="00C62D27" w:rsidRPr="007C62D4">
              <w:rPr>
                <w:rFonts w:eastAsia="Times New Roman" w:cs="Arial"/>
                <w:sz w:val="16"/>
                <w:szCs w:val="16"/>
                <w:lang w:bidi="th-TH"/>
              </w:rPr>
              <w:t>,</w:t>
            </w:r>
            <w:r w:rsidRPr="007C62D4">
              <w:rPr>
                <w:rFonts w:eastAsia="Times New Roman" w:cs="Arial"/>
                <w:sz w:val="16"/>
                <w:szCs w:val="16"/>
                <w:lang w:bidi="th-TH"/>
              </w:rPr>
              <w:t>165</w:t>
            </w:r>
            <w:r w:rsidR="00C62D27" w:rsidRPr="007C62D4">
              <w:rPr>
                <w:rFonts w:eastAsia="Times New Roman" w:cs="Arial"/>
                <w:sz w:val="16"/>
                <w:szCs w:val="16"/>
                <w:lang w:bidi="th-TH"/>
              </w:rPr>
              <w:t>,</w:t>
            </w:r>
            <w:r w:rsidRPr="007C62D4">
              <w:rPr>
                <w:rFonts w:eastAsia="Times New Roman" w:cs="Arial"/>
                <w:sz w:val="16"/>
                <w:szCs w:val="16"/>
                <w:lang w:bidi="th-TH"/>
              </w:rPr>
              <w:t>570</w:t>
            </w:r>
          </w:p>
        </w:tc>
        <w:tc>
          <w:tcPr>
            <w:tcW w:w="1080" w:type="dxa"/>
            <w:tcBorders>
              <w:bottom w:val="single" w:sz="4" w:space="0" w:color="auto"/>
            </w:tcBorders>
            <w:shd w:val="clear" w:color="auto" w:fill="FAFAFA"/>
            <w:vAlign w:val="bottom"/>
          </w:tcPr>
          <w:p w14:paraId="1BBAF54E" w14:textId="5D08AF6C"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6E61718C" w14:textId="313EB4E0"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656" w:type="dxa"/>
            <w:tcBorders>
              <w:bottom w:val="single" w:sz="4" w:space="0" w:color="auto"/>
            </w:tcBorders>
            <w:shd w:val="clear" w:color="auto" w:fill="FAFAFA"/>
            <w:vAlign w:val="bottom"/>
          </w:tcPr>
          <w:p w14:paraId="2B4DFB40" w14:textId="4DADCBC4"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r>
      <w:tr w:rsidR="008650B0" w:rsidRPr="007C62D4" w:rsidDel="00AB552D" w14:paraId="46D28CD8" w14:textId="77777777" w:rsidTr="002C5FC6">
        <w:trPr>
          <w:trHeight w:val="20"/>
        </w:trPr>
        <w:tc>
          <w:tcPr>
            <w:tcW w:w="2610" w:type="dxa"/>
            <w:vAlign w:val="bottom"/>
          </w:tcPr>
          <w:p w14:paraId="6651170A" w14:textId="77777777" w:rsidR="008650B0" w:rsidRPr="007C62D4" w:rsidRDefault="008650B0" w:rsidP="00D206DF">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tcBorders>
              <w:top w:val="single" w:sz="4" w:space="0" w:color="auto"/>
            </w:tcBorders>
            <w:shd w:val="clear" w:color="auto" w:fill="FAFAFA"/>
            <w:vAlign w:val="bottom"/>
          </w:tcPr>
          <w:p w14:paraId="4FEDD5BD"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cs/>
                <w:lang w:bidi="th-TH"/>
              </w:rPr>
            </w:pPr>
          </w:p>
        </w:tc>
        <w:tc>
          <w:tcPr>
            <w:tcW w:w="1080" w:type="dxa"/>
            <w:tcBorders>
              <w:top w:val="single" w:sz="4" w:space="0" w:color="auto"/>
            </w:tcBorders>
            <w:shd w:val="clear" w:color="auto" w:fill="FAFAFA"/>
            <w:vAlign w:val="bottom"/>
          </w:tcPr>
          <w:p w14:paraId="722D9E35"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5B1B3C55"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3EE66411"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2799BC31"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tcBorders>
              <w:top w:val="single" w:sz="4" w:space="0" w:color="auto"/>
            </w:tcBorders>
            <w:shd w:val="clear" w:color="auto" w:fill="FAFAFA"/>
            <w:vAlign w:val="bottom"/>
          </w:tcPr>
          <w:p w14:paraId="4FD55960"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C62D27" w:rsidRPr="007C62D4" w:rsidDel="00AB552D" w14:paraId="7567338C" w14:textId="77777777" w:rsidTr="002C5FC6">
        <w:trPr>
          <w:trHeight w:val="20"/>
        </w:trPr>
        <w:tc>
          <w:tcPr>
            <w:tcW w:w="2610" w:type="dxa"/>
            <w:vAlign w:val="bottom"/>
          </w:tcPr>
          <w:p w14:paraId="2ABC2EB5" w14:textId="77777777"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p>
        </w:tc>
        <w:tc>
          <w:tcPr>
            <w:tcW w:w="864" w:type="dxa"/>
            <w:shd w:val="clear" w:color="auto" w:fill="FAFAFA"/>
          </w:tcPr>
          <w:p w14:paraId="10589333" w14:textId="4D1365DC"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0.50</w:t>
            </w:r>
          </w:p>
        </w:tc>
        <w:tc>
          <w:tcPr>
            <w:tcW w:w="1080" w:type="dxa"/>
            <w:shd w:val="clear" w:color="auto" w:fill="FAFAFA"/>
          </w:tcPr>
          <w:p w14:paraId="3113BCE8" w14:textId="7C379172"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10,646,994</w:t>
            </w:r>
          </w:p>
        </w:tc>
        <w:tc>
          <w:tcPr>
            <w:tcW w:w="1080" w:type="dxa"/>
            <w:shd w:val="clear" w:color="auto" w:fill="FAFAFA"/>
          </w:tcPr>
          <w:p w14:paraId="5D42DEA8" w14:textId="7AD3AB29"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5,323,497</w:t>
            </w:r>
          </w:p>
        </w:tc>
        <w:tc>
          <w:tcPr>
            <w:tcW w:w="1080" w:type="dxa"/>
            <w:shd w:val="clear" w:color="auto" w:fill="FAFAFA"/>
          </w:tcPr>
          <w:p w14:paraId="6964ACB8" w14:textId="255A41B3"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8,315,854</w:t>
            </w:r>
          </w:p>
        </w:tc>
        <w:tc>
          <w:tcPr>
            <w:tcW w:w="1080" w:type="dxa"/>
            <w:shd w:val="clear" w:color="auto" w:fill="FAFAFA"/>
          </w:tcPr>
          <w:p w14:paraId="5642F8F1" w14:textId="129748F8"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4,157,927</w:t>
            </w:r>
          </w:p>
        </w:tc>
        <w:tc>
          <w:tcPr>
            <w:tcW w:w="1656" w:type="dxa"/>
            <w:shd w:val="clear" w:color="auto" w:fill="FAFAFA"/>
          </w:tcPr>
          <w:p w14:paraId="6255172E" w14:textId="50D71CDF"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(238,479)</w:t>
            </w:r>
          </w:p>
        </w:tc>
      </w:tr>
      <w:tr w:rsidR="008650B0" w:rsidRPr="007C62D4" w:rsidDel="00AB552D" w14:paraId="2352973D" w14:textId="77777777" w:rsidTr="009A39DE">
        <w:trPr>
          <w:trHeight w:val="20"/>
        </w:trPr>
        <w:tc>
          <w:tcPr>
            <w:tcW w:w="2610" w:type="dxa"/>
            <w:vAlign w:val="bottom"/>
          </w:tcPr>
          <w:p w14:paraId="457377BB" w14:textId="77777777" w:rsidR="008650B0" w:rsidRPr="007C62D4" w:rsidRDefault="008650B0" w:rsidP="00D206DF">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shd w:val="clear" w:color="auto" w:fill="FAFAFA"/>
            <w:vAlign w:val="bottom"/>
          </w:tcPr>
          <w:p w14:paraId="79C517FF"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cs/>
                <w:lang w:bidi="th-TH"/>
              </w:rPr>
            </w:pPr>
          </w:p>
        </w:tc>
        <w:tc>
          <w:tcPr>
            <w:tcW w:w="1080" w:type="dxa"/>
            <w:shd w:val="clear" w:color="auto" w:fill="FAFAFA"/>
            <w:vAlign w:val="bottom"/>
          </w:tcPr>
          <w:p w14:paraId="19369464"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5DE77274"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131EB9D7"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shd w:val="clear" w:color="auto" w:fill="FAFAFA"/>
            <w:vAlign w:val="bottom"/>
          </w:tcPr>
          <w:p w14:paraId="1CCC1D96"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shd w:val="clear" w:color="auto" w:fill="FAFAFA"/>
            <w:vAlign w:val="bottom"/>
          </w:tcPr>
          <w:p w14:paraId="5D97CAF9" w14:textId="77777777" w:rsidR="008650B0" w:rsidRPr="007C62D4" w:rsidRDefault="008650B0"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C62D27" w:rsidRPr="007C62D4" w:rsidDel="00AB552D" w14:paraId="1A72E970" w14:textId="4C715FA8" w:rsidTr="002C5FC6">
        <w:trPr>
          <w:trHeight w:val="20"/>
        </w:trPr>
        <w:tc>
          <w:tcPr>
            <w:tcW w:w="2610" w:type="dxa"/>
            <w:vAlign w:val="bottom"/>
          </w:tcPr>
          <w:p w14:paraId="3E7FC7A1" w14:textId="77777777"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 xml:space="preserve">New shares issuance from </w:t>
            </w:r>
          </w:p>
          <w:p w14:paraId="1CF3F623" w14:textId="269E0B56"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cs/>
                <w:lang w:val="en-GB" w:bidi="th-TH"/>
              </w:rPr>
            </w:pPr>
            <w:r w:rsidRPr="007C62D4">
              <w:rPr>
                <w:rFonts w:eastAsia="Arial Unicode MS" w:cs="Arial"/>
                <w:sz w:val="16"/>
                <w:szCs w:val="16"/>
                <w:lang w:val="en-GB" w:bidi="th-TH"/>
              </w:rPr>
              <w:t xml:space="preserve">   convertible debentures exercise </w:t>
            </w:r>
          </w:p>
        </w:tc>
        <w:tc>
          <w:tcPr>
            <w:tcW w:w="864" w:type="dxa"/>
            <w:tcBorders>
              <w:bottom w:val="single" w:sz="4" w:space="0" w:color="auto"/>
            </w:tcBorders>
            <w:shd w:val="clear" w:color="auto" w:fill="FAFAFA"/>
            <w:vAlign w:val="bottom"/>
          </w:tcPr>
          <w:p w14:paraId="5636513D" w14:textId="5479656F" w:rsidR="00C62D27" w:rsidRPr="007C62D4" w:rsidRDefault="00C62D27">
            <w:pPr>
              <w:overflowPunct w:val="0"/>
              <w:autoSpaceDE w:val="0"/>
              <w:autoSpaceDN w:val="0"/>
              <w:adjustRightInd w:val="0"/>
              <w:spacing w:after="0" w:line="240" w:lineRule="auto"/>
              <w:ind w:right="-72"/>
              <w:jc w:val="right"/>
              <w:textAlignment w:val="baseline"/>
              <w:rPr>
                <w:rFonts w:eastAsia="Times New Roman" w:cs="Arial"/>
                <w:sz w:val="16"/>
                <w:szCs w:val="16"/>
                <w:cs/>
                <w:lang w:bidi="th-TH"/>
              </w:rPr>
            </w:pPr>
            <w:r w:rsidRPr="007C62D4">
              <w:rPr>
                <w:rFonts w:eastAsia="Times New Roman" w:cs="Arial"/>
                <w:sz w:val="16"/>
                <w:szCs w:val="16"/>
                <w:lang w:bidi="th-TH"/>
              </w:rPr>
              <w:t>0.50</w:t>
            </w:r>
          </w:p>
        </w:tc>
        <w:tc>
          <w:tcPr>
            <w:tcW w:w="1080" w:type="dxa"/>
            <w:tcBorders>
              <w:bottom w:val="single" w:sz="4" w:space="0" w:color="auto"/>
            </w:tcBorders>
            <w:shd w:val="clear" w:color="auto" w:fill="FAFAFA"/>
            <w:vAlign w:val="bottom"/>
          </w:tcPr>
          <w:p w14:paraId="7CD777A9" w14:textId="50354776" w:rsidR="00C62D27" w:rsidRPr="007C62D4" w:rsidRDefault="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71167AD0" w14:textId="2703688A" w:rsidR="00C62D27" w:rsidRPr="007C62D4" w:rsidRDefault="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w:t>
            </w:r>
          </w:p>
        </w:tc>
        <w:tc>
          <w:tcPr>
            <w:tcW w:w="1080" w:type="dxa"/>
            <w:tcBorders>
              <w:bottom w:val="single" w:sz="4" w:space="0" w:color="auto"/>
            </w:tcBorders>
            <w:shd w:val="clear" w:color="auto" w:fill="FAFAFA"/>
            <w:vAlign w:val="bottom"/>
          </w:tcPr>
          <w:p w14:paraId="0672777A" w14:textId="48CE3479" w:rsidR="00C62D27" w:rsidRPr="007C62D4" w:rsidRDefault="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1,025,266</w:t>
            </w:r>
          </w:p>
        </w:tc>
        <w:tc>
          <w:tcPr>
            <w:tcW w:w="1080" w:type="dxa"/>
            <w:tcBorders>
              <w:bottom w:val="single" w:sz="4" w:space="0" w:color="auto"/>
            </w:tcBorders>
            <w:shd w:val="clear" w:color="auto" w:fill="FAFAFA"/>
            <w:vAlign w:val="bottom"/>
          </w:tcPr>
          <w:p w14:paraId="705E24D0" w14:textId="29BFE498" w:rsidR="00C62D27" w:rsidRPr="007C62D4" w:rsidRDefault="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512,633</w:t>
            </w:r>
          </w:p>
        </w:tc>
        <w:tc>
          <w:tcPr>
            <w:tcW w:w="1656" w:type="dxa"/>
            <w:tcBorders>
              <w:bottom w:val="single" w:sz="4" w:space="0" w:color="auto"/>
            </w:tcBorders>
            <w:shd w:val="clear" w:color="auto" w:fill="FAFAFA"/>
            <w:vAlign w:val="bottom"/>
          </w:tcPr>
          <w:p w14:paraId="66B720D1" w14:textId="2AD808B5" w:rsidR="00C62D27" w:rsidRPr="007C62D4" w:rsidRDefault="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(3</w:t>
            </w:r>
            <w:r w:rsidR="00DE4F0D" w:rsidRPr="007C62D4">
              <w:rPr>
                <w:rFonts w:eastAsia="Times New Roman" w:cs="Arial"/>
                <w:sz w:val="16"/>
                <w:szCs w:val="16"/>
                <w:lang w:bidi="th-TH"/>
              </w:rPr>
              <w:t>29</w:t>
            </w:r>
            <w:r w:rsidRPr="007C62D4">
              <w:rPr>
                <w:rFonts w:eastAsia="Times New Roman" w:cs="Arial"/>
                <w:sz w:val="16"/>
                <w:szCs w:val="16"/>
                <w:lang w:bidi="th-TH"/>
              </w:rPr>
              <w:t>,</w:t>
            </w:r>
            <w:r w:rsidR="00DE4F0D" w:rsidRPr="007C62D4">
              <w:rPr>
                <w:rFonts w:eastAsia="Times New Roman" w:cs="Arial"/>
                <w:sz w:val="16"/>
                <w:szCs w:val="16"/>
                <w:lang w:bidi="th-TH"/>
              </w:rPr>
              <w:t>669</w:t>
            </w:r>
            <w:r w:rsidRPr="007C62D4">
              <w:rPr>
                <w:rFonts w:eastAsia="Times New Roman" w:cs="Arial"/>
                <w:sz w:val="16"/>
                <w:szCs w:val="16"/>
                <w:lang w:bidi="th-TH"/>
              </w:rPr>
              <w:t>)</w:t>
            </w:r>
          </w:p>
        </w:tc>
      </w:tr>
      <w:tr w:rsidR="007410AA" w:rsidRPr="007C62D4" w:rsidDel="00AB552D" w14:paraId="2F01C2A2" w14:textId="3853674D" w:rsidTr="009A39DE">
        <w:trPr>
          <w:trHeight w:val="20"/>
        </w:trPr>
        <w:tc>
          <w:tcPr>
            <w:tcW w:w="2610" w:type="dxa"/>
            <w:vAlign w:val="bottom"/>
          </w:tcPr>
          <w:p w14:paraId="45723CA9" w14:textId="77777777" w:rsidR="007410AA" w:rsidRPr="007C62D4" w:rsidDel="00AB552D" w:rsidRDefault="007410AA" w:rsidP="00D206DF">
            <w:pPr>
              <w:overflowPunct w:val="0"/>
              <w:autoSpaceDE w:val="0"/>
              <w:autoSpaceDN w:val="0"/>
              <w:adjustRightInd w:val="0"/>
              <w:spacing w:after="0" w:line="240" w:lineRule="auto"/>
              <w:ind w:left="-101" w:right="-72"/>
              <w:textAlignment w:val="baseline"/>
              <w:rPr>
                <w:rFonts w:eastAsia="Arial Unicode MS" w:cs="Arial"/>
                <w:sz w:val="10"/>
                <w:szCs w:val="10"/>
                <w:lang w:val="en-GB" w:bidi="th-TH"/>
              </w:rPr>
            </w:pPr>
          </w:p>
        </w:tc>
        <w:tc>
          <w:tcPr>
            <w:tcW w:w="864" w:type="dxa"/>
            <w:tcBorders>
              <w:top w:val="single" w:sz="4" w:space="0" w:color="auto"/>
            </w:tcBorders>
            <w:shd w:val="clear" w:color="auto" w:fill="FAFAFA"/>
            <w:vAlign w:val="bottom"/>
          </w:tcPr>
          <w:p w14:paraId="4A8E0A77" w14:textId="77777777" w:rsidR="007410AA" w:rsidRPr="007C62D4"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463466B9" w14:textId="77777777" w:rsidR="007410AA" w:rsidRPr="007C62D4"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6355ABD5" w14:textId="77777777" w:rsidR="007410AA" w:rsidRPr="007C62D4"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68AE0868" w14:textId="77777777" w:rsidR="007410AA" w:rsidRPr="007C62D4"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080" w:type="dxa"/>
            <w:tcBorders>
              <w:top w:val="single" w:sz="4" w:space="0" w:color="auto"/>
            </w:tcBorders>
            <w:shd w:val="clear" w:color="auto" w:fill="FAFAFA"/>
            <w:vAlign w:val="bottom"/>
          </w:tcPr>
          <w:p w14:paraId="77856B8C" w14:textId="77777777" w:rsidR="007410AA" w:rsidRPr="007C62D4"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c>
          <w:tcPr>
            <w:tcW w:w="1656" w:type="dxa"/>
            <w:tcBorders>
              <w:top w:val="single" w:sz="4" w:space="0" w:color="auto"/>
            </w:tcBorders>
            <w:shd w:val="clear" w:color="auto" w:fill="FAFAFA"/>
            <w:vAlign w:val="bottom"/>
          </w:tcPr>
          <w:p w14:paraId="547BDE08" w14:textId="77777777" w:rsidR="007410AA" w:rsidRPr="007C62D4" w:rsidDel="00AB552D" w:rsidRDefault="007410AA" w:rsidP="00D206DF">
            <w:pPr>
              <w:overflowPunct w:val="0"/>
              <w:autoSpaceDE w:val="0"/>
              <w:autoSpaceDN w:val="0"/>
              <w:adjustRightInd w:val="0"/>
              <w:spacing w:after="0" w:line="240" w:lineRule="auto"/>
              <w:ind w:right="-72"/>
              <w:jc w:val="right"/>
              <w:textAlignment w:val="baseline"/>
              <w:rPr>
                <w:rFonts w:eastAsia="Times New Roman" w:cs="Arial"/>
                <w:sz w:val="10"/>
                <w:szCs w:val="10"/>
                <w:lang w:bidi="th-TH"/>
              </w:rPr>
            </w:pPr>
          </w:p>
        </w:tc>
      </w:tr>
      <w:tr w:rsidR="00C62D27" w:rsidRPr="007C62D4" w:rsidDel="00AB552D" w14:paraId="27A8F218" w14:textId="37AE0E52" w:rsidTr="002C5FC6">
        <w:trPr>
          <w:trHeight w:val="20"/>
        </w:trPr>
        <w:tc>
          <w:tcPr>
            <w:tcW w:w="2610" w:type="dxa"/>
            <w:vAlign w:val="bottom"/>
          </w:tcPr>
          <w:p w14:paraId="71947FA4" w14:textId="297358DE" w:rsidR="00C62D27" w:rsidRPr="007C62D4" w:rsidRDefault="00C62D27" w:rsidP="00C62D27">
            <w:pPr>
              <w:overflowPunct w:val="0"/>
              <w:autoSpaceDE w:val="0"/>
              <w:autoSpaceDN w:val="0"/>
              <w:adjustRightInd w:val="0"/>
              <w:spacing w:after="0" w:line="240" w:lineRule="auto"/>
              <w:ind w:left="-101" w:right="-72"/>
              <w:textAlignment w:val="baseline"/>
              <w:rPr>
                <w:rFonts w:eastAsia="Arial Unicode MS" w:cs="Arial"/>
                <w:sz w:val="16"/>
                <w:szCs w:val="16"/>
                <w:lang w:val="en-GB" w:bidi="th-TH"/>
              </w:rPr>
            </w:pPr>
            <w:r w:rsidRPr="007C62D4">
              <w:rPr>
                <w:rFonts w:eastAsia="Arial Unicode MS" w:cs="Arial"/>
                <w:sz w:val="16"/>
                <w:szCs w:val="16"/>
                <w:lang w:val="en-GB" w:bidi="th-TH"/>
              </w:rPr>
              <w:t>As at 30 June 2022</w:t>
            </w:r>
          </w:p>
        </w:tc>
        <w:tc>
          <w:tcPr>
            <w:tcW w:w="864" w:type="dxa"/>
            <w:tcBorders>
              <w:bottom w:val="single" w:sz="4" w:space="0" w:color="auto"/>
            </w:tcBorders>
            <w:shd w:val="clear" w:color="auto" w:fill="FAFAFA"/>
          </w:tcPr>
          <w:p w14:paraId="68F198A8" w14:textId="705CAFD6"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0.50</w:t>
            </w:r>
          </w:p>
        </w:tc>
        <w:tc>
          <w:tcPr>
            <w:tcW w:w="1080" w:type="dxa"/>
            <w:tcBorders>
              <w:bottom w:val="single" w:sz="4" w:space="0" w:color="auto"/>
            </w:tcBorders>
            <w:shd w:val="clear" w:color="auto" w:fill="FAFAFA"/>
          </w:tcPr>
          <w:p w14:paraId="177A5C65" w14:textId="2ED291B0"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10,646,994</w:t>
            </w:r>
          </w:p>
        </w:tc>
        <w:tc>
          <w:tcPr>
            <w:tcW w:w="1080" w:type="dxa"/>
            <w:tcBorders>
              <w:bottom w:val="single" w:sz="4" w:space="0" w:color="auto"/>
            </w:tcBorders>
            <w:shd w:val="clear" w:color="auto" w:fill="FAFAFA"/>
          </w:tcPr>
          <w:p w14:paraId="4C374FBB" w14:textId="5F2BEAF9"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5,323,497</w:t>
            </w:r>
          </w:p>
        </w:tc>
        <w:tc>
          <w:tcPr>
            <w:tcW w:w="1080" w:type="dxa"/>
            <w:tcBorders>
              <w:bottom w:val="single" w:sz="4" w:space="0" w:color="auto"/>
            </w:tcBorders>
            <w:shd w:val="clear" w:color="auto" w:fill="FAFAFA"/>
          </w:tcPr>
          <w:p w14:paraId="00FA85E4" w14:textId="32E22AB9"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9,341,120</w:t>
            </w:r>
          </w:p>
        </w:tc>
        <w:tc>
          <w:tcPr>
            <w:tcW w:w="1080" w:type="dxa"/>
            <w:tcBorders>
              <w:bottom w:val="single" w:sz="4" w:space="0" w:color="auto"/>
            </w:tcBorders>
            <w:shd w:val="clear" w:color="auto" w:fill="FAFAFA"/>
          </w:tcPr>
          <w:p w14:paraId="25EF1DD9" w14:textId="298DD400" w:rsidR="00C62D27" w:rsidRPr="007C62D4" w:rsidDel="00AB552D"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4,670,560</w:t>
            </w:r>
          </w:p>
        </w:tc>
        <w:tc>
          <w:tcPr>
            <w:tcW w:w="1656" w:type="dxa"/>
            <w:tcBorders>
              <w:bottom w:val="single" w:sz="4" w:space="0" w:color="auto"/>
            </w:tcBorders>
            <w:shd w:val="clear" w:color="auto" w:fill="FAFAFA"/>
          </w:tcPr>
          <w:p w14:paraId="6158D324" w14:textId="501E6DDB" w:rsidR="00C62D27" w:rsidRPr="007C62D4" w:rsidRDefault="00C62D27" w:rsidP="00C62D27">
            <w:pPr>
              <w:overflowPunct w:val="0"/>
              <w:autoSpaceDE w:val="0"/>
              <w:autoSpaceDN w:val="0"/>
              <w:adjustRightInd w:val="0"/>
              <w:spacing w:after="0" w:line="240" w:lineRule="auto"/>
              <w:ind w:right="-72"/>
              <w:jc w:val="right"/>
              <w:textAlignment w:val="baseline"/>
              <w:rPr>
                <w:rFonts w:eastAsia="Times New Roman" w:cs="Arial"/>
                <w:sz w:val="16"/>
                <w:szCs w:val="16"/>
                <w:lang w:bidi="th-TH"/>
              </w:rPr>
            </w:pPr>
            <w:r w:rsidRPr="007C62D4">
              <w:rPr>
                <w:rFonts w:eastAsia="Times New Roman" w:cs="Arial"/>
                <w:sz w:val="16"/>
                <w:szCs w:val="16"/>
                <w:lang w:bidi="th-TH"/>
              </w:rPr>
              <w:t>(5</w:t>
            </w:r>
            <w:r w:rsidR="00DE4F0D" w:rsidRPr="007C62D4">
              <w:rPr>
                <w:rFonts w:eastAsia="Times New Roman" w:cs="Arial"/>
                <w:sz w:val="16"/>
                <w:szCs w:val="16"/>
                <w:lang w:bidi="th-TH"/>
              </w:rPr>
              <w:t>68</w:t>
            </w:r>
            <w:r w:rsidRPr="007C62D4">
              <w:rPr>
                <w:rFonts w:eastAsia="Times New Roman" w:cs="Arial"/>
                <w:sz w:val="16"/>
                <w:szCs w:val="16"/>
                <w:lang w:bidi="th-TH"/>
              </w:rPr>
              <w:t>,1</w:t>
            </w:r>
            <w:r w:rsidR="00DE4F0D" w:rsidRPr="007C62D4">
              <w:rPr>
                <w:rFonts w:eastAsia="Times New Roman" w:cs="Arial"/>
                <w:sz w:val="16"/>
                <w:szCs w:val="16"/>
                <w:lang w:bidi="th-TH"/>
              </w:rPr>
              <w:t>48</w:t>
            </w:r>
            <w:r w:rsidRPr="007C62D4">
              <w:rPr>
                <w:rFonts w:eastAsia="Times New Roman" w:cs="Arial"/>
                <w:sz w:val="16"/>
                <w:szCs w:val="16"/>
                <w:lang w:bidi="th-TH"/>
              </w:rPr>
              <w:t>)</w:t>
            </w:r>
          </w:p>
        </w:tc>
      </w:tr>
    </w:tbl>
    <w:p w14:paraId="3B9D4D5E" w14:textId="77777777" w:rsidR="00BE755B" w:rsidRPr="007C62D4" w:rsidRDefault="00BE755B" w:rsidP="00BE755B">
      <w:pPr>
        <w:spacing w:after="0" w:line="240" w:lineRule="auto"/>
        <w:jc w:val="both"/>
        <w:rPr>
          <w:rFonts w:eastAsia="Arial Unicode MS" w:cs="Arial"/>
          <w:sz w:val="16"/>
          <w:szCs w:val="16"/>
          <w:lang w:bidi="th-TH"/>
        </w:rPr>
      </w:pPr>
    </w:p>
    <w:p w14:paraId="1CADE206" w14:textId="3B012403" w:rsidR="00BE755B" w:rsidRPr="007C62D4" w:rsidRDefault="00BE755B" w:rsidP="00BE755B">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t xml:space="preserve">On </w:t>
      </w:r>
      <w:r w:rsidR="00696143" w:rsidRPr="007C62D4">
        <w:rPr>
          <w:rFonts w:eastAsia="Arial Unicode MS" w:cs="Arial"/>
          <w:sz w:val="18"/>
          <w:szCs w:val="18"/>
          <w:lang w:val="en-GB" w:bidi="th-TH"/>
        </w:rPr>
        <w:t>2</w:t>
      </w:r>
      <w:r w:rsidRPr="007C62D4">
        <w:rPr>
          <w:rFonts w:eastAsia="Arial Unicode MS" w:cs="Arial"/>
          <w:sz w:val="18"/>
          <w:szCs w:val="18"/>
          <w:lang w:val="en-GB" w:bidi="th-TH"/>
        </w:rPr>
        <w:t xml:space="preserve"> December </w:t>
      </w:r>
      <w:r w:rsidR="00696143" w:rsidRPr="007C62D4">
        <w:rPr>
          <w:rFonts w:eastAsia="Arial Unicode MS" w:cs="Arial"/>
          <w:sz w:val="18"/>
          <w:szCs w:val="18"/>
          <w:lang w:val="en-GB" w:bidi="th-TH"/>
        </w:rPr>
        <w:t>2021</w:t>
      </w:r>
      <w:r w:rsidRPr="007C62D4">
        <w:rPr>
          <w:rFonts w:eastAsia="Arial Unicode MS" w:cs="Arial"/>
          <w:sz w:val="18"/>
          <w:szCs w:val="18"/>
          <w:lang w:val="en-GB" w:bidi="th-TH"/>
        </w:rPr>
        <w:t xml:space="preserve">, the Board of Directors Meeting of the Company, passed a resolution approving the Company to allot and offer the unissued capital increase ordinary shares in the number of </w:t>
      </w:r>
      <w:r w:rsidR="00696143" w:rsidRPr="007C62D4">
        <w:rPr>
          <w:rFonts w:eastAsia="Arial Unicode MS" w:cs="Arial"/>
          <w:sz w:val="18"/>
          <w:szCs w:val="18"/>
          <w:lang w:val="en-GB" w:bidi="th-TH"/>
        </w:rPr>
        <w:t>602</w:t>
      </w:r>
      <w:r w:rsidRPr="007C62D4">
        <w:rPr>
          <w:rFonts w:eastAsia="Arial Unicode MS" w:cs="Arial"/>
          <w:sz w:val="18"/>
          <w:szCs w:val="18"/>
          <w:lang w:val="en-GB" w:bidi="th-TH"/>
        </w:rPr>
        <w:t>,</w:t>
      </w:r>
      <w:r w:rsidR="00696143" w:rsidRPr="007C62D4">
        <w:rPr>
          <w:rFonts w:eastAsia="Arial Unicode MS" w:cs="Arial"/>
          <w:sz w:val="18"/>
          <w:szCs w:val="18"/>
          <w:lang w:val="en-GB" w:bidi="th-TH"/>
        </w:rPr>
        <w:t>654</w:t>
      </w:r>
      <w:r w:rsidRPr="007C62D4">
        <w:rPr>
          <w:rFonts w:eastAsia="Arial Unicode MS" w:cs="Arial"/>
          <w:sz w:val="18"/>
          <w:szCs w:val="18"/>
          <w:lang w:val="en-GB" w:bidi="th-TH"/>
        </w:rPr>
        <w:t>,</w:t>
      </w:r>
      <w:r w:rsidR="00696143" w:rsidRPr="007C62D4">
        <w:rPr>
          <w:rFonts w:eastAsia="Arial Unicode MS" w:cs="Arial"/>
          <w:sz w:val="18"/>
          <w:szCs w:val="18"/>
          <w:lang w:val="en-GB" w:bidi="th-TH"/>
        </w:rPr>
        <w:t>994</w:t>
      </w:r>
      <w:r w:rsidRPr="007C62D4">
        <w:rPr>
          <w:rFonts w:eastAsia="Arial Unicode MS" w:cs="Arial"/>
          <w:sz w:val="18"/>
          <w:szCs w:val="18"/>
          <w:lang w:val="en-GB" w:bidi="th-TH"/>
        </w:rPr>
        <w:t xml:space="preserve"> shares, with the par value of </w:t>
      </w:r>
      <w:r w:rsidRPr="007C62D4">
        <w:rPr>
          <w:rFonts w:eastAsia="Arial Unicode MS" w:cs="Arial"/>
          <w:spacing w:val="-4"/>
          <w:sz w:val="18"/>
          <w:szCs w:val="18"/>
          <w:lang w:val="en-GB" w:bidi="th-TH"/>
        </w:rPr>
        <w:t xml:space="preserve">Baht </w:t>
      </w:r>
      <w:r w:rsidR="00696143" w:rsidRPr="007C62D4">
        <w:rPr>
          <w:rFonts w:eastAsia="Arial Unicode MS" w:cs="Arial"/>
          <w:spacing w:val="-4"/>
          <w:sz w:val="18"/>
          <w:szCs w:val="18"/>
          <w:lang w:val="en-GB" w:bidi="th-TH"/>
        </w:rPr>
        <w:t>1</w:t>
      </w:r>
      <w:r w:rsidRPr="007C62D4">
        <w:rPr>
          <w:rFonts w:eastAsia="Arial Unicode MS" w:cs="Arial"/>
          <w:spacing w:val="-4"/>
          <w:sz w:val="18"/>
          <w:szCs w:val="18"/>
          <w:lang w:val="en-GB" w:bidi="th-TH"/>
        </w:rPr>
        <w:t xml:space="preserve"> per share, that the Annual General Shareholders’ Meeting of the Company for the year </w:t>
      </w:r>
      <w:r w:rsidR="00696143" w:rsidRPr="007C62D4">
        <w:rPr>
          <w:rFonts w:eastAsia="Arial Unicode MS" w:cs="Arial"/>
          <w:spacing w:val="-4"/>
          <w:sz w:val="18"/>
          <w:szCs w:val="18"/>
          <w:lang w:val="en-GB" w:bidi="th-TH"/>
        </w:rPr>
        <w:t>2021</w:t>
      </w:r>
      <w:r w:rsidRPr="007C62D4">
        <w:rPr>
          <w:rFonts w:eastAsia="Arial Unicode MS" w:cs="Arial"/>
          <w:spacing w:val="-4"/>
          <w:sz w:val="18"/>
          <w:szCs w:val="18"/>
          <w:lang w:val="en-GB" w:bidi="th-TH"/>
        </w:rPr>
        <w:t xml:space="preserve"> held on </w:t>
      </w:r>
      <w:r w:rsidR="00696143" w:rsidRPr="007C62D4">
        <w:rPr>
          <w:rFonts w:eastAsia="Arial Unicode MS" w:cs="Arial"/>
          <w:spacing w:val="-4"/>
          <w:sz w:val="18"/>
          <w:szCs w:val="18"/>
          <w:lang w:val="en-GB" w:bidi="th-TH"/>
        </w:rPr>
        <w:t>20</w:t>
      </w:r>
      <w:r w:rsidRPr="007C62D4">
        <w:rPr>
          <w:rFonts w:eastAsia="Arial Unicode MS" w:cs="Arial"/>
          <w:spacing w:val="-4"/>
          <w:sz w:val="18"/>
          <w:szCs w:val="18"/>
          <w:lang w:val="en-GB" w:bidi="th-TH"/>
        </w:rPr>
        <w:t xml:space="preserve"> April </w:t>
      </w:r>
      <w:r w:rsidR="00696143" w:rsidRPr="007C62D4">
        <w:rPr>
          <w:rFonts w:eastAsia="Arial Unicode MS" w:cs="Arial"/>
          <w:spacing w:val="-4"/>
          <w:sz w:val="18"/>
          <w:szCs w:val="18"/>
          <w:lang w:val="en-GB" w:bidi="th-TH"/>
        </w:rPr>
        <w:t>2021</w:t>
      </w:r>
      <w:r w:rsidRPr="007C62D4">
        <w:rPr>
          <w:rFonts w:eastAsia="Arial Unicode MS" w:cs="Arial"/>
          <w:sz w:val="18"/>
          <w:szCs w:val="18"/>
          <w:lang w:val="en-GB" w:bidi="th-TH"/>
        </w:rPr>
        <w:t xml:space="preserve"> has resolved to approve, to the existing shareholders of the Company in proportion to the number of shares held by </w:t>
      </w:r>
      <w:r w:rsidRPr="007C62D4">
        <w:rPr>
          <w:rFonts w:eastAsia="Arial Unicode MS" w:cs="Arial"/>
          <w:spacing w:val="-4"/>
          <w:sz w:val="18"/>
          <w:szCs w:val="18"/>
          <w:lang w:val="en-GB" w:bidi="th-TH"/>
        </w:rPr>
        <w:t xml:space="preserve">each of them (Right Offering) at the ratio of </w:t>
      </w:r>
      <w:r w:rsidR="00696143" w:rsidRPr="007C62D4">
        <w:rPr>
          <w:rFonts w:eastAsia="Arial Unicode MS" w:cs="Arial"/>
          <w:spacing w:val="-4"/>
          <w:sz w:val="18"/>
          <w:szCs w:val="18"/>
          <w:lang w:val="en-GB" w:bidi="th-TH"/>
        </w:rPr>
        <w:t>6</w:t>
      </w:r>
      <w:r w:rsidRPr="007C62D4">
        <w:rPr>
          <w:rFonts w:eastAsia="Arial Unicode MS" w:cs="Arial"/>
          <w:spacing w:val="-4"/>
          <w:sz w:val="18"/>
          <w:szCs w:val="18"/>
          <w:lang w:val="en-GB" w:bidi="th-TH"/>
        </w:rPr>
        <w:t xml:space="preserve"> existing shares to </w:t>
      </w:r>
      <w:r w:rsidR="00696143" w:rsidRPr="007C62D4">
        <w:rPr>
          <w:rFonts w:eastAsia="Arial Unicode MS" w:cs="Arial"/>
          <w:spacing w:val="-4"/>
          <w:sz w:val="18"/>
          <w:szCs w:val="18"/>
          <w:lang w:val="en-GB" w:bidi="th-TH"/>
        </w:rPr>
        <w:t>1</w:t>
      </w:r>
      <w:r w:rsidRPr="007C62D4">
        <w:rPr>
          <w:rFonts w:eastAsia="Arial Unicode MS" w:cs="Arial"/>
          <w:spacing w:val="-4"/>
          <w:sz w:val="18"/>
          <w:szCs w:val="18"/>
          <w:lang w:val="en-GB" w:bidi="th-TH"/>
        </w:rPr>
        <w:t xml:space="preserve"> new share, at the offering price of Baht </w:t>
      </w:r>
      <w:r w:rsidR="00696143" w:rsidRPr="007C62D4">
        <w:rPr>
          <w:rFonts w:eastAsia="Arial Unicode MS" w:cs="Arial"/>
          <w:spacing w:val="-4"/>
          <w:sz w:val="18"/>
          <w:szCs w:val="18"/>
          <w:lang w:val="en-GB" w:bidi="th-TH"/>
        </w:rPr>
        <w:t>0</w:t>
      </w:r>
      <w:r w:rsidRPr="007C62D4">
        <w:rPr>
          <w:rFonts w:eastAsia="Arial Unicode MS" w:cs="Arial"/>
          <w:spacing w:val="-4"/>
          <w:sz w:val="18"/>
          <w:szCs w:val="18"/>
          <w:lang w:val="en-GB" w:bidi="th-TH"/>
        </w:rPr>
        <w:t>.</w:t>
      </w:r>
      <w:r w:rsidR="00696143" w:rsidRPr="007C62D4">
        <w:rPr>
          <w:rFonts w:eastAsia="Arial Unicode MS" w:cs="Arial"/>
          <w:spacing w:val="-4"/>
          <w:sz w:val="18"/>
          <w:szCs w:val="18"/>
          <w:lang w:val="en-GB" w:bidi="th-TH"/>
        </w:rPr>
        <w:t>56</w:t>
      </w:r>
      <w:r w:rsidRPr="007C62D4">
        <w:rPr>
          <w:rFonts w:eastAsia="Arial Unicode MS" w:cs="Arial"/>
          <w:spacing w:val="-4"/>
          <w:sz w:val="18"/>
          <w:szCs w:val="18"/>
          <w:lang w:val="en-GB" w:bidi="th-TH"/>
        </w:rPr>
        <w:t xml:space="preserve"> per share.</w:t>
      </w:r>
      <w:r w:rsidRPr="007C62D4">
        <w:rPr>
          <w:rFonts w:eastAsia="Arial Unicode MS" w:cs="Arial"/>
          <w:sz w:val="18"/>
          <w:szCs w:val="18"/>
          <w:lang w:val="en-GB" w:bidi="th-TH"/>
        </w:rPr>
        <w:t xml:space="preserve"> During </w:t>
      </w:r>
      <w:r w:rsidR="00696143" w:rsidRPr="007C62D4">
        <w:rPr>
          <w:rFonts w:eastAsia="Arial Unicode MS" w:cs="Arial"/>
          <w:sz w:val="18"/>
          <w:szCs w:val="18"/>
          <w:lang w:val="en-GB" w:bidi="th-TH"/>
        </w:rPr>
        <w:t>17</w:t>
      </w:r>
      <w:r w:rsidRPr="007C62D4">
        <w:rPr>
          <w:rFonts w:eastAsia="Arial Unicode MS" w:cs="Arial"/>
          <w:sz w:val="18"/>
          <w:szCs w:val="18"/>
          <w:lang w:val="en-GB" w:bidi="th-TH"/>
        </w:rPr>
        <w:t xml:space="preserve"> </w:t>
      </w:r>
      <w:r w:rsidR="006312BF" w:rsidRPr="007C62D4">
        <w:rPr>
          <w:rFonts w:eastAsia="Arial Unicode MS" w:cs="Arial"/>
          <w:sz w:val="18"/>
          <w:szCs w:val="18"/>
          <w:lang w:val="en-GB" w:bidi="th-TH"/>
        </w:rPr>
        <w:t>to</w:t>
      </w:r>
      <w:r w:rsidRPr="007C62D4">
        <w:rPr>
          <w:rFonts w:eastAsia="Arial Unicode MS" w:cs="Arial"/>
          <w:sz w:val="18"/>
          <w:szCs w:val="18"/>
          <w:lang w:val="en-GB" w:bidi="th-TH"/>
        </w:rPr>
        <w:t xml:space="preserve"> </w:t>
      </w:r>
      <w:r w:rsidR="00696143" w:rsidRPr="007C62D4">
        <w:rPr>
          <w:rFonts w:eastAsia="Arial Unicode MS" w:cs="Arial"/>
          <w:sz w:val="18"/>
          <w:szCs w:val="18"/>
          <w:lang w:val="en-GB" w:bidi="th-TH"/>
        </w:rPr>
        <w:t>21</w:t>
      </w:r>
      <w:r w:rsidRPr="007C62D4">
        <w:rPr>
          <w:rFonts w:eastAsia="Arial Unicode MS" w:cs="Arial"/>
          <w:sz w:val="18"/>
          <w:szCs w:val="18"/>
          <w:lang w:val="en-GB" w:bidi="th-TH"/>
        </w:rPr>
        <w:t xml:space="preserve"> January </w:t>
      </w:r>
      <w:r w:rsidR="00696143" w:rsidRPr="007C62D4">
        <w:rPr>
          <w:rFonts w:eastAsia="Arial Unicode MS" w:cs="Arial"/>
          <w:sz w:val="18"/>
          <w:szCs w:val="18"/>
          <w:lang w:val="en-GB" w:bidi="th-TH"/>
        </w:rPr>
        <w:t>2022</w:t>
      </w:r>
      <w:r w:rsidRPr="007C62D4">
        <w:rPr>
          <w:rFonts w:eastAsia="Arial Unicode MS" w:cs="Arial"/>
          <w:sz w:val="18"/>
          <w:szCs w:val="18"/>
          <w:lang w:val="en-GB" w:bidi="th-TH"/>
        </w:rPr>
        <w:t xml:space="preserve">, the Company received payment for </w:t>
      </w:r>
      <w:r w:rsidR="00696143" w:rsidRPr="007C62D4">
        <w:rPr>
          <w:rFonts w:eastAsia="Arial Unicode MS" w:cs="Arial"/>
          <w:sz w:val="18"/>
          <w:szCs w:val="18"/>
          <w:lang w:val="en-GB" w:bidi="th-TH"/>
        </w:rPr>
        <w:t>541</w:t>
      </w:r>
      <w:r w:rsidRPr="007C62D4">
        <w:rPr>
          <w:rFonts w:eastAsia="Arial Unicode MS" w:cs="Arial"/>
          <w:sz w:val="18"/>
          <w:szCs w:val="18"/>
          <w:lang w:val="en-GB" w:bidi="th-TH"/>
        </w:rPr>
        <w:t>,</w:t>
      </w:r>
      <w:r w:rsidR="00696143" w:rsidRPr="007C62D4">
        <w:rPr>
          <w:rFonts w:eastAsia="Arial Unicode MS" w:cs="Arial"/>
          <w:sz w:val="18"/>
          <w:szCs w:val="18"/>
          <w:lang w:val="en-GB" w:bidi="th-TH"/>
        </w:rPr>
        <w:t>996</w:t>
      </w:r>
      <w:r w:rsidRPr="007C62D4">
        <w:rPr>
          <w:rFonts w:eastAsia="Arial Unicode MS" w:cs="Arial"/>
          <w:sz w:val="18"/>
          <w:szCs w:val="18"/>
          <w:lang w:val="en-GB" w:bidi="th-TH"/>
        </w:rPr>
        <w:t>,</w:t>
      </w:r>
      <w:r w:rsidR="00696143" w:rsidRPr="007C62D4">
        <w:rPr>
          <w:rFonts w:eastAsia="Arial Unicode MS" w:cs="Arial"/>
          <w:sz w:val="18"/>
          <w:szCs w:val="18"/>
          <w:lang w:val="en-GB" w:bidi="th-TH"/>
        </w:rPr>
        <w:t>910</w:t>
      </w:r>
      <w:r w:rsidRPr="007C62D4">
        <w:rPr>
          <w:rFonts w:eastAsia="Arial Unicode MS" w:cs="Arial"/>
          <w:sz w:val="18"/>
          <w:szCs w:val="18"/>
          <w:lang w:val="en-GB" w:bidi="th-TH"/>
        </w:rPr>
        <w:t xml:space="preserve"> shares, with the offering price of Baht </w:t>
      </w:r>
      <w:r w:rsidR="00696143" w:rsidRPr="007C62D4">
        <w:rPr>
          <w:rFonts w:eastAsia="Arial Unicode MS" w:cs="Arial"/>
          <w:sz w:val="18"/>
          <w:szCs w:val="18"/>
          <w:lang w:val="en-GB" w:bidi="th-TH"/>
        </w:rPr>
        <w:t>0</w:t>
      </w:r>
      <w:r w:rsidRPr="007C62D4">
        <w:rPr>
          <w:rFonts w:eastAsia="Arial Unicode MS" w:cs="Arial"/>
          <w:sz w:val="18"/>
          <w:szCs w:val="18"/>
          <w:lang w:val="en-GB" w:bidi="th-TH"/>
        </w:rPr>
        <w:t>.</w:t>
      </w:r>
      <w:r w:rsidR="00696143" w:rsidRPr="007C62D4">
        <w:rPr>
          <w:rFonts w:eastAsia="Arial Unicode MS" w:cs="Arial"/>
          <w:sz w:val="18"/>
          <w:szCs w:val="18"/>
          <w:lang w:val="en-GB" w:bidi="th-TH"/>
        </w:rPr>
        <w:t>56</w:t>
      </w:r>
      <w:r w:rsidRPr="007C62D4">
        <w:rPr>
          <w:rFonts w:eastAsia="Arial Unicode MS" w:cs="Arial"/>
          <w:sz w:val="18"/>
          <w:szCs w:val="18"/>
          <w:lang w:val="en-GB" w:bidi="th-TH"/>
        </w:rPr>
        <w:t xml:space="preserve"> per share total</w:t>
      </w:r>
      <w:r w:rsidR="000B7FE3" w:rsidRPr="007C62D4">
        <w:rPr>
          <w:rFonts w:eastAsia="Arial Unicode MS" w:cs="Arial"/>
          <w:sz w:val="18"/>
          <w:szCs w:val="18"/>
          <w:lang w:val="en-GB" w:bidi="th-TH"/>
        </w:rPr>
        <w:t>l</w:t>
      </w:r>
      <w:r w:rsidRPr="007C62D4">
        <w:rPr>
          <w:rFonts w:eastAsia="Arial Unicode MS" w:cs="Arial"/>
          <w:sz w:val="18"/>
          <w:szCs w:val="18"/>
          <w:lang w:val="en-GB" w:bidi="th-TH"/>
        </w:rPr>
        <w:t xml:space="preserve">ing Baht </w:t>
      </w:r>
      <w:r w:rsidR="00696143" w:rsidRPr="007C62D4">
        <w:rPr>
          <w:rFonts w:eastAsia="Arial Unicode MS" w:cs="Arial"/>
          <w:sz w:val="18"/>
          <w:szCs w:val="18"/>
          <w:lang w:val="en-GB" w:bidi="th-TH"/>
        </w:rPr>
        <w:t>303</w:t>
      </w:r>
      <w:r w:rsidRPr="007C62D4">
        <w:rPr>
          <w:rFonts w:eastAsia="Arial Unicode MS" w:cs="Arial"/>
          <w:sz w:val="18"/>
          <w:szCs w:val="18"/>
          <w:lang w:val="en-GB" w:bidi="th-TH"/>
        </w:rPr>
        <w:t>,</w:t>
      </w:r>
      <w:r w:rsidR="00696143" w:rsidRPr="007C62D4">
        <w:rPr>
          <w:rFonts w:eastAsia="Arial Unicode MS" w:cs="Arial"/>
          <w:sz w:val="18"/>
          <w:szCs w:val="18"/>
          <w:lang w:val="en-GB" w:bidi="th-TH"/>
        </w:rPr>
        <w:t>518</w:t>
      </w:r>
      <w:r w:rsidRPr="007C62D4">
        <w:rPr>
          <w:rFonts w:eastAsia="Arial Unicode MS" w:cs="Arial"/>
          <w:sz w:val="18"/>
          <w:szCs w:val="18"/>
          <w:lang w:val="en-GB" w:bidi="th-TH"/>
        </w:rPr>
        <w:t>,</w:t>
      </w:r>
      <w:r w:rsidR="00696143" w:rsidRPr="007C62D4">
        <w:rPr>
          <w:rFonts w:eastAsia="Arial Unicode MS" w:cs="Arial"/>
          <w:sz w:val="18"/>
          <w:szCs w:val="18"/>
          <w:lang w:val="en-GB" w:bidi="th-TH"/>
        </w:rPr>
        <w:t>270</w:t>
      </w:r>
      <w:r w:rsidRPr="007C62D4">
        <w:rPr>
          <w:rFonts w:eastAsia="Arial Unicode MS" w:cs="Arial"/>
          <w:sz w:val="18"/>
          <w:szCs w:val="18"/>
          <w:lang w:val="en-GB" w:bidi="th-TH"/>
        </w:rPr>
        <w:t xml:space="preserve">. </w:t>
      </w:r>
    </w:p>
    <w:p w14:paraId="6C992540" w14:textId="084D5A1D" w:rsidR="002809D7" w:rsidRPr="007C62D4" w:rsidRDefault="002809D7" w:rsidP="00BE755B">
      <w:pPr>
        <w:spacing w:after="0" w:line="240" w:lineRule="auto"/>
        <w:jc w:val="both"/>
        <w:rPr>
          <w:rFonts w:eastAsia="Arial Unicode MS" w:cs="Arial"/>
          <w:sz w:val="16"/>
          <w:szCs w:val="16"/>
          <w:lang w:val="en-GB" w:bidi="th-TH"/>
        </w:rPr>
      </w:pPr>
    </w:p>
    <w:p w14:paraId="7591CCAF" w14:textId="1E24F04B" w:rsidR="00BE755B" w:rsidRPr="007C62D4" w:rsidRDefault="00BE755B" w:rsidP="00BE755B">
      <w:pPr>
        <w:spacing w:after="0" w:line="240" w:lineRule="auto"/>
        <w:jc w:val="both"/>
        <w:rPr>
          <w:rFonts w:eastAsia="Arial Unicode MS" w:cs="Arial"/>
          <w:sz w:val="18"/>
          <w:szCs w:val="18"/>
          <w:lang w:val="en-GB" w:bidi="th-TH"/>
        </w:rPr>
      </w:pPr>
      <w:r w:rsidRPr="007C62D4">
        <w:rPr>
          <w:rFonts w:eastAsia="Arial Unicode MS" w:cs="Arial"/>
          <w:spacing w:val="-4"/>
          <w:sz w:val="18"/>
          <w:szCs w:val="18"/>
          <w:lang w:val="en-GB" w:bidi="th-TH"/>
        </w:rPr>
        <w:t xml:space="preserve">On </w:t>
      </w:r>
      <w:r w:rsidR="00696143" w:rsidRPr="007C62D4">
        <w:rPr>
          <w:rFonts w:eastAsia="Arial Unicode MS" w:cs="Arial"/>
          <w:spacing w:val="-4"/>
          <w:sz w:val="18"/>
          <w:szCs w:val="18"/>
          <w:lang w:val="en-GB" w:bidi="th-TH"/>
        </w:rPr>
        <w:t>3</w:t>
      </w:r>
      <w:r w:rsidRPr="007C62D4">
        <w:rPr>
          <w:rFonts w:eastAsia="Arial Unicode MS" w:cs="Arial"/>
          <w:spacing w:val="-4"/>
          <w:sz w:val="18"/>
          <w:szCs w:val="18"/>
          <w:lang w:val="en-GB" w:bidi="th-TH"/>
        </w:rPr>
        <w:t xml:space="preserve"> February </w:t>
      </w:r>
      <w:r w:rsidR="00696143" w:rsidRPr="007C62D4">
        <w:rPr>
          <w:rFonts w:eastAsia="Arial Unicode MS" w:cs="Arial"/>
          <w:spacing w:val="-4"/>
          <w:sz w:val="18"/>
          <w:szCs w:val="18"/>
          <w:lang w:val="en-GB" w:bidi="th-TH"/>
        </w:rPr>
        <w:t>2022</w:t>
      </w:r>
      <w:r w:rsidRPr="007C62D4">
        <w:rPr>
          <w:rFonts w:eastAsia="Arial Unicode MS" w:cs="Arial"/>
          <w:spacing w:val="-4"/>
          <w:sz w:val="18"/>
          <w:szCs w:val="18"/>
          <w:lang w:val="en-GB" w:bidi="th-TH"/>
        </w:rPr>
        <w:t xml:space="preserve">, the Extraordinary General Shareholders’ Meeting of the Company no. </w:t>
      </w:r>
      <w:r w:rsidR="00696143" w:rsidRPr="007C62D4">
        <w:rPr>
          <w:rFonts w:eastAsia="Arial Unicode MS" w:cs="Arial"/>
          <w:spacing w:val="-4"/>
          <w:sz w:val="18"/>
          <w:szCs w:val="18"/>
          <w:lang w:val="en-GB" w:bidi="th-TH"/>
        </w:rPr>
        <w:t>1</w:t>
      </w:r>
      <w:r w:rsidRPr="007C62D4">
        <w:rPr>
          <w:rFonts w:eastAsia="Arial Unicode MS" w:cs="Arial"/>
          <w:spacing w:val="-4"/>
          <w:sz w:val="18"/>
          <w:szCs w:val="18"/>
          <w:lang w:val="en-GB" w:bidi="th-TH"/>
        </w:rPr>
        <w:t>/</w:t>
      </w:r>
      <w:r w:rsidR="00696143" w:rsidRPr="007C62D4">
        <w:rPr>
          <w:rFonts w:eastAsia="Arial Unicode MS" w:cs="Arial"/>
          <w:spacing w:val="-4"/>
          <w:sz w:val="18"/>
          <w:szCs w:val="18"/>
          <w:lang w:val="en-GB" w:bidi="th-TH"/>
        </w:rPr>
        <w:t>2022</w:t>
      </w:r>
      <w:r w:rsidRPr="007C62D4">
        <w:rPr>
          <w:rFonts w:eastAsia="Arial Unicode MS" w:cs="Arial"/>
          <w:spacing w:val="-4"/>
          <w:sz w:val="18"/>
          <w:szCs w:val="18"/>
          <w:lang w:val="en-GB" w:bidi="th-TH"/>
        </w:rPr>
        <w:t>, passed the following</w:t>
      </w:r>
      <w:r w:rsidRPr="007C62D4">
        <w:rPr>
          <w:rFonts w:eastAsia="Arial Unicode MS" w:cs="Arial"/>
          <w:sz w:val="18"/>
          <w:szCs w:val="18"/>
          <w:lang w:val="en-GB" w:bidi="th-TH"/>
        </w:rPr>
        <w:t xml:space="preserve"> significant approval resolutions:</w:t>
      </w:r>
    </w:p>
    <w:p w14:paraId="75664DAE" w14:textId="77777777" w:rsidR="00BE755B" w:rsidRPr="007C62D4" w:rsidRDefault="00BE755B" w:rsidP="00BE755B">
      <w:pPr>
        <w:spacing w:after="0" w:line="240" w:lineRule="auto"/>
        <w:jc w:val="both"/>
        <w:rPr>
          <w:rFonts w:eastAsia="Arial Unicode MS" w:cs="Arial"/>
          <w:sz w:val="16"/>
          <w:szCs w:val="16"/>
          <w:lang w:val="en-GB" w:bidi="th-TH"/>
        </w:rPr>
      </w:pPr>
    </w:p>
    <w:p w14:paraId="70BF1301" w14:textId="63B5F9D4" w:rsidR="00BE755B" w:rsidRPr="007C62D4"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7C62D4">
        <w:rPr>
          <w:rFonts w:eastAsia="Arial Unicode MS" w:cs="Arial"/>
          <w:spacing w:val="-4"/>
          <w:sz w:val="18"/>
          <w:szCs w:val="18"/>
        </w:rPr>
        <w:t xml:space="preserve">Reduction of the registered capital of the Company by canceling the </w:t>
      </w:r>
      <w:r w:rsidR="00696143" w:rsidRPr="007C62D4">
        <w:rPr>
          <w:rFonts w:eastAsia="Arial Unicode MS" w:cs="Arial"/>
          <w:spacing w:val="-4"/>
          <w:sz w:val="18"/>
          <w:szCs w:val="18"/>
          <w:lang w:val="en-GB"/>
        </w:rPr>
        <w:t>781</w:t>
      </w:r>
      <w:r w:rsidRPr="007C62D4">
        <w:rPr>
          <w:rFonts w:eastAsia="Arial Unicode MS" w:cs="Arial"/>
          <w:spacing w:val="-4"/>
          <w:sz w:val="18"/>
          <w:szCs w:val="18"/>
        </w:rPr>
        <w:t>,</w:t>
      </w:r>
      <w:r w:rsidR="00696143" w:rsidRPr="007C62D4">
        <w:rPr>
          <w:rFonts w:eastAsia="Arial Unicode MS" w:cs="Arial"/>
          <w:spacing w:val="-4"/>
          <w:sz w:val="18"/>
          <w:szCs w:val="18"/>
          <w:lang w:val="en-GB"/>
        </w:rPr>
        <w:t>415</w:t>
      </w:r>
      <w:r w:rsidRPr="007C62D4">
        <w:rPr>
          <w:rFonts w:eastAsia="Arial Unicode MS" w:cs="Arial"/>
          <w:spacing w:val="-4"/>
          <w:sz w:val="18"/>
          <w:szCs w:val="18"/>
        </w:rPr>
        <w:t>,</w:t>
      </w:r>
      <w:r w:rsidR="00696143" w:rsidRPr="007C62D4">
        <w:rPr>
          <w:rFonts w:eastAsia="Arial Unicode MS" w:cs="Arial"/>
          <w:spacing w:val="-4"/>
          <w:sz w:val="18"/>
          <w:szCs w:val="18"/>
          <w:lang w:val="en-GB"/>
        </w:rPr>
        <w:t>041</w:t>
      </w:r>
      <w:r w:rsidRPr="007C62D4">
        <w:rPr>
          <w:rFonts w:eastAsia="Arial Unicode MS" w:cs="Arial"/>
          <w:spacing w:val="-4"/>
          <w:sz w:val="18"/>
          <w:szCs w:val="18"/>
        </w:rPr>
        <w:t xml:space="preserve"> unissued ordinary shares, for offering</w:t>
      </w:r>
      <w:r w:rsidRPr="007C62D4">
        <w:rPr>
          <w:rFonts w:eastAsia="Arial Unicode MS" w:cs="Arial"/>
          <w:sz w:val="18"/>
          <w:szCs w:val="18"/>
        </w:rPr>
        <w:t xml:space="preserve"> to investors in private placement and the unsubscribed capital increase ordinary shares remaining after the allotment to the existing shareholders of </w:t>
      </w:r>
      <w:r w:rsidR="00696143" w:rsidRPr="007C62D4">
        <w:rPr>
          <w:rFonts w:eastAsia="Arial Unicode MS" w:cs="Arial"/>
          <w:sz w:val="18"/>
          <w:szCs w:val="18"/>
          <w:lang w:val="en-GB"/>
        </w:rPr>
        <w:t>60</w:t>
      </w:r>
      <w:r w:rsidRPr="007C62D4">
        <w:rPr>
          <w:rFonts w:eastAsia="Arial Unicode MS" w:cs="Arial"/>
          <w:sz w:val="18"/>
          <w:szCs w:val="18"/>
        </w:rPr>
        <w:t>,</w:t>
      </w:r>
      <w:r w:rsidR="00696143" w:rsidRPr="007C62D4">
        <w:rPr>
          <w:rFonts w:eastAsia="Arial Unicode MS" w:cs="Arial"/>
          <w:sz w:val="18"/>
          <w:szCs w:val="18"/>
          <w:lang w:val="en-GB"/>
        </w:rPr>
        <w:t>658</w:t>
      </w:r>
      <w:r w:rsidRPr="007C62D4">
        <w:rPr>
          <w:rFonts w:eastAsia="Arial Unicode MS" w:cs="Arial"/>
          <w:sz w:val="18"/>
          <w:szCs w:val="18"/>
        </w:rPr>
        <w:t>,</w:t>
      </w:r>
      <w:r w:rsidR="00696143" w:rsidRPr="007C62D4">
        <w:rPr>
          <w:rFonts w:eastAsia="Arial Unicode MS" w:cs="Arial"/>
          <w:sz w:val="18"/>
          <w:szCs w:val="18"/>
          <w:lang w:val="en-GB"/>
        </w:rPr>
        <w:t>084</w:t>
      </w:r>
      <w:r w:rsidRPr="007C62D4">
        <w:rPr>
          <w:rFonts w:eastAsia="Arial Unicode MS" w:cs="Arial"/>
          <w:sz w:val="18"/>
          <w:szCs w:val="18"/>
        </w:rPr>
        <w:t xml:space="preserve"> shares totaling to </w:t>
      </w:r>
      <w:r w:rsidR="00696143" w:rsidRPr="007C62D4">
        <w:rPr>
          <w:rFonts w:eastAsia="Arial Unicode MS" w:cs="Arial"/>
          <w:sz w:val="18"/>
          <w:szCs w:val="18"/>
          <w:lang w:val="en-GB"/>
        </w:rPr>
        <w:t>842</w:t>
      </w:r>
      <w:r w:rsidRPr="007C62D4">
        <w:rPr>
          <w:rFonts w:eastAsia="Arial Unicode MS" w:cs="Arial"/>
          <w:sz w:val="18"/>
          <w:szCs w:val="18"/>
        </w:rPr>
        <w:t>,</w:t>
      </w:r>
      <w:r w:rsidR="00696143" w:rsidRPr="007C62D4">
        <w:rPr>
          <w:rFonts w:eastAsia="Arial Unicode MS" w:cs="Arial"/>
          <w:sz w:val="18"/>
          <w:szCs w:val="18"/>
          <w:lang w:val="en-GB"/>
        </w:rPr>
        <w:t>073</w:t>
      </w:r>
      <w:r w:rsidRPr="007C62D4">
        <w:rPr>
          <w:rFonts w:eastAsia="Arial Unicode MS" w:cs="Arial"/>
          <w:sz w:val="18"/>
          <w:szCs w:val="18"/>
        </w:rPr>
        <w:t>,</w:t>
      </w:r>
      <w:r w:rsidR="00696143" w:rsidRPr="007C62D4">
        <w:rPr>
          <w:rFonts w:eastAsia="Arial Unicode MS" w:cs="Arial"/>
          <w:sz w:val="18"/>
          <w:szCs w:val="18"/>
          <w:lang w:val="en-GB"/>
        </w:rPr>
        <w:t>125</w:t>
      </w:r>
      <w:r w:rsidRPr="007C62D4">
        <w:rPr>
          <w:rFonts w:eastAsia="Arial Unicode MS" w:cs="Arial"/>
          <w:sz w:val="18"/>
          <w:szCs w:val="18"/>
        </w:rPr>
        <w:t xml:space="preserve"> shares</w:t>
      </w:r>
      <w:r w:rsidR="003D2894" w:rsidRPr="007C62D4">
        <w:rPr>
          <w:rFonts w:eastAsia="Arial Unicode MS" w:cs="Arial"/>
          <w:sz w:val="18"/>
          <w:szCs w:val="18"/>
        </w:rPr>
        <w:t>.</w:t>
      </w:r>
    </w:p>
    <w:p w14:paraId="6D4904DF" w14:textId="77777777" w:rsidR="00BE755B" w:rsidRPr="007C62D4" w:rsidRDefault="00BE755B" w:rsidP="00BE755B">
      <w:pPr>
        <w:pStyle w:val="ListParagraph"/>
        <w:spacing w:after="0" w:line="240" w:lineRule="auto"/>
        <w:ind w:left="900"/>
        <w:jc w:val="thaiDistribute"/>
        <w:rPr>
          <w:rFonts w:eastAsia="Arial Unicode MS" w:cs="Arial"/>
          <w:spacing w:val="-6"/>
          <w:sz w:val="16"/>
          <w:szCs w:val="16"/>
        </w:rPr>
      </w:pPr>
    </w:p>
    <w:p w14:paraId="254CD46D" w14:textId="6F843F1B" w:rsidR="00BE755B" w:rsidRPr="007C62D4" w:rsidRDefault="00BE755B" w:rsidP="009D0EB9">
      <w:pPr>
        <w:pStyle w:val="ListParagraph"/>
        <w:numPr>
          <w:ilvl w:val="0"/>
          <w:numId w:val="23"/>
        </w:numPr>
        <w:spacing w:after="0" w:line="240" w:lineRule="auto"/>
        <w:ind w:left="360"/>
        <w:jc w:val="thaiDistribute"/>
        <w:rPr>
          <w:rFonts w:eastAsia="Arial Unicode MS" w:cs="Arial"/>
          <w:spacing w:val="-6"/>
          <w:sz w:val="18"/>
          <w:szCs w:val="18"/>
        </w:rPr>
      </w:pPr>
      <w:r w:rsidRPr="007C62D4">
        <w:rPr>
          <w:rFonts w:eastAsia="Arial Unicode MS" w:cs="Arial"/>
          <w:spacing w:val="-6"/>
          <w:sz w:val="18"/>
          <w:szCs w:val="18"/>
        </w:rPr>
        <w:t xml:space="preserve">The change of the par value of shares of the Company from Baht </w:t>
      </w:r>
      <w:r w:rsidR="00696143" w:rsidRPr="007C62D4">
        <w:rPr>
          <w:rFonts w:eastAsia="Arial Unicode MS" w:cs="Arial"/>
          <w:spacing w:val="-6"/>
          <w:sz w:val="18"/>
          <w:szCs w:val="18"/>
          <w:lang w:val="en-GB"/>
        </w:rPr>
        <w:t>1</w:t>
      </w:r>
      <w:r w:rsidRPr="007C62D4">
        <w:rPr>
          <w:rFonts w:eastAsia="Arial Unicode MS" w:cs="Arial"/>
          <w:spacing w:val="-6"/>
          <w:sz w:val="18"/>
          <w:szCs w:val="18"/>
        </w:rPr>
        <w:t xml:space="preserve"> to Baht </w:t>
      </w:r>
      <w:r w:rsidR="00696143" w:rsidRPr="007C62D4">
        <w:rPr>
          <w:rFonts w:eastAsia="Arial Unicode MS" w:cs="Arial"/>
          <w:spacing w:val="-6"/>
          <w:sz w:val="18"/>
          <w:szCs w:val="18"/>
          <w:lang w:val="en-GB"/>
        </w:rPr>
        <w:t>0</w:t>
      </w:r>
      <w:r w:rsidRPr="007C62D4">
        <w:rPr>
          <w:rFonts w:eastAsia="Arial Unicode MS" w:cs="Arial"/>
          <w:spacing w:val="-6"/>
          <w:sz w:val="18"/>
          <w:szCs w:val="18"/>
        </w:rPr>
        <w:t>.</w:t>
      </w:r>
      <w:r w:rsidR="00696143" w:rsidRPr="007C62D4">
        <w:rPr>
          <w:rFonts w:eastAsia="Arial Unicode MS" w:cs="Arial"/>
          <w:spacing w:val="-6"/>
          <w:sz w:val="18"/>
          <w:szCs w:val="18"/>
          <w:lang w:val="en-GB"/>
        </w:rPr>
        <w:t>50</w:t>
      </w:r>
      <w:r w:rsidRPr="007C62D4">
        <w:rPr>
          <w:rFonts w:eastAsia="Arial Unicode MS" w:cs="Arial"/>
          <w:spacing w:val="-6"/>
          <w:sz w:val="18"/>
          <w:szCs w:val="18"/>
        </w:rPr>
        <w:t xml:space="preserve"> per share then the shares of the Company</w:t>
      </w:r>
      <w:r w:rsidRPr="007C62D4">
        <w:rPr>
          <w:rFonts w:eastAsia="Arial Unicode MS" w:cs="Arial"/>
          <w:sz w:val="18"/>
          <w:szCs w:val="18"/>
        </w:rPr>
        <w:t xml:space="preserve"> </w:t>
      </w:r>
      <w:r w:rsidRPr="007C62D4">
        <w:rPr>
          <w:rFonts w:eastAsia="Arial Unicode MS" w:cs="Arial"/>
          <w:spacing w:val="-6"/>
          <w:sz w:val="18"/>
          <w:szCs w:val="18"/>
        </w:rPr>
        <w:t xml:space="preserve">increase from </w:t>
      </w:r>
      <w:r w:rsidR="00696143" w:rsidRPr="007C62D4">
        <w:rPr>
          <w:rFonts w:eastAsia="Arial Unicode MS" w:cs="Arial"/>
          <w:spacing w:val="-6"/>
          <w:sz w:val="18"/>
          <w:szCs w:val="18"/>
          <w:lang w:val="en-GB"/>
        </w:rPr>
        <w:t>4</w:t>
      </w:r>
      <w:r w:rsidRPr="007C62D4">
        <w:rPr>
          <w:rFonts w:eastAsia="Arial Unicode MS" w:cs="Arial"/>
          <w:spacing w:val="-6"/>
          <w:sz w:val="18"/>
          <w:szCs w:val="18"/>
        </w:rPr>
        <w:t>,</w:t>
      </w:r>
      <w:r w:rsidR="00696143" w:rsidRPr="007C62D4">
        <w:rPr>
          <w:rFonts w:eastAsia="Arial Unicode MS" w:cs="Arial"/>
          <w:spacing w:val="-6"/>
          <w:sz w:val="18"/>
          <w:szCs w:val="18"/>
          <w:lang w:val="en-GB"/>
        </w:rPr>
        <w:t>157</w:t>
      </w:r>
      <w:r w:rsidRPr="007C62D4">
        <w:rPr>
          <w:rFonts w:eastAsia="Arial Unicode MS" w:cs="Arial"/>
          <w:spacing w:val="-6"/>
          <w:sz w:val="18"/>
          <w:szCs w:val="18"/>
        </w:rPr>
        <w:t>,</w:t>
      </w:r>
      <w:r w:rsidR="00696143" w:rsidRPr="007C62D4">
        <w:rPr>
          <w:rFonts w:eastAsia="Arial Unicode MS" w:cs="Arial"/>
          <w:spacing w:val="-6"/>
          <w:sz w:val="18"/>
          <w:szCs w:val="18"/>
          <w:lang w:val="en-GB"/>
        </w:rPr>
        <w:t>926</w:t>
      </w:r>
      <w:r w:rsidRPr="007C62D4">
        <w:rPr>
          <w:rFonts w:eastAsia="Arial Unicode MS" w:cs="Arial"/>
          <w:spacing w:val="-6"/>
          <w:sz w:val="18"/>
          <w:szCs w:val="18"/>
        </w:rPr>
        <w:t>,</w:t>
      </w:r>
      <w:r w:rsidR="00696143" w:rsidRPr="007C62D4">
        <w:rPr>
          <w:rFonts w:eastAsia="Arial Unicode MS" w:cs="Arial"/>
          <w:spacing w:val="-6"/>
          <w:sz w:val="18"/>
          <w:szCs w:val="18"/>
          <w:lang w:val="en-GB"/>
        </w:rPr>
        <w:t>875</w:t>
      </w:r>
      <w:r w:rsidRPr="007C62D4">
        <w:rPr>
          <w:rFonts w:eastAsia="Arial Unicode MS" w:cs="Arial"/>
          <w:spacing w:val="-6"/>
          <w:sz w:val="18"/>
          <w:szCs w:val="18"/>
        </w:rPr>
        <w:t xml:space="preserve"> shares with the par value of Baht </w:t>
      </w:r>
      <w:r w:rsidR="00696143" w:rsidRPr="007C62D4">
        <w:rPr>
          <w:rFonts w:eastAsia="Arial Unicode MS" w:cs="Arial"/>
          <w:spacing w:val="-6"/>
          <w:sz w:val="18"/>
          <w:szCs w:val="18"/>
          <w:lang w:val="en-GB"/>
        </w:rPr>
        <w:t>1</w:t>
      </w:r>
      <w:r w:rsidRPr="007C62D4">
        <w:rPr>
          <w:rFonts w:eastAsia="Arial Unicode MS" w:cs="Arial"/>
          <w:spacing w:val="-6"/>
          <w:sz w:val="18"/>
          <w:szCs w:val="18"/>
        </w:rPr>
        <w:t xml:space="preserve"> to </w:t>
      </w:r>
      <w:r w:rsidR="00696143" w:rsidRPr="007C62D4">
        <w:rPr>
          <w:rFonts w:eastAsia="Arial Unicode MS" w:cs="Arial"/>
          <w:spacing w:val="-6"/>
          <w:sz w:val="18"/>
          <w:szCs w:val="18"/>
          <w:lang w:val="en-GB"/>
        </w:rPr>
        <w:t>8</w:t>
      </w:r>
      <w:r w:rsidRPr="007C62D4">
        <w:rPr>
          <w:rFonts w:eastAsia="Arial Unicode MS" w:cs="Arial"/>
          <w:spacing w:val="-6"/>
          <w:sz w:val="18"/>
          <w:szCs w:val="18"/>
        </w:rPr>
        <w:t>,</w:t>
      </w:r>
      <w:r w:rsidR="00696143" w:rsidRPr="007C62D4">
        <w:rPr>
          <w:rFonts w:eastAsia="Arial Unicode MS" w:cs="Arial"/>
          <w:spacing w:val="-6"/>
          <w:sz w:val="18"/>
          <w:szCs w:val="18"/>
          <w:lang w:val="en-GB"/>
        </w:rPr>
        <w:t>315</w:t>
      </w:r>
      <w:r w:rsidRPr="007C62D4">
        <w:rPr>
          <w:rFonts w:eastAsia="Arial Unicode MS" w:cs="Arial"/>
          <w:spacing w:val="-6"/>
          <w:sz w:val="18"/>
          <w:szCs w:val="18"/>
        </w:rPr>
        <w:t>,</w:t>
      </w:r>
      <w:r w:rsidR="00696143" w:rsidRPr="007C62D4">
        <w:rPr>
          <w:rFonts w:eastAsia="Arial Unicode MS" w:cs="Arial"/>
          <w:spacing w:val="-6"/>
          <w:sz w:val="18"/>
          <w:szCs w:val="18"/>
          <w:lang w:val="en-GB"/>
        </w:rPr>
        <w:t>853</w:t>
      </w:r>
      <w:r w:rsidRPr="007C62D4">
        <w:rPr>
          <w:rFonts w:eastAsia="Arial Unicode MS" w:cs="Arial"/>
          <w:spacing w:val="-6"/>
          <w:sz w:val="18"/>
          <w:szCs w:val="18"/>
        </w:rPr>
        <w:t>,</w:t>
      </w:r>
      <w:r w:rsidR="00696143" w:rsidRPr="007C62D4">
        <w:rPr>
          <w:rFonts w:eastAsia="Arial Unicode MS" w:cs="Arial"/>
          <w:spacing w:val="-6"/>
          <w:sz w:val="18"/>
          <w:szCs w:val="18"/>
          <w:lang w:val="en-GB"/>
        </w:rPr>
        <w:t>750</w:t>
      </w:r>
      <w:r w:rsidRPr="007C62D4">
        <w:rPr>
          <w:rFonts w:eastAsia="Arial Unicode MS" w:cs="Arial"/>
          <w:spacing w:val="-6"/>
          <w:sz w:val="18"/>
          <w:szCs w:val="18"/>
        </w:rPr>
        <w:t xml:space="preserve"> shares with the par value of Baht </w:t>
      </w:r>
      <w:r w:rsidR="00696143" w:rsidRPr="007C62D4">
        <w:rPr>
          <w:rFonts w:eastAsia="Arial Unicode MS" w:cs="Arial"/>
          <w:spacing w:val="-6"/>
          <w:sz w:val="18"/>
          <w:szCs w:val="18"/>
          <w:lang w:val="en-GB"/>
        </w:rPr>
        <w:t>0</w:t>
      </w:r>
      <w:r w:rsidRPr="007C62D4">
        <w:rPr>
          <w:rFonts w:eastAsia="Arial Unicode MS" w:cs="Arial"/>
          <w:spacing w:val="-6"/>
          <w:sz w:val="18"/>
          <w:szCs w:val="18"/>
        </w:rPr>
        <w:t>.</w:t>
      </w:r>
      <w:r w:rsidR="00696143" w:rsidRPr="007C62D4">
        <w:rPr>
          <w:rFonts w:eastAsia="Arial Unicode MS" w:cs="Arial"/>
          <w:spacing w:val="-6"/>
          <w:sz w:val="18"/>
          <w:szCs w:val="18"/>
          <w:lang w:val="en-GB"/>
        </w:rPr>
        <w:t>50</w:t>
      </w:r>
      <w:r w:rsidR="003D2894" w:rsidRPr="007C62D4">
        <w:rPr>
          <w:rFonts w:eastAsia="Arial Unicode MS" w:cs="Arial"/>
          <w:spacing w:val="-6"/>
          <w:sz w:val="18"/>
          <w:szCs w:val="18"/>
        </w:rPr>
        <w:t>.</w:t>
      </w:r>
    </w:p>
    <w:p w14:paraId="0F7E255A" w14:textId="77777777" w:rsidR="00BE755B" w:rsidRPr="007C62D4" w:rsidRDefault="00BE755B" w:rsidP="00BE755B">
      <w:pPr>
        <w:pStyle w:val="ListParagraph"/>
        <w:spacing w:after="0" w:line="240" w:lineRule="auto"/>
        <w:rPr>
          <w:rFonts w:eastAsia="Arial Unicode MS" w:cs="Arial"/>
          <w:spacing w:val="-6"/>
          <w:sz w:val="16"/>
          <w:szCs w:val="16"/>
        </w:rPr>
      </w:pPr>
    </w:p>
    <w:p w14:paraId="756BB9AB" w14:textId="190291DC" w:rsidR="00BE755B" w:rsidRPr="007C62D4"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7C62D4">
        <w:rPr>
          <w:rFonts w:eastAsia="Arial Unicode MS" w:cs="Arial"/>
          <w:spacing w:val="-4"/>
          <w:sz w:val="18"/>
          <w:szCs w:val="18"/>
        </w:rPr>
        <w:t xml:space="preserve">Issue and offer the convertible debentures of the Company in the total offered amount not exceeding Baht </w:t>
      </w:r>
      <w:r w:rsidR="00696143" w:rsidRPr="007C62D4">
        <w:rPr>
          <w:rFonts w:eastAsia="Arial Unicode MS" w:cs="Arial"/>
          <w:spacing w:val="-4"/>
          <w:sz w:val="18"/>
          <w:szCs w:val="18"/>
          <w:lang w:val="en-GB"/>
        </w:rPr>
        <w:t>1</w:t>
      </w:r>
      <w:r w:rsidRPr="007C62D4">
        <w:rPr>
          <w:rFonts w:eastAsia="Arial Unicode MS" w:cs="Arial"/>
          <w:spacing w:val="-4"/>
          <w:sz w:val="18"/>
          <w:szCs w:val="18"/>
        </w:rPr>
        <w:t>,</w:t>
      </w:r>
      <w:r w:rsidR="00696143" w:rsidRPr="007C62D4">
        <w:rPr>
          <w:rFonts w:eastAsia="Arial Unicode MS" w:cs="Arial"/>
          <w:spacing w:val="-4"/>
          <w:sz w:val="18"/>
          <w:szCs w:val="18"/>
          <w:lang w:val="en-GB"/>
        </w:rPr>
        <w:t>000</w:t>
      </w:r>
      <w:r w:rsidRPr="007C62D4">
        <w:rPr>
          <w:rFonts w:eastAsia="Arial Unicode MS" w:cs="Arial"/>
          <w:spacing w:val="-4"/>
          <w:sz w:val="18"/>
          <w:szCs w:val="18"/>
        </w:rPr>
        <w:t xml:space="preserve"> million</w:t>
      </w:r>
      <w:r w:rsidRPr="007C62D4">
        <w:rPr>
          <w:rFonts w:eastAsia="Arial Unicode MS" w:cs="Arial"/>
          <w:sz w:val="18"/>
          <w:szCs w:val="18"/>
        </w:rPr>
        <w:t xml:space="preserve"> to two specific investors, namely Advance Opportunities Fund and Advance Opportunities Fund </w:t>
      </w:r>
      <w:r w:rsidR="00696143" w:rsidRPr="007C62D4">
        <w:rPr>
          <w:rFonts w:eastAsia="Arial Unicode MS" w:cs="Arial"/>
          <w:sz w:val="18"/>
          <w:szCs w:val="18"/>
          <w:lang w:val="en-GB"/>
        </w:rPr>
        <w:t>1</w:t>
      </w:r>
      <w:r w:rsidR="003D2894" w:rsidRPr="007C62D4">
        <w:rPr>
          <w:rFonts w:eastAsia="Arial Unicode MS" w:cs="Arial"/>
          <w:sz w:val="18"/>
          <w:szCs w:val="18"/>
        </w:rPr>
        <w:t>.</w:t>
      </w:r>
    </w:p>
    <w:p w14:paraId="40BEDC5E" w14:textId="77777777" w:rsidR="00BE755B" w:rsidRPr="007C62D4" w:rsidRDefault="00BE755B" w:rsidP="00BE755B">
      <w:pPr>
        <w:pStyle w:val="ListParagraph"/>
        <w:spacing w:after="0" w:line="240" w:lineRule="auto"/>
        <w:rPr>
          <w:rFonts w:eastAsia="Arial Unicode MS" w:cs="Arial"/>
          <w:spacing w:val="-6"/>
          <w:sz w:val="16"/>
          <w:szCs w:val="16"/>
        </w:rPr>
      </w:pPr>
    </w:p>
    <w:p w14:paraId="7518D6BD" w14:textId="353D9EA5" w:rsidR="00BE755B" w:rsidRPr="007C62D4" w:rsidRDefault="00BE755B" w:rsidP="009D0EB9">
      <w:pPr>
        <w:pStyle w:val="ListParagraph"/>
        <w:numPr>
          <w:ilvl w:val="0"/>
          <w:numId w:val="23"/>
        </w:numPr>
        <w:spacing w:after="0" w:line="240" w:lineRule="auto"/>
        <w:ind w:left="360"/>
        <w:jc w:val="thaiDistribute"/>
        <w:rPr>
          <w:rFonts w:eastAsia="Arial Unicode MS" w:cs="Arial"/>
          <w:spacing w:val="-6"/>
          <w:sz w:val="18"/>
          <w:szCs w:val="18"/>
        </w:rPr>
      </w:pPr>
      <w:r w:rsidRPr="007C62D4">
        <w:rPr>
          <w:rFonts w:eastAsia="Arial Unicode MS" w:cs="Arial"/>
          <w:spacing w:val="-6"/>
          <w:sz w:val="18"/>
          <w:szCs w:val="18"/>
        </w:rPr>
        <w:t xml:space="preserve">Increase in the registered share capital of the Company by issuing new ordinary </w:t>
      </w:r>
      <w:r w:rsidR="00696143" w:rsidRPr="007C62D4">
        <w:rPr>
          <w:rFonts w:eastAsia="Arial Unicode MS" w:cs="Arial"/>
          <w:spacing w:val="-6"/>
          <w:sz w:val="18"/>
          <w:szCs w:val="18"/>
          <w:lang w:val="en-GB"/>
        </w:rPr>
        <w:t>2</w:t>
      </w:r>
      <w:r w:rsidRPr="007C62D4">
        <w:rPr>
          <w:rFonts w:eastAsia="Arial Unicode MS" w:cs="Arial"/>
          <w:spacing w:val="-6"/>
          <w:sz w:val="18"/>
          <w:szCs w:val="18"/>
        </w:rPr>
        <w:t>,</w:t>
      </w:r>
      <w:r w:rsidR="00696143" w:rsidRPr="007C62D4">
        <w:rPr>
          <w:rFonts w:eastAsia="Arial Unicode MS" w:cs="Arial"/>
          <w:spacing w:val="-6"/>
          <w:sz w:val="18"/>
          <w:szCs w:val="18"/>
          <w:lang w:val="en-GB"/>
        </w:rPr>
        <w:t>331</w:t>
      </w:r>
      <w:r w:rsidRPr="007C62D4">
        <w:rPr>
          <w:rFonts w:eastAsia="Arial Unicode MS" w:cs="Arial"/>
          <w:spacing w:val="-6"/>
          <w:sz w:val="18"/>
          <w:szCs w:val="18"/>
        </w:rPr>
        <w:t>,</w:t>
      </w:r>
      <w:r w:rsidR="00696143" w:rsidRPr="007C62D4">
        <w:rPr>
          <w:rFonts w:eastAsia="Arial Unicode MS" w:cs="Arial"/>
          <w:spacing w:val="-6"/>
          <w:sz w:val="18"/>
          <w:szCs w:val="18"/>
          <w:lang w:val="en-GB"/>
        </w:rPr>
        <w:t>140</w:t>
      </w:r>
      <w:r w:rsidRPr="007C62D4">
        <w:rPr>
          <w:rFonts w:eastAsia="Arial Unicode MS" w:cs="Arial"/>
          <w:spacing w:val="-6"/>
          <w:sz w:val="18"/>
          <w:szCs w:val="18"/>
        </w:rPr>
        <w:t>,</w:t>
      </w:r>
      <w:r w:rsidR="00696143" w:rsidRPr="007C62D4">
        <w:rPr>
          <w:rFonts w:eastAsia="Arial Unicode MS" w:cs="Arial"/>
          <w:spacing w:val="-6"/>
          <w:sz w:val="18"/>
          <w:szCs w:val="18"/>
          <w:lang w:val="en-GB"/>
        </w:rPr>
        <w:t>350</w:t>
      </w:r>
      <w:r w:rsidRPr="007C62D4">
        <w:rPr>
          <w:rFonts w:eastAsia="Arial Unicode MS" w:cs="Arial"/>
          <w:spacing w:val="-6"/>
          <w:sz w:val="18"/>
          <w:szCs w:val="18"/>
        </w:rPr>
        <w:t xml:space="preserve"> shares, with the par value of Baht </w:t>
      </w:r>
      <w:r w:rsidR="00696143" w:rsidRPr="007C62D4">
        <w:rPr>
          <w:rFonts w:eastAsia="Arial Unicode MS" w:cs="Arial"/>
          <w:spacing w:val="-6"/>
          <w:sz w:val="18"/>
          <w:szCs w:val="18"/>
          <w:lang w:val="en-GB"/>
        </w:rPr>
        <w:t>0</w:t>
      </w:r>
      <w:r w:rsidRPr="007C62D4">
        <w:rPr>
          <w:rFonts w:eastAsia="Arial Unicode MS" w:cs="Arial"/>
          <w:spacing w:val="-6"/>
          <w:sz w:val="18"/>
          <w:szCs w:val="18"/>
        </w:rPr>
        <w:t>.</w:t>
      </w:r>
      <w:r w:rsidR="00696143" w:rsidRPr="007C62D4">
        <w:rPr>
          <w:rFonts w:eastAsia="Arial Unicode MS" w:cs="Arial"/>
          <w:spacing w:val="-6"/>
          <w:sz w:val="18"/>
          <w:szCs w:val="18"/>
          <w:lang w:val="en-GB"/>
        </w:rPr>
        <w:t>50</w:t>
      </w:r>
      <w:r w:rsidRPr="007C62D4">
        <w:rPr>
          <w:rFonts w:eastAsia="Arial Unicode MS" w:cs="Arial"/>
          <w:spacing w:val="-6"/>
          <w:sz w:val="18"/>
          <w:szCs w:val="18"/>
        </w:rPr>
        <w:t xml:space="preserve"> per share</w:t>
      </w:r>
      <w:r w:rsidR="003D2894" w:rsidRPr="007C62D4">
        <w:rPr>
          <w:rFonts w:eastAsia="Arial Unicode MS" w:cs="Arial"/>
          <w:spacing w:val="-6"/>
          <w:sz w:val="18"/>
          <w:szCs w:val="18"/>
        </w:rPr>
        <w:t>.</w:t>
      </w:r>
    </w:p>
    <w:p w14:paraId="54F313A2" w14:textId="77777777" w:rsidR="00BE755B" w:rsidRPr="007C62D4" w:rsidRDefault="00BE755B" w:rsidP="00BE755B">
      <w:pPr>
        <w:pStyle w:val="ListParagraph"/>
        <w:spacing w:after="0" w:line="240" w:lineRule="auto"/>
        <w:rPr>
          <w:rFonts w:eastAsia="Arial Unicode MS" w:cs="Arial"/>
          <w:spacing w:val="-6"/>
          <w:sz w:val="16"/>
          <w:szCs w:val="16"/>
        </w:rPr>
      </w:pPr>
    </w:p>
    <w:p w14:paraId="0C451B2D" w14:textId="0B50EE5A" w:rsidR="00BE755B" w:rsidRPr="007C62D4" w:rsidRDefault="00BE755B" w:rsidP="009D0EB9">
      <w:pPr>
        <w:pStyle w:val="ListParagraph"/>
        <w:numPr>
          <w:ilvl w:val="0"/>
          <w:numId w:val="23"/>
        </w:numPr>
        <w:spacing w:after="0" w:line="240" w:lineRule="auto"/>
        <w:ind w:left="360"/>
        <w:jc w:val="thaiDistribute"/>
        <w:rPr>
          <w:rFonts w:eastAsia="Arial Unicode MS" w:cs="Arial"/>
          <w:sz w:val="18"/>
          <w:szCs w:val="18"/>
        </w:rPr>
      </w:pPr>
      <w:r w:rsidRPr="007C62D4">
        <w:rPr>
          <w:rFonts w:eastAsia="Arial Unicode MS" w:cs="Arial"/>
          <w:spacing w:val="-2"/>
          <w:sz w:val="18"/>
          <w:szCs w:val="18"/>
        </w:rPr>
        <w:t xml:space="preserve">Allotment of the newly issued capital increase ordinary shares in the entire amount of </w:t>
      </w:r>
      <w:r w:rsidR="00696143" w:rsidRPr="007C62D4">
        <w:rPr>
          <w:rFonts w:eastAsia="Arial Unicode MS" w:cs="Arial"/>
          <w:spacing w:val="-2"/>
          <w:sz w:val="18"/>
          <w:szCs w:val="18"/>
          <w:lang w:val="en-GB"/>
        </w:rPr>
        <w:t>2</w:t>
      </w:r>
      <w:r w:rsidRPr="007C62D4">
        <w:rPr>
          <w:rFonts w:eastAsia="Arial Unicode MS" w:cs="Arial"/>
          <w:spacing w:val="-2"/>
          <w:sz w:val="18"/>
          <w:szCs w:val="18"/>
        </w:rPr>
        <w:t>,</w:t>
      </w:r>
      <w:r w:rsidR="00696143" w:rsidRPr="007C62D4">
        <w:rPr>
          <w:rFonts w:eastAsia="Arial Unicode MS" w:cs="Arial"/>
          <w:spacing w:val="-2"/>
          <w:sz w:val="18"/>
          <w:szCs w:val="18"/>
          <w:lang w:val="en-GB"/>
        </w:rPr>
        <w:t>331</w:t>
      </w:r>
      <w:r w:rsidRPr="007C62D4">
        <w:rPr>
          <w:rFonts w:eastAsia="Arial Unicode MS" w:cs="Arial"/>
          <w:spacing w:val="-2"/>
          <w:sz w:val="18"/>
          <w:szCs w:val="18"/>
        </w:rPr>
        <w:t>,</w:t>
      </w:r>
      <w:r w:rsidR="00696143" w:rsidRPr="007C62D4">
        <w:rPr>
          <w:rFonts w:eastAsia="Arial Unicode MS" w:cs="Arial"/>
          <w:spacing w:val="-2"/>
          <w:sz w:val="18"/>
          <w:szCs w:val="18"/>
          <w:lang w:val="en-GB"/>
        </w:rPr>
        <w:t>140</w:t>
      </w:r>
      <w:r w:rsidRPr="007C62D4">
        <w:rPr>
          <w:rFonts w:eastAsia="Arial Unicode MS" w:cs="Arial"/>
          <w:spacing w:val="-2"/>
          <w:sz w:val="18"/>
          <w:szCs w:val="18"/>
        </w:rPr>
        <w:t>,</w:t>
      </w:r>
      <w:r w:rsidR="00696143" w:rsidRPr="007C62D4">
        <w:rPr>
          <w:rFonts w:eastAsia="Arial Unicode MS" w:cs="Arial"/>
          <w:spacing w:val="-2"/>
          <w:sz w:val="18"/>
          <w:szCs w:val="18"/>
          <w:lang w:val="en-GB"/>
        </w:rPr>
        <w:t>350</w:t>
      </w:r>
      <w:r w:rsidRPr="007C62D4">
        <w:rPr>
          <w:rFonts w:eastAsia="Arial Unicode MS" w:cs="Arial"/>
          <w:spacing w:val="-2"/>
          <w:sz w:val="18"/>
          <w:szCs w:val="18"/>
        </w:rPr>
        <w:t xml:space="preserve"> shares, with the</w:t>
      </w:r>
      <w:r w:rsidRPr="007C62D4">
        <w:rPr>
          <w:rFonts w:eastAsia="Arial Unicode MS" w:cs="Arial"/>
          <w:spacing w:val="-4"/>
          <w:sz w:val="18"/>
          <w:szCs w:val="18"/>
        </w:rPr>
        <w:t xml:space="preserve"> par value of Baht </w:t>
      </w:r>
      <w:r w:rsidR="00696143" w:rsidRPr="007C62D4">
        <w:rPr>
          <w:rFonts w:eastAsia="Arial Unicode MS" w:cs="Arial"/>
          <w:spacing w:val="-4"/>
          <w:sz w:val="18"/>
          <w:szCs w:val="18"/>
          <w:lang w:val="en-GB"/>
        </w:rPr>
        <w:t>0</w:t>
      </w:r>
      <w:r w:rsidRPr="007C62D4">
        <w:rPr>
          <w:rFonts w:eastAsia="Arial Unicode MS" w:cs="Arial"/>
          <w:spacing w:val="-4"/>
          <w:sz w:val="18"/>
          <w:szCs w:val="18"/>
        </w:rPr>
        <w:t>.</w:t>
      </w:r>
      <w:r w:rsidR="00696143" w:rsidRPr="007C62D4">
        <w:rPr>
          <w:rFonts w:eastAsia="Arial Unicode MS" w:cs="Arial"/>
          <w:spacing w:val="-4"/>
          <w:sz w:val="18"/>
          <w:szCs w:val="18"/>
          <w:lang w:val="en-GB"/>
        </w:rPr>
        <w:t>50</w:t>
      </w:r>
      <w:r w:rsidRPr="007C62D4">
        <w:rPr>
          <w:rFonts w:eastAsia="Arial Unicode MS" w:cs="Arial"/>
          <w:spacing w:val="-4"/>
          <w:sz w:val="18"/>
          <w:szCs w:val="18"/>
        </w:rPr>
        <w:t xml:space="preserve"> per share for accommodation of the conversion of the convertible debentures of the Company</w:t>
      </w:r>
      <w:r w:rsidR="003D2894" w:rsidRPr="007C62D4">
        <w:rPr>
          <w:rFonts w:eastAsia="Arial Unicode MS" w:cs="Arial"/>
          <w:spacing w:val="-4"/>
          <w:sz w:val="18"/>
          <w:szCs w:val="18"/>
        </w:rPr>
        <w:t>.</w:t>
      </w:r>
    </w:p>
    <w:p w14:paraId="251AD4D7" w14:textId="77777777" w:rsidR="004A44EC" w:rsidRPr="007C62D4" w:rsidRDefault="004A44EC" w:rsidP="004A44EC">
      <w:pPr>
        <w:spacing w:after="0" w:line="240" w:lineRule="auto"/>
        <w:jc w:val="both"/>
        <w:rPr>
          <w:rFonts w:eastAsia="Arial Unicode MS" w:cs="Arial"/>
          <w:sz w:val="16"/>
          <w:szCs w:val="16"/>
          <w:lang w:val="en-GB" w:bidi="th-TH"/>
        </w:rPr>
      </w:pPr>
    </w:p>
    <w:p w14:paraId="6FDC6DDE" w14:textId="12E3A228" w:rsidR="00FB2BEB" w:rsidRPr="007C62D4" w:rsidRDefault="004D392B" w:rsidP="004A44EC">
      <w:pPr>
        <w:spacing w:after="0" w:line="240" w:lineRule="auto"/>
        <w:jc w:val="both"/>
        <w:rPr>
          <w:rFonts w:eastAsia="Arial Unicode MS" w:cs="Arial"/>
          <w:sz w:val="18"/>
          <w:szCs w:val="18"/>
          <w:lang w:val="en-GB" w:bidi="th-TH"/>
        </w:rPr>
      </w:pPr>
      <w:r w:rsidRPr="007C62D4">
        <w:rPr>
          <w:rFonts w:eastAsia="Arial Unicode MS" w:cs="Arial"/>
          <w:spacing w:val="-2"/>
          <w:sz w:val="18"/>
          <w:szCs w:val="18"/>
          <w:lang w:val="en-GB" w:bidi="th-TH"/>
        </w:rPr>
        <w:t xml:space="preserve">During the six-month period ended 30 June 2022, </w:t>
      </w:r>
      <w:r w:rsidR="00FB2BEB" w:rsidRPr="007C62D4">
        <w:rPr>
          <w:rFonts w:eastAsia="Arial Unicode MS" w:cs="Arial"/>
          <w:spacing w:val="-2"/>
          <w:sz w:val="18"/>
          <w:szCs w:val="18"/>
          <w:lang w:val="en-GB" w:bidi="th-TH"/>
        </w:rPr>
        <w:t>the convertible debenture holders exercised their rights of conversion</w:t>
      </w:r>
      <w:r w:rsidR="004A44EC" w:rsidRPr="007C62D4">
        <w:rPr>
          <w:rFonts w:eastAsia="Arial Unicode MS" w:cs="Arial"/>
          <w:spacing w:val="-2"/>
          <w:sz w:val="18"/>
          <w:szCs w:val="18"/>
          <w:lang w:val="en-GB" w:bidi="th-TH"/>
        </w:rPr>
        <w:t xml:space="preserve"> </w:t>
      </w:r>
      <w:r w:rsidR="00FB2BEB" w:rsidRPr="007C62D4">
        <w:rPr>
          <w:rFonts w:eastAsia="Arial Unicode MS" w:cs="Arial"/>
          <w:spacing w:val="-2"/>
          <w:sz w:val="18"/>
          <w:szCs w:val="18"/>
          <w:lang w:val="en-GB" w:bidi="th-TH"/>
        </w:rPr>
        <w:t>converted</w:t>
      </w:r>
      <w:r w:rsidR="00FB2BEB" w:rsidRPr="007C62D4">
        <w:rPr>
          <w:rFonts w:eastAsia="Arial Unicode MS" w:cs="Arial"/>
          <w:sz w:val="18"/>
          <w:szCs w:val="18"/>
          <w:lang w:val="en-GB" w:bidi="th-TH"/>
        </w:rPr>
        <w:t xml:space="preserve"> </w:t>
      </w:r>
      <w:r w:rsidR="00FB2BEB" w:rsidRPr="007C62D4">
        <w:rPr>
          <w:rFonts w:eastAsia="Arial Unicode MS" w:cs="Arial"/>
          <w:spacing w:val="-2"/>
          <w:sz w:val="18"/>
          <w:szCs w:val="18"/>
          <w:lang w:val="en-GB" w:bidi="th-TH"/>
        </w:rPr>
        <w:t>to ordinary shares</w:t>
      </w:r>
      <w:r w:rsidR="00F8690E" w:rsidRPr="007C62D4">
        <w:rPr>
          <w:rFonts w:eastAsia="Arial Unicode MS" w:cs="Arial"/>
          <w:spacing w:val="-2"/>
          <w:sz w:val="18"/>
          <w:szCs w:val="18"/>
          <w:lang w:val="en-GB" w:bidi="th-TH"/>
        </w:rPr>
        <w:t xml:space="preserve"> amount of </w:t>
      </w:r>
      <w:r w:rsidR="006D6DF6" w:rsidRPr="007C62D4">
        <w:rPr>
          <w:rFonts w:eastAsia="Arial Unicode MS" w:cs="Arial"/>
          <w:sz w:val="18"/>
          <w:szCs w:val="18"/>
          <w:lang w:val="en-GB" w:bidi="th-TH"/>
        </w:rPr>
        <w:t>1,025,266,273</w:t>
      </w:r>
      <w:r w:rsidR="00F8690E" w:rsidRPr="007C62D4">
        <w:rPr>
          <w:rFonts w:eastAsia="Arial Unicode MS" w:cs="Arial"/>
          <w:spacing w:val="-2"/>
          <w:sz w:val="18"/>
          <w:szCs w:val="18"/>
          <w:lang w:val="en-GB" w:bidi="th-TH"/>
        </w:rPr>
        <w:t xml:space="preserve"> </w:t>
      </w:r>
      <w:r w:rsidR="00FB2BEB" w:rsidRPr="007C62D4">
        <w:rPr>
          <w:rFonts w:eastAsia="Arial Unicode MS" w:cs="Arial"/>
          <w:spacing w:val="-2"/>
          <w:sz w:val="18"/>
          <w:szCs w:val="18"/>
          <w:lang w:val="en-GB" w:bidi="th-TH"/>
        </w:rPr>
        <w:t xml:space="preserve">(Note </w:t>
      </w:r>
      <w:r w:rsidR="00696143" w:rsidRPr="007C62D4">
        <w:rPr>
          <w:rFonts w:eastAsia="Arial Unicode MS" w:cs="Arial"/>
          <w:spacing w:val="-2"/>
          <w:sz w:val="18"/>
          <w:szCs w:val="18"/>
          <w:lang w:val="en-GB" w:bidi="th-TH"/>
        </w:rPr>
        <w:t>1</w:t>
      </w:r>
      <w:r w:rsidR="002E0A5A" w:rsidRPr="007C62D4">
        <w:rPr>
          <w:rFonts w:eastAsia="Arial Unicode MS" w:cs="Arial"/>
          <w:spacing w:val="-2"/>
          <w:sz w:val="18"/>
          <w:szCs w:val="18"/>
          <w:lang w:val="en-GB" w:bidi="th-TH"/>
        </w:rPr>
        <w:t>5</w:t>
      </w:r>
      <w:r w:rsidR="00FB2BEB" w:rsidRPr="007C62D4">
        <w:rPr>
          <w:rFonts w:eastAsia="Arial Unicode MS" w:cs="Arial"/>
          <w:spacing w:val="-2"/>
          <w:sz w:val="18"/>
          <w:szCs w:val="18"/>
          <w:lang w:val="en-GB" w:bidi="th-TH"/>
        </w:rPr>
        <w:t xml:space="preserve">). </w:t>
      </w:r>
      <w:r w:rsidR="00E57D38" w:rsidRPr="007C62D4">
        <w:rPr>
          <w:rFonts w:eastAsia="Arial Unicode MS" w:cs="Arial"/>
          <w:spacing w:val="-2"/>
          <w:sz w:val="18"/>
          <w:szCs w:val="18"/>
          <w:lang w:val="en-GB" w:bidi="th-TH"/>
        </w:rPr>
        <w:t>The Company has already registered the increase in paid-up share capital with the Ministry</w:t>
      </w:r>
      <w:r w:rsidR="00E57D38" w:rsidRPr="007C62D4">
        <w:rPr>
          <w:rFonts w:eastAsia="Arial Unicode MS" w:cs="Arial"/>
          <w:sz w:val="18"/>
          <w:szCs w:val="18"/>
          <w:lang w:val="en-GB" w:bidi="th-TH"/>
        </w:rPr>
        <w:t xml:space="preserve"> of Commerce.</w:t>
      </w:r>
    </w:p>
    <w:p w14:paraId="74755E1D" w14:textId="77777777" w:rsidR="008843B9" w:rsidRPr="007C62D4" w:rsidRDefault="008843B9" w:rsidP="00EA6109">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A6103A" w:rsidRPr="007C62D4" w14:paraId="70DE55CD" w14:textId="77777777" w:rsidTr="0090080E">
        <w:trPr>
          <w:trHeight w:val="386"/>
        </w:trPr>
        <w:tc>
          <w:tcPr>
            <w:tcW w:w="9446" w:type="dxa"/>
            <w:shd w:val="clear" w:color="auto" w:fill="FFA543"/>
            <w:vAlign w:val="center"/>
          </w:tcPr>
          <w:p w14:paraId="7D1384E6" w14:textId="7FB9956D" w:rsidR="00A6103A" w:rsidRPr="007C62D4" w:rsidRDefault="00696143" w:rsidP="0090080E">
            <w:pPr>
              <w:tabs>
                <w:tab w:val="left" w:pos="432"/>
              </w:tabs>
              <w:spacing w:after="0" w:line="240" w:lineRule="auto"/>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w:t>
            </w:r>
            <w:r w:rsidR="006D6DF6" w:rsidRPr="007C62D4">
              <w:rPr>
                <w:rFonts w:eastAsia="Arial Unicode MS" w:cs="Arial"/>
                <w:b/>
                <w:bCs/>
                <w:color w:val="FFFFFF"/>
                <w:sz w:val="18"/>
                <w:szCs w:val="18"/>
                <w:lang w:val="en-GB" w:bidi="th-TH"/>
              </w:rPr>
              <w:t>8</w:t>
            </w:r>
            <w:r w:rsidR="00A6103A" w:rsidRPr="007C62D4">
              <w:rPr>
                <w:rFonts w:eastAsia="Arial Unicode MS" w:cs="Arial"/>
                <w:b/>
                <w:bCs/>
                <w:color w:val="FFFFFF"/>
                <w:sz w:val="18"/>
                <w:szCs w:val="18"/>
                <w:lang w:val="en-GB" w:bidi="th-TH"/>
              </w:rPr>
              <w:tab/>
            </w:r>
            <w:r w:rsidR="0090080E" w:rsidRPr="007C62D4">
              <w:rPr>
                <w:rFonts w:eastAsia="Arial Unicode MS" w:cs="Arial"/>
                <w:b/>
                <w:bCs/>
                <w:color w:val="FFFFFF"/>
                <w:sz w:val="18"/>
                <w:szCs w:val="18"/>
                <w:lang w:val="en-GB" w:bidi="th-TH"/>
              </w:rPr>
              <w:t xml:space="preserve">Loss per share  </w:t>
            </w:r>
          </w:p>
        </w:tc>
      </w:tr>
    </w:tbl>
    <w:p w14:paraId="1C8E8931" w14:textId="77777777" w:rsidR="00A6103A" w:rsidRPr="007C62D4" w:rsidRDefault="00A6103A" w:rsidP="003D2894">
      <w:pPr>
        <w:spacing w:after="0" w:line="240" w:lineRule="auto"/>
        <w:jc w:val="both"/>
        <w:rPr>
          <w:rFonts w:eastAsia="Arial Unicode MS" w:cs="Arial"/>
          <w:b/>
          <w:bCs/>
          <w:color w:val="A44E00"/>
          <w:sz w:val="18"/>
          <w:szCs w:val="18"/>
          <w:lang w:bidi="th-TH"/>
        </w:rPr>
      </w:pPr>
    </w:p>
    <w:p w14:paraId="7254061D" w14:textId="012CB038" w:rsidR="0090080E" w:rsidRPr="007C62D4" w:rsidRDefault="0090080E" w:rsidP="003D2894">
      <w:pPr>
        <w:spacing w:after="0" w:line="240" w:lineRule="auto"/>
        <w:jc w:val="both"/>
        <w:rPr>
          <w:rFonts w:cs="Arial"/>
          <w:sz w:val="18"/>
          <w:szCs w:val="18"/>
          <w:lang w:val="x-none" w:eastAsia="x-none"/>
        </w:rPr>
      </w:pPr>
      <w:r w:rsidRPr="007C62D4">
        <w:rPr>
          <w:rFonts w:cs="Arial"/>
          <w:sz w:val="18"/>
          <w:szCs w:val="18"/>
          <w:lang w:val="x-none" w:eastAsia="x-none"/>
        </w:rPr>
        <w:t xml:space="preserve">Basic </w:t>
      </w:r>
      <w:r w:rsidRPr="007C62D4">
        <w:rPr>
          <w:rFonts w:cs="Arial"/>
          <w:sz w:val="18"/>
          <w:szCs w:val="18"/>
          <w:lang w:eastAsia="x-none"/>
        </w:rPr>
        <w:t>loss</w:t>
      </w:r>
      <w:r w:rsidRPr="007C62D4">
        <w:rPr>
          <w:rFonts w:cs="Arial"/>
          <w:sz w:val="18"/>
          <w:szCs w:val="18"/>
          <w:lang w:val="en-GB" w:eastAsia="x-none"/>
        </w:rPr>
        <w:t xml:space="preserve"> </w:t>
      </w:r>
      <w:r w:rsidRPr="007C62D4">
        <w:rPr>
          <w:rFonts w:cs="Arial"/>
          <w:sz w:val="18"/>
          <w:szCs w:val="18"/>
          <w:lang w:val="x-none" w:eastAsia="x-none"/>
        </w:rPr>
        <w:t xml:space="preserve">per share is calculated by dividing the net </w:t>
      </w:r>
      <w:r w:rsidRPr="007C62D4">
        <w:rPr>
          <w:rFonts w:cs="Arial"/>
          <w:sz w:val="18"/>
          <w:szCs w:val="18"/>
          <w:lang w:val="en-GB" w:eastAsia="x-none"/>
        </w:rPr>
        <w:t xml:space="preserve">loss </w:t>
      </w:r>
      <w:r w:rsidRPr="007C62D4">
        <w:rPr>
          <w:rFonts w:cs="Arial"/>
          <w:sz w:val="18"/>
          <w:szCs w:val="18"/>
          <w:lang w:val="x-none" w:eastAsia="x-none"/>
        </w:rPr>
        <w:t xml:space="preserve">attributable to shareholders of the </w:t>
      </w:r>
      <w:r w:rsidRPr="007C62D4">
        <w:rPr>
          <w:rFonts w:cs="Arial"/>
          <w:sz w:val="18"/>
          <w:szCs w:val="18"/>
          <w:lang w:val="en-GB" w:eastAsia="x-none"/>
        </w:rPr>
        <w:t>Company</w:t>
      </w:r>
      <w:r w:rsidRPr="007C62D4">
        <w:rPr>
          <w:rFonts w:cs="Arial"/>
          <w:sz w:val="18"/>
          <w:szCs w:val="18"/>
          <w:lang w:val="x-none" w:eastAsia="x-none"/>
        </w:rPr>
        <w:t xml:space="preserve"> by the weighted average number of ordinary shares</w:t>
      </w:r>
      <w:r w:rsidR="00187E68" w:rsidRPr="007C62D4">
        <w:rPr>
          <w:rFonts w:cs="Arial"/>
          <w:sz w:val="18"/>
          <w:szCs w:val="18"/>
          <w:lang w:eastAsia="x-none"/>
        </w:rPr>
        <w:t>,</w:t>
      </w:r>
      <w:r w:rsidR="00187E68" w:rsidRPr="007C62D4">
        <w:rPr>
          <w:rFonts w:cs="Arial"/>
          <w:sz w:val="18"/>
          <w:szCs w:val="18"/>
        </w:rPr>
        <w:t xml:space="preserve"> </w:t>
      </w:r>
      <w:r w:rsidR="00187E68" w:rsidRPr="007C62D4">
        <w:rPr>
          <w:rFonts w:cs="Arial"/>
          <w:sz w:val="18"/>
          <w:szCs w:val="18"/>
          <w:lang w:eastAsia="x-none"/>
        </w:rPr>
        <w:t>f</w:t>
      </w:r>
      <w:r w:rsidR="00187E68" w:rsidRPr="007C62D4">
        <w:rPr>
          <w:rFonts w:cs="Arial"/>
          <w:sz w:val="18"/>
          <w:szCs w:val="18"/>
          <w:lang w:val="x-none" w:eastAsia="x-none"/>
        </w:rPr>
        <w:t xml:space="preserve">or the </w:t>
      </w:r>
      <w:r w:rsidR="0093345B" w:rsidRPr="007C62D4">
        <w:rPr>
          <w:rFonts w:eastAsia="Arial Unicode MS" w:cs="Arial"/>
          <w:sz w:val="18"/>
          <w:szCs w:val="18"/>
          <w:lang w:bidi="th-TH"/>
        </w:rPr>
        <w:t xml:space="preserve">three-month and </w:t>
      </w:r>
      <w:r w:rsidR="00D23DB5" w:rsidRPr="007C62D4">
        <w:rPr>
          <w:rFonts w:cs="Arial"/>
          <w:sz w:val="18"/>
          <w:szCs w:val="18"/>
          <w:lang w:val="x-none" w:eastAsia="x-none"/>
        </w:rPr>
        <w:t>six-month</w:t>
      </w:r>
      <w:r w:rsidR="00187E68" w:rsidRPr="007C62D4">
        <w:rPr>
          <w:rFonts w:cs="Arial"/>
          <w:sz w:val="18"/>
          <w:szCs w:val="18"/>
          <w:lang w:val="x-none" w:eastAsia="x-none"/>
        </w:rPr>
        <w:t xml:space="preserve"> period</w:t>
      </w:r>
      <w:r w:rsidR="00504A7F" w:rsidRPr="007C62D4">
        <w:rPr>
          <w:rFonts w:cs="Arial"/>
          <w:sz w:val="18"/>
          <w:szCs w:val="18"/>
          <w:lang w:val="en-GB" w:eastAsia="x-none"/>
        </w:rPr>
        <w:t>s</w:t>
      </w:r>
      <w:r w:rsidR="00187E68" w:rsidRPr="007C62D4">
        <w:rPr>
          <w:rFonts w:cs="Arial"/>
          <w:sz w:val="18"/>
          <w:szCs w:val="18"/>
          <w:lang w:val="x-none" w:eastAsia="x-none"/>
        </w:rPr>
        <w:t xml:space="preserve"> ended </w:t>
      </w:r>
      <w:r w:rsidR="00D23DB5" w:rsidRPr="007C62D4">
        <w:rPr>
          <w:rFonts w:cs="Arial"/>
          <w:sz w:val="18"/>
          <w:szCs w:val="18"/>
          <w:lang w:val="en-GB" w:eastAsia="x-none"/>
        </w:rPr>
        <w:t>30 June</w:t>
      </w:r>
      <w:r w:rsidR="00187E68" w:rsidRPr="007C62D4">
        <w:rPr>
          <w:rFonts w:cs="Arial"/>
          <w:sz w:val="18"/>
          <w:szCs w:val="18"/>
          <w:lang w:val="x-none" w:eastAsia="x-none"/>
        </w:rPr>
        <w:t xml:space="preserve"> as follows.</w:t>
      </w:r>
    </w:p>
    <w:p w14:paraId="1C7B737C" w14:textId="77777777" w:rsidR="0090080E" w:rsidRPr="007C62D4" w:rsidRDefault="0090080E" w:rsidP="003D2894">
      <w:pPr>
        <w:spacing w:after="0" w:line="240" w:lineRule="auto"/>
        <w:jc w:val="both"/>
        <w:rPr>
          <w:rFonts w:eastAsia="Arial Unicode MS" w:cs="Arial"/>
          <w:b/>
          <w:bCs/>
          <w:sz w:val="18"/>
          <w:szCs w:val="18"/>
          <w:lang w:bidi="th-TH"/>
        </w:rPr>
      </w:pPr>
    </w:p>
    <w:tbl>
      <w:tblPr>
        <w:tblW w:w="9468" w:type="dxa"/>
        <w:tblInd w:w="108" w:type="dxa"/>
        <w:tblLayout w:type="fixed"/>
        <w:tblLook w:val="04A0" w:firstRow="1" w:lastRow="0" w:firstColumn="1" w:lastColumn="0" w:noHBand="0" w:noVBand="1"/>
      </w:tblPr>
      <w:tblGrid>
        <w:gridCol w:w="4284"/>
        <w:gridCol w:w="1296"/>
        <w:gridCol w:w="1296"/>
        <w:gridCol w:w="1296"/>
        <w:gridCol w:w="1296"/>
      </w:tblGrid>
      <w:tr w:rsidR="0090080E" w:rsidRPr="007C62D4" w14:paraId="6E855ED1" w14:textId="77777777" w:rsidTr="002809D7">
        <w:trPr>
          <w:trHeight w:val="271"/>
        </w:trPr>
        <w:tc>
          <w:tcPr>
            <w:tcW w:w="4284" w:type="dxa"/>
            <w:shd w:val="clear" w:color="auto" w:fill="auto"/>
            <w:vAlign w:val="bottom"/>
          </w:tcPr>
          <w:p w14:paraId="470A13B8" w14:textId="77777777" w:rsidR="0090080E" w:rsidRPr="007C62D4" w:rsidRDefault="0090080E" w:rsidP="006D5299">
            <w:pPr>
              <w:spacing w:after="0"/>
              <w:ind w:left="435"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8A3521B" w14:textId="77777777" w:rsidR="0090080E" w:rsidRPr="007C62D4" w:rsidRDefault="0090080E" w:rsidP="006D5299">
            <w:pPr>
              <w:spacing w:after="0"/>
              <w:ind w:right="-72"/>
              <w:jc w:val="center"/>
              <w:rPr>
                <w:rFonts w:cs="Arial"/>
                <w:b/>
                <w:bCs/>
                <w:sz w:val="18"/>
                <w:szCs w:val="18"/>
              </w:rPr>
            </w:pPr>
            <w:r w:rsidRPr="007C62D4">
              <w:rPr>
                <w:rFonts w:cs="Arial"/>
                <w:b/>
                <w:bCs/>
                <w:sz w:val="18"/>
                <w:szCs w:val="18"/>
              </w:rPr>
              <w:t>Consolidated</w:t>
            </w:r>
          </w:p>
          <w:p w14:paraId="5C91D4F6" w14:textId="77777777" w:rsidR="0090080E" w:rsidRPr="007C62D4" w:rsidRDefault="0090080E" w:rsidP="006D5299">
            <w:pPr>
              <w:spacing w:after="0"/>
              <w:ind w:right="-72"/>
              <w:jc w:val="center"/>
              <w:rPr>
                <w:rFonts w:cs="Arial"/>
                <w:sz w:val="18"/>
                <w:szCs w:val="18"/>
              </w:rPr>
            </w:pPr>
            <w:r w:rsidRPr="007C62D4">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61A3C492" w14:textId="77777777" w:rsidR="0090080E" w:rsidRPr="007C62D4" w:rsidRDefault="0090080E" w:rsidP="006D5299">
            <w:pPr>
              <w:spacing w:after="0"/>
              <w:ind w:right="-72"/>
              <w:jc w:val="center"/>
              <w:rPr>
                <w:rFonts w:cs="Arial"/>
                <w:b/>
                <w:bCs/>
                <w:sz w:val="18"/>
                <w:szCs w:val="18"/>
              </w:rPr>
            </w:pPr>
            <w:r w:rsidRPr="007C62D4">
              <w:rPr>
                <w:rFonts w:cs="Arial"/>
                <w:b/>
                <w:bCs/>
                <w:sz w:val="18"/>
                <w:szCs w:val="18"/>
              </w:rPr>
              <w:t>Separate</w:t>
            </w:r>
          </w:p>
          <w:p w14:paraId="62B901C2" w14:textId="77777777" w:rsidR="0090080E" w:rsidRPr="007C62D4" w:rsidRDefault="0090080E" w:rsidP="006D5299">
            <w:pPr>
              <w:spacing w:after="0"/>
              <w:ind w:right="-72"/>
              <w:jc w:val="center"/>
              <w:rPr>
                <w:rFonts w:cs="Arial"/>
                <w:sz w:val="18"/>
                <w:szCs w:val="18"/>
              </w:rPr>
            </w:pPr>
            <w:r w:rsidRPr="007C62D4">
              <w:rPr>
                <w:rFonts w:cs="Arial"/>
                <w:b/>
                <w:bCs/>
                <w:sz w:val="18"/>
                <w:szCs w:val="18"/>
              </w:rPr>
              <w:t>financial statements</w:t>
            </w:r>
          </w:p>
        </w:tc>
      </w:tr>
      <w:tr w:rsidR="0090080E" w:rsidRPr="007C62D4" w14:paraId="686244DA" w14:textId="77777777" w:rsidTr="00B4101C">
        <w:tc>
          <w:tcPr>
            <w:tcW w:w="4284" w:type="dxa"/>
            <w:shd w:val="clear" w:color="auto" w:fill="auto"/>
            <w:vAlign w:val="bottom"/>
          </w:tcPr>
          <w:p w14:paraId="0D9374FC" w14:textId="3C506571" w:rsidR="0090080E" w:rsidRPr="007C62D4" w:rsidRDefault="0093345B" w:rsidP="002C5FC6">
            <w:pPr>
              <w:spacing w:after="0"/>
              <w:ind w:left="-113" w:right="-117"/>
              <w:rPr>
                <w:rFonts w:cs="Arial"/>
                <w:b/>
                <w:bCs/>
                <w:sz w:val="18"/>
                <w:szCs w:val="18"/>
              </w:rPr>
            </w:pPr>
            <w:r w:rsidRPr="007C62D4">
              <w:rPr>
                <w:rFonts w:cs="Arial"/>
                <w:b/>
                <w:bCs/>
                <w:sz w:val="18"/>
                <w:szCs w:val="18"/>
              </w:rPr>
              <w:t>For the three-month period ended 30 June</w:t>
            </w:r>
          </w:p>
        </w:tc>
        <w:tc>
          <w:tcPr>
            <w:tcW w:w="1296" w:type="dxa"/>
            <w:tcBorders>
              <w:top w:val="single" w:sz="4" w:space="0" w:color="auto"/>
              <w:bottom w:val="single" w:sz="4" w:space="0" w:color="auto"/>
            </w:tcBorders>
            <w:shd w:val="clear" w:color="auto" w:fill="auto"/>
            <w:vAlign w:val="bottom"/>
          </w:tcPr>
          <w:p w14:paraId="6CFBA12A" w14:textId="296EFA09" w:rsidR="0090080E" w:rsidRPr="007C62D4" w:rsidRDefault="00696143" w:rsidP="006D5299">
            <w:pPr>
              <w:spacing w:after="0"/>
              <w:ind w:right="-72"/>
              <w:jc w:val="right"/>
              <w:rPr>
                <w:rFonts w:cs="Arial"/>
                <w:b/>
                <w:bCs/>
                <w:sz w:val="18"/>
                <w:szCs w:val="18"/>
              </w:rPr>
            </w:pPr>
            <w:r w:rsidRPr="007C62D4">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0C62BC40" w14:textId="05E3EB70" w:rsidR="0090080E" w:rsidRPr="007C62D4" w:rsidRDefault="00696143" w:rsidP="006D5299">
            <w:pPr>
              <w:spacing w:after="0"/>
              <w:ind w:right="-72"/>
              <w:jc w:val="right"/>
              <w:rPr>
                <w:rFonts w:cs="Arial"/>
                <w:b/>
                <w:bCs/>
                <w:sz w:val="18"/>
                <w:szCs w:val="18"/>
              </w:rPr>
            </w:pPr>
            <w:r w:rsidRPr="007C62D4">
              <w:rPr>
                <w:rFonts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42DC9D9F" w14:textId="330A3616" w:rsidR="0090080E" w:rsidRPr="007C62D4" w:rsidRDefault="00696143" w:rsidP="006D5299">
            <w:pPr>
              <w:spacing w:after="0"/>
              <w:ind w:right="-72"/>
              <w:jc w:val="right"/>
              <w:rPr>
                <w:rFonts w:cs="Arial"/>
                <w:b/>
                <w:bCs/>
                <w:sz w:val="18"/>
                <w:szCs w:val="18"/>
              </w:rPr>
            </w:pPr>
            <w:r w:rsidRPr="007C62D4">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2497A359" w14:textId="4281385D" w:rsidR="0090080E" w:rsidRPr="007C62D4" w:rsidRDefault="00696143" w:rsidP="006D5299">
            <w:pPr>
              <w:spacing w:after="0"/>
              <w:ind w:right="-72"/>
              <w:jc w:val="right"/>
              <w:rPr>
                <w:rFonts w:cs="Arial"/>
                <w:b/>
                <w:bCs/>
                <w:sz w:val="18"/>
                <w:szCs w:val="18"/>
              </w:rPr>
            </w:pPr>
            <w:r w:rsidRPr="007C62D4">
              <w:rPr>
                <w:rFonts w:cs="Arial"/>
                <w:b/>
                <w:bCs/>
                <w:sz w:val="18"/>
                <w:szCs w:val="18"/>
                <w:lang w:val="en-GB"/>
              </w:rPr>
              <w:t>2021</w:t>
            </w:r>
          </w:p>
        </w:tc>
      </w:tr>
      <w:tr w:rsidR="0090080E" w:rsidRPr="007C62D4" w14:paraId="248EC875" w14:textId="77777777" w:rsidTr="002809D7">
        <w:tc>
          <w:tcPr>
            <w:tcW w:w="4284" w:type="dxa"/>
            <w:shd w:val="clear" w:color="auto" w:fill="auto"/>
            <w:vAlign w:val="bottom"/>
          </w:tcPr>
          <w:p w14:paraId="1CF84FE4" w14:textId="77777777" w:rsidR="0090080E" w:rsidRPr="007C62D4" w:rsidRDefault="0090080E" w:rsidP="006D5299">
            <w:pPr>
              <w:spacing w:after="0"/>
              <w:ind w:left="435" w:right="-117"/>
              <w:jc w:val="both"/>
              <w:rPr>
                <w:rFonts w:cs="Arial"/>
                <w:sz w:val="18"/>
                <w:szCs w:val="18"/>
              </w:rPr>
            </w:pPr>
          </w:p>
        </w:tc>
        <w:tc>
          <w:tcPr>
            <w:tcW w:w="1296" w:type="dxa"/>
            <w:tcBorders>
              <w:top w:val="single" w:sz="4" w:space="0" w:color="auto"/>
            </w:tcBorders>
            <w:shd w:val="clear" w:color="auto" w:fill="FAFAFA"/>
            <w:vAlign w:val="bottom"/>
          </w:tcPr>
          <w:p w14:paraId="7D1D987E" w14:textId="77777777" w:rsidR="0090080E" w:rsidRPr="007C62D4" w:rsidRDefault="0090080E" w:rsidP="006D5299">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73702297" w14:textId="77777777" w:rsidR="0090080E" w:rsidRPr="007C62D4" w:rsidRDefault="0090080E" w:rsidP="006D5299">
            <w:pPr>
              <w:spacing w:after="0"/>
              <w:ind w:right="-72"/>
              <w:jc w:val="right"/>
              <w:rPr>
                <w:rFonts w:cs="Arial"/>
                <w:b/>
                <w:bCs/>
                <w:sz w:val="18"/>
                <w:szCs w:val="18"/>
              </w:rPr>
            </w:pPr>
          </w:p>
        </w:tc>
        <w:tc>
          <w:tcPr>
            <w:tcW w:w="1296" w:type="dxa"/>
            <w:tcBorders>
              <w:top w:val="single" w:sz="4" w:space="0" w:color="auto"/>
            </w:tcBorders>
            <w:shd w:val="clear" w:color="auto" w:fill="FAFAFA"/>
            <w:vAlign w:val="bottom"/>
          </w:tcPr>
          <w:p w14:paraId="2FEBEEC5" w14:textId="77777777" w:rsidR="0090080E" w:rsidRPr="007C62D4" w:rsidRDefault="0090080E" w:rsidP="006D5299">
            <w:pPr>
              <w:spacing w:after="0"/>
              <w:ind w:right="-72"/>
              <w:jc w:val="right"/>
              <w:rPr>
                <w:rFonts w:cs="Arial"/>
                <w:b/>
                <w:bCs/>
                <w:sz w:val="18"/>
                <w:szCs w:val="18"/>
              </w:rPr>
            </w:pPr>
          </w:p>
        </w:tc>
        <w:tc>
          <w:tcPr>
            <w:tcW w:w="1296" w:type="dxa"/>
            <w:tcBorders>
              <w:top w:val="single" w:sz="4" w:space="0" w:color="auto"/>
            </w:tcBorders>
            <w:shd w:val="clear" w:color="auto" w:fill="auto"/>
            <w:vAlign w:val="bottom"/>
          </w:tcPr>
          <w:p w14:paraId="0933D569" w14:textId="77777777" w:rsidR="0090080E" w:rsidRPr="007C62D4" w:rsidRDefault="0090080E" w:rsidP="006D5299">
            <w:pPr>
              <w:spacing w:after="0"/>
              <w:ind w:right="-72"/>
              <w:jc w:val="right"/>
              <w:rPr>
                <w:rFonts w:cs="Arial"/>
                <w:b/>
                <w:bCs/>
                <w:sz w:val="18"/>
                <w:szCs w:val="18"/>
              </w:rPr>
            </w:pPr>
          </w:p>
        </w:tc>
      </w:tr>
      <w:tr w:rsidR="00B4101C" w:rsidRPr="007C62D4" w14:paraId="477A8A62" w14:textId="77777777" w:rsidTr="00B4101C">
        <w:tc>
          <w:tcPr>
            <w:tcW w:w="4284" w:type="dxa"/>
            <w:shd w:val="clear" w:color="auto" w:fill="auto"/>
            <w:vAlign w:val="bottom"/>
          </w:tcPr>
          <w:p w14:paraId="24670A8B" w14:textId="359C764A" w:rsidR="00B4101C" w:rsidRPr="007C62D4" w:rsidRDefault="00B4101C" w:rsidP="00B4101C">
            <w:pPr>
              <w:spacing w:after="0"/>
              <w:ind w:left="-109" w:right="-117"/>
              <w:jc w:val="both"/>
              <w:rPr>
                <w:rFonts w:cs="Arial"/>
                <w:b/>
                <w:bCs/>
                <w:sz w:val="18"/>
                <w:lang w:val="en-GB" w:bidi="th-TH"/>
              </w:rPr>
            </w:pPr>
            <w:r w:rsidRPr="007C62D4">
              <w:rPr>
                <w:rFonts w:cs="Arial"/>
                <w:b/>
                <w:bCs/>
                <w:sz w:val="18"/>
                <w:szCs w:val="18"/>
              </w:rPr>
              <w:t xml:space="preserve">Basic </w:t>
            </w:r>
            <w:r w:rsidR="001E744B" w:rsidRPr="007C62D4">
              <w:rPr>
                <w:rFonts w:cs="Arial"/>
                <w:b/>
                <w:bCs/>
                <w:sz w:val="18"/>
                <w:szCs w:val="18"/>
              </w:rPr>
              <w:t xml:space="preserve">and diluted </w:t>
            </w:r>
            <w:r w:rsidRPr="007C62D4">
              <w:rPr>
                <w:rFonts w:cs="Arial"/>
                <w:b/>
                <w:bCs/>
                <w:sz w:val="18"/>
                <w:szCs w:val="18"/>
              </w:rPr>
              <w:t>loss per share</w:t>
            </w:r>
          </w:p>
        </w:tc>
        <w:tc>
          <w:tcPr>
            <w:tcW w:w="1296" w:type="dxa"/>
            <w:shd w:val="clear" w:color="auto" w:fill="FAFAFA"/>
            <w:vAlign w:val="bottom"/>
          </w:tcPr>
          <w:p w14:paraId="200C42A0" w14:textId="77777777" w:rsidR="00B4101C" w:rsidRPr="007C62D4" w:rsidRDefault="00B4101C" w:rsidP="006D5299">
            <w:pPr>
              <w:spacing w:after="0"/>
              <w:ind w:right="-72"/>
              <w:jc w:val="right"/>
              <w:rPr>
                <w:rFonts w:cs="Arial"/>
                <w:b/>
                <w:bCs/>
                <w:sz w:val="18"/>
                <w:szCs w:val="18"/>
              </w:rPr>
            </w:pPr>
          </w:p>
        </w:tc>
        <w:tc>
          <w:tcPr>
            <w:tcW w:w="1296" w:type="dxa"/>
            <w:shd w:val="clear" w:color="auto" w:fill="auto"/>
            <w:vAlign w:val="bottom"/>
          </w:tcPr>
          <w:p w14:paraId="1164BC95" w14:textId="77777777" w:rsidR="00B4101C" w:rsidRPr="007C62D4" w:rsidRDefault="00B4101C" w:rsidP="006D5299">
            <w:pPr>
              <w:spacing w:after="0"/>
              <w:ind w:right="-72"/>
              <w:jc w:val="right"/>
              <w:rPr>
                <w:rFonts w:cs="Arial"/>
                <w:b/>
                <w:bCs/>
                <w:sz w:val="18"/>
                <w:szCs w:val="18"/>
              </w:rPr>
            </w:pPr>
          </w:p>
        </w:tc>
        <w:tc>
          <w:tcPr>
            <w:tcW w:w="1296" w:type="dxa"/>
            <w:shd w:val="clear" w:color="auto" w:fill="FAFAFA"/>
            <w:vAlign w:val="bottom"/>
          </w:tcPr>
          <w:p w14:paraId="60A36C67" w14:textId="77777777" w:rsidR="00B4101C" w:rsidRPr="007C62D4" w:rsidRDefault="00B4101C" w:rsidP="006D5299">
            <w:pPr>
              <w:spacing w:after="0"/>
              <w:ind w:right="-72"/>
              <w:jc w:val="right"/>
              <w:rPr>
                <w:rFonts w:cs="Arial"/>
                <w:b/>
                <w:bCs/>
                <w:sz w:val="18"/>
                <w:szCs w:val="18"/>
              </w:rPr>
            </w:pPr>
          </w:p>
        </w:tc>
        <w:tc>
          <w:tcPr>
            <w:tcW w:w="1296" w:type="dxa"/>
            <w:shd w:val="clear" w:color="auto" w:fill="auto"/>
            <w:vAlign w:val="bottom"/>
          </w:tcPr>
          <w:p w14:paraId="7882A82C" w14:textId="77777777" w:rsidR="00B4101C" w:rsidRPr="007C62D4" w:rsidRDefault="00B4101C" w:rsidP="006D5299">
            <w:pPr>
              <w:spacing w:after="0"/>
              <w:ind w:right="-72"/>
              <w:jc w:val="right"/>
              <w:rPr>
                <w:rFonts w:cs="Arial"/>
                <w:b/>
                <w:bCs/>
                <w:sz w:val="18"/>
                <w:szCs w:val="18"/>
              </w:rPr>
            </w:pPr>
          </w:p>
        </w:tc>
      </w:tr>
      <w:tr w:rsidR="00B4101C" w:rsidRPr="007C62D4" w14:paraId="3CDBBAD5" w14:textId="77777777" w:rsidTr="00B4101C">
        <w:tc>
          <w:tcPr>
            <w:tcW w:w="4284" w:type="dxa"/>
            <w:shd w:val="clear" w:color="auto" w:fill="auto"/>
            <w:vAlign w:val="bottom"/>
          </w:tcPr>
          <w:p w14:paraId="14ACE388" w14:textId="7301B06E" w:rsidR="00B4101C" w:rsidRPr="007C62D4" w:rsidRDefault="00B4101C" w:rsidP="00B4101C">
            <w:pPr>
              <w:spacing w:after="0"/>
              <w:ind w:left="67" w:right="-117" w:hanging="180"/>
              <w:rPr>
                <w:rFonts w:cs="Arial"/>
                <w:sz w:val="18"/>
                <w:szCs w:val="18"/>
              </w:rPr>
            </w:pPr>
            <w:r w:rsidRPr="007C62D4">
              <w:rPr>
                <w:rFonts w:cs="Arial"/>
                <w:sz w:val="18"/>
                <w:szCs w:val="18"/>
              </w:rPr>
              <w:t>Net loss</w:t>
            </w:r>
            <w:r w:rsidRPr="007C62D4">
              <w:rPr>
                <w:rFonts w:cs="Arial"/>
                <w:sz w:val="18"/>
                <w:szCs w:val="18"/>
                <w:lang w:val="en-GB" w:eastAsia="x-none"/>
              </w:rPr>
              <w:t xml:space="preserve"> </w:t>
            </w:r>
            <w:r w:rsidRPr="007C62D4">
              <w:rPr>
                <w:rFonts w:cs="Arial"/>
                <w:sz w:val="18"/>
                <w:szCs w:val="18"/>
              </w:rPr>
              <w:t xml:space="preserve">for the period attributable </w:t>
            </w:r>
          </w:p>
          <w:p w14:paraId="47A1A6A2" w14:textId="679D6DD9" w:rsidR="00B4101C" w:rsidRPr="007C62D4" w:rsidRDefault="00B4101C" w:rsidP="00B4101C">
            <w:pPr>
              <w:spacing w:after="0"/>
              <w:ind w:left="67" w:right="-117" w:hanging="180"/>
              <w:rPr>
                <w:rFonts w:cs="Arial"/>
                <w:b/>
                <w:bCs/>
                <w:sz w:val="18"/>
                <w:szCs w:val="18"/>
              </w:rPr>
            </w:pPr>
            <w:r w:rsidRPr="007C62D4">
              <w:rPr>
                <w:rFonts w:cs="Arial"/>
                <w:sz w:val="18"/>
                <w:szCs w:val="18"/>
              </w:rPr>
              <w:t xml:space="preserve">   to owners of the parent (Thousand Baht)</w:t>
            </w:r>
          </w:p>
        </w:tc>
        <w:tc>
          <w:tcPr>
            <w:tcW w:w="1296" w:type="dxa"/>
            <w:shd w:val="clear" w:color="auto" w:fill="FAFAFA"/>
            <w:vAlign w:val="bottom"/>
          </w:tcPr>
          <w:p w14:paraId="1F82609B" w14:textId="00F72F0C" w:rsidR="00B4101C" w:rsidRPr="007C62D4" w:rsidRDefault="00171389" w:rsidP="00B4101C">
            <w:pPr>
              <w:spacing w:after="0"/>
              <w:ind w:right="-72"/>
              <w:jc w:val="right"/>
              <w:rPr>
                <w:rFonts w:cs="Arial"/>
                <w:sz w:val="18"/>
                <w:szCs w:val="18"/>
              </w:rPr>
            </w:pPr>
            <w:r w:rsidRPr="007C62D4">
              <w:rPr>
                <w:rFonts w:cs="Arial"/>
                <w:sz w:val="18"/>
                <w:szCs w:val="18"/>
              </w:rPr>
              <w:t>(255,92</w:t>
            </w:r>
            <w:r w:rsidR="00F52E95" w:rsidRPr="007C62D4">
              <w:rPr>
                <w:rFonts w:cs="Arial"/>
                <w:sz w:val="18"/>
                <w:szCs w:val="18"/>
              </w:rPr>
              <w:t>5</w:t>
            </w:r>
            <w:r w:rsidRPr="007C62D4">
              <w:rPr>
                <w:rFonts w:cs="Arial"/>
                <w:sz w:val="18"/>
                <w:szCs w:val="18"/>
              </w:rPr>
              <w:t>)</w:t>
            </w:r>
          </w:p>
        </w:tc>
        <w:tc>
          <w:tcPr>
            <w:tcW w:w="1296" w:type="dxa"/>
            <w:vAlign w:val="bottom"/>
          </w:tcPr>
          <w:p w14:paraId="67C0E649" w14:textId="408261E2" w:rsidR="00B4101C" w:rsidRPr="007C62D4" w:rsidRDefault="002037F3" w:rsidP="00B4101C">
            <w:pPr>
              <w:spacing w:after="0"/>
              <w:ind w:right="-72"/>
              <w:jc w:val="right"/>
              <w:rPr>
                <w:rFonts w:cs="Arial"/>
                <w:sz w:val="18"/>
                <w:szCs w:val="18"/>
              </w:rPr>
            </w:pPr>
            <w:r w:rsidRPr="007C62D4">
              <w:rPr>
                <w:rFonts w:cs="Arial"/>
                <w:sz w:val="18"/>
                <w:szCs w:val="18"/>
              </w:rPr>
              <w:t>(326,544)</w:t>
            </w:r>
          </w:p>
        </w:tc>
        <w:tc>
          <w:tcPr>
            <w:tcW w:w="1296" w:type="dxa"/>
            <w:shd w:val="clear" w:color="auto" w:fill="FAFAFA"/>
            <w:vAlign w:val="bottom"/>
          </w:tcPr>
          <w:p w14:paraId="6E4F5F66" w14:textId="56394E0B" w:rsidR="00B4101C" w:rsidRPr="007C62D4" w:rsidRDefault="00171389" w:rsidP="00B4101C">
            <w:pPr>
              <w:spacing w:after="0"/>
              <w:ind w:right="-72"/>
              <w:jc w:val="right"/>
              <w:rPr>
                <w:rFonts w:cs="Arial"/>
                <w:sz w:val="18"/>
                <w:szCs w:val="18"/>
              </w:rPr>
            </w:pPr>
            <w:r w:rsidRPr="007C62D4">
              <w:rPr>
                <w:rFonts w:cs="Arial"/>
                <w:sz w:val="18"/>
                <w:szCs w:val="18"/>
              </w:rPr>
              <w:t>(153,093)</w:t>
            </w:r>
          </w:p>
        </w:tc>
        <w:tc>
          <w:tcPr>
            <w:tcW w:w="1296" w:type="dxa"/>
            <w:vAlign w:val="bottom"/>
          </w:tcPr>
          <w:p w14:paraId="760BC6EF" w14:textId="105584D2" w:rsidR="00B4101C" w:rsidRPr="007C62D4" w:rsidRDefault="002037F3" w:rsidP="00B4101C">
            <w:pPr>
              <w:spacing w:after="0"/>
              <w:ind w:right="-72"/>
              <w:jc w:val="right"/>
              <w:rPr>
                <w:rFonts w:cs="Arial"/>
                <w:sz w:val="18"/>
                <w:szCs w:val="18"/>
              </w:rPr>
            </w:pPr>
            <w:r w:rsidRPr="007C62D4">
              <w:rPr>
                <w:rFonts w:cs="Arial"/>
                <w:sz w:val="18"/>
                <w:szCs w:val="18"/>
              </w:rPr>
              <w:t>(192,582)</w:t>
            </w:r>
          </w:p>
        </w:tc>
      </w:tr>
      <w:tr w:rsidR="00B4101C" w:rsidRPr="007C62D4" w14:paraId="5A10EE71" w14:textId="77777777" w:rsidTr="00B4101C">
        <w:tc>
          <w:tcPr>
            <w:tcW w:w="4284" w:type="dxa"/>
            <w:shd w:val="clear" w:color="auto" w:fill="auto"/>
            <w:vAlign w:val="bottom"/>
          </w:tcPr>
          <w:p w14:paraId="45B1E26C" w14:textId="77777777" w:rsidR="003D2894" w:rsidRPr="007C62D4" w:rsidRDefault="00B4101C" w:rsidP="00B4101C">
            <w:pPr>
              <w:spacing w:after="0"/>
              <w:ind w:left="67" w:right="-117" w:hanging="180"/>
              <w:rPr>
                <w:rFonts w:cs="Arial"/>
                <w:sz w:val="18"/>
                <w:szCs w:val="18"/>
              </w:rPr>
            </w:pPr>
            <w:r w:rsidRPr="007C62D4">
              <w:rPr>
                <w:rFonts w:cs="Arial"/>
                <w:sz w:val="18"/>
                <w:szCs w:val="18"/>
              </w:rPr>
              <w:t xml:space="preserve">Weighted average number of ordinary shares </w:t>
            </w:r>
          </w:p>
          <w:p w14:paraId="643A6A5D" w14:textId="0BCEE4CE" w:rsidR="00B4101C" w:rsidRPr="007C62D4" w:rsidRDefault="003D2894" w:rsidP="00B4101C">
            <w:pPr>
              <w:spacing w:after="0"/>
              <w:ind w:left="67" w:right="-117" w:hanging="180"/>
              <w:rPr>
                <w:rFonts w:cs="Arial"/>
                <w:sz w:val="18"/>
                <w:szCs w:val="18"/>
              </w:rPr>
            </w:pPr>
            <w:r w:rsidRPr="007C62D4">
              <w:rPr>
                <w:rFonts w:cs="Arial"/>
                <w:sz w:val="18"/>
                <w:szCs w:val="18"/>
              </w:rPr>
              <w:t xml:space="preserve">   </w:t>
            </w:r>
            <w:r w:rsidR="00B4101C" w:rsidRPr="007C62D4">
              <w:rPr>
                <w:rFonts w:cs="Arial"/>
                <w:sz w:val="18"/>
                <w:szCs w:val="18"/>
              </w:rPr>
              <w:t>outstanding (</w:t>
            </w:r>
            <w:r w:rsidR="00E64DD3" w:rsidRPr="007C62D4">
              <w:rPr>
                <w:rFonts w:cs="Arial"/>
                <w:sz w:val="18"/>
                <w:szCs w:val="18"/>
              </w:rPr>
              <w:t xml:space="preserve">Thousand </w:t>
            </w:r>
            <w:r w:rsidR="00B4101C" w:rsidRPr="007C62D4">
              <w:rPr>
                <w:rFonts w:cs="Arial"/>
                <w:sz w:val="18"/>
                <w:szCs w:val="18"/>
              </w:rPr>
              <w:t>shares)</w:t>
            </w:r>
          </w:p>
        </w:tc>
        <w:tc>
          <w:tcPr>
            <w:tcW w:w="1296" w:type="dxa"/>
            <w:tcBorders>
              <w:bottom w:val="single" w:sz="4" w:space="0" w:color="auto"/>
            </w:tcBorders>
            <w:shd w:val="clear" w:color="auto" w:fill="FAFAFA"/>
            <w:vAlign w:val="bottom"/>
          </w:tcPr>
          <w:p w14:paraId="300F4D46" w14:textId="7E41CE69" w:rsidR="00B4101C" w:rsidRPr="007C62D4" w:rsidRDefault="00F73121" w:rsidP="00B4101C">
            <w:pPr>
              <w:spacing w:after="0"/>
              <w:ind w:right="-72"/>
              <w:jc w:val="right"/>
              <w:rPr>
                <w:rFonts w:cs="Arial"/>
                <w:sz w:val="18"/>
                <w:szCs w:val="18"/>
              </w:rPr>
            </w:pPr>
            <w:r w:rsidRPr="007C62D4">
              <w:rPr>
                <w:rFonts w:cs="Arial"/>
                <w:sz w:val="18"/>
                <w:szCs w:val="18"/>
              </w:rPr>
              <w:t>8,799,598</w:t>
            </w:r>
          </w:p>
        </w:tc>
        <w:tc>
          <w:tcPr>
            <w:tcW w:w="1296" w:type="dxa"/>
            <w:tcBorders>
              <w:bottom w:val="single" w:sz="4" w:space="0" w:color="auto"/>
            </w:tcBorders>
            <w:shd w:val="clear" w:color="auto" w:fill="auto"/>
            <w:vAlign w:val="bottom"/>
          </w:tcPr>
          <w:p w14:paraId="561447F3" w14:textId="6893AFA4" w:rsidR="00B4101C" w:rsidRPr="007C62D4" w:rsidRDefault="002037F3" w:rsidP="00B4101C">
            <w:pPr>
              <w:spacing w:after="0"/>
              <w:ind w:right="-72"/>
              <w:jc w:val="right"/>
              <w:rPr>
                <w:rFonts w:cs="Arial"/>
                <w:sz w:val="18"/>
                <w:szCs w:val="18"/>
              </w:rPr>
            </w:pPr>
            <w:r w:rsidRPr="007C62D4">
              <w:rPr>
                <w:rFonts w:cs="Arial"/>
                <w:sz w:val="18"/>
                <w:szCs w:val="18"/>
              </w:rPr>
              <w:t>7,231,860</w:t>
            </w:r>
          </w:p>
        </w:tc>
        <w:tc>
          <w:tcPr>
            <w:tcW w:w="1296" w:type="dxa"/>
            <w:tcBorders>
              <w:bottom w:val="single" w:sz="4" w:space="0" w:color="auto"/>
            </w:tcBorders>
            <w:shd w:val="clear" w:color="auto" w:fill="FAFAFA"/>
            <w:vAlign w:val="bottom"/>
          </w:tcPr>
          <w:p w14:paraId="63192717" w14:textId="1B15547F" w:rsidR="00B4101C" w:rsidRPr="007C62D4" w:rsidRDefault="00F73121" w:rsidP="00B4101C">
            <w:pPr>
              <w:spacing w:after="0"/>
              <w:ind w:right="-72"/>
              <w:jc w:val="right"/>
              <w:rPr>
                <w:rFonts w:cs="Arial"/>
                <w:sz w:val="18"/>
                <w:szCs w:val="18"/>
              </w:rPr>
            </w:pPr>
            <w:r w:rsidRPr="007C62D4">
              <w:rPr>
                <w:rFonts w:cs="Arial"/>
                <w:sz w:val="18"/>
                <w:szCs w:val="18"/>
              </w:rPr>
              <w:t>8,799,598</w:t>
            </w:r>
          </w:p>
        </w:tc>
        <w:tc>
          <w:tcPr>
            <w:tcW w:w="1296" w:type="dxa"/>
            <w:tcBorders>
              <w:bottom w:val="single" w:sz="4" w:space="0" w:color="auto"/>
            </w:tcBorders>
            <w:shd w:val="clear" w:color="auto" w:fill="auto"/>
            <w:vAlign w:val="bottom"/>
          </w:tcPr>
          <w:p w14:paraId="56FD9A2F" w14:textId="3A287D6A" w:rsidR="00B4101C" w:rsidRPr="007C62D4" w:rsidRDefault="002037F3" w:rsidP="00B4101C">
            <w:pPr>
              <w:spacing w:after="0"/>
              <w:ind w:right="-72"/>
              <w:jc w:val="right"/>
              <w:rPr>
                <w:rFonts w:cs="Arial"/>
                <w:sz w:val="18"/>
                <w:szCs w:val="18"/>
              </w:rPr>
            </w:pPr>
            <w:r w:rsidRPr="007C62D4">
              <w:rPr>
                <w:rFonts w:cs="Arial"/>
                <w:sz w:val="18"/>
                <w:szCs w:val="18"/>
              </w:rPr>
              <w:t>7,231,860</w:t>
            </w:r>
          </w:p>
        </w:tc>
      </w:tr>
      <w:tr w:rsidR="0090080E" w:rsidRPr="007C62D4" w14:paraId="3D1BD599" w14:textId="77777777" w:rsidTr="00B4101C">
        <w:tc>
          <w:tcPr>
            <w:tcW w:w="4284" w:type="dxa"/>
            <w:shd w:val="clear" w:color="auto" w:fill="auto"/>
            <w:vAlign w:val="bottom"/>
          </w:tcPr>
          <w:p w14:paraId="56983812" w14:textId="77777777" w:rsidR="0090080E" w:rsidRPr="007C62D4" w:rsidRDefault="0090080E" w:rsidP="006D5299">
            <w:pPr>
              <w:spacing w:after="0"/>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28ABEE45" w14:textId="77777777" w:rsidR="0090080E" w:rsidRPr="007C62D4" w:rsidRDefault="0090080E" w:rsidP="00B4101C">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66E09DD6" w14:textId="77777777" w:rsidR="0090080E" w:rsidRPr="007C62D4" w:rsidRDefault="0090080E" w:rsidP="00B4101C">
            <w:pPr>
              <w:spacing w:after="0"/>
              <w:ind w:right="-72"/>
              <w:jc w:val="right"/>
              <w:rPr>
                <w:rFonts w:cs="Arial"/>
                <w:sz w:val="18"/>
                <w:szCs w:val="18"/>
              </w:rPr>
            </w:pPr>
          </w:p>
        </w:tc>
        <w:tc>
          <w:tcPr>
            <w:tcW w:w="1296" w:type="dxa"/>
            <w:tcBorders>
              <w:top w:val="single" w:sz="4" w:space="0" w:color="auto"/>
            </w:tcBorders>
            <w:shd w:val="clear" w:color="auto" w:fill="FAFAFA"/>
            <w:vAlign w:val="bottom"/>
          </w:tcPr>
          <w:p w14:paraId="5214139A" w14:textId="7223E227" w:rsidR="0090080E" w:rsidRPr="007C62D4" w:rsidRDefault="0090080E" w:rsidP="00B4101C">
            <w:pPr>
              <w:spacing w:after="0"/>
              <w:ind w:right="-72"/>
              <w:jc w:val="right"/>
              <w:rPr>
                <w:rFonts w:cs="Arial"/>
                <w:sz w:val="18"/>
                <w:szCs w:val="18"/>
              </w:rPr>
            </w:pPr>
          </w:p>
        </w:tc>
        <w:tc>
          <w:tcPr>
            <w:tcW w:w="1296" w:type="dxa"/>
            <w:tcBorders>
              <w:top w:val="single" w:sz="4" w:space="0" w:color="auto"/>
            </w:tcBorders>
            <w:shd w:val="clear" w:color="auto" w:fill="auto"/>
            <w:vAlign w:val="bottom"/>
          </w:tcPr>
          <w:p w14:paraId="6740D442" w14:textId="77777777" w:rsidR="0090080E" w:rsidRPr="007C62D4" w:rsidRDefault="0090080E" w:rsidP="00B4101C">
            <w:pPr>
              <w:spacing w:after="0"/>
              <w:ind w:right="-72"/>
              <w:jc w:val="right"/>
              <w:rPr>
                <w:rFonts w:cs="Arial"/>
                <w:sz w:val="18"/>
                <w:szCs w:val="18"/>
              </w:rPr>
            </w:pPr>
          </w:p>
        </w:tc>
      </w:tr>
      <w:tr w:rsidR="00B4101C" w:rsidRPr="007C62D4" w14:paraId="5F4A3EA2" w14:textId="77777777" w:rsidTr="00F53DDC">
        <w:tc>
          <w:tcPr>
            <w:tcW w:w="4284" w:type="dxa"/>
            <w:shd w:val="clear" w:color="auto" w:fill="auto"/>
            <w:vAlign w:val="bottom"/>
          </w:tcPr>
          <w:p w14:paraId="6FDE1E74" w14:textId="68509A58" w:rsidR="00B4101C" w:rsidRPr="007C62D4" w:rsidRDefault="00B4101C" w:rsidP="00B4101C">
            <w:pPr>
              <w:spacing w:after="0"/>
              <w:ind w:left="67" w:right="-117" w:hanging="180"/>
              <w:rPr>
                <w:rFonts w:cs="Arial"/>
                <w:sz w:val="18"/>
                <w:szCs w:val="18"/>
              </w:rPr>
            </w:pPr>
            <w:r w:rsidRPr="007C62D4">
              <w:rPr>
                <w:rFonts w:cs="Arial"/>
                <w:sz w:val="18"/>
                <w:szCs w:val="18"/>
              </w:rPr>
              <w:t>Basic loss per share</w:t>
            </w:r>
            <w:r w:rsidR="003B48A9" w:rsidRPr="007C62D4">
              <w:rPr>
                <w:rFonts w:cs="Arial"/>
                <w:sz w:val="18"/>
                <w:szCs w:val="18"/>
              </w:rPr>
              <w:t xml:space="preserve"> and</w:t>
            </w:r>
            <w:r w:rsidRPr="007C62D4">
              <w:rPr>
                <w:rFonts w:cs="Arial"/>
                <w:sz w:val="18"/>
                <w:szCs w:val="18"/>
              </w:rPr>
              <w:t xml:space="preserve"> </w:t>
            </w:r>
            <w:r w:rsidR="00504A7F" w:rsidRPr="007C62D4">
              <w:rPr>
                <w:rFonts w:cs="Arial"/>
                <w:sz w:val="18"/>
                <w:szCs w:val="18"/>
              </w:rPr>
              <w:t>d</w:t>
            </w:r>
            <w:r w:rsidR="003B48A9" w:rsidRPr="007C62D4">
              <w:rPr>
                <w:rFonts w:cs="Arial"/>
                <w:sz w:val="18"/>
                <w:szCs w:val="18"/>
              </w:rPr>
              <w:t xml:space="preserve">iluted </w:t>
            </w:r>
            <w:r w:rsidRPr="007C62D4">
              <w:rPr>
                <w:rFonts w:cs="Arial"/>
                <w:sz w:val="18"/>
                <w:szCs w:val="18"/>
              </w:rPr>
              <w:t>(Baht per share)</w:t>
            </w:r>
          </w:p>
        </w:tc>
        <w:tc>
          <w:tcPr>
            <w:tcW w:w="1296" w:type="dxa"/>
            <w:tcBorders>
              <w:bottom w:val="single" w:sz="4" w:space="0" w:color="auto"/>
            </w:tcBorders>
            <w:shd w:val="clear" w:color="auto" w:fill="FAFAFA"/>
          </w:tcPr>
          <w:p w14:paraId="37433A1B" w14:textId="3A8032B7" w:rsidR="00B4101C" w:rsidRPr="007C62D4" w:rsidRDefault="00171389" w:rsidP="00B4101C">
            <w:pPr>
              <w:spacing w:after="0"/>
              <w:ind w:right="-72"/>
              <w:jc w:val="right"/>
              <w:rPr>
                <w:rFonts w:cs="Arial"/>
                <w:sz w:val="18"/>
                <w:szCs w:val="18"/>
              </w:rPr>
            </w:pPr>
            <w:r w:rsidRPr="007C62D4">
              <w:rPr>
                <w:rFonts w:cs="Arial"/>
                <w:sz w:val="18"/>
                <w:szCs w:val="18"/>
              </w:rPr>
              <w:t>(0.029)</w:t>
            </w:r>
          </w:p>
        </w:tc>
        <w:tc>
          <w:tcPr>
            <w:tcW w:w="1296" w:type="dxa"/>
            <w:tcBorders>
              <w:bottom w:val="single" w:sz="4" w:space="0" w:color="auto"/>
            </w:tcBorders>
            <w:shd w:val="clear" w:color="auto" w:fill="auto"/>
          </w:tcPr>
          <w:p w14:paraId="2919024A" w14:textId="650325F9" w:rsidR="00B4101C" w:rsidRPr="007C62D4" w:rsidRDefault="002037F3" w:rsidP="00B4101C">
            <w:pPr>
              <w:spacing w:after="0"/>
              <w:ind w:right="-72"/>
              <w:jc w:val="right"/>
              <w:rPr>
                <w:rFonts w:cs="Arial"/>
                <w:sz w:val="18"/>
                <w:szCs w:val="18"/>
              </w:rPr>
            </w:pPr>
            <w:r w:rsidRPr="007C62D4">
              <w:rPr>
                <w:rFonts w:cs="Arial"/>
                <w:sz w:val="18"/>
                <w:szCs w:val="18"/>
              </w:rPr>
              <w:t>(0.045)</w:t>
            </w:r>
          </w:p>
        </w:tc>
        <w:tc>
          <w:tcPr>
            <w:tcW w:w="1296" w:type="dxa"/>
            <w:tcBorders>
              <w:bottom w:val="single" w:sz="4" w:space="0" w:color="auto"/>
            </w:tcBorders>
            <w:shd w:val="clear" w:color="auto" w:fill="FAFAFA"/>
          </w:tcPr>
          <w:p w14:paraId="3F799A9D" w14:textId="65A7F2E5" w:rsidR="00B4101C" w:rsidRPr="007C62D4" w:rsidRDefault="00171389" w:rsidP="00B4101C">
            <w:pPr>
              <w:spacing w:after="0"/>
              <w:ind w:right="-72"/>
              <w:jc w:val="right"/>
              <w:rPr>
                <w:rFonts w:cs="Arial"/>
                <w:sz w:val="18"/>
                <w:szCs w:val="18"/>
              </w:rPr>
            </w:pPr>
            <w:r w:rsidRPr="007C62D4">
              <w:rPr>
                <w:rFonts w:cs="Arial"/>
                <w:sz w:val="18"/>
                <w:szCs w:val="18"/>
              </w:rPr>
              <w:t>(0.017)</w:t>
            </w:r>
          </w:p>
        </w:tc>
        <w:tc>
          <w:tcPr>
            <w:tcW w:w="1296" w:type="dxa"/>
            <w:tcBorders>
              <w:bottom w:val="single" w:sz="4" w:space="0" w:color="auto"/>
            </w:tcBorders>
            <w:shd w:val="clear" w:color="auto" w:fill="auto"/>
          </w:tcPr>
          <w:p w14:paraId="372D48AF" w14:textId="1B82C05D" w:rsidR="00B4101C" w:rsidRPr="007C62D4" w:rsidRDefault="002037F3" w:rsidP="00B4101C">
            <w:pPr>
              <w:spacing w:after="0"/>
              <w:ind w:right="-72"/>
              <w:jc w:val="right"/>
              <w:rPr>
                <w:rFonts w:cs="Arial"/>
                <w:sz w:val="18"/>
                <w:szCs w:val="18"/>
              </w:rPr>
            </w:pPr>
            <w:r w:rsidRPr="007C62D4">
              <w:rPr>
                <w:rFonts w:cs="Arial"/>
                <w:sz w:val="18"/>
                <w:szCs w:val="18"/>
              </w:rPr>
              <w:t>(0.027)</w:t>
            </w:r>
          </w:p>
        </w:tc>
      </w:tr>
    </w:tbl>
    <w:p w14:paraId="3E51BD9E" w14:textId="4F260521" w:rsidR="00EB7037" w:rsidRPr="007C62D4" w:rsidRDefault="00EB7037" w:rsidP="00705B9C">
      <w:pPr>
        <w:spacing w:after="0" w:line="240" w:lineRule="auto"/>
        <w:jc w:val="both"/>
        <w:rPr>
          <w:rFonts w:eastAsia="Arial Unicode MS" w:cs="Arial"/>
          <w:sz w:val="18"/>
          <w:szCs w:val="18"/>
          <w:lang w:bidi="th-TH"/>
        </w:rPr>
      </w:pPr>
    </w:p>
    <w:tbl>
      <w:tblPr>
        <w:tblW w:w="9461" w:type="dxa"/>
        <w:tblInd w:w="117" w:type="dxa"/>
        <w:tblLayout w:type="fixed"/>
        <w:tblLook w:val="04A0" w:firstRow="1" w:lastRow="0" w:firstColumn="1" w:lastColumn="0" w:noHBand="0" w:noVBand="1"/>
      </w:tblPr>
      <w:tblGrid>
        <w:gridCol w:w="4277"/>
        <w:gridCol w:w="1296"/>
        <w:gridCol w:w="1296"/>
        <w:gridCol w:w="1296"/>
        <w:gridCol w:w="1296"/>
      </w:tblGrid>
      <w:tr w:rsidR="003B48A9" w:rsidRPr="007C62D4" w14:paraId="16CE7BBC" w14:textId="77777777" w:rsidTr="00705B9C">
        <w:trPr>
          <w:trHeight w:val="271"/>
        </w:trPr>
        <w:tc>
          <w:tcPr>
            <w:tcW w:w="4277" w:type="dxa"/>
            <w:shd w:val="clear" w:color="auto" w:fill="auto"/>
            <w:vAlign w:val="bottom"/>
          </w:tcPr>
          <w:p w14:paraId="243D7302" w14:textId="77777777" w:rsidR="003B48A9" w:rsidRPr="007C62D4" w:rsidRDefault="003B48A9" w:rsidP="00705B9C">
            <w:pPr>
              <w:spacing w:after="0" w:line="240" w:lineRule="auto"/>
              <w:ind w:right="-117"/>
              <w:jc w:val="both"/>
              <w:rPr>
                <w:rFonts w:cs="Arial"/>
                <w:sz w:val="18"/>
                <w:szCs w:val="18"/>
              </w:rPr>
            </w:pPr>
          </w:p>
        </w:tc>
        <w:tc>
          <w:tcPr>
            <w:tcW w:w="2592" w:type="dxa"/>
            <w:gridSpan w:val="2"/>
            <w:tcBorders>
              <w:top w:val="single" w:sz="4" w:space="0" w:color="auto"/>
              <w:bottom w:val="single" w:sz="4" w:space="0" w:color="auto"/>
            </w:tcBorders>
            <w:shd w:val="clear" w:color="auto" w:fill="auto"/>
            <w:vAlign w:val="bottom"/>
          </w:tcPr>
          <w:p w14:paraId="6471CDDE" w14:textId="77777777" w:rsidR="003B48A9" w:rsidRPr="007C62D4" w:rsidRDefault="003B48A9" w:rsidP="00705B9C">
            <w:pPr>
              <w:spacing w:after="0" w:line="240" w:lineRule="auto"/>
              <w:ind w:right="-72"/>
              <w:jc w:val="center"/>
              <w:rPr>
                <w:rFonts w:cs="Arial"/>
                <w:b/>
                <w:bCs/>
                <w:sz w:val="18"/>
                <w:szCs w:val="18"/>
              </w:rPr>
            </w:pPr>
            <w:r w:rsidRPr="007C62D4">
              <w:rPr>
                <w:rFonts w:cs="Arial"/>
                <w:b/>
                <w:bCs/>
                <w:sz w:val="18"/>
                <w:szCs w:val="18"/>
              </w:rPr>
              <w:t>Consolidated</w:t>
            </w:r>
          </w:p>
          <w:p w14:paraId="7CF3BC0D" w14:textId="77777777" w:rsidR="003B48A9" w:rsidRPr="007C62D4" w:rsidRDefault="003B48A9" w:rsidP="00705B9C">
            <w:pPr>
              <w:spacing w:after="0" w:line="240" w:lineRule="auto"/>
              <w:ind w:right="-72"/>
              <w:jc w:val="center"/>
              <w:rPr>
                <w:rFonts w:cs="Arial"/>
                <w:sz w:val="18"/>
                <w:szCs w:val="18"/>
              </w:rPr>
            </w:pPr>
            <w:r w:rsidRPr="007C62D4">
              <w:rPr>
                <w:rFonts w:cs="Arial"/>
                <w:b/>
                <w:bCs/>
                <w:sz w:val="18"/>
                <w:szCs w:val="18"/>
              </w:rPr>
              <w:t>financial statements</w:t>
            </w:r>
          </w:p>
        </w:tc>
        <w:tc>
          <w:tcPr>
            <w:tcW w:w="2592" w:type="dxa"/>
            <w:gridSpan w:val="2"/>
            <w:tcBorders>
              <w:top w:val="single" w:sz="4" w:space="0" w:color="auto"/>
              <w:bottom w:val="single" w:sz="4" w:space="0" w:color="auto"/>
            </w:tcBorders>
            <w:shd w:val="clear" w:color="auto" w:fill="auto"/>
            <w:vAlign w:val="bottom"/>
          </w:tcPr>
          <w:p w14:paraId="2D8228F9" w14:textId="77777777" w:rsidR="003B48A9" w:rsidRPr="007C62D4" w:rsidRDefault="003B48A9" w:rsidP="00705B9C">
            <w:pPr>
              <w:spacing w:after="0" w:line="240" w:lineRule="auto"/>
              <w:ind w:right="-72"/>
              <w:jc w:val="center"/>
              <w:rPr>
                <w:rFonts w:cs="Arial"/>
                <w:b/>
                <w:bCs/>
                <w:sz w:val="18"/>
                <w:szCs w:val="18"/>
              </w:rPr>
            </w:pPr>
            <w:r w:rsidRPr="007C62D4">
              <w:rPr>
                <w:rFonts w:cs="Arial"/>
                <w:b/>
                <w:bCs/>
                <w:sz w:val="18"/>
                <w:szCs w:val="18"/>
              </w:rPr>
              <w:t>Separate</w:t>
            </w:r>
          </w:p>
          <w:p w14:paraId="756AA1CF" w14:textId="77777777" w:rsidR="003B48A9" w:rsidRPr="007C62D4" w:rsidRDefault="003B48A9" w:rsidP="00705B9C">
            <w:pPr>
              <w:spacing w:after="0" w:line="240" w:lineRule="auto"/>
              <w:ind w:right="-72"/>
              <w:jc w:val="center"/>
              <w:rPr>
                <w:rFonts w:cs="Arial"/>
                <w:sz w:val="18"/>
                <w:szCs w:val="18"/>
              </w:rPr>
            </w:pPr>
            <w:r w:rsidRPr="007C62D4">
              <w:rPr>
                <w:rFonts w:cs="Arial"/>
                <w:b/>
                <w:bCs/>
                <w:sz w:val="18"/>
                <w:szCs w:val="18"/>
              </w:rPr>
              <w:t>financial statements</w:t>
            </w:r>
          </w:p>
        </w:tc>
      </w:tr>
      <w:tr w:rsidR="003B48A9" w:rsidRPr="007C62D4" w14:paraId="4A0A2C5F" w14:textId="77777777" w:rsidTr="00705B9C">
        <w:tc>
          <w:tcPr>
            <w:tcW w:w="4277" w:type="dxa"/>
            <w:shd w:val="clear" w:color="auto" w:fill="auto"/>
            <w:vAlign w:val="bottom"/>
          </w:tcPr>
          <w:p w14:paraId="0A6DA6C1" w14:textId="77777777" w:rsidR="003B48A9" w:rsidRPr="007C62D4" w:rsidRDefault="003B48A9" w:rsidP="00705B9C">
            <w:pPr>
              <w:spacing w:after="0" w:line="240" w:lineRule="auto"/>
              <w:ind w:left="-113" w:right="-117"/>
              <w:rPr>
                <w:rFonts w:cs="Arial"/>
                <w:b/>
                <w:bCs/>
                <w:sz w:val="18"/>
                <w:szCs w:val="18"/>
              </w:rPr>
            </w:pPr>
            <w:r w:rsidRPr="007C62D4">
              <w:rPr>
                <w:rFonts w:cs="Arial"/>
                <w:b/>
                <w:bCs/>
                <w:sz w:val="18"/>
                <w:szCs w:val="18"/>
              </w:rPr>
              <w:t>For the six-month period ended 30 June</w:t>
            </w:r>
          </w:p>
        </w:tc>
        <w:tc>
          <w:tcPr>
            <w:tcW w:w="1296" w:type="dxa"/>
            <w:tcBorders>
              <w:top w:val="single" w:sz="4" w:space="0" w:color="auto"/>
              <w:bottom w:val="single" w:sz="4" w:space="0" w:color="auto"/>
            </w:tcBorders>
            <w:shd w:val="clear" w:color="auto" w:fill="auto"/>
            <w:vAlign w:val="bottom"/>
          </w:tcPr>
          <w:p w14:paraId="2BA2EA38" w14:textId="77777777" w:rsidR="003B48A9" w:rsidRPr="007C62D4" w:rsidRDefault="003B48A9" w:rsidP="00705B9C">
            <w:pPr>
              <w:spacing w:after="0" w:line="240" w:lineRule="auto"/>
              <w:ind w:right="-72"/>
              <w:jc w:val="right"/>
              <w:rPr>
                <w:rFonts w:cs="Arial"/>
                <w:b/>
                <w:bCs/>
                <w:sz w:val="18"/>
                <w:szCs w:val="18"/>
              </w:rPr>
            </w:pPr>
            <w:r w:rsidRPr="007C62D4">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24003159" w14:textId="77777777" w:rsidR="003B48A9" w:rsidRPr="007C62D4" w:rsidRDefault="003B48A9" w:rsidP="00705B9C">
            <w:pPr>
              <w:spacing w:after="0" w:line="240" w:lineRule="auto"/>
              <w:ind w:right="-72"/>
              <w:jc w:val="right"/>
              <w:rPr>
                <w:rFonts w:cs="Arial"/>
                <w:b/>
                <w:bCs/>
                <w:sz w:val="18"/>
                <w:szCs w:val="18"/>
              </w:rPr>
            </w:pPr>
            <w:r w:rsidRPr="007C62D4">
              <w:rPr>
                <w:rFonts w:cs="Arial"/>
                <w:b/>
                <w:bCs/>
                <w:sz w:val="18"/>
                <w:szCs w:val="18"/>
                <w:lang w:val="en-GB"/>
              </w:rPr>
              <w:t>2021</w:t>
            </w:r>
          </w:p>
        </w:tc>
        <w:tc>
          <w:tcPr>
            <w:tcW w:w="1296" w:type="dxa"/>
            <w:tcBorders>
              <w:top w:val="single" w:sz="4" w:space="0" w:color="auto"/>
              <w:bottom w:val="single" w:sz="4" w:space="0" w:color="auto"/>
            </w:tcBorders>
            <w:shd w:val="clear" w:color="auto" w:fill="auto"/>
            <w:vAlign w:val="bottom"/>
          </w:tcPr>
          <w:p w14:paraId="3671F65A" w14:textId="77777777" w:rsidR="003B48A9" w:rsidRPr="007C62D4" w:rsidRDefault="003B48A9" w:rsidP="00705B9C">
            <w:pPr>
              <w:spacing w:after="0" w:line="240" w:lineRule="auto"/>
              <w:ind w:right="-72"/>
              <w:jc w:val="right"/>
              <w:rPr>
                <w:rFonts w:cs="Arial"/>
                <w:b/>
                <w:bCs/>
                <w:sz w:val="18"/>
                <w:szCs w:val="18"/>
              </w:rPr>
            </w:pPr>
            <w:r w:rsidRPr="007C62D4">
              <w:rPr>
                <w:rFonts w:cs="Arial"/>
                <w:b/>
                <w:bCs/>
                <w:sz w:val="18"/>
                <w:szCs w:val="18"/>
                <w:lang w:val="en-GB"/>
              </w:rPr>
              <w:t>2022</w:t>
            </w:r>
          </w:p>
        </w:tc>
        <w:tc>
          <w:tcPr>
            <w:tcW w:w="1296" w:type="dxa"/>
            <w:tcBorders>
              <w:top w:val="single" w:sz="4" w:space="0" w:color="auto"/>
              <w:bottom w:val="single" w:sz="4" w:space="0" w:color="auto"/>
            </w:tcBorders>
            <w:shd w:val="clear" w:color="auto" w:fill="auto"/>
            <w:vAlign w:val="bottom"/>
          </w:tcPr>
          <w:p w14:paraId="4D04BE6D" w14:textId="77777777" w:rsidR="003B48A9" w:rsidRPr="007C62D4" w:rsidRDefault="003B48A9" w:rsidP="00705B9C">
            <w:pPr>
              <w:spacing w:after="0" w:line="240" w:lineRule="auto"/>
              <w:ind w:right="-72"/>
              <w:jc w:val="right"/>
              <w:rPr>
                <w:rFonts w:cs="Arial"/>
                <w:b/>
                <w:bCs/>
                <w:sz w:val="18"/>
                <w:szCs w:val="18"/>
              </w:rPr>
            </w:pPr>
            <w:r w:rsidRPr="007C62D4">
              <w:rPr>
                <w:rFonts w:cs="Arial"/>
                <w:b/>
                <w:bCs/>
                <w:sz w:val="18"/>
                <w:szCs w:val="18"/>
                <w:lang w:val="en-GB"/>
              </w:rPr>
              <w:t>2021</w:t>
            </w:r>
          </w:p>
        </w:tc>
      </w:tr>
      <w:tr w:rsidR="003B48A9" w:rsidRPr="007C62D4" w14:paraId="471249DF" w14:textId="77777777" w:rsidTr="00705B9C">
        <w:tc>
          <w:tcPr>
            <w:tcW w:w="4277" w:type="dxa"/>
            <w:shd w:val="clear" w:color="auto" w:fill="auto"/>
            <w:vAlign w:val="bottom"/>
          </w:tcPr>
          <w:p w14:paraId="03550B03" w14:textId="77777777" w:rsidR="003B48A9" w:rsidRPr="007C62D4" w:rsidRDefault="003B48A9" w:rsidP="00705B9C">
            <w:pPr>
              <w:spacing w:after="0" w:line="240" w:lineRule="auto"/>
              <w:ind w:left="435" w:right="-117"/>
              <w:jc w:val="both"/>
              <w:rPr>
                <w:rFonts w:cs="Arial"/>
                <w:sz w:val="18"/>
                <w:szCs w:val="18"/>
              </w:rPr>
            </w:pPr>
          </w:p>
        </w:tc>
        <w:tc>
          <w:tcPr>
            <w:tcW w:w="1296" w:type="dxa"/>
            <w:tcBorders>
              <w:top w:val="single" w:sz="4" w:space="0" w:color="auto"/>
            </w:tcBorders>
            <w:shd w:val="clear" w:color="auto" w:fill="FAFAFA"/>
            <w:vAlign w:val="bottom"/>
          </w:tcPr>
          <w:p w14:paraId="7094250A" w14:textId="77777777" w:rsidR="003B48A9" w:rsidRPr="007C62D4" w:rsidRDefault="003B48A9" w:rsidP="00705B9C">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7E5DDE40" w14:textId="77777777" w:rsidR="003B48A9" w:rsidRPr="007C62D4" w:rsidRDefault="003B48A9" w:rsidP="00705B9C">
            <w:pPr>
              <w:spacing w:after="0" w:line="240" w:lineRule="auto"/>
              <w:ind w:right="-72"/>
              <w:jc w:val="right"/>
              <w:rPr>
                <w:rFonts w:cs="Arial"/>
                <w:b/>
                <w:bCs/>
                <w:sz w:val="18"/>
                <w:szCs w:val="18"/>
              </w:rPr>
            </w:pPr>
          </w:p>
        </w:tc>
        <w:tc>
          <w:tcPr>
            <w:tcW w:w="1296" w:type="dxa"/>
            <w:tcBorders>
              <w:top w:val="single" w:sz="4" w:space="0" w:color="auto"/>
            </w:tcBorders>
            <w:shd w:val="clear" w:color="auto" w:fill="FAFAFA"/>
            <w:vAlign w:val="bottom"/>
          </w:tcPr>
          <w:p w14:paraId="72244A7D" w14:textId="77777777" w:rsidR="003B48A9" w:rsidRPr="007C62D4" w:rsidRDefault="003B48A9" w:rsidP="00705B9C">
            <w:pPr>
              <w:spacing w:after="0" w:line="240" w:lineRule="auto"/>
              <w:ind w:right="-72"/>
              <w:jc w:val="right"/>
              <w:rPr>
                <w:rFonts w:cs="Arial"/>
                <w:b/>
                <w:bCs/>
                <w:sz w:val="18"/>
                <w:szCs w:val="18"/>
              </w:rPr>
            </w:pPr>
          </w:p>
        </w:tc>
        <w:tc>
          <w:tcPr>
            <w:tcW w:w="1296" w:type="dxa"/>
            <w:tcBorders>
              <w:top w:val="single" w:sz="4" w:space="0" w:color="auto"/>
            </w:tcBorders>
            <w:shd w:val="clear" w:color="auto" w:fill="auto"/>
            <w:vAlign w:val="bottom"/>
          </w:tcPr>
          <w:p w14:paraId="754A8662" w14:textId="77777777" w:rsidR="003B48A9" w:rsidRPr="007C62D4" w:rsidRDefault="003B48A9" w:rsidP="00705B9C">
            <w:pPr>
              <w:spacing w:after="0" w:line="240" w:lineRule="auto"/>
              <w:ind w:right="-72"/>
              <w:jc w:val="right"/>
              <w:rPr>
                <w:rFonts w:cs="Arial"/>
                <w:b/>
                <w:bCs/>
                <w:sz w:val="18"/>
                <w:szCs w:val="18"/>
              </w:rPr>
            </w:pPr>
          </w:p>
        </w:tc>
      </w:tr>
      <w:tr w:rsidR="003B48A9" w:rsidRPr="007C62D4" w14:paraId="51B22B2F" w14:textId="77777777" w:rsidTr="00705B9C">
        <w:tc>
          <w:tcPr>
            <w:tcW w:w="4277" w:type="dxa"/>
            <w:shd w:val="clear" w:color="auto" w:fill="auto"/>
            <w:vAlign w:val="bottom"/>
          </w:tcPr>
          <w:p w14:paraId="23A8DBFC" w14:textId="059764E9" w:rsidR="003B48A9" w:rsidRPr="007C62D4" w:rsidRDefault="003B48A9" w:rsidP="00705B9C">
            <w:pPr>
              <w:spacing w:after="0" w:line="240" w:lineRule="auto"/>
              <w:ind w:left="-109" w:right="-117"/>
              <w:jc w:val="both"/>
              <w:rPr>
                <w:rFonts w:cs="Arial"/>
                <w:b/>
                <w:bCs/>
                <w:sz w:val="18"/>
                <w:szCs w:val="18"/>
              </w:rPr>
            </w:pPr>
            <w:r w:rsidRPr="007C62D4">
              <w:rPr>
                <w:rFonts w:cs="Arial"/>
                <w:b/>
                <w:bCs/>
                <w:sz w:val="18"/>
                <w:szCs w:val="18"/>
              </w:rPr>
              <w:t xml:space="preserve">Basic </w:t>
            </w:r>
            <w:r w:rsidR="001E744B" w:rsidRPr="007C62D4">
              <w:rPr>
                <w:rFonts w:cs="Arial"/>
                <w:b/>
                <w:bCs/>
                <w:sz w:val="18"/>
                <w:szCs w:val="18"/>
              </w:rPr>
              <w:t xml:space="preserve">and diluted </w:t>
            </w:r>
            <w:r w:rsidRPr="007C62D4">
              <w:rPr>
                <w:rFonts w:cs="Arial"/>
                <w:b/>
                <w:bCs/>
                <w:sz w:val="18"/>
                <w:szCs w:val="18"/>
              </w:rPr>
              <w:t>loss per share</w:t>
            </w:r>
          </w:p>
        </w:tc>
        <w:tc>
          <w:tcPr>
            <w:tcW w:w="1296" w:type="dxa"/>
            <w:shd w:val="clear" w:color="auto" w:fill="FAFAFA"/>
            <w:vAlign w:val="bottom"/>
          </w:tcPr>
          <w:p w14:paraId="200C2293" w14:textId="77777777" w:rsidR="003B48A9" w:rsidRPr="007C62D4" w:rsidRDefault="003B48A9" w:rsidP="00705B9C">
            <w:pPr>
              <w:spacing w:after="0" w:line="240" w:lineRule="auto"/>
              <w:ind w:right="-72"/>
              <w:jc w:val="right"/>
              <w:rPr>
                <w:rFonts w:cs="Arial"/>
                <w:b/>
                <w:bCs/>
                <w:sz w:val="18"/>
                <w:szCs w:val="18"/>
              </w:rPr>
            </w:pPr>
          </w:p>
        </w:tc>
        <w:tc>
          <w:tcPr>
            <w:tcW w:w="1296" w:type="dxa"/>
            <w:shd w:val="clear" w:color="auto" w:fill="auto"/>
            <w:vAlign w:val="bottom"/>
          </w:tcPr>
          <w:p w14:paraId="0C971495" w14:textId="77777777" w:rsidR="003B48A9" w:rsidRPr="007C62D4" w:rsidRDefault="003B48A9" w:rsidP="00705B9C">
            <w:pPr>
              <w:spacing w:after="0" w:line="240" w:lineRule="auto"/>
              <w:ind w:right="-72"/>
              <w:jc w:val="right"/>
              <w:rPr>
                <w:rFonts w:cs="Arial"/>
                <w:b/>
                <w:bCs/>
                <w:sz w:val="18"/>
                <w:szCs w:val="18"/>
              </w:rPr>
            </w:pPr>
          </w:p>
        </w:tc>
        <w:tc>
          <w:tcPr>
            <w:tcW w:w="1296" w:type="dxa"/>
            <w:shd w:val="clear" w:color="auto" w:fill="FAFAFA"/>
            <w:vAlign w:val="bottom"/>
          </w:tcPr>
          <w:p w14:paraId="1AFD4DEE" w14:textId="77777777" w:rsidR="003B48A9" w:rsidRPr="007C62D4" w:rsidRDefault="003B48A9" w:rsidP="00705B9C">
            <w:pPr>
              <w:spacing w:after="0" w:line="240" w:lineRule="auto"/>
              <w:ind w:right="-72"/>
              <w:jc w:val="right"/>
              <w:rPr>
                <w:rFonts w:cs="Arial"/>
                <w:b/>
                <w:bCs/>
                <w:sz w:val="18"/>
                <w:szCs w:val="18"/>
              </w:rPr>
            </w:pPr>
          </w:p>
        </w:tc>
        <w:tc>
          <w:tcPr>
            <w:tcW w:w="1296" w:type="dxa"/>
            <w:shd w:val="clear" w:color="auto" w:fill="auto"/>
            <w:vAlign w:val="bottom"/>
          </w:tcPr>
          <w:p w14:paraId="02A366FA" w14:textId="77777777" w:rsidR="003B48A9" w:rsidRPr="007C62D4" w:rsidRDefault="003B48A9" w:rsidP="00705B9C">
            <w:pPr>
              <w:spacing w:after="0" w:line="240" w:lineRule="auto"/>
              <w:ind w:right="-72"/>
              <w:jc w:val="right"/>
              <w:rPr>
                <w:rFonts w:cs="Arial"/>
                <w:b/>
                <w:bCs/>
                <w:sz w:val="18"/>
                <w:szCs w:val="18"/>
              </w:rPr>
            </w:pPr>
          </w:p>
        </w:tc>
      </w:tr>
      <w:tr w:rsidR="003B48A9" w:rsidRPr="007C62D4" w14:paraId="61D9465F" w14:textId="77777777" w:rsidTr="00705B9C">
        <w:tc>
          <w:tcPr>
            <w:tcW w:w="4277" w:type="dxa"/>
            <w:shd w:val="clear" w:color="auto" w:fill="auto"/>
            <w:vAlign w:val="bottom"/>
          </w:tcPr>
          <w:p w14:paraId="3B2F83EB" w14:textId="77777777" w:rsidR="003B48A9" w:rsidRPr="007C62D4" w:rsidRDefault="003B48A9" w:rsidP="00705B9C">
            <w:pPr>
              <w:spacing w:after="0" w:line="240" w:lineRule="auto"/>
              <w:ind w:left="67" w:right="-117" w:hanging="180"/>
              <w:rPr>
                <w:rFonts w:cs="Arial"/>
                <w:sz w:val="18"/>
                <w:szCs w:val="18"/>
              </w:rPr>
            </w:pPr>
            <w:r w:rsidRPr="007C62D4">
              <w:rPr>
                <w:rFonts w:cs="Arial"/>
                <w:sz w:val="18"/>
                <w:szCs w:val="18"/>
              </w:rPr>
              <w:t>Net loss</w:t>
            </w:r>
            <w:r w:rsidRPr="007C62D4">
              <w:rPr>
                <w:rFonts w:cs="Arial"/>
                <w:sz w:val="18"/>
                <w:szCs w:val="18"/>
                <w:lang w:val="en-GB" w:eastAsia="x-none"/>
              </w:rPr>
              <w:t xml:space="preserve"> </w:t>
            </w:r>
            <w:r w:rsidRPr="007C62D4">
              <w:rPr>
                <w:rFonts w:cs="Arial"/>
                <w:sz w:val="18"/>
                <w:szCs w:val="18"/>
              </w:rPr>
              <w:t xml:space="preserve">for the period attributable </w:t>
            </w:r>
          </w:p>
          <w:p w14:paraId="28E490AF" w14:textId="77777777" w:rsidR="003B48A9" w:rsidRPr="007C62D4" w:rsidRDefault="003B48A9" w:rsidP="00705B9C">
            <w:pPr>
              <w:spacing w:after="0" w:line="240" w:lineRule="auto"/>
              <w:ind w:left="67" w:right="-117" w:hanging="180"/>
              <w:rPr>
                <w:rFonts w:cs="Arial"/>
                <w:b/>
                <w:bCs/>
                <w:sz w:val="18"/>
                <w:szCs w:val="18"/>
              </w:rPr>
            </w:pPr>
            <w:r w:rsidRPr="007C62D4">
              <w:rPr>
                <w:rFonts w:cs="Arial"/>
                <w:sz w:val="18"/>
                <w:szCs w:val="18"/>
              </w:rPr>
              <w:t xml:space="preserve">   to owners of the parent (Thousand Baht)</w:t>
            </w:r>
          </w:p>
        </w:tc>
        <w:tc>
          <w:tcPr>
            <w:tcW w:w="1296" w:type="dxa"/>
            <w:shd w:val="clear" w:color="auto" w:fill="FAFAFA"/>
            <w:vAlign w:val="bottom"/>
          </w:tcPr>
          <w:p w14:paraId="638F59E5" w14:textId="43D833FF" w:rsidR="003B48A9" w:rsidRPr="007C62D4" w:rsidRDefault="003B48A9" w:rsidP="00705B9C">
            <w:pPr>
              <w:spacing w:after="0" w:line="240" w:lineRule="auto"/>
              <w:ind w:right="-72"/>
              <w:jc w:val="right"/>
              <w:rPr>
                <w:rFonts w:cs="Arial"/>
                <w:sz w:val="18"/>
                <w:szCs w:val="18"/>
              </w:rPr>
            </w:pPr>
            <w:r w:rsidRPr="007C62D4">
              <w:rPr>
                <w:rFonts w:cs="Arial"/>
                <w:sz w:val="18"/>
                <w:szCs w:val="18"/>
              </w:rPr>
              <w:t>(577,71</w:t>
            </w:r>
            <w:r w:rsidR="00F52E95" w:rsidRPr="007C62D4">
              <w:rPr>
                <w:rFonts w:cs="Arial"/>
                <w:sz w:val="18"/>
                <w:szCs w:val="18"/>
              </w:rPr>
              <w:t>0</w:t>
            </w:r>
            <w:r w:rsidRPr="007C62D4">
              <w:rPr>
                <w:rFonts w:cs="Arial"/>
                <w:sz w:val="18"/>
                <w:szCs w:val="18"/>
              </w:rPr>
              <w:t>)</w:t>
            </w:r>
          </w:p>
        </w:tc>
        <w:tc>
          <w:tcPr>
            <w:tcW w:w="1296" w:type="dxa"/>
            <w:vAlign w:val="bottom"/>
          </w:tcPr>
          <w:p w14:paraId="0D789B9C"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(628,830)</w:t>
            </w:r>
          </w:p>
        </w:tc>
        <w:tc>
          <w:tcPr>
            <w:tcW w:w="1296" w:type="dxa"/>
            <w:shd w:val="clear" w:color="auto" w:fill="FAFAFA"/>
            <w:vAlign w:val="bottom"/>
          </w:tcPr>
          <w:p w14:paraId="66F654FC"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(344,071)</w:t>
            </w:r>
          </w:p>
        </w:tc>
        <w:tc>
          <w:tcPr>
            <w:tcW w:w="1296" w:type="dxa"/>
            <w:vAlign w:val="bottom"/>
          </w:tcPr>
          <w:p w14:paraId="132732EC"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(373,223)</w:t>
            </w:r>
          </w:p>
        </w:tc>
      </w:tr>
      <w:tr w:rsidR="003B48A9" w:rsidRPr="007C62D4" w14:paraId="5E73A894" w14:textId="77777777" w:rsidTr="00705B9C">
        <w:tc>
          <w:tcPr>
            <w:tcW w:w="4277" w:type="dxa"/>
            <w:shd w:val="clear" w:color="auto" w:fill="auto"/>
            <w:vAlign w:val="bottom"/>
          </w:tcPr>
          <w:p w14:paraId="676DA504" w14:textId="77777777" w:rsidR="003B48A9" w:rsidRPr="007C62D4" w:rsidRDefault="003B48A9" w:rsidP="00705B9C">
            <w:pPr>
              <w:spacing w:after="0" w:line="240" w:lineRule="auto"/>
              <w:ind w:left="67" w:right="-117" w:hanging="180"/>
              <w:rPr>
                <w:rFonts w:cs="Arial"/>
                <w:sz w:val="18"/>
                <w:szCs w:val="18"/>
              </w:rPr>
            </w:pPr>
            <w:r w:rsidRPr="007C62D4">
              <w:rPr>
                <w:rFonts w:cs="Arial"/>
                <w:sz w:val="18"/>
                <w:szCs w:val="18"/>
              </w:rPr>
              <w:t xml:space="preserve">Weighted average number of ordinary shares </w:t>
            </w:r>
          </w:p>
          <w:p w14:paraId="746089FA" w14:textId="77777777" w:rsidR="003B48A9" w:rsidRPr="007C62D4" w:rsidRDefault="003B48A9" w:rsidP="00705B9C">
            <w:pPr>
              <w:spacing w:after="0" w:line="240" w:lineRule="auto"/>
              <w:ind w:left="67" w:right="-117" w:hanging="180"/>
              <w:rPr>
                <w:rFonts w:cs="Arial"/>
                <w:sz w:val="18"/>
                <w:szCs w:val="18"/>
              </w:rPr>
            </w:pPr>
            <w:r w:rsidRPr="007C62D4">
              <w:rPr>
                <w:rFonts w:cs="Arial"/>
                <w:sz w:val="18"/>
                <w:szCs w:val="18"/>
              </w:rPr>
              <w:t xml:space="preserve">   outstanding (Thousand shares)</w:t>
            </w:r>
          </w:p>
        </w:tc>
        <w:tc>
          <w:tcPr>
            <w:tcW w:w="1296" w:type="dxa"/>
            <w:tcBorders>
              <w:bottom w:val="single" w:sz="4" w:space="0" w:color="auto"/>
            </w:tcBorders>
            <w:shd w:val="clear" w:color="auto" w:fill="FAFAFA"/>
            <w:vAlign w:val="bottom"/>
          </w:tcPr>
          <w:p w14:paraId="369A41DE"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8,440,958</w:t>
            </w:r>
          </w:p>
        </w:tc>
        <w:tc>
          <w:tcPr>
            <w:tcW w:w="1296" w:type="dxa"/>
            <w:tcBorders>
              <w:bottom w:val="single" w:sz="4" w:space="0" w:color="auto"/>
            </w:tcBorders>
            <w:shd w:val="clear" w:color="auto" w:fill="auto"/>
            <w:vAlign w:val="bottom"/>
          </w:tcPr>
          <w:p w14:paraId="56DDB9D7"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lang w:val="en-GB"/>
              </w:rPr>
              <w:t>7</w:t>
            </w:r>
            <w:r w:rsidRPr="007C62D4">
              <w:rPr>
                <w:rFonts w:cs="Arial"/>
                <w:sz w:val="18"/>
                <w:szCs w:val="18"/>
              </w:rPr>
              <w:t>,</w:t>
            </w:r>
            <w:r w:rsidRPr="007C62D4">
              <w:rPr>
                <w:rFonts w:cs="Arial"/>
                <w:sz w:val="18"/>
                <w:szCs w:val="18"/>
                <w:lang w:val="en-GB"/>
              </w:rPr>
              <w:t>231</w:t>
            </w:r>
            <w:r w:rsidRPr="007C62D4">
              <w:rPr>
                <w:rFonts w:cs="Arial"/>
                <w:sz w:val="18"/>
                <w:szCs w:val="18"/>
              </w:rPr>
              <w:t>,</w:t>
            </w:r>
            <w:r w:rsidRPr="007C62D4">
              <w:rPr>
                <w:rFonts w:cs="Arial"/>
                <w:sz w:val="18"/>
                <w:szCs w:val="18"/>
                <w:lang w:val="en-GB"/>
              </w:rPr>
              <w:t>860</w:t>
            </w:r>
          </w:p>
        </w:tc>
        <w:tc>
          <w:tcPr>
            <w:tcW w:w="1296" w:type="dxa"/>
            <w:tcBorders>
              <w:bottom w:val="single" w:sz="4" w:space="0" w:color="auto"/>
            </w:tcBorders>
            <w:shd w:val="clear" w:color="auto" w:fill="FAFAFA"/>
            <w:vAlign w:val="bottom"/>
          </w:tcPr>
          <w:p w14:paraId="132F3EEE"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8,440,958</w:t>
            </w:r>
          </w:p>
        </w:tc>
        <w:tc>
          <w:tcPr>
            <w:tcW w:w="1296" w:type="dxa"/>
            <w:tcBorders>
              <w:bottom w:val="single" w:sz="4" w:space="0" w:color="auto"/>
            </w:tcBorders>
            <w:shd w:val="clear" w:color="auto" w:fill="auto"/>
            <w:vAlign w:val="bottom"/>
          </w:tcPr>
          <w:p w14:paraId="168DF16D"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lang w:val="en-GB"/>
              </w:rPr>
              <w:t>7</w:t>
            </w:r>
            <w:r w:rsidRPr="007C62D4">
              <w:rPr>
                <w:rFonts w:cs="Arial"/>
                <w:sz w:val="18"/>
                <w:szCs w:val="18"/>
              </w:rPr>
              <w:t>,</w:t>
            </w:r>
            <w:r w:rsidRPr="007C62D4">
              <w:rPr>
                <w:rFonts w:cs="Arial"/>
                <w:sz w:val="18"/>
                <w:szCs w:val="18"/>
                <w:lang w:val="en-GB"/>
              </w:rPr>
              <w:t>231</w:t>
            </w:r>
            <w:r w:rsidRPr="007C62D4">
              <w:rPr>
                <w:rFonts w:cs="Arial"/>
                <w:sz w:val="18"/>
                <w:szCs w:val="18"/>
              </w:rPr>
              <w:t>,</w:t>
            </w:r>
            <w:r w:rsidRPr="007C62D4">
              <w:rPr>
                <w:rFonts w:cs="Arial"/>
                <w:sz w:val="18"/>
                <w:szCs w:val="18"/>
                <w:lang w:val="en-GB"/>
              </w:rPr>
              <w:t>860</w:t>
            </w:r>
          </w:p>
        </w:tc>
      </w:tr>
      <w:tr w:rsidR="003B48A9" w:rsidRPr="007C62D4" w14:paraId="2BF08641" w14:textId="77777777" w:rsidTr="00705B9C">
        <w:tc>
          <w:tcPr>
            <w:tcW w:w="4277" w:type="dxa"/>
            <w:shd w:val="clear" w:color="auto" w:fill="auto"/>
            <w:vAlign w:val="bottom"/>
          </w:tcPr>
          <w:p w14:paraId="161728A2" w14:textId="77777777" w:rsidR="003B48A9" w:rsidRPr="007C62D4" w:rsidRDefault="003B48A9" w:rsidP="00705B9C">
            <w:pPr>
              <w:spacing w:after="0" w:line="240" w:lineRule="auto"/>
              <w:ind w:left="67" w:right="-117" w:hanging="180"/>
              <w:jc w:val="both"/>
              <w:rPr>
                <w:rFonts w:cs="Arial"/>
                <w:sz w:val="18"/>
                <w:szCs w:val="18"/>
                <w:cs/>
              </w:rPr>
            </w:pPr>
          </w:p>
        </w:tc>
        <w:tc>
          <w:tcPr>
            <w:tcW w:w="1296" w:type="dxa"/>
            <w:tcBorders>
              <w:top w:val="single" w:sz="4" w:space="0" w:color="auto"/>
            </w:tcBorders>
            <w:shd w:val="clear" w:color="auto" w:fill="FAFAFA"/>
            <w:vAlign w:val="bottom"/>
          </w:tcPr>
          <w:p w14:paraId="117E93CA" w14:textId="77777777" w:rsidR="003B48A9" w:rsidRPr="007C62D4" w:rsidRDefault="003B48A9" w:rsidP="00705B9C">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3FF8640E" w14:textId="77777777" w:rsidR="003B48A9" w:rsidRPr="007C62D4" w:rsidRDefault="003B48A9" w:rsidP="00705B9C">
            <w:pPr>
              <w:spacing w:after="0"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3723455A" w14:textId="77777777" w:rsidR="003B48A9" w:rsidRPr="007C62D4" w:rsidRDefault="003B48A9" w:rsidP="00705B9C">
            <w:pPr>
              <w:spacing w:after="0" w:line="240" w:lineRule="auto"/>
              <w:ind w:right="-72"/>
              <w:jc w:val="right"/>
              <w:rPr>
                <w:rFonts w:cs="Arial"/>
                <w:sz w:val="18"/>
                <w:szCs w:val="18"/>
              </w:rPr>
            </w:pPr>
          </w:p>
        </w:tc>
        <w:tc>
          <w:tcPr>
            <w:tcW w:w="1296" w:type="dxa"/>
            <w:tcBorders>
              <w:top w:val="single" w:sz="4" w:space="0" w:color="auto"/>
            </w:tcBorders>
            <w:shd w:val="clear" w:color="auto" w:fill="auto"/>
            <w:vAlign w:val="bottom"/>
          </w:tcPr>
          <w:p w14:paraId="5F28667C" w14:textId="77777777" w:rsidR="003B48A9" w:rsidRPr="007C62D4" w:rsidRDefault="003B48A9" w:rsidP="00705B9C">
            <w:pPr>
              <w:spacing w:after="0" w:line="240" w:lineRule="auto"/>
              <w:ind w:right="-72"/>
              <w:jc w:val="right"/>
              <w:rPr>
                <w:rFonts w:cs="Arial"/>
                <w:b/>
                <w:bCs/>
                <w:sz w:val="18"/>
                <w:szCs w:val="18"/>
              </w:rPr>
            </w:pPr>
          </w:p>
        </w:tc>
      </w:tr>
      <w:tr w:rsidR="003B48A9" w:rsidRPr="007C62D4" w14:paraId="3AD87DB9" w14:textId="77777777" w:rsidTr="00705B9C">
        <w:tc>
          <w:tcPr>
            <w:tcW w:w="4277" w:type="dxa"/>
            <w:shd w:val="clear" w:color="auto" w:fill="auto"/>
            <w:vAlign w:val="bottom"/>
          </w:tcPr>
          <w:p w14:paraId="455B31F9" w14:textId="211A188D" w:rsidR="003B48A9" w:rsidRPr="007C62D4" w:rsidRDefault="003B48A9" w:rsidP="00705B9C">
            <w:pPr>
              <w:spacing w:after="0" w:line="240" w:lineRule="auto"/>
              <w:ind w:left="67" w:right="-117" w:hanging="180"/>
              <w:rPr>
                <w:rFonts w:cs="Arial"/>
                <w:sz w:val="18"/>
                <w:szCs w:val="18"/>
              </w:rPr>
            </w:pPr>
            <w:r w:rsidRPr="007C62D4">
              <w:rPr>
                <w:rFonts w:cs="Arial"/>
                <w:sz w:val="18"/>
                <w:szCs w:val="18"/>
              </w:rPr>
              <w:t xml:space="preserve">Basic loss per share and </w:t>
            </w:r>
            <w:r w:rsidR="00504A7F" w:rsidRPr="007C62D4">
              <w:rPr>
                <w:rFonts w:cs="Arial"/>
                <w:sz w:val="18"/>
                <w:szCs w:val="18"/>
              </w:rPr>
              <w:t>d</w:t>
            </w:r>
            <w:r w:rsidRPr="007C62D4">
              <w:rPr>
                <w:rFonts w:cs="Arial"/>
                <w:sz w:val="18"/>
                <w:szCs w:val="18"/>
              </w:rPr>
              <w:t>iluted (Baht per share)</w:t>
            </w:r>
          </w:p>
        </w:tc>
        <w:tc>
          <w:tcPr>
            <w:tcW w:w="1296" w:type="dxa"/>
            <w:tcBorders>
              <w:bottom w:val="single" w:sz="4" w:space="0" w:color="auto"/>
            </w:tcBorders>
            <w:shd w:val="clear" w:color="auto" w:fill="FAFAFA"/>
          </w:tcPr>
          <w:p w14:paraId="5698E670"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(0.068)</w:t>
            </w:r>
          </w:p>
        </w:tc>
        <w:tc>
          <w:tcPr>
            <w:tcW w:w="1296" w:type="dxa"/>
            <w:tcBorders>
              <w:bottom w:val="single" w:sz="4" w:space="0" w:color="auto"/>
            </w:tcBorders>
            <w:shd w:val="clear" w:color="auto" w:fill="auto"/>
          </w:tcPr>
          <w:p w14:paraId="42CD2D61"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(0.087)</w:t>
            </w:r>
          </w:p>
        </w:tc>
        <w:tc>
          <w:tcPr>
            <w:tcW w:w="1296" w:type="dxa"/>
            <w:tcBorders>
              <w:bottom w:val="single" w:sz="4" w:space="0" w:color="auto"/>
            </w:tcBorders>
            <w:shd w:val="clear" w:color="auto" w:fill="FAFAFA"/>
          </w:tcPr>
          <w:p w14:paraId="5452C225"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(0.041)</w:t>
            </w:r>
          </w:p>
        </w:tc>
        <w:tc>
          <w:tcPr>
            <w:tcW w:w="1296" w:type="dxa"/>
            <w:tcBorders>
              <w:bottom w:val="single" w:sz="4" w:space="0" w:color="auto"/>
            </w:tcBorders>
            <w:shd w:val="clear" w:color="auto" w:fill="auto"/>
          </w:tcPr>
          <w:p w14:paraId="05EEF277" w14:textId="77777777" w:rsidR="003B48A9" w:rsidRPr="007C62D4" w:rsidRDefault="003B48A9" w:rsidP="00705B9C">
            <w:pPr>
              <w:spacing w:after="0" w:line="240" w:lineRule="auto"/>
              <w:ind w:right="-72"/>
              <w:jc w:val="right"/>
              <w:rPr>
                <w:rFonts w:cs="Arial"/>
                <w:sz w:val="18"/>
                <w:szCs w:val="18"/>
              </w:rPr>
            </w:pPr>
            <w:r w:rsidRPr="007C62D4">
              <w:rPr>
                <w:rFonts w:cs="Arial"/>
                <w:sz w:val="18"/>
                <w:szCs w:val="18"/>
              </w:rPr>
              <w:t>(0.052)</w:t>
            </w:r>
          </w:p>
        </w:tc>
      </w:tr>
    </w:tbl>
    <w:p w14:paraId="7D97A1AC" w14:textId="77777777" w:rsidR="00705B9C" w:rsidRPr="007C62D4" w:rsidRDefault="00705B9C" w:rsidP="00705B9C">
      <w:pPr>
        <w:spacing w:after="0" w:line="240" w:lineRule="auto"/>
        <w:jc w:val="thaiDistribute"/>
        <w:rPr>
          <w:rFonts w:eastAsia="Arial Unicode MS" w:cs="Arial"/>
          <w:sz w:val="18"/>
          <w:szCs w:val="18"/>
          <w:lang w:bidi="th-TH"/>
        </w:rPr>
      </w:pPr>
    </w:p>
    <w:p w14:paraId="34457211" w14:textId="695434C1" w:rsidR="001E744B" w:rsidRPr="007C62D4" w:rsidRDefault="00970841" w:rsidP="00705B9C">
      <w:pPr>
        <w:spacing w:after="0" w:line="240" w:lineRule="auto"/>
        <w:jc w:val="thaiDistribute"/>
        <w:rPr>
          <w:rFonts w:eastAsia="Arial Unicode MS" w:cs="Arial"/>
          <w:sz w:val="18"/>
          <w:szCs w:val="18"/>
          <w:lang w:bidi="th-TH"/>
        </w:rPr>
      </w:pPr>
      <w:r w:rsidRPr="007C62D4">
        <w:rPr>
          <w:rFonts w:eastAsia="Arial Unicode MS" w:cs="Arial"/>
          <w:sz w:val="18"/>
          <w:szCs w:val="18"/>
          <w:lang w:bidi="th-TH"/>
        </w:rPr>
        <w:t>As mentioned in Note 1</w:t>
      </w:r>
      <w:r w:rsidR="00811BDE" w:rsidRPr="007C62D4">
        <w:rPr>
          <w:rFonts w:eastAsia="Arial Unicode MS" w:cs="Arial"/>
          <w:sz w:val="18"/>
          <w:szCs w:val="18"/>
          <w:lang w:bidi="th-TH"/>
        </w:rPr>
        <w:t>5</w:t>
      </w:r>
      <w:r w:rsidRPr="007C62D4">
        <w:rPr>
          <w:rFonts w:eastAsia="Arial Unicode MS" w:cs="Arial"/>
          <w:sz w:val="18"/>
          <w:szCs w:val="18"/>
          <w:lang w:bidi="th-TH"/>
        </w:rPr>
        <w:t xml:space="preserve">, </w:t>
      </w:r>
      <w:r w:rsidR="009365F2" w:rsidRPr="007C62D4">
        <w:rPr>
          <w:rFonts w:eastAsia="Arial Unicode MS" w:cs="Arial"/>
          <w:sz w:val="18"/>
          <w:szCs w:val="18"/>
          <w:lang w:bidi="th-TH"/>
        </w:rPr>
        <w:t>Convertible debentures with the right to convert into the Company’s ordinary shares</w:t>
      </w:r>
      <w:r w:rsidRPr="007C62D4">
        <w:rPr>
          <w:rFonts w:eastAsia="Arial Unicode MS" w:cs="Arial"/>
          <w:sz w:val="18"/>
          <w:szCs w:val="18"/>
          <w:lang w:bidi="th-TH"/>
        </w:rPr>
        <w:t xml:space="preserve"> are instruments that are convertible into ordinary shares as to increase the number of ordinary shares for calculating of diluted earnings per share. Adjustments on finance costs relating to the</w:t>
      </w:r>
      <w:r w:rsidR="00222CA7" w:rsidRPr="007C62D4">
        <w:rPr>
          <w:rFonts w:eastAsia="Arial Unicode MS" w:cs="Arial"/>
          <w:sz w:val="18"/>
          <w:szCs w:val="18"/>
          <w:lang w:bidi="th-TH"/>
        </w:rPr>
        <w:t xml:space="preserve"> convertible debentures</w:t>
      </w:r>
      <w:r w:rsidRPr="007C62D4">
        <w:rPr>
          <w:rFonts w:eastAsia="Arial Unicode MS" w:cs="Arial"/>
          <w:sz w:val="18"/>
          <w:szCs w:val="18"/>
          <w:lang w:bidi="th-TH"/>
        </w:rPr>
        <w:t xml:space="preserve"> should be made to net profit. However, for the </w:t>
      </w:r>
      <w:r w:rsidR="00222CA7" w:rsidRPr="007C62D4">
        <w:rPr>
          <w:rFonts w:eastAsia="Arial Unicode MS" w:cs="Arial"/>
          <w:sz w:val="18"/>
          <w:szCs w:val="18"/>
          <w:lang w:bidi="th-TH"/>
        </w:rPr>
        <w:t>three</w:t>
      </w:r>
      <w:r w:rsidR="00504A7F" w:rsidRPr="007C62D4">
        <w:rPr>
          <w:rFonts w:eastAsia="Arial Unicode MS" w:cs="Arial"/>
          <w:sz w:val="18"/>
          <w:szCs w:val="18"/>
          <w:lang w:bidi="th-TH"/>
        </w:rPr>
        <w:t>-month</w:t>
      </w:r>
      <w:r w:rsidR="00222CA7" w:rsidRPr="007C62D4">
        <w:rPr>
          <w:rFonts w:eastAsia="Arial Unicode MS" w:cs="Arial"/>
          <w:sz w:val="18"/>
          <w:szCs w:val="18"/>
          <w:lang w:bidi="th-TH"/>
        </w:rPr>
        <w:t xml:space="preserve"> and six-month period</w:t>
      </w:r>
      <w:r w:rsidR="00504A7F" w:rsidRPr="007C62D4">
        <w:rPr>
          <w:rFonts w:eastAsia="Arial Unicode MS" w:cs="Arial"/>
          <w:sz w:val="18"/>
          <w:szCs w:val="18"/>
          <w:lang w:bidi="th-TH"/>
        </w:rPr>
        <w:t>s</w:t>
      </w:r>
      <w:r w:rsidR="00222CA7" w:rsidRPr="007C62D4">
        <w:rPr>
          <w:rFonts w:eastAsia="Arial Unicode MS" w:cs="Arial"/>
          <w:sz w:val="18"/>
          <w:szCs w:val="18"/>
          <w:lang w:bidi="th-TH"/>
        </w:rPr>
        <w:t xml:space="preserve"> ended 30 June </w:t>
      </w:r>
      <w:r w:rsidRPr="007C62D4">
        <w:rPr>
          <w:rFonts w:eastAsia="Arial Unicode MS" w:cs="Arial"/>
          <w:sz w:val="18"/>
          <w:szCs w:val="18"/>
          <w:lang w:bidi="th-TH"/>
        </w:rPr>
        <w:t>202</w:t>
      </w:r>
      <w:r w:rsidR="00222CA7" w:rsidRPr="007C62D4">
        <w:rPr>
          <w:rFonts w:eastAsia="Arial Unicode MS" w:cs="Arial"/>
          <w:sz w:val="18"/>
          <w:szCs w:val="18"/>
          <w:lang w:bidi="th-TH"/>
        </w:rPr>
        <w:t>2</w:t>
      </w:r>
      <w:r w:rsidRPr="007C62D4">
        <w:rPr>
          <w:rFonts w:eastAsia="Arial Unicode MS" w:cs="Arial"/>
          <w:sz w:val="18"/>
          <w:szCs w:val="18"/>
          <w:lang w:bidi="th-TH"/>
        </w:rPr>
        <w:t>, no diluted loss per share has been presented in the consolidated and separate financial statements because</w:t>
      </w:r>
      <w:r w:rsidR="004D6302" w:rsidRPr="007C62D4">
        <w:rPr>
          <w:rFonts w:cs="Arial"/>
        </w:rPr>
        <w:t xml:space="preserve"> </w:t>
      </w:r>
      <w:r w:rsidR="004D6302" w:rsidRPr="007C62D4">
        <w:rPr>
          <w:rFonts w:eastAsia="Arial Unicode MS" w:cs="Arial"/>
          <w:sz w:val="18"/>
          <w:szCs w:val="18"/>
          <w:lang w:bidi="th-TH"/>
        </w:rPr>
        <w:t xml:space="preserve">their effect would have been anti-dilutive.    </w:t>
      </w:r>
    </w:p>
    <w:p w14:paraId="33348CE2" w14:textId="77777777" w:rsidR="003E77D8" w:rsidRPr="007C62D4" w:rsidRDefault="003E77D8" w:rsidP="00705B9C">
      <w:pPr>
        <w:spacing w:after="0" w:line="240" w:lineRule="auto"/>
        <w:jc w:val="thaiDistribute"/>
        <w:rPr>
          <w:rFonts w:eastAsia="Arial Unicode MS" w:cs="Arial"/>
          <w:sz w:val="18"/>
          <w:szCs w:val="18"/>
          <w:lang w:bidi="th-TH"/>
        </w:rPr>
      </w:pPr>
    </w:p>
    <w:p w14:paraId="60E43E66" w14:textId="31FE043D" w:rsidR="0090080E" w:rsidRPr="007C62D4" w:rsidRDefault="0090080E" w:rsidP="00705B9C">
      <w:pPr>
        <w:spacing w:after="0" w:line="240" w:lineRule="auto"/>
        <w:jc w:val="thaiDistribute"/>
        <w:rPr>
          <w:rFonts w:cs="Arial"/>
          <w:spacing w:val="-4"/>
          <w:sz w:val="18"/>
          <w:lang w:val="x-none" w:eastAsia="x-none" w:bidi="th-TH"/>
        </w:rPr>
      </w:pPr>
      <w:r w:rsidRPr="007C62D4">
        <w:rPr>
          <w:rFonts w:eastAsia="Arial Unicode MS" w:cs="Arial"/>
          <w:spacing w:val="-4"/>
          <w:sz w:val="18"/>
          <w:szCs w:val="18"/>
          <w:lang w:bidi="th-TH"/>
        </w:rPr>
        <w:t xml:space="preserve">On </w:t>
      </w:r>
      <w:r w:rsidR="00696143" w:rsidRPr="007C62D4">
        <w:rPr>
          <w:rFonts w:eastAsia="Arial Unicode MS" w:cs="Arial"/>
          <w:spacing w:val="-4"/>
          <w:sz w:val="18"/>
          <w:szCs w:val="18"/>
          <w:lang w:val="en-GB" w:bidi="th-TH"/>
        </w:rPr>
        <w:t>3</w:t>
      </w:r>
      <w:r w:rsidRPr="007C62D4">
        <w:rPr>
          <w:rFonts w:eastAsia="Arial Unicode MS" w:cs="Arial"/>
          <w:spacing w:val="-4"/>
          <w:sz w:val="18"/>
          <w:szCs w:val="18"/>
          <w:lang w:bidi="th-TH"/>
        </w:rPr>
        <w:t xml:space="preserve"> February </w:t>
      </w:r>
      <w:r w:rsidR="00696143" w:rsidRPr="007C62D4">
        <w:rPr>
          <w:rFonts w:eastAsia="Arial Unicode MS" w:cs="Arial"/>
          <w:spacing w:val="-4"/>
          <w:sz w:val="18"/>
          <w:szCs w:val="18"/>
          <w:lang w:val="en-GB" w:bidi="th-TH"/>
        </w:rPr>
        <w:t>2022</w:t>
      </w:r>
      <w:r w:rsidRPr="007C62D4">
        <w:rPr>
          <w:rFonts w:eastAsia="Arial Unicode MS" w:cs="Arial"/>
          <w:spacing w:val="-4"/>
          <w:sz w:val="18"/>
          <w:szCs w:val="18"/>
          <w:lang w:bidi="th-TH"/>
        </w:rPr>
        <w:t xml:space="preserve">, the Extraordinary General Shareholders’ Meeting of the Company no. </w:t>
      </w:r>
      <w:r w:rsidR="00696143" w:rsidRPr="007C62D4">
        <w:rPr>
          <w:rFonts w:eastAsia="Arial Unicode MS" w:cs="Arial"/>
          <w:spacing w:val="-4"/>
          <w:sz w:val="18"/>
          <w:szCs w:val="18"/>
          <w:lang w:val="en-GB" w:bidi="th-TH"/>
        </w:rPr>
        <w:t>1</w:t>
      </w:r>
      <w:r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2022</w:t>
      </w:r>
      <w:r w:rsidRPr="007C62D4">
        <w:rPr>
          <w:rFonts w:eastAsia="Arial Unicode MS" w:cs="Arial"/>
          <w:spacing w:val="-4"/>
          <w:sz w:val="18"/>
          <w:szCs w:val="18"/>
          <w:lang w:bidi="th-TH"/>
        </w:rPr>
        <w:t xml:space="preserve">, passed a resolution to approve the change of the par value of shares of the Company from Baht </w:t>
      </w:r>
      <w:r w:rsidR="00696143" w:rsidRPr="007C62D4">
        <w:rPr>
          <w:rFonts w:eastAsia="Arial Unicode MS" w:cs="Arial"/>
          <w:spacing w:val="-4"/>
          <w:sz w:val="18"/>
          <w:szCs w:val="18"/>
          <w:lang w:val="en-GB" w:bidi="th-TH"/>
        </w:rPr>
        <w:t>1</w:t>
      </w:r>
      <w:r w:rsidRPr="007C62D4">
        <w:rPr>
          <w:rFonts w:eastAsia="Arial Unicode MS" w:cs="Arial"/>
          <w:spacing w:val="-4"/>
          <w:sz w:val="18"/>
          <w:szCs w:val="18"/>
          <w:lang w:bidi="th-TH"/>
        </w:rPr>
        <w:t xml:space="preserve"> to Baht </w:t>
      </w:r>
      <w:r w:rsidR="00696143" w:rsidRPr="007C62D4">
        <w:rPr>
          <w:rFonts w:eastAsia="Arial Unicode MS" w:cs="Arial"/>
          <w:spacing w:val="-4"/>
          <w:sz w:val="18"/>
          <w:szCs w:val="18"/>
          <w:lang w:val="en-GB" w:bidi="th-TH"/>
        </w:rPr>
        <w:t>0</w:t>
      </w:r>
      <w:r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50</w:t>
      </w:r>
      <w:r w:rsidRPr="007C62D4">
        <w:rPr>
          <w:rFonts w:eastAsia="Arial Unicode MS" w:cs="Arial"/>
          <w:spacing w:val="-4"/>
          <w:sz w:val="18"/>
          <w:szCs w:val="18"/>
          <w:lang w:bidi="th-TH"/>
        </w:rPr>
        <w:t xml:space="preserve"> per share. The Company has been restated the number of ordinary shares in order to present an effect from the decrease in par value as if such circumstance had occurred since the beginning of the comparative</w:t>
      </w:r>
      <w:r w:rsidRPr="007C62D4">
        <w:rPr>
          <w:rFonts w:cs="Arial"/>
          <w:spacing w:val="-4"/>
          <w:sz w:val="18"/>
          <w:szCs w:val="18"/>
          <w:lang w:val="x-none" w:eastAsia="x-none"/>
        </w:rPr>
        <w:t xml:space="preserve"> period.</w:t>
      </w:r>
      <w:r w:rsidR="00CD6837" w:rsidRPr="007C62D4">
        <w:rPr>
          <w:rFonts w:cs="Arial"/>
          <w:spacing w:val="-4"/>
          <w:sz w:val="18"/>
          <w:cs/>
          <w:lang w:val="x-none" w:eastAsia="x-none" w:bidi="th-TH"/>
        </w:rPr>
        <w:t xml:space="preserve"> </w:t>
      </w:r>
      <w:r w:rsidR="00CD6837" w:rsidRPr="007C62D4">
        <w:rPr>
          <w:rFonts w:cs="Arial"/>
          <w:spacing w:val="-4"/>
          <w:sz w:val="18"/>
          <w:lang w:eastAsia="x-none" w:bidi="th-TH"/>
        </w:rPr>
        <w:t xml:space="preserve">As a </w:t>
      </w:r>
      <w:r w:rsidR="00CD6837" w:rsidRPr="007C62D4">
        <w:rPr>
          <w:rFonts w:eastAsia="Arial Unicode MS" w:cs="Arial"/>
          <w:spacing w:val="-4"/>
          <w:sz w:val="18"/>
          <w:szCs w:val="18"/>
          <w:lang w:bidi="th-TH"/>
        </w:rPr>
        <w:t xml:space="preserve">result, the number of ordinary shares for </w:t>
      </w:r>
      <w:r w:rsidR="00CD6837" w:rsidRPr="007C62D4">
        <w:rPr>
          <w:rFonts w:eastAsia="Arial Unicode MS" w:cs="Arial"/>
          <w:spacing w:val="-4"/>
          <w:sz w:val="18"/>
          <w:lang w:bidi="th-TH"/>
        </w:rPr>
        <w:t xml:space="preserve">the </w:t>
      </w:r>
      <w:r w:rsidR="003549CB" w:rsidRPr="007C62D4">
        <w:rPr>
          <w:rFonts w:eastAsia="Arial Unicode MS" w:cs="Arial"/>
          <w:spacing w:val="-4"/>
          <w:sz w:val="18"/>
          <w:szCs w:val="18"/>
          <w:lang w:bidi="th-TH"/>
        </w:rPr>
        <w:t>three</w:t>
      </w:r>
      <w:r w:rsidR="00D23DB5" w:rsidRPr="007C62D4">
        <w:rPr>
          <w:rFonts w:eastAsia="Arial Unicode MS" w:cs="Arial"/>
          <w:spacing w:val="-4"/>
          <w:sz w:val="18"/>
          <w:szCs w:val="18"/>
          <w:lang w:bidi="th-TH"/>
        </w:rPr>
        <w:t>-month</w:t>
      </w:r>
      <w:r w:rsidR="00CD6837" w:rsidRPr="007C62D4">
        <w:rPr>
          <w:rFonts w:eastAsia="Arial Unicode MS" w:cs="Arial"/>
          <w:spacing w:val="-4"/>
          <w:sz w:val="18"/>
          <w:szCs w:val="18"/>
          <w:lang w:bidi="th-TH"/>
        </w:rPr>
        <w:t xml:space="preserve"> </w:t>
      </w:r>
      <w:r w:rsidR="009705A2" w:rsidRPr="007C62D4">
        <w:rPr>
          <w:rFonts w:eastAsia="Arial Unicode MS" w:cs="Arial"/>
          <w:spacing w:val="-4"/>
          <w:sz w:val="18"/>
          <w:szCs w:val="18"/>
          <w:lang w:bidi="th-TH"/>
        </w:rPr>
        <w:t xml:space="preserve">and six-month </w:t>
      </w:r>
      <w:r w:rsidR="00CD6837" w:rsidRPr="007C62D4">
        <w:rPr>
          <w:rFonts w:eastAsia="Arial Unicode MS" w:cs="Arial"/>
          <w:spacing w:val="-4"/>
          <w:sz w:val="18"/>
          <w:szCs w:val="18"/>
          <w:lang w:bidi="th-TH"/>
        </w:rPr>
        <w:t>period</w:t>
      </w:r>
      <w:r w:rsidR="00504A7F" w:rsidRPr="007C62D4">
        <w:rPr>
          <w:rFonts w:eastAsia="Arial Unicode MS" w:cs="Arial"/>
          <w:spacing w:val="-4"/>
          <w:sz w:val="18"/>
          <w:szCs w:val="18"/>
          <w:lang w:bidi="th-TH"/>
        </w:rPr>
        <w:t>s</w:t>
      </w:r>
      <w:r w:rsidR="00CD6837" w:rsidRPr="007C62D4">
        <w:rPr>
          <w:rFonts w:eastAsia="Arial Unicode MS" w:cs="Arial"/>
          <w:spacing w:val="-4"/>
          <w:sz w:val="18"/>
          <w:szCs w:val="18"/>
          <w:lang w:bidi="th-TH"/>
        </w:rPr>
        <w:t xml:space="preserve"> ended </w:t>
      </w:r>
      <w:r w:rsidR="009705A2" w:rsidRPr="007C62D4">
        <w:rPr>
          <w:rFonts w:eastAsia="Arial Unicode MS" w:cs="Arial"/>
          <w:spacing w:val="-4"/>
          <w:sz w:val="18"/>
          <w:szCs w:val="18"/>
          <w:lang w:val="en-GB" w:bidi="th-TH"/>
        </w:rPr>
        <w:t>30 June</w:t>
      </w:r>
      <w:r w:rsidR="00CD6837" w:rsidRPr="007C62D4">
        <w:rPr>
          <w:rFonts w:eastAsia="Arial Unicode MS" w:cs="Arial"/>
          <w:spacing w:val="-4"/>
          <w:sz w:val="18"/>
          <w:szCs w:val="18"/>
          <w:lang w:val="en-GB" w:bidi="th-TH"/>
        </w:rPr>
        <w:t xml:space="preserve"> </w:t>
      </w:r>
      <w:r w:rsidR="00696143" w:rsidRPr="007C62D4">
        <w:rPr>
          <w:rFonts w:eastAsia="Arial Unicode MS" w:cs="Arial"/>
          <w:spacing w:val="-4"/>
          <w:sz w:val="18"/>
          <w:szCs w:val="18"/>
          <w:lang w:val="en-GB" w:bidi="th-TH"/>
        </w:rPr>
        <w:t>202</w:t>
      </w:r>
      <w:r w:rsidR="00504A7F" w:rsidRPr="007C62D4">
        <w:rPr>
          <w:rFonts w:eastAsia="Arial Unicode MS" w:cs="Arial"/>
          <w:spacing w:val="-4"/>
          <w:sz w:val="18"/>
          <w:szCs w:val="18"/>
          <w:lang w:val="en-GB" w:bidi="th-TH"/>
        </w:rPr>
        <w:t>1</w:t>
      </w:r>
      <w:r w:rsidR="00CD6837" w:rsidRPr="007C62D4">
        <w:rPr>
          <w:rFonts w:eastAsia="Arial Unicode MS" w:cs="Arial"/>
          <w:spacing w:val="-4"/>
          <w:sz w:val="18"/>
          <w:szCs w:val="18"/>
          <w:lang w:val="en-GB" w:bidi="th-TH"/>
        </w:rPr>
        <w:t xml:space="preserve"> increased </w:t>
      </w:r>
      <w:r w:rsidR="00CD6837" w:rsidRPr="007C62D4">
        <w:rPr>
          <w:rFonts w:eastAsia="Arial Unicode MS" w:cs="Arial"/>
          <w:spacing w:val="-4"/>
          <w:sz w:val="18"/>
          <w:szCs w:val="18"/>
          <w:lang w:bidi="th-TH"/>
        </w:rPr>
        <w:t xml:space="preserve">from </w:t>
      </w:r>
      <w:r w:rsidR="00696143" w:rsidRPr="007C62D4">
        <w:rPr>
          <w:rFonts w:eastAsia="Arial Unicode MS" w:cs="Arial"/>
          <w:spacing w:val="-4"/>
          <w:sz w:val="18"/>
          <w:szCs w:val="18"/>
          <w:lang w:val="en-GB" w:bidi="th-TH"/>
        </w:rPr>
        <w:t>3</w:t>
      </w:r>
      <w:r w:rsidR="00CD6837"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615</w:t>
      </w:r>
      <w:r w:rsidR="00CD6837"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929</w:t>
      </w:r>
      <w:r w:rsidR="00CD6837"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965</w:t>
      </w:r>
      <w:r w:rsidR="00CD6837" w:rsidRPr="007C62D4">
        <w:rPr>
          <w:rFonts w:eastAsia="Arial Unicode MS" w:cs="Arial"/>
          <w:spacing w:val="-4"/>
          <w:sz w:val="18"/>
          <w:szCs w:val="18"/>
          <w:lang w:bidi="th-TH"/>
        </w:rPr>
        <w:t xml:space="preserve"> shares to </w:t>
      </w:r>
      <w:r w:rsidR="00696143" w:rsidRPr="007C62D4">
        <w:rPr>
          <w:rFonts w:eastAsia="Arial Unicode MS" w:cs="Arial"/>
          <w:spacing w:val="-4"/>
          <w:sz w:val="18"/>
          <w:szCs w:val="18"/>
          <w:lang w:val="en-GB" w:bidi="th-TH"/>
        </w:rPr>
        <w:t>7</w:t>
      </w:r>
      <w:r w:rsidR="00CD6837"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231</w:t>
      </w:r>
      <w:r w:rsidR="00CD6837"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859</w:t>
      </w:r>
      <w:r w:rsidR="00CD6837" w:rsidRPr="007C62D4">
        <w:rPr>
          <w:rFonts w:eastAsia="Arial Unicode MS" w:cs="Arial"/>
          <w:spacing w:val="-4"/>
          <w:sz w:val="18"/>
          <w:szCs w:val="18"/>
          <w:lang w:bidi="th-TH"/>
        </w:rPr>
        <w:t>,</w:t>
      </w:r>
      <w:r w:rsidR="00696143" w:rsidRPr="007C62D4">
        <w:rPr>
          <w:rFonts w:eastAsia="Arial Unicode MS" w:cs="Arial"/>
          <w:spacing w:val="-4"/>
          <w:sz w:val="18"/>
          <w:szCs w:val="18"/>
          <w:lang w:val="en-GB" w:bidi="th-TH"/>
        </w:rPr>
        <w:t>930</w:t>
      </w:r>
      <w:r w:rsidR="00CD6837" w:rsidRPr="007C62D4">
        <w:rPr>
          <w:rFonts w:eastAsia="Arial Unicode MS" w:cs="Arial"/>
          <w:spacing w:val="-4"/>
          <w:sz w:val="18"/>
          <w:szCs w:val="18"/>
          <w:lang w:bidi="th-TH"/>
        </w:rPr>
        <w:t xml:space="preserve"> shares</w:t>
      </w:r>
      <w:r w:rsidR="00982FD1" w:rsidRPr="007C62D4">
        <w:rPr>
          <w:rFonts w:eastAsia="Arial Unicode MS" w:cs="Arial"/>
          <w:spacing w:val="-4"/>
          <w:sz w:val="18"/>
          <w:szCs w:val="18"/>
          <w:lang w:bidi="th-TH"/>
        </w:rPr>
        <w:t>.</w:t>
      </w:r>
    </w:p>
    <w:p w14:paraId="1C409CD1" w14:textId="3CDB5A48" w:rsidR="00705B9C" w:rsidRPr="007C62D4" w:rsidRDefault="00705B9C" w:rsidP="00705B9C">
      <w:pPr>
        <w:spacing w:after="0" w:line="240" w:lineRule="auto"/>
        <w:jc w:val="both"/>
        <w:rPr>
          <w:rFonts w:eastAsia="Arial Unicode MS" w:cs="Arial"/>
          <w:sz w:val="18"/>
          <w:szCs w:val="18"/>
          <w:lang w:bidi="th-TH"/>
        </w:rPr>
      </w:pPr>
    </w:p>
    <w:p w14:paraId="4623515A" w14:textId="77777777" w:rsidR="00292794" w:rsidRPr="007C62D4" w:rsidRDefault="00292794" w:rsidP="00705B9C">
      <w:pPr>
        <w:spacing w:after="0" w:line="240" w:lineRule="auto"/>
        <w:jc w:val="both"/>
        <w:rPr>
          <w:rFonts w:eastAsia="Arial Unicode MS" w:cs="Arial"/>
          <w:sz w:val="18"/>
          <w:szCs w:val="18"/>
          <w:lang w:bidi="th-TH"/>
        </w:rPr>
      </w:pPr>
    </w:p>
    <w:tbl>
      <w:tblPr>
        <w:tblW w:w="9446" w:type="dxa"/>
        <w:tblInd w:w="108" w:type="dxa"/>
        <w:shd w:val="clear" w:color="auto" w:fill="FFA543"/>
        <w:tblLook w:val="04A0" w:firstRow="1" w:lastRow="0" w:firstColumn="1" w:lastColumn="0" w:noHBand="0" w:noVBand="1"/>
      </w:tblPr>
      <w:tblGrid>
        <w:gridCol w:w="9446"/>
      </w:tblGrid>
      <w:tr w:rsidR="00903A0B" w:rsidRPr="007C62D4" w14:paraId="40E9EBD3" w14:textId="77777777" w:rsidTr="00874EA7">
        <w:trPr>
          <w:trHeight w:val="386"/>
        </w:trPr>
        <w:tc>
          <w:tcPr>
            <w:tcW w:w="9446" w:type="dxa"/>
            <w:shd w:val="clear" w:color="auto" w:fill="FFA543"/>
            <w:vAlign w:val="center"/>
          </w:tcPr>
          <w:p w14:paraId="33E05A03" w14:textId="44E676B4" w:rsidR="00903A0B" w:rsidRPr="007C62D4" w:rsidRDefault="00696143" w:rsidP="00705B9C">
            <w:pPr>
              <w:tabs>
                <w:tab w:val="left" w:pos="432"/>
              </w:tabs>
              <w:spacing w:after="0" w:line="240" w:lineRule="auto"/>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t>1</w:t>
            </w:r>
            <w:r w:rsidR="006D6DF6" w:rsidRPr="007C62D4">
              <w:rPr>
                <w:rFonts w:eastAsia="Arial Unicode MS" w:cs="Arial"/>
                <w:b/>
                <w:bCs/>
                <w:color w:val="FFFFFF"/>
                <w:sz w:val="18"/>
                <w:szCs w:val="18"/>
                <w:lang w:val="en-GB" w:bidi="th-TH"/>
              </w:rPr>
              <w:t>9</w:t>
            </w:r>
            <w:r w:rsidR="00F80991" w:rsidRPr="007C62D4">
              <w:rPr>
                <w:rFonts w:eastAsia="Arial Unicode MS" w:cs="Arial"/>
                <w:b/>
                <w:bCs/>
                <w:color w:val="FFFFFF"/>
                <w:sz w:val="18"/>
                <w:szCs w:val="18"/>
                <w:lang w:val="en-GB" w:bidi="th-TH"/>
              </w:rPr>
              <w:tab/>
            </w:r>
            <w:r w:rsidR="00903A0B" w:rsidRPr="007C62D4">
              <w:rPr>
                <w:rFonts w:eastAsia="Arial Unicode MS" w:cs="Arial"/>
                <w:b/>
                <w:bCs/>
                <w:color w:val="FFFFFF"/>
                <w:sz w:val="18"/>
                <w:szCs w:val="18"/>
                <w:lang w:val="en-GB" w:bidi="th-TH"/>
              </w:rPr>
              <w:t xml:space="preserve">Commitments and contingencies </w:t>
            </w:r>
          </w:p>
        </w:tc>
      </w:tr>
    </w:tbl>
    <w:p w14:paraId="6908C31C" w14:textId="77777777" w:rsidR="00903A0B" w:rsidRPr="007C62D4" w:rsidRDefault="00903A0B" w:rsidP="00705B9C">
      <w:pPr>
        <w:spacing w:after="0" w:line="240" w:lineRule="auto"/>
        <w:jc w:val="both"/>
        <w:rPr>
          <w:rFonts w:eastAsia="Arial Unicode MS" w:cs="Arial"/>
          <w:b/>
          <w:bCs/>
          <w:color w:val="A44E00"/>
          <w:sz w:val="18"/>
          <w:szCs w:val="18"/>
          <w:lang w:bidi="th-TH"/>
        </w:rPr>
      </w:pPr>
    </w:p>
    <w:p w14:paraId="1031F1A0" w14:textId="2B1808C9" w:rsidR="00903A0B" w:rsidRPr="007C62D4" w:rsidRDefault="00696143" w:rsidP="00705B9C">
      <w:pPr>
        <w:spacing w:after="0" w:line="240" w:lineRule="auto"/>
        <w:ind w:left="540" w:hanging="540"/>
        <w:jc w:val="both"/>
        <w:rPr>
          <w:rFonts w:eastAsia="Arial Unicode MS" w:cs="Arial"/>
          <w:b/>
          <w:bCs/>
          <w:color w:val="CF4A02"/>
          <w:sz w:val="18"/>
          <w:szCs w:val="18"/>
          <w:lang w:bidi="th-TH"/>
        </w:rPr>
      </w:pPr>
      <w:r w:rsidRPr="007C62D4">
        <w:rPr>
          <w:rFonts w:eastAsia="Arial Unicode MS" w:cs="Arial"/>
          <w:b/>
          <w:bCs/>
          <w:color w:val="CF4A02"/>
          <w:sz w:val="18"/>
          <w:szCs w:val="18"/>
          <w:lang w:val="en-GB" w:bidi="th-TH"/>
        </w:rPr>
        <w:t>1</w:t>
      </w:r>
      <w:r w:rsidR="006D6DF6" w:rsidRPr="007C62D4">
        <w:rPr>
          <w:rFonts w:eastAsia="Arial Unicode MS" w:cs="Arial"/>
          <w:b/>
          <w:bCs/>
          <w:color w:val="CF4A02"/>
          <w:sz w:val="18"/>
          <w:szCs w:val="18"/>
          <w:lang w:val="en-GB" w:bidi="th-TH"/>
        </w:rPr>
        <w:t>9</w:t>
      </w:r>
      <w:r w:rsidR="00903A0B" w:rsidRPr="007C62D4">
        <w:rPr>
          <w:rFonts w:eastAsia="Arial Unicode MS" w:cs="Arial"/>
          <w:b/>
          <w:bCs/>
          <w:color w:val="CF4A02"/>
          <w:sz w:val="18"/>
          <w:szCs w:val="18"/>
          <w:lang w:bidi="th-TH"/>
        </w:rPr>
        <w:t>.</w:t>
      </w:r>
      <w:r w:rsidRPr="007C62D4">
        <w:rPr>
          <w:rFonts w:eastAsia="Arial Unicode MS" w:cs="Arial"/>
          <w:b/>
          <w:bCs/>
          <w:color w:val="CF4A02"/>
          <w:sz w:val="18"/>
          <w:szCs w:val="18"/>
          <w:lang w:val="en-GB" w:bidi="th-TH"/>
        </w:rPr>
        <w:t>1</w:t>
      </w:r>
      <w:r w:rsidR="00F80991" w:rsidRPr="007C62D4">
        <w:rPr>
          <w:rFonts w:eastAsia="Arial Unicode MS" w:cs="Arial"/>
          <w:b/>
          <w:bCs/>
          <w:color w:val="CF4A02"/>
          <w:sz w:val="18"/>
          <w:szCs w:val="18"/>
          <w:lang w:bidi="th-TH"/>
        </w:rPr>
        <w:tab/>
      </w:r>
      <w:r w:rsidR="00903A0B" w:rsidRPr="007C62D4">
        <w:rPr>
          <w:rFonts w:eastAsia="Arial Unicode MS" w:cs="Arial"/>
          <w:b/>
          <w:bCs/>
          <w:color w:val="CF4A02"/>
          <w:sz w:val="18"/>
          <w:szCs w:val="18"/>
          <w:lang w:bidi="th-TH"/>
        </w:rPr>
        <w:t xml:space="preserve">Capital </w:t>
      </w:r>
      <w:r w:rsidR="00735255" w:rsidRPr="007C62D4">
        <w:rPr>
          <w:rFonts w:eastAsia="Arial Unicode MS" w:cs="Arial"/>
          <w:b/>
          <w:bCs/>
          <w:color w:val="CF4A02"/>
          <w:sz w:val="18"/>
          <w:szCs w:val="18"/>
          <w:lang w:val="en-GB" w:bidi="th-TH"/>
        </w:rPr>
        <w:t xml:space="preserve">expenditure </w:t>
      </w:r>
      <w:r w:rsidR="00903A0B" w:rsidRPr="007C62D4">
        <w:rPr>
          <w:rFonts w:eastAsia="Arial Unicode MS" w:cs="Arial"/>
          <w:b/>
          <w:bCs/>
          <w:color w:val="CF4A02"/>
          <w:sz w:val="18"/>
          <w:szCs w:val="18"/>
          <w:lang w:bidi="th-TH"/>
        </w:rPr>
        <w:t>commitments</w:t>
      </w:r>
    </w:p>
    <w:p w14:paraId="670F428B" w14:textId="77777777" w:rsidR="00903A0B" w:rsidRPr="007C62D4" w:rsidRDefault="00903A0B" w:rsidP="00705B9C">
      <w:pPr>
        <w:spacing w:after="0" w:line="240" w:lineRule="auto"/>
        <w:ind w:left="540"/>
        <w:jc w:val="both"/>
        <w:rPr>
          <w:rFonts w:eastAsia="Arial Unicode MS" w:cs="Arial"/>
          <w:sz w:val="18"/>
          <w:szCs w:val="18"/>
          <w:lang w:bidi="th-TH"/>
        </w:rPr>
      </w:pPr>
    </w:p>
    <w:p w14:paraId="4F78A9E8" w14:textId="6243AC53" w:rsidR="00E6504E" w:rsidRPr="00AD060C" w:rsidRDefault="00E6504E" w:rsidP="00705B9C">
      <w:pPr>
        <w:spacing w:after="0" w:line="240" w:lineRule="auto"/>
        <w:ind w:left="540"/>
        <w:jc w:val="both"/>
        <w:rPr>
          <w:rFonts w:eastAsia="Arial Unicode MS" w:cs="Arial"/>
          <w:spacing w:val="-2"/>
          <w:sz w:val="18"/>
          <w:szCs w:val="18"/>
          <w:lang w:bidi="th-TH"/>
        </w:rPr>
      </w:pPr>
      <w:r w:rsidRPr="00AD060C">
        <w:rPr>
          <w:rFonts w:cs="Arial"/>
          <w:spacing w:val="-2"/>
          <w:sz w:val="18"/>
          <w:szCs w:val="18"/>
        </w:rPr>
        <w:t>The Group had capital expenditure commitments which were not recognised in the financial information</w:t>
      </w:r>
      <w:r w:rsidRPr="00AD060C">
        <w:rPr>
          <w:rFonts w:eastAsia="Arial Unicode MS" w:cs="Arial"/>
          <w:spacing w:val="-2"/>
          <w:sz w:val="18"/>
          <w:szCs w:val="18"/>
          <w:lang w:bidi="th-TH"/>
        </w:rPr>
        <w:t xml:space="preserve"> as follows:</w:t>
      </w:r>
    </w:p>
    <w:p w14:paraId="631B1A32" w14:textId="77777777" w:rsidR="00215BE1" w:rsidRPr="007C62D4" w:rsidRDefault="00215BE1" w:rsidP="004911FF">
      <w:pPr>
        <w:spacing w:after="0" w:line="240" w:lineRule="auto"/>
        <w:ind w:left="540"/>
        <w:jc w:val="both"/>
        <w:rPr>
          <w:rFonts w:eastAsia="Arial Unicode MS" w:cs="Arial"/>
          <w:sz w:val="18"/>
          <w:szCs w:val="18"/>
          <w:lang w:bidi="th-TH"/>
        </w:rPr>
      </w:pPr>
    </w:p>
    <w:tbl>
      <w:tblPr>
        <w:tblW w:w="9360" w:type="dxa"/>
        <w:tblInd w:w="198" w:type="dxa"/>
        <w:tblLook w:val="04A0" w:firstRow="1" w:lastRow="0" w:firstColumn="1" w:lastColumn="0" w:noHBand="0" w:noVBand="1"/>
      </w:tblPr>
      <w:tblGrid>
        <w:gridCol w:w="3312"/>
        <w:gridCol w:w="1512"/>
        <w:gridCol w:w="1512"/>
        <w:gridCol w:w="1512"/>
        <w:gridCol w:w="1512"/>
      </w:tblGrid>
      <w:tr w:rsidR="00903A0B" w:rsidRPr="007C62D4" w14:paraId="3411B5D9" w14:textId="77777777" w:rsidTr="00036D16">
        <w:tc>
          <w:tcPr>
            <w:tcW w:w="3312" w:type="dxa"/>
            <w:shd w:val="clear" w:color="auto" w:fill="auto"/>
          </w:tcPr>
          <w:p w14:paraId="21C8E61A" w14:textId="77777777" w:rsidR="00903A0B" w:rsidRPr="007C62D4" w:rsidRDefault="00903A0B" w:rsidP="00DE77E8">
            <w:pPr>
              <w:spacing w:after="0" w:line="240" w:lineRule="auto"/>
              <w:ind w:left="336"/>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3330498A" w14:textId="77777777" w:rsidR="00903A0B" w:rsidRPr="007C62D4" w:rsidRDefault="00903A0B" w:rsidP="004911FF">
            <w:pPr>
              <w:spacing w:after="0" w:line="240" w:lineRule="auto"/>
              <w:ind w:left="-40" w:right="-72"/>
              <w:jc w:val="center"/>
              <w:rPr>
                <w:rFonts w:cs="Arial"/>
                <w:b/>
                <w:bCs/>
                <w:sz w:val="18"/>
                <w:szCs w:val="18"/>
              </w:rPr>
            </w:pPr>
            <w:r w:rsidRPr="007C62D4">
              <w:rPr>
                <w:rFonts w:cs="Arial"/>
                <w:b/>
                <w:bCs/>
                <w:sz w:val="18"/>
                <w:szCs w:val="18"/>
              </w:rPr>
              <w:t>Consolidated</w:t>
            </w:r>
          </w:p>
          <w:p w14:paraId="5E8201A8" w14:textId="77777777" w:rsidR="00903A0B" w:rsidRPr="007C62D4" w:rsidRDefault="00903A0B" w:rsidP="004911FF">
            <w:pPr>
              <w:spacing w:after="0" w:line="240" w:lineRule="auto"/>
              <w:ind w:left="-40" w:right="-72"/>
              <w:jc w:val="center"/>
              <w:rPr>
                <w:rFonts w:cs="Arial"/>
                <w:b/>
                <w:bCs/>
                <w:sz w:val="18"/>
                <w:szCs w:val="18"/>
              </w:rPr>
            </w:pPr>
            <w:r w:rsidRPr="007C62D4">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3C8671A8" w14:textId="77777777" w:rsidR="00903A0B" w:rsidRPr="007C62D4" w:rsidRDefault="00903A0B" w:rsidP="004911FF">
            <w:pPr>
              <w:spacing w:after="0" w:line="240" w:lineRule="auto"/>
              <w:ind w:left="-40" w:right="-72"/>
              <w:jc w:val="center"/>
              <w:rPr>
                <w:rFonts w:cs="Arial"/>
                <w:b/>
                <w:bCs/>
                <w:sz w:val="18"/>
                <w:szCs w:val="18"/>
              </w:rPr>
            </w:pPr>
            <w:r w:rsidRPr="007C62D4">
              <w:rPr>
                <w:rFonts w:cs="Arial"/>
                <w:b/>
                <w:bCs/>
                <w:sz w:val="18"/>
                <w:szCs w:val="18"/>
              </w:rPr>
              <w:t>Separate</w:t>
            </w:r>
          </w:p>
          <w:p w14:paraId="0CC31BE4" w14:textId="77777777" w:rsidR="00903A0B" w:rsidRPr="007C62D4" w:rsidRDefault="00903A0B" w:rsidP="004911FF">
            <w:pPr>
              <w:spacing w:after="0" w:line="240" w:lineRule="auto"/>
              <w:ind w:left="-40" w:right="-72"/>
              <w:jc w:val="center"/>
              <w:rPr>
                <w:rFonts w:cs="Arial"/>
                <w:b/>
                <w:bCs/>
                <w:sz w:val="18"/>
                <w:szCs w:val="18"/>
              </w:rPr>
            </w:pPr>
            <w:r w:rsidRPr="007C62D4">
              <w:rPr>
                <w:rFonts w:cs="Arial"/>
                <w:b/>
                <w:bCs/>
                <w:sz w:val="18"/>
                <w:szCs w:val="18"/>
              </w:rPr>
              <w:t>financial information</w:t>
            </w:r>
          </w:p>
        </w:tc>
      </w:tr>
      <w:tr w:rsidR="00742AEB" w:rsidRPr="007C62D4" w14:paraId="1F1FE679" w14:textId="77777777" w:rsidTr="004911FF">
        <w:tc>
          <w:tcPr>
            <w:tcW w:w="3312" w:type="dxa"/>
            <w:shd w:val="clear" w:color="auto" w:fill="auto"/>
          </w:tcPr>
          <w:p w14:paraId="267A0C44" w14:textId="77777777" w:rsidR="00742AEB" w:rsidRPr="007C62D4" w:rsidRDefault="00742AEB" w:rsidP="00742AEB">
            <w:pPr>
              <w:spacing w:after="0" w:line="240" w:lineRule="auto"/>
              <w:ind w:left="336"/>
              <w:jc w:val="both"/>
              <w:rPr>
                <w:rFonts w:cs="Arial"/>
                <w:sz w:val="18"/>
                <w:szCs w:val="18"/>
              </w:rPr>
            </w:pPr>
          </w:p>
        </w:tc>
        <w:tc>
          <w:tcPr>
            <w:tcW w:w="1512" w:type="dxa"/>
            <w:tcBorders>
              <w:top w:val="single" w:sz="4" w:space="0" w:color="auto"/>
            </w:tcBorders>
            <w:shd w:val="clear" w:color="auto" w:fill="auto"/>
            <w:hideMark/>
          </w:tcPr>
          <w:p w14:paraId="33355CA7" w14:textId="55B3CDA1"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shd w:val="clear" w:color="auto" w:fill="auto"/>
            <w:hideMark/>
          </w:tcPr>
          <w:p w14:paraId="2130453E" w14:textId="3D330CF2"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12" w:type="dxa"/>
            <w:tcBorders>
              <w:top w:val="single" w:sz="4" w:space="0" w:color="auto"/>
            </w:tcBorders>
            <w:shd w:val="clear" w:color="auto" w:fill="auto"/>
            <w:hideMark/>
          </w:tcPr>
          <w:p w14:paraId="53DD1571" w14:textId="72C1314F"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shd w:val="clear" w:color="auto" w:fill="auto"/>
            <w:hideMark/>
          </w:tcPr>
          <w:p w14:paraId="638C798C" w14:textId="2294721B"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FD1041" w:rsidRPr="007C62D4" w14:paraId="16EE660A" w14:textId="77777777" w:rsidTr="004911FF">
        <w:tc>
          <w:tcPr>
            <w:tcW w:w="3312" w:type="dxa"/>
            <w:shd w:val="clear" w:color="auto" w:fill="auto"/>
          </w:tcPr>
          <w:p w14:paraId="25D9780A" w14:textId="77777777" w:rsidR="00FD1041" w:rsidRPr="007C62D4" w:rsidRDefault="00FD1041" w:rsidP="00DE77E8">
            <w:pPr>
              <w:spacing w:after="0" w:line="240" w:lineRule="auto"/>
              <w:ind w:left="336"/>
              <w:jc w:val="both"/>
              <w:rPr>
                <w:rFonts w:cs="Arial"/>
                <w:sz w:val="18"/>
                <w:szCs w:val="18"/>
              </w:rPr>
            </w:pPr>
          </w:p>
        </w:tc>
        <w:tc>
          <w:tcPr>
            <w:tcW w:w="1512" w:type="dxa"/>
            <w:tcBorders>
              <w:bottom w:val="single" w:sz="4" w:space="0" w:color="auto"/>
            </w:tcBorders>
            <w:shd w:val="clear" w:color="auto" w:fill="auto"/>
            <w:hideMark/>
          </w:tcPr>
          <w:p w14:paraId="22DEE76F" w14:textId="77777777" w:rsidR="00FD1041" w:rsidRPr="007C62D4" w:rsidRDefault="00FD1041"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c>
          <w:tcPr>
            <w:tcW w:w="1512" w:type="dxa"/>
            <w:tcBorders>
              <w:bottom w:val="single" w:sz="4" w:space="0" w:color="auto"/>
            </w:tcBorders>
            <w:shd w:val="clear" w:color="auto" w:fill="auto"/>
            <w:hideMark/>
          </w:tcPr>
          <w:p w14:paraId="5C6151F5" w14:textId="77777777" w:rsidR="00FD1041" w:rsidRPr="007C62D4" w:rsidRDefault="00FD1041"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c>
          <w:tcPr>
            <w:tcW w:w="1512" w:type="dxa"/>
            <w:tcBorders>
              <w:bottom w:val="single" w:sz="4" w:space="0" w:color="auto"/>
            </w:tcBorders>
            <w:shd w:val="clear" w:color="auto" w:fill="auto"/>
            <w:hideMark/>
          </w:tcPr>
          <w:p w14:paraId="1C920C88" w14:textId="77777777" w:rsidR="00FD1041" w:rsidRPr="007C62D4" w:rsidRDefault="00FD1041"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c>
          <w:tcPr>
            <w:tcW w:w="1512" w:type="dxa"/>
            <w:tcBorders>
              <w:bottom w:val="single" w:sz="4" w:space="0" w:color="auto"/>
            </w:tcBorders>
            <w:shd w:val="clear" w:color="auto" w:fill="auto"/>
          </w:tcPr>
          <w:p w14:paraId="29F77FCB" w14:textId="77777777" w:rsidR="00FD1041" w:rsidRPr="007C62D4" w:rsidRDefault="00FD1041"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r>
      <w:tr w:rsidR="00BA1A67" w:rsidRPr="007C62D4" w14:paraId="234199A5" w14:textId="77777777" w:rsidTr="004911FF">
        <w:tc>
          <w:tcPr>
            <w:tcW w:w="3312" w:type="dxa"/>
            <w:shd w:val="clear" w:color="auto" w:fill="auto"/>
          </w:tcPr>
          <w:p w14:paraId="52CD588F" w14:textId="77777777" w:rsidR="00BA1A67" w:rsidRPr="007C62D4" w:rsidRDefault="00BA1A67" w:rsidP="00DE77E8">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2ACB585E" w14:textId="77777777" w:rsidR="00BA1A67" w:rsidRPr="007C62D4" w:rsidRDefault="00BA1A67" w:rsidP="004911FF">
            <w:pPr>
              <w:spacing w:after="0" w:line="240" w:lineRule="auto"/>
              <w:ind w:left="-40" w:right="-72"/>
              <w:jc w:val="right"/>
              <w:rPr>
                <w:rFonts w:cs="Arial"/>
                <w:sz w:val="18"/>
                <w:szCs w:val="18"/>
              </w:rPr>
            </w:pPr>
          </w:p>
        </w:tc>
        <w:tc>
          <w:tcPr>
            <w:tcW w:w="1512" w:type="dxa"/>
            <w:tcBorders>
              <w:top w:val="single" w:sz="4" w:space="0" w:color="auto"/>
            </w:tcBorders>
          </w:tcPr>
          <w:p w14:paraId="5609CFA2" w14:textId="77777777" w:rsidR="00BA1A67" w:rsidRPr="007C62D4" w:rsidRDefault="00BA1A67" w:rsidP="004911FF">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16F709D" w14:textId="77777777" w:rsidR="00BA1A67" w:rsidRPr="007C62D4" w:rsidRDefault="00BA1A67" w:rsidP="004911FF">
            <w:pPr>
              <w:spacing w:after="0" w:line="240" w:lineRule="auto"/>
              <w:ind w:left="-40" w:right="-72"/>
              <w:jc w:val="right"/>
              <w:rPr>
                <w:rFonts w:cs="Arial"/>
                <w:sz w:val="18"/>
                <w:szCs w:val="18"/>
              </w:rPr>
            </w:pPr>
          </w:p>
        </w:tc>
        <w:tc>
          <w:tcPr>
            <w:tcW w:w="1512" w:type="dxa"/>
            <w:tcBorders>
              <w:top w:val="single" w:sz="4" w:space="0" w:color="auto"/>
            </w:tcBorders>
          </w:tcPr>
          <w:p w14:paraId="3B400D0E" w14:textId="77777777" w:rsidR="00BA1A67" w:rsidRPr="007C62D4" w:rsidRDefault="00BA1A67" w:rsidP="004911FF">
            <w:pPr>
              <w:spacing w:after="0" w:line="240" w:lineRule="auto"/>
              <w:ind w:left="-40" w:right="-72"/>
              <w:jc w:val="right"/>
              <w:rPr>
                <w:rFonts w:cs="Arial"/>
                <w:sz w:val="18"/>
                <w:szCs w:val="18"/>
              </w:rPr>
            </w:pPr>
          </w:p>
        </w:tc>
      </w:tr>
      <w:tr w:rsidR="004E782B" w:rsidRPr="007C62D4" w14:paraId="57474B16" w14:textId="77777777" w:rsidTr="004911FF">
        <w:tc>
          <w:tcPr>
            <w:tcW w:w="3312" w:type="dxa"/>
            <w:shd w:val="clear" w:color="auto" w:fill="auto"/>
            <w:hideMark/>
          </w:tcPr>
          <w:p w14:paraId="26B01454" w14:textId="77777777" w:rsidR="004E782B" w:rsidRPr="007C62D4" w:rsidRDefault="004E782B" w:rsidP="004E782B">
            <w:pPr>
              <w:spacing w:after="0" w:line="240" w:lineRule="auto"/>
              <w:ind w:left="336"/>
              <w:jc w:val="both"/>
              <w:rPr>
                <w:rFonts w:cs="Arial"/>
                <w:sz w:val="18"/>
                <w:szCs w:val="18"/>
              </w:rPr>
            </w:pPr>
            <w:r w:rsidRPr="007C62D4">
              <w:rPr>
                <w:rFonts w:cs="Arial"/>
                <w:sz w:val="18"/>
                <w:szCs w:val="18"/>
              </w:rPr>
              <w:t>Real estate development</w:t>
            </w:r>
          </w:p>
        </w:tc>
        <w:tc>
          <w:tcPr>
            <w:tcW w:w="1512" w:type="dxa"/>
            <w:shd w:val="clear" w:color="auto" w:fill="FAFAFA"/>
          </w:tcPr>
          <w:p w14:paraId="4C0895A2" w14:textId="402A7C19" w:rsidR="004E782B" w:rsidRPr="007C62D4" w:rsidRDefault="002A51A6" w:rsidP="004E782B">
            <w:pPr>
              <w:spacing w:after="0" w:line="240" w:lineRule="auto"/>
              <w:ind w:left="-40" w:right="-72"/>
              <w:jc w:val="right"/>
              <w:rPr>
                <w:rFonts w:cs="Arial"/>
                <w:sz w:val="18"/>
                <w:szCs w:val="18"/>
                <w:lang w:val="en-GB"/>
              </w:rPr>
            </w:pPr>
            <w:r w:rsidRPr="007C62D4">
              <w:rPr>
                <w:rFonts w:cs="Arial"/>
                <w:sz w:val="18"/>
                <w:szCs w:val="18"/>
                <w:lang w:val="en-GB"/>
              </w:rPr>
              <w:t>43,817</w:t>
            </w:r>
          </w:p>
        </w:tc>
        <w:tc>
          <w:tcPr>
            <w:tcW w:w="1512" w:type="dxa"/>
          </w:tcPr>
          <w:p w14:paraId="00614DC2" w14:textId="151F91CC" w:rsidR="004E782B" w:rsidRPr="007C62D4" w:rsidRDefault="00696143" w:rsidP="004E782B">
            <w:pPr>
              <w:spacing w:after="0" w:line="240" w:lineRule="auto"/>
              <w:ind w:left="-40" w:right="-72"/>
              <w:jc w:val="right"/>
              <w:rPr>
                <w:rFonts w:cs="Arial"/>
                <w:sz w:val="18"/>
                <w:szCs w:val="18"/>
                <w:lang w:val="en-GB"/>
              </w:rPr>
            </w:pPr>
            <w:r w:rsidRPr="007C62D4">
              <w:rPr>
                <w:rFonts w:cs="Arial"/>
                <w:sz w:val="18"/>
                <w:szCs w:val="18"/>
                <w:lang w:val="en-GB"/>
              </w:rPr>
              <w:t>66</w:t>
            </w:r>
            <w:r w:rsidR="004E782B" w:rsidRPr="007C62D4">
              <w:rPr>
                <w:rFonts w:cs="Arial"/>
                <w:sz w:val="18"/>
                <w:szCs w:val="18"/>
                <w:lang w:val="en-GB"/>
              </w:rPr>
              <w:t>,</w:t>
            </w:r>
            <w:r w:rsidRPr="007C62D4">
              <w:rPr>
                <w:rFonts w:cs="Arial"/>
                <w:sz w:val="18"/>
                <w:szCs w:val="18"/>
                <w:lang w:val="en-GB"/>
              </w:rPr>
              <w:t>328</w:t>
            </w:r>
          </w:p>
        </w:tc>
        <w:tc>
          <w:tcPr>
            <w:tcW w:w="1512" w:type="dxa"/>
            <w:shd w:val="clear" w:color="auto" w:fill="FAFAFA"/>
          </w:tcPr>
          <w:p w14:paraId="2FF0C027" w14:textId="47D1A722" w:rsidR="004E782B" w:rsidRPr="007C62D4" w:rsidRDefault="002A51A6" w:rsidP="004E782B">
            <w:pPr>
              <w:spacing w:after="0" w:line="240" w:lineRule="auto"/>
              <w:ind w:left="-40" w:right="-72"/>
              <w:jc w:val="right"/>
              <w:rPr>
                <w:rFonts w:cs="Arial"/>
                <w:sz w:val="18"/>
                <w:szCs w:val="18"/>
                <w:lang w:val="en-GB"/>
              </w:rPr>
            </w:pPr>
            <w:r w:rsidRPr="007C62D4">
              <w:rPr>
                <w:rFonts w:cs="Arial"/>
                <w:sz w:val="18"/>
                <w:szCs w:val="18"/>
                <w:lang w:val="en-GB"/>
              </w:rPr>
              <w:t>43,817</w:t>
            </w:r>
          </w:p>
        </w:tc>
        <w:tc>
          <w:tcPr>
            <w:tcW w:w="1512" w:type="dxa"/>
          </w:tcPr>
          <w:p w14:paraId="4208663F" w14:textId="7C842CE8" w:rsidR="004E782B" w:rsidRPr="007C62D4" w:rsidRDefault="00696143" w:rsidP="004E782B">
            <w:pPr>
              <w:spacing w:after="0" w:line="240" w:lineRule="auto"/>
              <w:ind w:left="-40" w:right="-72"/>
              <w:jc w:val="right"/>
              <w:rPr>
                <w:rFonts w:cs="Arial"/>
                <w:sz w:val="18"/>
                <w:szCs w:val="18"/>
                <w:lang w:val="en-GB"/>
              </w:rPr>
            </w:pPr>
            <w:r w:rsidRPr="007C62D4">
              <w:rPr>
                <w:rFonts w:cs="Arial"/>
                <w:sz w:val="18"/>
                <w:szCs w:val="18"/>
                <w:lang w:val="en-GB"/>
              </w:rPr>
              <w:t>66</w:t>
            </w:r>
            <w:r w:rsidR="004E782B" w:rsidRPr="007C62D4">
              <w:rPr>
                <w:rFonts w:cs="Arial"/>
                <w:sz w:val="18"/>
                <w:szCs w:val="18"/>
                <w:lang w:val="en-GB"/>
              </w:rPr>
              <w:t>,</w:t>
            </w:r>
            <w:r w:rsidRPr="007C62D4">
              <w:rPr>
                <w:rFonts w:cs="Arial"/>
                <w:sz w:val="18"/>
                <w:szCs w:val="18"/>
                <w:lang w:val="en-GB"/>
              </w:rPr>
              <w:t>328</w:t>
            </w:r>
          </w:p>
        </w:tc>
      </w:tr>
      <w:tr w:rsidR="004E782B" w:rsidRPr="007C62D4" w14:paraId="56500A14" w14:textId="77777777" w:rsidTr="004911FF">
        <w:tc>
          <w:tcPr>
            <w:tcW w:w="3312" w:type="dxa"/>
            <w:shd w:val="clear" w:color="auto" w:fill="auto"/>
          </w:tcPr>
          <w:p w14:paraId="651880C7" w14:textId="77777777" w:rsidR="004E782B" w:rsidRPr="007C62D4" w:rsidRDefault="004E782B" w:rsidP="004E782B">
            <w:pPr>
              <w:spacing w:after="0" w:line="240" w:lineRule="auto"/>
              <w:ind w:left="336"/>
              <w:jc w:val="both"/>
              <w:rPr>
                <w:rFonts w:cs="Arial"/>
                <w:sz w:val="18"/>
                <w:szCs w:val="18"/>
              </w:rPr>
            </w:pPr>
            <w:r w:rsidRPr="007C62D4">
              <w:rPr>
                <w:rFonts w:cs="Arial"/>
                <w:sz w:val="18"/>
                <w:szCs w:val="18"/>
              </w:rPr>
              <w:t>Property, plant and equipment</w:t>
            </w:r>
          </w:p>
        </w:tc>
        <w:tc>
          <w:tcPr>
            <w:tcW w:w="1512" w:type="dxa"/>
            <w:tcBorders>
              <w:bottom w:val="single" w:sz="4" w:space="0" w:color="auto"/>
            </w:tcBorders>
            <w:shd w:val="clear" w:color="auto" w:fill="FAFAFA"/>
          </w:tcPr>
          <w:p w14:paraId="781140CF" w14:textId="1BCC8B18" w:rsidR="004E782B" w:rsidRPr="007C62D4" w:rsidRDefault="002A51A6" w:rsidP="004E782B">
            <w:pPr>
              <w:spacing w:after="0" w:line="240" w:lineRule="auto"/>
              <w:ind w:left="-40" w:right="-72"/>
              <w:jc w:val="right"/>
              <w:rPr>
                <w:rFonts w:cs="Arial"/>
                <w:sz w:val="18"/>
                <w:szCs w:val="18"/>
                <w:lang w:val="en-GB"/>
              </w:rPr>
            </w:pPr>
            <w:r w:rsidRPr="007C62D4">
              <w:rPr>
                <w:rFonts w:cs="Arial"/>
                <w:sz w:val="18"/>
                <w:szCs w:val="18"/>
                <w:lang w:val="en-GB"/>
              </w:rPr>
              <w:t>45,463</w:t>
            </w:r>
          </w:p>
        </w:tc>
        <w:tc>
          <w:tcPr>
            <w:tcW w:w="1512" w:type="dxa"/>
            <w:tcBorders>
              <w:bottom w:val="single" w:sz="4" w:space="0" w:color="auto"/>
            </w:tcBorders>
          </w:tcPr>
          <w:p w14:paraId="48F04254" w14:textId="6161AAFD" w:rsidR="004E782B" w:rsidRPr="007C62D4" w:rsidRDefault="00696143" w:rsidP="004E782B">
            <w:pPr>
              <w:spacing w:after="0" w:line="240" w:lineRule="auto"/>
              <w:ind w:left="-40" w:right="-72"/>
              <w:jc w:val="right"/>
              <w:rPr>
                <w:rFonts w:cs="Arial"/>
                <w:sz w:val="18"/>
                <w:szCs w:val="18"/>
                <w:lang w:val="en-GB"/>
              </w:rPr>
            </w:pPr>
            <w:r w:rsidRPr="007C62D4">
              <w:rPr>
                <w:rFonts w:cs="Arial"/>
                <w:sz w:val="18"/>
                <w:szCs w:val="18"/>
                <w:lang w:val="en-GB"/>
              </w:rPr>
              <w:t>27</w:t>
            </w:r>
            <w:r w:rsidR="004E782B" w:rsidRPr="007C62D4">
              <w:rPr>
                <w:rFonts w:cs="Arial"/>
                <w:sz w:val="18"/>
                <w:szCs w:val="18"/>
                <w:lang w:val="en-GB"/>
              </w:rPr>
              <w:t>,</w:t>
            </w:r>
            <w:r w:rsidRPr="007C62D4">
              <w:rPr>
                <w:rFonts w:cs="Arial"/>
                <w:sz w:val="18"/>
                <w:szCs w:val="18"/>
                <w:lang w:val="en-GB"/>
              </w:rPr>
              <w:t>872</w:t>
            </w:r>
          </w:p>
        </w:tc>
        <w:tc>
          <w:tcPr>
            <w:tcW w:w="1512" w:type="dxa"/>
            <w:tcBorders>
              <w:bottom w:val="single" w:sz="4" w:space="0" w:color="auto"/>
            </w:tcBorders>
            <w:shd w:val="clear" w:color="auto" w:fill="FAFAFA"/>
          </w:tcPr>
          <w:p w14:paraId="442D778B" w14:textId="5990C25A" w:rsidR="004E782B" w:rsidRPr="007C62D4" w:rsidRDefault="002A51A6" w:rsidP="004E782B">
            <w:pPr>
              <w:spacing w:after="0" w:line="240" w:lineRule="auto"/>
              <w:ind w:left="-40" w:right="-72"/>
              <w:jc w:val="right"/>
              <w:rPr>
                <w:rFonts w:cs="Arial"/>
                <w:sz w:val="18"/>
                <w:szCs w:val="18"/>
                <w:lang w:val="en-GB"/>
              </w:rPr>
            </w:pPr>
            <w:r w:rsidRPr="007C62D4">
              <w:rPr>
                <w:rFonts w:cs="Arial"/>
                <w:sz w:val="18"/>
                <w:szCs w:val="18"/>
                <w:lang w:val="en-GB"/>
              </w:rPr>
              <w:t>23,010</w:t>
            </w:r>
          </w:p>
        </w:tc>
        <w:tc>
          <w:tcPr>
            <w:tcW w:w="1512" w:type="dxa"/>
            <w:tcBorders>
              <w:bottom w:val="single" w:sz="4" w:space="0" w:color="auto"/>
            </w:tcBorders>
          </w:tcPr>
          <w:p w14:paraId="1F4FDFF9" w14:textId="02220356" w:rsidR="004E782B" w:rsidRPr="007C62D4" w:rsidRDefault="00696143" w:rsidP="004E782B">
            <w:pPr>
              <w:spacing w:after="0" w:line="240" w:lineRule="auto"/>
              <w:ind w:left="-40" w:right="-72"/>
              <w:jc w:val="right"/>
              <w:rPr>
                <w:rFonts w:cs="Arial"/>
                <w:sz w:val="18"/>
                <w:szCs w:val="18"/>
                <w:lang w:val="en-GB"/>
              </w:rPr>
            </w:pPr>
            <w:r w:rsidRPr="007C62D4">
              <w:rPr>
                <w:rFonts w:cs="Arial"/>
                <w:sz w:val="18"/>
                <w:szCs w:val="18"/>
                <w:lang w:val="en-GB"/>
              </w:rPr>
              <w:t>23</w:t>
            </w:r>
            <w:r w:rsidR="004E782B" w:rsidRPr="007C62D4">
              <w:rPr>
                <w:rFonts w:cs="Arial"/>
                <w:sz w:val="18"/>
                <w:szCs w:val="18"/>
                <w:lang w:val="en-GB"/>
              </w:rPr>
              <w:t>,</w:t>
            </w:r>
            <w:r w:rsidRPr="007C62D4">
              <w:rPr>
                <w:rFonts w:cs="Arial"/>
                <w:sz w:val="18"/>
                <w:szCs w:val="18"/>
                <w:lang w:val="en-GB"/>
              </w:rPr>
              <w:t>010</w:t>
            </w:r>
          </w:p>
        </w:tc>
      </w:tr>
      <w:tr w:rsidR="004E782B" w:rsidRPr="007C62D4" w14:paraId="5ED87793" w14:textId="77777777" w:rsidTr="004911FF">
        <w:tc>
          <w:tcPr>
            <w:tcW w:w="3312" w:type="dxa"/>
            <w:shd w:val="clear" w:color="auto" w:fill="auto"/>
          </w:tcPr>
          <w:p w14:paraId="579F8B10" w14:textId="77777777" w:rsidR="004E782B" w:rsidRPr="007C62D4" w:rsidRDefault="004E782B" w:rsidP="004E782B">
            <w:pPr>
              <w:spacing w:after="0" w:line="240" w:lineRule="auto"/>
              <w:ind w:left="336"/>
              <w:jc w:val="both"/>
              <w:rPr>
                <w:rFonts w:cs="Arial"/>
                <w:sz w:val="18"/>
                <w:szCs w:val="18"/>
              </w:rPr>
            </w:pPr>
          </w:p>
        </w:tc>
        <w:tc>
          <w:tcPr>
            <w:tcW w:w="1512" w:type="dxa"/>
            <w:tcBorders>
              <w:top w:val="single" w:sz="4" w:space="0" w:color="auto"/>
            </w:tcBorders>
            <w:shd w:val="clear" w:color="auto" w:fill="FAFAFA"/>
          </w:tcPr>
          <w:p w14:paraId="1EA6D0F0" w14:textId="77777777" w:rsidR="004E782B" w:rsidRPr="007C62D4" w:rsidRDefault="004E782B" w:rsidP="004E782B">
            <w:pPr>
              <w:spacing w:after="0" w:line="240" w:lineRule="auto"/>
              <w:ind w:left="-40" w:right="-72"/>
              <w:jc w:val="right"/>
              <w:rPr>
                <w:rFonts w:cs="Arial"/>
                <w:sz w:val="18"/>
                <w:szCs w:val="18"/>
                <w:lang w:val="en-GB"/>
              </w:rPr>
            </w:pPr>
          </w:p>
        </w:tc>
        <w:tc>
          <w:tcPr>
            <w:tcW w:w="1512" w:type="dxa"/>
            <w:tcBorders>
              <w:top w:val="single" w:sz="4" w:space="0" w:color="auto"/>
            </w:tcBorders>
          </w:tcPr>
          <w:p w14:paraId="00AA3ECA" w14:textId="77777777" w:rsidR="004E782B" w:rsidRPr="007C62D4" w:rsidRDefault="004E782B" w:rsidP="004E782B">
            <w:pPr>
              <w:spacing w:after="0" w:line="240" w:lineRule="auto"/>
              <w:ind w:left="-40" w:right="-72"/>
              <w:jc w:val="right"/>
              <w:rPr>
                <w:rFonts w:cs="Arial"/>
                <w:sz w:val="18"/>
                <w:szCs w:val="18"/>
                <w:lang w:val="en-GB"/>
              </w:rPr>
            </w:pPr>
          </w:p>
        </w:tc>
        <w:tc>
          <w:tcPr>
            <w:tcW w:w="1512" w:type="dxa"/>
            <w:tcBorders>
              <w:top w:val="single" w:sz="4" w:space="0" w:color="auto"/>
            </w:tcBorders>
            <w:shd w:val="clear" w:color="auto" w:fill="FAFAFA"/>
          </w:tcPr>
          <w:p w14:paraId="1E377652" w14:textId="77777777" w:rsidR="004E782B" w:rsidRPr="007C62D4" w:rsidRDefault="004E782B" w:rsidP="004E782B">
            <w:pPr>
              <w:spacing w:after="0" w:line="240" w:lineRule="auto"/>
              <w:ind w:left="-40" w:right="-72"/>
              <w:jc w:val="right"/>
              <w:rPr>
                <w:rFonts w:cs="Arial"/>
                <w:sz w:val="18"/>
                <w:szCs w:val="18"/>
                <w:lang w:val="en-GB"/>
              </w:rPr>
            </w:pPr>
          </w:p>
        </w:tc>
        <w:tc>
          <w:tcPr>
            <w:tcW w:w="1512" w:type="dxa"/>
            <w:tcBorders>
              <w:top w:val="single" w:sz="4" w:space="0" w:color="auto"/>
            </w:tcBorders>
          </w:tcPr>
          <w:p w14:paraId="50C2DE56" w14:textId="77777777" w:rsidR="004E782B" w:rsidRPr="007C62D4" w:rsidRDefault="004E782B" w:rsidP="004E782B">
            <w:pPr>
              <w:spacing w:after="0" w:line="240" w:lineRule="auto"/>
              <w:ind w:left="-40" w:right="-72"/>
              <w:jc w:val="right"/>
              <w:rPr>
                <w:rFonts w:cs="Arial"/>
                <w:sz w:val="18"/>
                <w:szCs w:val="18"/>
                <w:lang w:val="en-GB"/>
              </w:rPr>
            </w:pPr>
          </w:p>
        </w:tc>
      </w:tr>
      <w:tr w:rsidR="004E782B" w:rsidRPr="007C62D4" w14:paraId="183D30FF" w14:textId="77777777" w:rsidTr="004911FF">
        <w:tc>
          <w:tcPr>
            <w:tcW w:w="3312" w:type="dxa"/>
            <w:shd w:val="clear" w:color="auto" w:fill="auto"/>
          </w:tcPr>
          <w:p w14:paraId="31701AF8" w14:textId="77777777" w:rsidR="004E782B" w:rsidRPr="007C62D4" w:rsidRDefault="004E782B" w:rsidP="004E782B">
            <w:pPr>
              <w:spacing w:after="0" w:line="240" w:lineRule="auto"/>
              <w:ind w:left="336"/>
              <w:jc w:val="both"/>
              <w:rPr>
                <w:rFonts w:cs="Arial"/>
                <w:sz w:val="18"/>
                <w:szCs w:val="18"/>
              </w:rPr>
            </w:pPr>
            <w:r w:rsidRPr="007C62D4">
              <w:rPr>
                <w:rFonts w:cs="Arial"/>
                <w:sz w:val="18"/>
                <w:szCs w:val="18"/>
              </w:rPr>
              <w:t>Total</w:t>
            </w:r>
          </w:p>
        </w:tc>
        <w:tc>
          <w:tcPr>
            <w:tcW w:w="1512" w:type="dxa"/>
            <w:tcBorders>
              <w:bottom w:val="single" w:sz="4" w:space="0" w:color="auto"/>
            </w:tcBorders>
            <w:shd w:val="clear" w:color="auto" w:fill="FAFAFA"/>
          </w:tcPr>
          <w:p w14:paraId="34C76A65" w14:textId="28AA0A32" w:rsidR="004E782B" w:rsidRPr="007C62D4" w:rsidRDefault="002A51A6" w:rsidP="004E782B">
            <w:pPr>
              <w:spacing w:after="0" w:line="240" w:lineRule="auto"/>
              <w:ind w:left="-40" w:right="-72"/>
              <w:jc w:val="right"/>
              <w:rPr>
                <w:rFonts w:cs="Arial"/>
                <w:sz w:val="18"/>
                <w:szCs w:val="18"/>
                <w:lang w:val="en-GB"/>
              </w:rPr>
            </w:pPr>
            <w:r w:rsidRPr="007C62D4">
              <w:rPr>
                <w:rFonts w:cs="Arial"/>
                <w:sz w:val="18"/>
                <w:szCs w:val="18"/>
                <w:lang w:val="en-GB"/>
              </w:rPr>
              <w:t>89,280</w:t>
            </w:r>
          </w:p>
        </w:tc>
        <w:tc>
          <w:tcPr>
            <w:tcW w:w="1512" w:type="dxa"/>
            <w:tcBorders>
              <w:bottom w:val="single" w:sz="4" w:space="0" w:color="auto"/>
            </w:tcBorders>
          </w:tcPr>
          <w:p w14:paraId="61497769" w14:textId="2061CBC8" w:rsidR="004E782B" w:rsidRPr="007C62D4" w:rsidRDefault="00696143" w:rsidP="004E782B">
            <w:pPr>
              <w:spacing w:after="0" w:line="240" w:lineRule="auto"/>
              <w:ind w:left="-40" w:right="-72"/>
              <w:jc w:val="right"/>
              <w:rPr>
                <w:rFonts w:cs="Arial"/>
                <w:sz w:val="18"/>
                <w:szCs w:val="18"/>
                <w:lang w:val="en-GB"/>
              </w:rPr>
            </w:pPr>
            <w:r w:rsidRPr="007C62D4">
              <w:rPr>
                <w:rFonts w:cs="Arial"/>
                <w:sz w:val="18"/>
                <w:szCs w:val="18"/>
                <w:lang w:val="en-GB"/>
              </w:rPr>
              <w:t>94</w:t>
            </w:r>
            <w:r w:rsidR="004E782B" w:rsidRPr="007C62D4">
              <w:rPr>
                <w:rFonts w:cs="Arial"/>
                <w:sz w:val="18"/>
                <w:szCs w:val="18"/>
                <w:lang w:val="en-GB"/>
              </w:rPr>
              <w:t>,</w:t>
            </w:r>
            <w:r w:rsidRPr="007C62D4">
              <w:rPr>
                <w:rFonts w:cs="Arial"/>
                <w:sz w:val="18"/>
                <w:szCs w:val="18"/>
                <w:lang w:val="en-GB"/>
              </w:rPr>
              <w:t>200</w:t>
            </w:r>
          </w:p>
        </w:tc>
        <w:tc>
          <w:tcPr>
            <w:tcW w:w="1512" w:type="dxa"/>
            <w:tcBorders>
              <w:bottom w:val="single" w:sz="4" w:space="0" w:color="auto"/>
            </w:tcBorders>
            <w:shd w:val="clear" w:color="auto" w:fill="FAFAFA"/>
          </w:tcPr>
          <w:p w14:paraId="5A76E55D" w14:textId="551DC27B" w:rsidR="004E782B" w:rsidRPr="007C62D4" w:rsidRDefault="002A51A6" w:rsidP="004E782B">
            <w:pPr>
              <w:spacing w:after="0" w:line="240" w:lineRule="auto"/>
              <w:ind w:left="-40" w:right="-72"/>
              <w:jc w:val="right"/>
              <w:rPr>
                <w:rFonts w:cs="Arial"/>
                <w:sz w:val="18"/>
                <w:szCs w:val="18"/>
                <w:lang w:val="en-GB"/>
              </w:rPr>
            </w:pPr>
            <w:r w:rsidRPr="007C62D4">
              <w:rPr>
                <w:rFonts w:cs="Arial"/>
                <w:sz w:val="18"/>
                <w:szCs w:val="18"/>
                <w:lang w:val="en-GB"/>
              </w:rPr>
              <w:t>66,827</w:t>
            </w:r>
          </w:p>
        </w:tc>
        <w:tc>
          <w:tcPr>
            <w:tcW w:w="1512" w:type="dxa"/>
            <w:tcBorders>
              <w:bottom w:val="single" w:sz="4" w:space="0" w:color="auto"/>
            </w:tcBorders>
          </w:tcPr>
          <w:p w14:paraId="1E4A020B" w14:textId="662BCD37" w:rsidR="004E782B" w:rsidRPr="007C62D4" w:rsidRDefault="00696143" w:rsidP="004E782B">
            <w:pPr>
              <w:spacing w:after="0" w:line="240" w:lineRule="auto"/>
              <w:ind w:left="-40" w:right="-72"/>
              <w:jc w:val="right"/>
              <w:rPr>
                <w:rFonts w:cs="Arial"/>
                <w:sz w:val="18"/>
                <w:szCs w:val="18"/>
                <w:lang w:val="en-GB"/>
              </w:rPr>
            </w:pPr>
            <w:r w:rsidRPr="007C62D4">
              <w:rPr>
                <w:rFonts w:cs="Arial"/>
                <w:sz w:val="18"/>
                <w:szCs w:val="18"/>
                <w:lang w:val="en-GB"/>
              </w:rPr>
              <w:t>89</w:t>
            </w:r>
            <w:r w:rsidR="004E782B" w:rsidRPr="007C62D4">
              <w:rPr>
                <w:rFonts w:cs="Arial"/>
                <w:sz w:val="18"/>
                <w:szCs w:val="18"/>
                <w:lang w:val="en-GB"/>
              </w:rPr>
              <w:t>,</w:t>
            </w:r>
            <w:r w:rsidRPr="007C62D4">
              <w:rPr>
                <w:rFonts w:cs="Arial"/>
                <w:sz w:val="18"/>
                <w:szCs w:val="18"/>
                <w:lang w:val="en-GB"/>
              </w:rPr>
              <w:t>338</w:t>
            </w:r>
          </w:p>
        </w:tc>
      </w:tr>
    </w:tbl>
    <w:p w14:paraId="0FD06022" w14:textId="77777777" w:rsidR="00D520F0" w:rsidRPr="007C62D4" w:rsidRDefault="00D520F0" w:rsidP="004911FF">
      <w:pPr>
        <w:spacing w:after="0" w:line="240" w:lineRule="auto"/>
        <w:ind w:left="540" w:hanging="540"/>
        <w:rPr>
          <w:rFonts w:eastAsia="Arial Unicode MS" w:cs="Arial"/>
          <w:b/>
          <w:bCs/>
          <w:color w:val="CF4A02"/>
          <w:sz w:val="18"/>
          <w:szCs w:val="18"/>
          <w:lang w:val="en-GB" w:bidi="th-TH"/>
        </w:rPr>
      </w:pPr>
    </w:p>
    <w:p w14:paraId="58BEB502" w14:textId="77777777" w:rsidR="00292794" w:rsidRPr="00AD060C" w:rsidRDefault="00292794" w:rsidP="004911FF">
      <w:pPr>
        <w:spacing w:after="0" w:line="240" w:lineRule="auto"/>
        <w:ind w:left="540" w:hanging="540"/>
        <w:rPr>
          <w:rFonts w:eastAsia="Arial Unicode MS" w:cs="Arial"/>
          <w:color w:val="CF4A02"/>
          <w:sz w:val="18"/>
          <w:szCs w:val="18"/>
          <w:lang w:val="en-GB" w:bidi="th-TH"/>
        </w:rPr>
      </w:pPr>
      <w:r w:rsidRPr="007C62D4">
        <w:rPr>
          <w:rFonts w:eastAsia="Arial Unicode MS" w:cs="Arial"/>
          <w:b/>
          <w:bCs/>
          <w:color w:val="CF4A02"/>
          <w:sz w:val="18"/>
          <w:szCs w:val="18"/>
          <w:lang w:val="en-GB" w:bidi="th-TH"/>
        </w:rPr>
        <w:br w:type="page"/>
      </w:r>
    </w:p>
    <w:p w14:paraId="66F756B9" w14:textId="6D43AFDD" w:rsidR="00903A0B" w:rsidRPr="007C62D4" w:rsidRDefault="00696143" w:rsidP="004911FF">
      <w:pPr>
        <w:spacing w:after="0" w:line="240" w:lineRule="auto"/>
        <w:ind w:left="540" w:hanging="540"/>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t>1</w:t>
      </w:r>
      <w:r w:rsidR="006D6DF6" w:rsidRPr="007C62D4">
        <w:rPr>
          <w:rFonts w:eastAsia="Arial Unicode MS" w:cs="Arial"/>
          <w:b/>
          <w:bCs/>
          <w:color w:val="CF4A02"/>
          <w:sz w:val="18"/>
          <w:szCs w:val="18"/>
          <w:lang w:val="en-GB" w:bidi="th-TH"/>
        </w:rPr>
        <w:t>9</w:t>
      </w:r>
      <w:r w:rsidR="0088287A" w:rsidRPr="007C62D4">
        <w:rPr>
          <w:rFonts w:eastAsia="Arial Unicode MS" w:cs="Arial"/>
          <w:b/>
          <w:bCs/>
          <w:color w:val="CF4A02"/>
          <w:sz w:val="18"/>
          <w:szCs w:val="18"/>
          <w:lang w:val="en-GB" w:bidi="th-TH"/>
        </w:rPr>
        <w:t>.</w:t>
      </w:r>
      <w:r w:rsidRPr="007C62D4">
        <w:rPr>
          <w:rFonts w:eastAsia="Arial Unicode MS" w:cs="Arial"/>
          <w:b/>
          <w:bCs/>
          <w:color w:val="CF4A02"/>
          <w:sz w:val="18"/>
          <w:szCs w:val="18"/>
          <w:lang w:val="en-GB" w:bidi="th-TH"/>
        </w:rPr>
        <w:t>2</w:t>
      </w:r>
      <w:r w:rsidR="001D3E4A" w:rsidRPr="007C62D4">
        <w:rPr>
          <w:rFonts w:eastAsia="Arial Unicode MS" w:cs="Arial"/>
          <w:b/>
          <w:bCs/>
          <w:color w:val="CF4A02"/>
          <w:sz w:val="18"/>
          <w:szCs w:val="18"/>
          <w:lang w:val="en-GB" w:bidi="th-TH"/>
        </w:rPr>
        <w:tab/>
      </w:r>
      <w:r w:rsidR="0088287A" w:rsidRPr="007C62D4">
        <w:rPr>
          <w:rFonts w:eastAsia="Arial Unicode MS" w:cs="Arial"/>
          <w:b/>
          <w:bCs/>
          <w:color w:val="CF4A02"/>
          <w:sz w:val="18"/>
          <w:szCs w:val="18"/>
          <w:lang w:val="en-GB" w:bidi="th-TH"/>
        </w:rPr>
        <w:t>Guarantees</w:t>
      </w:r>
    </w:p>
    <w:p w14:paraId="39C6F5FD" w14:textId="77777777" w:rsidR="00903A0B" w:rsidRPr="007C62D4" w:rsidRDefault="00903A0B" w:rsidP="004911FF">
      <w:pPr>
        <w:spacing w:after="0" w:line="240" w:lineRule="auto"/>
        <w:ind w:left="540"/>
        <w:jc w:val="both"/>
        <w:rPr>
          <w:rFonts w:eastAsia="Arial Unicode MS" w:cs="Arial"/>
          <w:sz w:val="18"/>
          <w:szCs w:val="18"/>
          <w:lang w:val="en-GB" w:bidi="th-TH"/>
        </w:rPr>
      </w:pPr>
    </w:p>
    <w:tbl>
      <w:tblPr>
        <w:tblW w:w="9376" w:type="dxa"/>
        <w:tblInd w:w="198" w:type="dxa"/>
        <w:tblLook w:val="04A0" w:firstRow="1" w:lastRow="0" w:firstColumn="1" w:lastColumn="0" w:noHBand="0" w:noVBand="1"/>
      </w:tblPr>
      <w:tblGrid>
        <w:gridCol w:w="3312"/>
        <w:gridCol w:w="1560"/>
        <w:gridCol w:w="1417"/>
        <w:gridCol w:w="1559"/>
        <w:gridCol w:w="1528"/>
      </w:tblGrid>
      <w:tr w:rsidR="0088287A" w:rsidRPr="007C62D4" w14:paraId="0C494A08" w14:textId="77777777" w:rsidTr="00E57935">
        <w:tc>
          <w:tcPr>
            <w:tcW w:w="3312" w:type="dxa"/>
            <w:shd w:val="clear" w:color="auto" w:fill="auto"/>
          </w:tcPr>
          <w:p w14:paraId="20D7AB47" w14:textId="77777777" w:rsidR="0088287A" w:rsidRPr="007C62D4" w:rsidRDefault="0088287A" w:rsidP="00DE77E8">
            <w:pPr>
              <w:spacing w:after="0" w:line="240" w:lineRule="auto"/>
              <w:ind w:left="336"/>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0CD27765" w14:textId="77777777" w:rsidR="0088287A" w:rsidRPr="007C62D4" w:rsidRDefault="0088287A" w:rsidP="004911FF">
            <w:pPr>
              <w:spacing w:after="0" w:line="240" w:lineRule="auto"/>
              <w:ind w:left="-40" w:right="-72"/>
              <w:jc w:val="center"/>
              <w:rPr>
                <w:rFonts w:cs="Arial"/>
                <w:b/>
                <w:bCs/>
                <w:sz w:val="18"/>
                <w:szCs w:val="18"/>
              </w:rPr>
            </w:pPr>
            <w:r w:rsidRPr="007C62D4">
              <w:rPr>
                <w:rFonts w:cs="Arial"/>
                <w:b/>
                <w:bCs/>
                <w:sz w:val="18"/>
                <w:szCs w:val="18"/>
              </w:rPr>
              <w:t xml:space="preserve">Consolidated </w:t>
            </w:r>
          </w:p>
          <w:p w14:paraId="013B24CD" w14:textId="77777777" w:rsidR="0088287A" w:rsidRPr="007C62D4" w:rsidRDefault="0088287A" w:rsidP="004911FF">
            <w:pPr>
              <w:spacing w:after="0" w:line="240" w:lineRule="auto"/>
              <w:ind w:left="-40" w:right="-72"/>
              <w:jc w:val="center"/>
              <w:rPr>
                <w:rFonts w:cs="Arial"/>
                <w:b/>
                <w:bCs/>
                <w:sz w:val="18"/>
                <w:szCs w:val="18"/>
              </w:rPr>
            </w:pPr>
            <w:r w:rsidRPr="007C62D4">
              <w:rPr>
                <w:rFonts w:cs="Arial"/>
                <w:b/>
                <w:bCs/>
                <w:sz w:val="18"/>
                <w:szCs w:val="18"/>
              </w:rPr>
              <w:t>financial information</w:t>
            </w:r>
          </w:p>
        </w:tc>
        <w:tc>
          <w:tcPr>
            <w:tcW w:w="3087" w:type="dxa"/>
            <w:gridSpan w:val="2"/>
            <w:tcBorders>
              <w:top w:val="single" w:sz="4" w:space="0" w:color="auto"/>
              <w:bottom w:val="single" w:sz="4" w:space="0" w:color="auto"/>
            </w:tcBorders>
            <w:shd w:val="clear" w:color="auto" w:fill="auto"/>
            <w:hideMark/>
          </w:tcPr>
          <w:p w14:paraId="54FF8E69" w14:textId="77777777" w:rsidR="0088287A" w:rsidRPr="007C62D4" w:rsidRDefault="0088287A" w:rsidP="004911FF">
            <w:pPr>
              <w:spacing w:after="0" w:line="240" w:lineRule="auto"/>
              <w:ind w:left="-40" w:right="-72"/>
              <w:jc w:val="center"/>
              <w:rPr>
                <w:rFonts w:cs="Arial"/>
                <w:b/>
                <w:bCs/>
                <w:sz w:val="18"/>
                <w:szCs w:val="18"/>
              </w:rPr>
            </w:pPr>
            <w:r w:rsidRPr="007C62D4">
              <w:rPr>
                <w:rFonts w:cs="Arial"/>
                <w:b/>
                <w:bCs/>
                <w:sz w:val="18"/>
                <w:szCs w:val="18"/>
              </w:rPr>
              <w:t xml:space="preserve">Separate </w:t>
            </w:r>
          </w:p>
          <w:p w14:paraId="6B0725FD" w14:textId="77777777" w:rsidR="0088287A" w:rsidRPr="007C62D4" w:rsidRDefault="0088287A" w:rsidP="004911FF">
            <w:pPr>
              <w:spacing w:after="0" w:line="240" w:lineRule="auto"/>
              <w:ind w:left="-40" w:right="-72"/>
              <w:jc w:val="center"/>
              <w:rPr>
                <w:rFonts w:cs="Arial"/>
                <w:b/>
                <w:bCs/>
                <w:sz w:val="18"/>
                <w:szCs w:val="18"/>
              </w:rPr>
            </w:pPr>
            <w:r w:rsidRPr="007C62D4">
              <w:rPr>
                <w:rFonts w:cs="Arial"/>
                <w:b/>
                <w:bCs/>
                <w:sz w:val="18"/>
                <w:szCs w:val="18"/>
              </w:rPr>
              <w:t>financial information</w:t>
            </w:r>
          </w:p>
        </w:tc>
      </w:tr>
      <w:tr w:rsidR="00742AEB" w:rsidRPr="007C62D4" w14:paraId="09DFA838" w14:textId="77777777" w:rsidTr="00E57935">
        <w:tc>
          <w:tcPr>
            <w:tcW w:w="3312" w:type="dxa"/>
            <w:shd w:val="clear" w:color="auto" w:fill="auto"/>
          </w:tcPr>
          <w:p w14:paraId="72A9D6C4" w14:textId="77777777" w:rsidR="00742AEB" w:rsidRPr="007C62D4" w:rsidRDefault="00742AEB" w:rsidP="00742AEB">
            <w:pPr>
              <w:spacing w:after="0" w:line="240" w:lineRule="auto"/>
              <w:ind w:left="336"/>
              <w:jc w:val="both"/>
              <w:rPr>
                <w:rFonts w:cs="Arial"/>
                <w:sz w:val="18"/>
                <w:szCs w:val="18"/>
              </w:rPr>
            </w:pPr>
          </w:p>
        </w:tc>
        <w:tc>
          <w:tcPr>
            <w:tcW w:w="1560" w:type="dxa"/>
            <w:tcBorders>
              <w:top w:val="single" w:sz="4" w:space="0" w:color="auto"/>
            </w:tcBorders>
            <w:shd w:val="clear" w:color="auto" w:fill="auto"/>
            <w:hideMark/>
          </w:tcPr>
          <w:p w14:paraId="78A11071" w14:textId="6DD85B06"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417" w:type="dxa"/>
            <w:tcBorders>
              <w:top w:val="single" w:sz="4" w:space="0" w:color="auto"/>
            </w:tcBorders>
            <w:shd w:val="clear" w:color="auto" w:fill="auto"/>
            <w:hideMark/>
          </w:tcPr>
          <w:p w14:paraId="5600A6FA" w14:textId="71F6165C"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59" w:type="dxa"/>
            <w:tcBorders>
              <w:top w:val="single" w:sz="4" w:space="0" w:color="auto"/>
            </w:tcBorders>
            <w:shd w:val="clear" w:color="auto" w:fill="auto"/>
            <w:hideMark/>
          </w:tcPr>
          <w:p w14:paraId="72129C42" w14:textId="5B806332"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28" w:type="dxa"/>
            <w:tcBorders>
              <w:top w:val="single" w:sz="4" w:space="0" w:color="auto"/>
            </w:tcBorders>
            <w:shd w:val="clear" w:color="auto" w:fill="auto"/>
            <w:hideMark/>
          </w:tcPr>
          <w:p w14:paraId="4F018F34" w14:textId="3063E8EB"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0D2300" w:rsidRPr="007C62D4" w14:paraId="6BECEB7C" w14:textId="77777777" w:rsidTr="00E57935">
        <w:tc>
          <w:tcPr>
            <w:tcW w:w="3312" w:type="dxa"/>
            <w:shd w:val="clear" w:color="auto" w:fill="auto"/>
          </w:tcPr>
          <w:p w14:paraId="64451627" w14:textId="77777777" w:rsidR="000D2300" w:rsidRPr="007C62D4" w:rsidRDefault="000D2300" w:rsidP="00DE77E8">
            <w:pPr>
              <w:spacing w:after="0" w:line="240" w:lineRule="auto"/>
              <w:ind w:left="336"/>
              <w:jc w:val="both"/>
              <w:rPr>
                <w:rFonts w:cs="Arial"/>
                <w:sz w:val="18"/>
                <w:szCs w:val="18"/>
              </w:rPr>
            </w:pPr>
          </w:p>
        </w:tc>
        <w:tc>
          <w:tcPr>
            <w:tcW w:w="1560" w:type="dxa"/>
            <w:tcBorders>
              <w:bottom w:val="single" w:sz="4" w:space="0" w:color="auto"/>
            </w:tcBorders>
            <w:shd w:val="clear" w:color="auto" w:fill="auto"/>
            <w:hideMark/>
          </w:tcPr>
          <w:p w14:paraId="496FBDA5" w14:textId="77777777" w:rsidR="000D2300" w:rsidRPr="007C62D4" w:rsidRDefault="000D2300" w:rsidP="004911FF">
            <w:pPr>
              <w:spacing w:after="0" w:line="240" w:lineRule="auto"/>
              <w:ind w:left="-40" w:right="-72" w:hanging="71"/>
              <w:jc w:val="right"/>
              <w:rPr>
                <w:rFonts w:cs="Arial"/>
                <w:b/>
                <w:bCs/>
                <w:sz w:val="18"/>
                <w:szCs w:val="18"/>
              </w:rPr>
            </w:pPr>
            <w:r w:rsidRPr="007C62D4">
              <w:rPr>
                <w:rFonts w:cs="Arial"/>
                <w:b/>
                <w:bCs/>
                <w:sz w:val="18"/>
                <w:szCs w:val="18"/>
              </w:rPr>
              <w:t>Thousand Baht</w:t>
            </w:r>
          </w:p>
        </w:tc>
        <w:tc>
          <w:tcPr>
            <w:tcW w:w="1417" w:type="dxa"/>
            <w:tcBorders>
              <w:bottom w:val="single" w:sz="4" w:space="0" w:color="auto"/>
            </w:tcBorders>
            <w:shd w:val="clear" w:color="auto" w:fill="auto"/>
            <w:hideMark/>
          </w:tcPr>
          <w:p w14:paraId="5ECB36DC" w14:textId="77777777" w:rsidR="000D2300" w:rsidRPr="007C62D4" w:rsidRDefault="000D2300" w:rsidP="004911FF">
            <w:pPr>
              <w:spacing w:after="0" w:line="240" w:lineRule="auto"/>
              <w:ind w:left="-40" w:right="-72" w:hanging="71"/>
              <w:jc w:val="right"/>
              <w:rPr>
                <w:rFonts w:cs="Arial"/>
                <w:b/>
                <w:bCs/>
                <w:spacing w:val="-6"/>
                <w:sz w:val="18"/>
                <w:szCs w:val="18"/>
              </w:rPr>
            </w:pPr>
            <w:r w:rsidRPr="007C62D4">
              <w:rPr>
                <w:rFonts w:cs="Arial"/>
                <w:b/>
                <w:bCs/>
                <w:spacing w:val="-6"/>
                <w:sz w:val="18"/>
                <w:szCs w:val="18"/>
              </w:rPr>
              <w:t>Thousand Baht</w:t>
            </w:r>
          </w:p>
        </w:tc>
        <w:tc>
          <w:tcPr>
            <w:tcW w:w="1559" w:type="dxa"/>
            <w:tcBorders>
              <w:bottom w:val="single" w:sz="4" w:space="0" w:color="auto"/>
            </w:tcBorders>
            <w:shd w:val="clear" w:color="auto" w:fill="auto"/>
            <w:hideMark/>
          </w:tcPr>
          <w:p w14:paraId="3504808C" w14:textId="77777777" w:rsidR="000D2300" w:rsidRPr="007C62D4" w:rsidRDefault="000D2300" w:rsidP="004911FF">
            <w:pPr>
              <w:spacing w:after="0" w:line="240" w:lineRule="auto"/>
              <w:ind w:left="-40" w:right="-72" w:hanging="71"/>
              <w:jc w:val="right"/>
              <w:rPr>
                <w:rFonts w:cs="Arial"/>
                <w:b/>
                <w:bCs/>
                <w:sz w:val="18"/>
                <w:szCs w:val="18"/>
              </w:rPr>
            </w:pPr>
            <w:r w:rsidRPr="007C62D4">
              <w:rPr>
                <w:rFonts w:cs="Arial"/>
                <w:b/>
                <w:bCs/>
                <w:sz w:val="18"/>
                <w:szCs w:val="18"/>
              </w:rPr>
              <w:t>Thousand Baht</w:t>
            </w:r>
          </w:p>
        </w:tc>
        <w:tc>
          <w:tcPr>
            <w:tcW w:w="1528" w:type="dxa"/>
            <w:tcBorders>
              <w:bottom w:val="single" w:sz="4" w:space="0" w:color="auto"/>
            </w:tcBorders>
            <w:shd w:val="clear" w:color="auto" w:fill="auto"/>
          </w:tcPr>
          <w:p w14:paraId="08C4408C" w14:textId="77777777" w:rsidR="000D2300" w:rsidRPr="007C62D4" w:rsidRDefault="000D2300" w:rsidP="00BB6BEC">
            <w:pPr>
              <w:spacing w:after="0" w:line="240" w:lineRule="auto"/>
              <w:ind w:left="-40" w:right="-72" w:hanging="71"/>
              <w:jc w:val="right"/>
              <w:rPr>
                <w:rFonts w:cs="Arial"/>
                <w:b/>
                <w:bCs/>
                <w:sz w:val="18"/>
                <w:szCs w:val="18"/>
              </w:rPr>
            </w:pPr>
            <w:r w:rsidRPr="007C62D4">
              <w:rPr>
                <w:rFonts w:cs="Arial"/>
                <w:b/>
                <w:bCs/>
                <w:spacing w:val="-6"/>
                <w:sz w:val="18"/>
                <w:szCs w:val="18"/>
              </w:rPr>
              <w:t>Thousand Baht</w:t>
            </w:r>
          </w:p>
        </w:tc>
      </w:tr>
      <w:tr w:rsidR="000D2300" w:rsidRPr="007C62D4" w14:paraId="5081F8FA" w14:textId="77777777" w:rsidTr="00E57935">
        <w:tc>
          <w:tcPr>
            <w:tcW w:w="3312" w:type="dxa"/>
            <w:hideMark/>
          </w:tcPr>
          <w:p w14:paraId="7B12EFD3" w14:textId="77777777" w:rsidR="000D2300" w:rsidRPr="007C62D4" w:rsidRDefault="000D2300" w:rsidP="00DE77E8">
            <w:pPr>
              <w:spacing w:after="0" w:line="240" w:lineRule="auto"/>
              <w:ind w:left="336"/>
              <w:rPr>
                <w:rFonts w:cs="Arial"/>
                <w:sz w:val="18"/>
                <w:szCs w:val="18"/>
              </w:rPr>
            </w:pPr>
          </w:p>
        </w:tc>
        <w:tc>
          <w:tcPr>
            <w:tcW w:w="1560" w:type="dxa"/>
            <w:shd w:val="clear" w:color="auto" w:fill="FAFAFA"/>
          </w:tcPr>
          <w:p w14:paraId="2087748E" w14:textId="77777777" w:rsidR="000D2300" w:rsidRPr="007C62D4" w:rsidRDefault="000D2300" w:rsidP="004911FF">
            <w:pPr>
              <w:spacing w:after="0" w:line="240" w:lineRule="auto"/>
              <w:ind w:left="-40" w:right="-72"/>
              <w:jc w:val="right"/>
              <w:rPr>
                <w:rFonts w:cs="Arial"/>
                <w:sz w:val="18"/>
                <w:szCs w:val="18"/>
              </w:rPr>
            </w:pPr>
          </w:p>
        </w:tc>
        <w:tc>
          <w:tcPr>
            <w:tcW w:w="1417" w:type="dxa"/>
          </w:tcPr>
          <w:p w14:paraId="078F2BA7" w14:textId="77777777" w:rsidR="000D2300" w:rsidRPr="007C62D4" w:rsidRDefault="000D2300" w:rsidP="004911FF">
            <w:pPr>
              <w:spacing w:after="0" w:line="240" w:lineRule="auto"/>
              <w:ind w:left="-40" w:right="-72"/>
              <w:jc w:val="right"/>
              <w:rPr>
                <w:rFonts w:cs="Arial"/>
                <w:sz w:val="18"/>
                <w:szCs w:val="18"/>
              </w:rPr>
            </w:pPr>
          </w:p>
        </w:tc>
        <w:tc>
          <w:tcPr>
            <w:tcW w:w="1559" w:type="dxa"/>
            <w:shd w:val="clear" w:color="auto" w:fill="FAFAFA"/>
          </w:tcPr>
          <w:p w14:paraId="1A8A64C3" w14:textId="77777777" w:rsidR="000D2300" w:rsidRPr="007C62D4" w:rsidRDefault="000D2300" w:rsidP="004911FF">
            <w:pPr>
              <w:spacing w:after="0" w:line="240" w:lineRule="auto"/>
              <w:ind w:left="-40" w:right="-72"/>
              <w:jc w:val="right"/>
              <w:rPr>
                <w:rFonts w:cs="Arial"/>
                <w:sz w:val="18"/>
                <w:szCs w:val="18"/>
              </w:rPr>
            </w:pPr>
          </w:p>
        </w:tc>
        <w:tc>
          <w:tcPr>
            <w:tcW w:w="1528" w:type="dxa"/>
          </w:tcPr>
          <w:p w14:paraId="4A483E11" w14:textId="77777777" w:rsidR="000D2300" w:rsidRPr="007C62D4" w:rsidRDefault="000D2300" w:rsidP="004911FF">
            <w:pPr>
              <w:spacing w:after="0" w:line="240" w:lineRule="auto"/>
              <w:ind w:left="-40" w:right="-72"/>
              <w:jc w:val="right"/>
              <w:rPr>
                <w:rFonts w:cs="Arial"/>
                <w:sz w:val="18"/>
                <w:szCs w:val="18"/>
              </w:rPr>
            </w:pPr>
          </w:p>
        </w:tc>
      </w:tr>
      <w:tr w:rsidR="002C525C" w:rsidRPr="007C62D4" w14:paraId="13602F6F" w14:textId="77777777" w:rsidTr="00E57935">
        <w:trPr>
          <w:trHeight w:val="151"/>
        </w:trPr>
        <w:tc>
          <w:tcPr>
            <w:tcW w:w="3312" w:type="dxa"/>
          </w:tcPr>
          <w:p w14:paraId="253970C1" w14:textId="77777777" w:rsidR="002C525C" w:rsidRPr="007C62D4" w:rsidRDefault="002C525C" w:rsidP="00DE77E8">
            <w:pPr>
              <w:spacing w:after="0" w:line="240" w:lineRule="auto"/>
              <w:ind w:left="336"/>
              <w:rPr>
                <w:rFonts w:cs="Arial"/>
                <w:sz w:val="18"/>
                <w:szCs w:val="18"/>
              </w:rPr>
            </w:pPr>
            <w:r w:rsidRPr="007C62D4">
              <w:rPr>
                <w:rFonts w:cs="Arial"/>
                <w:sz w:val="18"/>
                <w:szCs w:val="18"/>
              </w:rPr>
              <w:t>Bank guarantees</w:t>
            </w:r>
          </w:p>
        </w:tc>
        <w:tc>
          <w:tcPr>
            <w:tcW w:w="1560" w:type="dxa"/>
            <w:shd w:val="clear" w:color="auto" w:fill="FAFAFA"/>
          </w:tcPr>
          <w:p w14:paraId="27A75F1A" w14:textId="427B6BF4" w:rsidR="002C525C" w:rsidRPr="007C62D4" w:rsidRDefault="002A51A6" w:rsidP="004911FF">
            <w:pPr>
              <w:tabs>
                <w:tab w:val="left" w:pos="1178"/>
              </w:tabs>
              <w:spacing w:after="0" w:line="240" w:lineRule="auto"/>
              <w:ind w:left="-40" w:right="-72"/>
              <w:jc w:val="right"/>
              <w:rPr>
                <w:rFonts w:cs="Arial"/>
                <w:sz w:val="18"/>
                <w:szCs w:val="18"/>
                <w:lang w:val="en-GB"/>
              </w:rPr>
            </w:pPr>
            <w:r w:rsidRPr="007C62D4">
              <w:rPr>
                <w:rFonts w:cs="Arial"/>
                <w:sz w:val="18"/>
                <w:szCs w:val="18"/>
                <w:lang w:val="en-GB"/>
              </w:rPr>
              <w:t>13,683</w:t>
            </w:r>
          </w:p>
        </w:tc>
        <w:tc>
          <w:tcPr>
            <w:tcW w:w="1417" w:type="dxa"/>
          </w:tcPr>
          <w:p w14:paraId="5AF82AC1" w14:textId="4000D9C6" w:rsidR="002C525C" w:rsidRPr="007C62D4" w:rsidRDefault="00696143" w:rsidP="004911FF">
            <w:pPr>
              <w:tabs>
                <w:tab w:val="left" w:pos="1178"/>
              </w:tabs>
              <w:spacing w:after="0" w:line="240" w:lineRule="auto"/>
              <w:ind w:left="-40" w:right="-72"/>
              <w:jc w:val="right"/>
              <w:rPr>
                <w:rFonts w:cs="Arial"/>
                <w:sz w:val="18"/>
                <w:szCs w:val="18"/>
                <w:lang w:val="en-GB"/>
              </w:rPr>
            </w:pPr>
            <w:r w:rsidRPr="007C62D4">
              <w:rPr>
                <w:rFonts w:cs="Arial"/>
                <w:sz w:val="18"/>
                <w:szCs w:val="18"/>
                <w:lang w:val="en-GB"/>
              </w:rPr>
              <w:t>13</w:t>
            </w:r>
            <w:r w:rsidR="004E782B" w:rsidRPr="007C62D4">
              <w:rPr>
                <w:rFonts w:cs="Arial"/>
                <w:sz w:val="18"/>
                <w:szCs w:val="18"/>
                <w:lang w:val="en-GB"/>
              </w:rPr>
              <w:t>,</w:t>
            </w:r>
            <w:r w:rsidRPr="007C62D4">
              <w:rPr>
                <w:rFonts w:cs="Arial"/>
                <w:sz w:val="18"/>
                <w:szCs w:val="18"/>
                <w:lang w:val="en-GB"/>
              </w:rPr>
              <w:t>683</w:t>
            </w:r>
          </w:p>
        </w:tc>
        <w:tc>
          <w:tcPr>
            <w:tcW w:w="1559" w:type="dxa"/>
            <w:shd w:val="clear" w:color="auto" w:fill="FAFAFA"/>
          </w:tcPr>
          <w:p w14:paraId="7D8D24CC" w14:textId="5E2A4DA8" w:rsidR="002C525C" w:rsidRPr="007C62D4" w:rsidRDefault="002A51A6" w:rsidP="004911FF">
            <w:pPr>
              <w:tabs>
                <w:tab w:val="left" w:pos="1178"/>
              </w:tabs>
              <w:spacing w:after="0" w:line="240" w:lineRule="auto"/>
              <w:ind w:left="-40" w:right="-72"/>
              <w:jc w:val="right"/>
              <w:rPr>
                <w:rFonts w:cs="Arial"/>
                <w:sz w:val="18"/>
                <w:szCs w:val="18"/>
                <w:lang w:val="en-GB"/>
              </w:rPr>
            </w:pPr>
            <w:r w:rsidRPr="007C62D4">
              <w:rPr>
                <w:rFonts w:cs="Arial"/>
                <w:sz w:val="18"/>
                <w:szCs w:val="18"/>
                <w:lang w:val="en-GB"/>
              </w:rPr>
              <w:t>3,000</w:t>
            </w:r>
          </w:p>
        </w:tc>
        <w:tc>
          <w:tcPr>
            <w:tcW w:w="1528" w:type="dxa"/>
          </w:tcPr>
          <w:p w14:paraId="2AC99B86" w14:textId="490DD724" w:rsidR="002C525C" w:rsidRPr="007C62D4" w:rsidRDefault="00696143" w:rsidP="004911FF">
            <w:pPr>
              <w:tabs>
                <w:tab w:val="left" w:pos="1178"/>
              </w:tabs>
              <w:spacing w:after="0" w:line="240" w:lineRule="auto"/>
              <w:ind w:left="-40" w:right="-72"/>
              <w:jc w:val="right"/>
              <w:rPr>
                <w:rFonts w:cs="Arial"/>
                <w:sz w:val="18"/>
                <w:szCs w:val="18"/>
                <w:lang w:val="en-GB"/>
              </w:rPr>
            </w:pPr>
            <w:r w:rsidRPr="007C62D4">
              <w:rPr>
                <w:rFonts w:cs="Arial"/>
                <w:sz w:val="18"/>
                <w:szCs w:val="18"/>
                <w:lang w:val="en-GB"/>
              </w:rPr>
              <w:t>3</w:t>
            </w:r>
            <w:r w:rsidR="004E782B" w:rsidRPr="007C62D4">
              <w:rPr>
                <w:rFonts w:cs="Arial"/>
                <w:sz w:val="18"/>
                <w:szCs w:val="18"/>
                <w:lang w:val="en-GB"/>
              </w:rPr>
              <w:t>,</w:t>
            </w:r>
            <w:r w:rsidRPr="007C62D4">
              <w:rPr>
                <w:rFonts w:cs="Arial"/>
                <w:sz w:val="18"/>
                <w:szCs w:val="18"/>
                <w:lang w:val="en-GB"/>
              </w:rPr>
              <w:t>000</w:t>
            </w:r>
          </w:p>
        </w:tc>
      </w:tr>
    </w:tbl>
    <w:p w14:paraId="4BE5CE8E" w14:textId="77777777" w:rsidR="00EB7037" w:rsidRPr="007C62D4" w:rsidRDefault="00EB7037" w:rsidP="004911FF">
      <w:pPr>
        <w:spacing w:after="0" w:line="240" w:lineRule="auto"/>
        <w:ind w:left="540"/>
        <w:jc w:val="both"/>
        <w:rPr>
          <w:rFonts w:eastAsia="Arial Unicode MS" w:cs="Arial"/>
          <w:sz w:val="18"/>
          <w:szCs w:val="18"/>
          <w:lang w:bidi="th-TH"/>
        </w:rPr>
      </w:pPr>
    </w:p>
    <w:p w14:paraId="1D5547DB" w14:textId="5E2BFEA9" w:rsidR="00551D34" w:rsidRPr="007C62D4" w:rsidRDefault="00DD2C8C" w:rsidP="004911FF">
      <w:pPr>
        <w:spacing w:after="0" w:line="240" w:lineRule="auto"/>
        <w:ind w:left="540"/>
        <w:jc w:val="both"/>
        <w:rPr>
          <w:rFonts w:eastAsia="Arial Unicode MS" w:cs="Arial"/>
          <w:sz w:val="18"/>
          <w:szCs w:val="18"/>
          <w:lang w:val="en-GB" w:bidi="th-TH"/>
        </w:rPr>
      </w:pPr>
      <w:r w:rsidRPr="007C62D4">
        <w:rPr>
          <w:rFonts w:eastAsia="Arial Unicode MS" w:cs="Arial"/>
          <w:spacing w:val="-4"/>
          <w:sz w:val="18"/>
          <w:szCs w:val="18"/>
          <w:lang w:bidi="th-TH"/>
        </w:rPr>
        <w:t>On</w:t>
      </w:r>
      <w:r w:rsidRPr="007C62D4">
        <w:rPr>
          <w:rFonts w:eastAsia="Arial Unicode MS" w:cs="Arial"/>
          <w:spacing w:val="-4"/>
          <w:sz w:val="18"/>
          <w:szCs w:val="18"/>
          <w:lang w:val="en-GB" w:bidi="th-TH"/>
        </w:rPr>
        <w:t xml:space="preserve"> </w:t>
      </w:r>
      <w:r w:rsidR="00D23DB5" w:rsidRPr="007C62D4">
        <w:rPr>
          <w:rFonts w:eastAsia="Arial Unicode MS" w:cs="Arial"/>
          <w:spacing w:val="-4"/>
          <w:sz w:val="18"/>
          <w:szCs w:val="18"/>
          <w:lang w:val="en-GB" w:bidi="th-TH"/>
        </w:rPr>
        <w:t>30 June</w:t>
      </w:r>
      <w:r w:rsidR="00742AEB" w:rsidRPr="007C62D4">
        <w:rPr>
          <w:rFonts w:eastAsia="Arial Unicode MS" w:cs="Arial"/>
          <w:spacing w:val="-4"/>
          <w:sz w:val="18"/>
          <w:szCs w:val="18"/>
          <w:lang w:val="en-GB" w:bidi="th-TH"/>
        </w:rPr>
        <w:t xml:space="preserve"> </w:t>
      </w:r>
      <w:r w:rsidR="00696143" w:rsidRPr="007C62D4">
        <w:rPr>
          <w:rFonts w:eastAsia="Arial Unicode MS" w:cs="Arial"/>
          <w:spacing w:val="-4"/>
          <w:sz w:val="18"/>
          <w:szCs w:val="18"/>
          <w:lang w:val="en-GB" w:bidi="th-TH"/>
        </w:rPr>
        <w:t>2022</w:t>
      </w:r>
      <w:r w:rsidR="00731201" w:rsidRPr="007C62D4">
        <w:rPr>
          <w:rFonts w:eastAsia="Arial Unicode MS" w:cs="Arial"/>
          <w:spacing w:val="-4"/>
          <w:sz w:val="18"/>
          <w:szCs w:val="18"/>
          <w:lang w:val="en-GB" w:bidi="th-TH"/>
        </w:rPr>
        <w:t xml:space="preserve">, the Group has the outstanding letters of guarantee issued by the banks on behalf of the </w:t>
      </w:r>
      <w:r w:rsidR="00D87E9B" w:rsidRPr="007C62D4">
        <w:rPr>
          <w:rFonts w:eastAsia="Arial Unicode MS" w:cs="Arial"/>
          <w:spacing w:val="-4"/>
          <w:sz w:val="18"/>
          <w:szCs w:val="18"/>
          <w:lang w:val="en-GB" w:bidi="th-TH"/>
        </w:rPr>
        <w:t>Company</w:t>
      </w:r>
      <w:r w:rsidR="00761A92" w:rsidRPr="007C62D4">
        <w:rPr>
          <w:rFonts w:eastAsia="Arial Unicode MS" w:cs="Arial"/>
          <w:spacing w:val="-4"/>
          <w:sz w:val="18"/>
          <w:szCs w:val="18"/>
          <w:lang w:val="en-GB" w:bidi="th-TH"/>
        </w:rPr>
        <w:t xml:space="preserve"> and</w:t>
      </w:r>
      <w:r w:rsidR="00D87E9B" w:rsidRPr="007C62D4">
        <w:rPr>
          <w:rFonts w:eastAsia="Arial Unicode MS" w:cs="Arial"/>
          <w:spacing w:val="-4"/>
          <w:sz w:val="18"/>
          <w:szCs w:val="18"/>
          <w:lang w:val="en-GB" w:bidi="th-TH"/>
        </w:rPr>
        <w:t xml:space="preserve"> subsidiar</w:t>
      </w:r>
      <w:r w:rsidR="00761A92" w:rsidRPr="007C62D4">
        <w:rPr>
          <w:rFonts w:eastAsia="Arial Unicode MS" w:cs="Arial"/>
          <w:spacing w:val="-4"/>
          <w:sz w:val="18"/>
          <w:szCs w:val="18"/>
          <w:lang w:val="en-GB" w:bidi="th-TH"/>
        </w:rPr>
        <w:t>ies</w:t>
      </w:r>
      <w:r w:rsidR="00D87E9B" w:rsidRPr="007C62D4">
        <w:rPr>
          <w:rFonts w:eastAsia="Arial Unicode MS" w:cs="Arial"/>
          <w:spacing w:val="-4"/>
          <w:sz w:val="18"/>
          <w:szCs w:val="18"/>
          <w:lang w:val="en-GB" w:bidi="th-TH"/>
        </w:rPr>
        <w:t xml:space="preserve"> </w:t>
      </w:r>
      <w:r w:rsidR="00495270" w:rsidRPr="007C62D4">
        <w:rPr>
          <w:rFonts w:eastAsia="Arial Unicode MS" w:cs="Arial"/>
          <w:spacing w:val="-4"/>
          <w:sz w:val="18"/>
          <w:szCs w:val="18"/>
          <w:lang w:val="en-GB" w:bidi="th-TH"/>
        </w:rPr>
        <w:t>in respect of obligated guarantees for</w:t>
      </w:r>
      <w:r w:rsidR="00731201" w:rsidRPr="007C62D4">
        <w:rPr>
          <w:rFonts w:eastAsia="Arial Unicode MS" w:cs="Arial"/>
          <w:spacing w:val="-4"/>
          <w:sz w:val="18"/>
          <w:szCs w:val="18"/>
          <w:lang w:val="en-GB" w:bidi="th-TH"/>
        </w:rPr>
        <w:t xml:space="preserve"> the normal course of business.</w:t>
      </w:r>
      <w:r w:rsidR="00E44D64" w:rsidRPr="007C62D4">
        <w:rPr>
          <w:rFonts w:eastAsia="Arial Unicode MS" w:cs="Arial"/>
          <w:spacing w:val="-4"/>
          <w:sz w:val="18"/>
          <w:szCs w:val="18"/>
          <w:lang w:bidi="th-TH"/>
        </w:rPr>
        <w:t xml:space="preserve"> </w:t>
      </w:r>
      <w:r w:rsidR="00E44D64" w:rsidRPr="007C62D4">
        <w:rPr>
          <w:rFonts w:eastAsia="Arial Unicode MS" w:cs="Arial"/>
          <w:spacing w:val="-4"/>
          <w:sz w:val="18"/>
          <w:szCs w:val="18"/>
          <w:lang w:val="en-GB" w:bidi="th-TH"/>
        </w:rPr>
        <w:t xml:space="preserve">The Group also used its bank </w:t>
      </w:r>
      <w:r w:rsidR="00E44D64" w:rsidRPr="007C62D4">
        <w:rPr>
          <w:rFonts w:eastAsia="Arial Unicode MS" w:cs="Arial"/>
          <w:sz w:val="18"/>
          <w:szCs w:val="18"/>
          <w:lang w:val="en-GB" w:bidi="th-TH"/>
        </w:rPr>
        <w:t xml:space="preserve">deposits amounting to Baht </w:t>
      </w:r>
      <w:r w:rsidR="00DC476A" w:rsidRPr="007C62D4">
        <w:rPr>
          <w:rFonts w:eastAsia="Arial Unicode MS" w:cs="Arial"/>
          <w:sz w:val="18"/>
          <w:szCs w:val="18"/>
          <w:lang w:val="en-GB" w:bidi="th-TH"/>
        </w:rPr>
        <w:t xml:space="preserve">5.09 </w:t>
      </w:r>
      <w:r w:rsidR="00E44D64" w:rsidRPr="007C62D4">
        <w:rPr>
          <w:rFonts w:eastAsia="Arial Unicode MS" w:cs="Arial"/>
          <w:sz w:val="18"/>
          <w:szCs w:val="18"/>
          <w:lang w:val="en-GB" w:bidi="th-TH"/>
        </w:rPr>
        <w:t>mi</w:t>
      </w:r>
      <w:r w:rsidR="0081750D" w:rsidRPr="007C62D4">
        <w:rPr>
          <w:rFonts w:eastAsia="Arial Unicode MS" w:cs="Arial"/>
          <w:sz w:val="18"/>
          <w:szCs w:val="18"/>
          <w:lang w:val="en-GB" w:bidi="th-TH"/>
        </w:rPr>
        <w:t>llion (</w:t>
      </w:r>
      <w:r w:rsidR="00696143" w:rsidRPr="007C62D4">
        <w:rPr>
          <w:rFonts w:eastAsia="Arial Unicode MS" w:cs="Arial"/>
          <w:sz w:val="18"/>
          <w:szCs w:val="18"/>
          <w:lang w:val="en-GB" w:bidi="th-TH"/>
        </w:rPr>
        <w:t>31</w:t>
      </w:r>
      <w:r w:rsidR="00C0090F" w:rsidRPr="007C62D4">
        <w:rPr>
          <w:rFonts w:eastAsia="Arial Unicode MS" w:cs="Arial"/>
          <w:sz w:val="18"/>
          <w:szCs w:val="18"/>
          <w:lang w:val="en-GB" w:bidi="th-TH"/>
        </w:rPr>
        <w:t xml:space="preserve"> December </w:t>
      </w:r>
      <w:r w:rsidR="00696143" w:rsidRPr="007C62D4">
        <w:rPr>
          <w:rFonts w:eastAsia="Arial Unicode MS" w:cs="Arial"/>
          <w:sz w:val="18"/>
          <w:szCs w:val="18"/>
          <w:lang w:val="en-GB" w:bidi="th-TH"/>
        </w:rPr>
        <w:t>2021</w:t>
      </w:r>
      <w:r w:rsidR="00982FD1" w:rsidRPr="007C62D4">
        <w:rPr>
          <w:rFonts w:eastAsia="Arial Unicode MS" w:cs="Arial"/>
          <w:sz w:val="18"/>
          <w:szCs w:val="18"/>
          <w:lang w:val="en-GB" w:bidi="th-TH"/>
        </w:rPr>
        <w:t xml:space="preserve"> :</w:t>
      </w:r>
      <w:r w:rsidR="0081750D" w:rsidRPr="007C62D4">
        <w:rPr>
          <w:rFonts w:eastAsia="Arial Unicode MS" w:cs="Arial"/>
          <w:sz w:val="18"/>
          <w:szCs w:val="18"/>
          <w:lang w:val="en-GB" w:bidi="th-TH"/>
        </w:rPr>
        <w:t xml:space="preserve"> Baht</w:t>
      </w:r>
      <w:r w:rsidR="004E782B" w:rsidRPr="007C62D4">
        <w:rPr>
          <w:rFonts w:eastAsia="Arial Unicode MS" w:cs="Arial"/>
          <w:sz w:val="18"/>
          <w:szCs w:val="18"/>
          <w:lang w:val="en-GB" w:bidi="th-TH"/>
        </w:rPr>
        <w:t xml:space="preserve"> </w:t>
      </w:r>
      <w:r w:rsidR="00696143" w:rsidRPr="007C62D4">
        <w:rPr>
          <w:rFonts w:eastAsia="Arial Unicode MS" w:cs="Arial"/>
          <w:sz w:val="18"/>
          <w:szCs w:val="18"/>
          <w:lang w:val="en-GB" w:bidi="th-TH"/>
        </w:rPr>
        <w:t>5</w:t>
      </w:r>
      <w:r w:rsidR="004E782B" w:rsidRPr="007C62D4">
        <w:rPr>
          <w:rFonts w:eastAsia="Arial Unicode MS" w:cs="Arial"/>
          <w:sz w:val="18"/>
          <w:szCs w:val="18"/>
          <w:lang w:val="en-GB" w:bidi="th-TH"/>
        </w:rPr>
        <w:t>.</w:t>
      </w:r>
      <w:r w:rsidR="00696143" w:rsidRPr="007C62D4">
        <w:rPr>
          <w:rFonts w:eastAsia="Arial Unicode MS" w:cs="Arial"/>
          <w:sz w:val="18"/>
          <w:szCs w:val="18"/>
          <w:lang w:val="en-GB" w:bidi="th-TH"/>
        </w:rPr>
        <w:t>09</w:t>
      </w:r>
      <w:r w:rsidR="0081750D" w:rsidRPr="007C62D4">
        <w:rPr>
          <w:rFonts w:eastAsia="Arial Unicode MS" w:cs="Arial"/>
          <w:sz w:val="18"/>
          <w:szCs w:val="18"/>
          <w:lang w:val="en-GB" w:bidi="th-TH"/>
        </w:rPr>
        <w:t xml:space="preserve"> million) </w:t>
      </w:r>
      <w:r w:rsidR="00E44D64" w:rsidRPr="007C62D4">
        <w:rPr>
          <w:rFonts w:eastAsia="Arial Unicode MS" w:cs="Arial"/>
          <w:sz w:val="18"/>
          <w:szCs w:val="18"/>
          <w:lang w:val="en-GB" w:bidi="th-TH"/>
        </w:rPr>
        <w:t>as collat</w:t>
      </w:r>
      <w:r w:rsidR="00FE48DB" w:rsidRPr="007C62D4">
        <w:rPr>
          <w:rFonts w:eastAsia="Arial Unicode MS" w:cs="Arial"/>
          <w:sz w:val="18"/>
          <w:szCs w:val="18"/>
          <w:lang w:val="en-GB" w:bidi="th-TH"/>
        </w:rPr>
        <w:t>eral</w:t>
      </w:r>
      <w:r w:rsidR="007D0D09" w:rsidRPr="007C62D4">
        <w:rPr>
          <w:rFonts w:eastAsia="Arial Unicode MS" w:cs="Arial"/>
          <w:sz w:val="18"/>
          <w:szCs w:val="18"/>
          <w:lang w:val="en-GB" w:bidi="th-TH"/>
        </w:rPr>
        <w:t>s for these bank guarantees</w:t>
      </w:r>
      <w:r w:rsidR="00BD6503" w:rsidRPr="007C62D4">
        <w:rPr>
          <w:rFonts w:eastAsia="Arial Unicode MS" w:cs="Arial"/>
          <w:sz w:val="18"/>
          <w:szCs w:val="18"/>
          <w:lang w:val="en-GB" w:bidi="th-TH"/>
        </w:rPr>
        <w:t>.</w:t>
      </w:r>
    </w:p>
    <w:p w14:paraId="3EDF6570" w14:textId="1B4348E4" w:rsidR="00911DD9" w:rsidRPr="007C62D4" w:rsidRDefault="00911DD9" w:rsidP="004911FF">
      <w:pPr>
        <w:spacing w:after="0" w:line="240" w:lineRule="auto"/>
        <w:ind w:left="540"/>
        <w:jc w:val="both"/>
        <w:rPr>
          <w:rFonts w:eastAsia="Arial Unicode MS" w:cs="Arial"/>
          <w:sz w:val="18"/>
          <w:szCs w:val="18"/>
          <w:lang w:val="en-GB" w:bidi="th-TH"/>
        </w:rPr>
      </w:pPr>
    </w:p>
    <w:p w14:paraId="7F500613" w14:textId="581F88B0" w:rsidR="00911DD9" w:rsidRPr="00AD060C" w:rsidRDefault="00911DD9" w:rsidP="00911DD9">
      <w:pPr>
        <w:spacing w:after="0" w:line="240" w:lineRule="auto"/>
        <w:ind w:left="540"/>
        <w:jc w:val="both"/>
        <w:rPr>
          <w:rFonts w:eastAsia="Arial Unicode MS" w:cs="Arial"/>
          <w:sz w:val="18"/>
          <w:szCs w:val="18"/>
          <w:lang w:bidi="th-TH"/>
        </w:rPr>
      </w:pPr>
      <w:r w:rsidRPr="00AD060C">
        <w:rPr>
          <w:rFonts w:eastAsia="Arial Unicode MS" w:cs="Arial"/>
          <w:sz w:val="18"/>
          <w:szCs w:val="18"/>
          <w:lang w:bidi="th-TH"/>
        </w:rPr>
        <w:t xml:space="preserve">As at </w:t>
      </w:r>
      <w:r w:rsidR="00D23DB5" w:rsidRPr="00AD060C">
        <w:rPr>
          <w:rFonts w:eastAsia="Arial Unicode MS" w:cs="Arial"/>
          <w:sz w:val="18"/>
          <w:szCs w:val="18"/>
          <w:lang w:bidi="th-TH"/>
        </w:rPr>
        <w:t>30 June</w:t>
      </w:r>
      <w:r w:rsidRPr="00AD060C">
        <w:rPr>
          <w:rFonts w:eastAsia="Arial Unicode MS" w:cs="Arial"/>
          <w:sz w:val="18"/>
          <w:szCs w:val="18"/>
          <w:lang w:bidi="th-TH"/>
        </w:rPr>
        <w:t xml:space="preserve"> </w:t>
      </w:r>
      <w:r w:rsidR="00696143" w:rsidRPr="00AD060C">
        <w:rPr>
          <w:rFonts w:eastAsia="Arial Unicode MS" w:cs="Arial"/>
          <w:sz w:val="18"/>
          <w:szCs w:val="18"/>
          <w:lang w:bidi="th-TH"/>
        </w:rPr>
        <w:t>2022</w:t>
      </w:r>
      <w:r w:rsidRPr="00AD060C">
        <w:rPr>
          <w:rFonts w:eastAsia="Arial Unicode MS" w:cs="Arial"/>
          <w:sz w:val="18"/>
          <w:szCs w:val="18"/>
          <w:lang w:bidi="th-TH"/>
        </w:rPr>
        <w:t>, the Company has guaranteed bank credit facilities</w:t>
      </w:r>
      <w:r w:rsidR="006356C9" w:rsidRPr="00AD060C">
        <w:rPr>
          <w:rFonts w:eastAsia="Arial Unicode MS" w:cs="Arial"/>
          <w:sz w:val="18"/>
          <w:szCs w:val="18"/>
          <w:lang w:bidi="th-TH"/>
        </w:rPr>
        <w:t xml:space="preserve"> of Baht </w:t>
      </w:r>
      <w:r w:rsidR="003A7FF5" w:rsidRPr="00AD060C">
        <w:rPr>
          <w:rFonts w:eastAsia="Arial Unicode MS" w:cs="Arial"/>
          <w:sz w:val="18"/>
          <w:szCs w:val="18"/>
          <w:lang w:bidi="th-TH"/>
        </w:rPr>
        <w:t>496</w:t>
      </w:r>
      <w:r w:rsidR="006356C9" w:rsidRPr="00AD060C">
        <w:rPr>
          <w:rFonts w:eastAsia="Arial Unicode MS" w:cs="Arial"/>
          <w:sz w:val="18"/>
          <w:szCs w:val="18"/>
          <w:lang w:bidi="th-TH"/>
        </w:rPr>
        <w:t xml:space="preserve">.40 million for </w:t>
      </w:r>
      <w:r w:rsidRPr="00AD060C">
        <w:rPr>
          <w:rFonts w:eastAsia="Arial Unicode MS" w:cs="Arial"/>
          <w:sz w:val="18"/>
          <w:szCs w:val="18"/>
          <w:lang w:bidi="th-TH"/>
        </w:rPr>
        <w:t>joint venture</w:t>
      </w:r>
      <w:r w:rsidR="00811BDE" w:rsidRPr="00AD060C">
        <w:rPr>
          <w:rFonts w:eastAsia="Arial Unicode MS" w:cs="Arial"/>
          <w:sz w:val="18"/>
          <w:szCs w:val="18"/>
          <w:lang w:bidi="th-TH"/>
        </w:rPr>
        <w:t>.</w:t>
      </w:r>
      <w:r w:rsidRPr="00AD060C">
        <w:rPr>
          <w:rFonts w:eastAsia="Arial Unicode MS" w:cs="Arial"/>
          <w:sz w:val="18"/>
          <w:szCs w:val="18"/>
          <w:lang w:bidi="th-TH"/>
        </w:rPr>
        <w:t xml:space="preserve"> </w:t>
      </w:r>
    </w:p>
    <w:p w14:paraId="72563CA5" w14:textId="77777777" w:rsidR="002B2B20" w:rsidRPr="007C62D4" w:rsidRDefault="002B2B20" w:rsidP="00911DD9">
      <w:pPr>
        <w:spacing w:after="0" w:line="240" w:lineRule="auto"/>
        <w:ind w:left="540"/>
        <w:jc w:val="both"/>
        <w:rPr>
          <w:rFonts w:eastAsia="Arial Unicode MS" w:cs="Arial"/>
          <w:spacing w:val="-7"/>
          <w:sz w:val="18"/>
          <w:szCs w:val="18"/>
          <w:lang w:bidi="th-TH"/>
        </w:rPr>
      </w:pPr>
    </w:p>
    <w:p w14:paraId="12F339FC" w14:textId="6B00817F" w:rsidR="002B2B20" w:rsidRPr="007C62D4" w:rsidRDefault="002B2B20" w:rsidP="002B2B20">
      <w:pPr>
        <w:spacing w:after="0" w:line="240" w:lineRule="auto"/>
        <w:ind w:left="540" w:hanging="540"/>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t>1</w:t>
      </w:r>
      <w:r w:rsidR="006D6DF6" w:rsidRPr="007C62D4">
        <w:rPr>
          <w:rFonts w:eastAsia="Arial Unicode MS" w:cs="Arial"/>
          <w:b/>
          <w:bCs/>
          <w:color w:val="CF4A02"/>
          <w:sz w:val="18"/>
          <w:szCs w:val="18"/>
          <w:lang w:val="en-GB" w:bidi="th-TH"/>
        </w:rPr>
        <w:t>9</w:t>
      </w:r>
      <w:r w:rsidRPr="007C62D4">
        <w:rPr>
          <w:rFonts w:eastAsia="Arial Unicode MS" w:cs="Arial"/>
          <w:b/>
          <w:bCs/>
          <w:color w:val="CF4A02"/>
          <w:sz w:val="18"/>
          <w:szCs w:val="18"/>
          <w:lang w:val="en-GB" w:bidi="th-TH"/>
        </w:rPr>
        <w:t>.3</w:t>
      </w:r>
      <w:r w:rsidRPr="007C62D4">
        <w:rPr>
          <w:rFonts w:eastAsia="Arial Unicode MS" w:cs="Arial"/>
          <w:b/>
          <w:bCs/>
          <w:color w:val="CF4A02"/>
          <w:sz w:val="18"/>
          <w:szCs w:val="18"/>
          <w:lang w:val="en-GB" w:bidi="th-TH"/>
        </w:rPr>
        <w:tab/>
      </w:r>
      <w:r w:rsidR="00635A89" w:rsidRPr="007C62D4">
        <w:rPr>
          <w:rFonts w:eastAsia="Arial Unicode MS" w:cs="Arial"/>
          <w:b/>
          <w:bCs/>
          <w:color w:val="CF4A02"/>
          <w:sz w:val="18"/>
          <w:lang w:bidi="th-TH"/>
        </w:rPr>
        <w:t>Significant</w:t>
      </w:r>
      <w:r w:rsidRPr="007C62D4">
        <w:rPr>
          <w:rFonts w:eastAsia="Arial Unicode MS" w:cs="Arial"/>
          <w:b/>
          <w:bCs/>
          <w:color w:val="CF4A02"/>
          <w:sz w:val="18"/>
          <w:szCs w:val="18"/>
          <w:lang w:val="en-GB" w:bidi="th-TH"/>
        </w:rPr>
        <w:t xml:space="preserve"> Litigation</w:t>
      </w:r>
    </w:p>
    <w:p w14:paraId="42074166" w14:textId="77777777" w:rsidR="002B2B20" w:rsidRPr="007C62D4" w:rsidRDefault="002B2B20" w:rsidP="00AD060C">
      <w:pPr>
        <w:spacing w:after="0" w:line="240" w:lineRule="auto"/>
        <w:ind w:left="540"/>
        <w:rPr>
          <w:rFonts w:eastAsia="Arial Unicode MS" w:cs="Arial"/>
          <w:b/>
          <w:bCs/>
          <w:color w:val="CF4A02"/>
          <w:sz w:val="18"/>
          <w:szCs w:val="18"/>
          <w:lang w:val="en-GB" w:bidi="th-TH"/>
        </w:rPr>
      </w:pPr>
    </w:p>
    <w:p w14:paraId="328BC91F" w14:textId="77777777" w:rsidR="002B2B20" w:rsidRPr="007C62D4" w:rsidRDefault="002B2B20" w:rsidP="00AD060C">
      <w:pPr>
        <w:spacing w:after="0" w:line="240" w:lineRule="auto"/>
        <w:ind w:left="540"/>
        <w:jc w:val="both"/>
        <w:rPr>
          <w:rFonts w:eastAsia="Arial Unicode MS" w:cs="Arial"/>
          <w:sz w:val="18"/>
          <w:szCs w:val="18"/>
          <w:lang w:val="en-GB" w:bidi="th-TH"/>
        </w:rPr>
      </w:pPr>
      <w:r w:rsidRPr="007C62D4">
        <w:rPr>
          <w:rFonts w:eastAsia="Arial Unicode MS" w:cs="Arial"/>
          <w:sz w:val="18"/>
          <w:szCs w:val="18"/>
          <w:lang w:val="en-GB" w:bidi="th-TH"/>
        </w:rPr>
        <w:t>The Company has exercised the right to renew the land lease agreement for one of its hotels with the lessors who jointly own the land. However, 25</w:t>
      </w:r>
      <w:r w:rsidRPr="007C62D4">
        <w:rPr>
          <w:rFonts w:eastAsia="Arial Unicode MS" w:cs="Arial"/>
          <w:sz w:val="18"/>
          <w:szCs w:val="18"/>
          <w:cs/>
          <w:lang w:val="en-GB" w:bidi="th-TH"/>
        </w:rPr>
        <w:t xml:space="preserve">% </w:t>
      </w:r>
      <w:r w:rsidRPr="007C62D4">
        <w:rPr>
          <w:rFonts w:eastAsia="Arial Unicode MS" w:cs="Arial"/>
          <w:sz w:val="18"/>
          <w:szCs w:val="18"/>
          <w:lang w:val="en-GB" w:bidi="th-TH"/>
        </w:rPr>
        <w:t>of the co-owners of the land objected to the lease renewal.</w:t>
      </w:r>
    </w:p>
    <w:p w14:paraId="37AF67DB" w14:textId="77777777" w:rsidR="002B2B20" w:rsidRPr="007C62D4" w:rsidRDefault="002B2B20" w:rsidP="00AD060C">
      <w:pPr>
        <w:spacing w:after="0" w:line="240" w:lineRule="auto"/>
        <w:ind w:left="540"/>
        <w:jc w:val="both"/>
        <w:rPr>
          <w:rFonts w:eastAsia="Arial Unicode MS" w:cs="Arial"/>
          <w:sz w:val="18"/>
          <w:szCs w:val="18"/>
          <w:lang w:val="en-GB" w:bidi="th-TH"/>
        </w:rPr>
      </w:pPr>
    </w:p>
    <w:p w14:paraId="5F2FFBDF" w14:textId="77777777" w:rsidR="002B2B20" w:rsidRPr="007C62D4" w:rsidRDefault="002B2B20" w:rsidP="00AD060C">
      <w:pPr>
        <w:spacing w:after="0" w:line="240" w:lineRule="auto"/>
        <w:ind w:left="540"/>
        <w:jc w:val="both"/>
        <w:rPr>
          <w:rFonts w:eastAsia="Arial Unicode MS" w:cs="Arial"/>
          <w:sz w:val="18"/>
          <w:szCs w:val="18"/>
          <w:lang w:val="en-GB" w:bidi="th-TH"/>
        </w:rPr>
      </w:pPr>
      <w:r w:rsidRPr="007C62D4">
        <w:rPr>
          <w:rFonts w:eastAsia="Arial Unicode MS" w:cs="Arial"/>
          <w:sz w:val="18"/>
          <w:szCs w:val="18"/>
          <w:lang w:val="en-GB" w:bidi="th-TH"/>
        </w:rPr>
        <w:t>On 12</w:t>
      </w:r>
      <w:r w:rsidRPr="007C62D4">
        <w:rPr>
          <w:rFonts w:eastAsia="Arial Unicode MS" w:cs="Arial"/>
          <w:sz w:val="18"/>
          <w:szCs w:val="18"/>
          <w:cs/>
          <w:lang w:val="en-GB" w:bidi="th-TH"/>
        </w:rPr>
        <w:t xml:space="preserve"> </w:t>
      </w:r>
      <w:r w:rsidRPr="007C62D4">
        <w:rPr>
          <w:rFonts w:eastAsia="Arial Unicode MS" w:cs="Arial"/>
          <w:sz w:val="18"/>
          <w:szCs w:val="18"/>
          <w:lang w:val="en-GB" w:bidi="th-TH"/>
        </w:rPr>
        <w:t>April 2022, the Company entered into the land lease agreement for development and business operations (on part of the land) for 20</w:t>
      </w:r>
      <w:r w:rsidRPr="007C62D4">
        <w:rPr>
          <w:rFonts w:eastAsia="Arial Unicode MS" w:cs="Arial"/>
          <w:sz w:val="18"/>
          <w:szCs w:val="18"/>
          <w:cs/>
          <w:lang w:val="en-GB" w:bidi="th-TH"/>
        </w:rPr>
        <w:t xml:space="preserve"> </w:t>
      </w:r>
      <w:r w:rsidRPr="007C62D4">
        <w:rPr>
          <w:rFonts w:eastAsia="Arial Unicode MS" w:cs="Arial"/>
          <w:sz w:val="18"/>
          <w:szCs w:val="18"/>
          <w:lang w:val="en-GB" w:bidi="th-TH"/>
        </w:rPr>
        <w:t>years with 75</w:t>
      </w:r>
      <w:r w:rsidRPr="007C62D4">
        <w:rPr>
          <w:rFonts w:eastAsia="Arial Unicode MS" w:cs="Arial"/>
          <w:sz w:val="18"/>
          <w:szCs w:val="18"/>
          <w:cs/>
          <w:lang w:val="en-GB" w:bidi="th-TH"/>
        </w:rPr>
        <w:t xml:space="preserve">% </w:t>
      </w:r>
      <w:r w:rsidRPr="007C62D4">
        <w:rPr>
          <w:rFonts w:eastAsia="Arial Unicode MS" w:cs="Arial"/>
          <w:sz w:val="18"/>
          <w:szCs w:val="18"/>
          <w:lang w:val="en-GB" w:bidi="th-TH"/>
        </w:rPr>
        <w:t>of the co-owners of the land. The Company has to pay for the leasehold rights of Baht 375 million and Baht 56</w:t>
      </w:r>
      <w:r w:rsidRPr="007C62D4">
        <w:rPr>
          <w:rFonts w:eastAsia="Arial Unicode MS" w:cs="Arial"/>
          <w:sz w:val="18"/>
          <w:szCs w:val="18"/>
          <w:cs/>
          <w:lang w:val="en-GB" w:bidi="th-TH"/>
        </w:rPr>
        <w:t>.</w:t>
      </w:r>
      <w:r w:rsidRPr="007C62D4">
        <w:rPr>
          <w:rFonts w:eastAsia="Arial Unicode MS" w:cs="Arial"/>
          <w:sz w:val="18"/>
          <w:szCs w:val="18"/>
          <w:lang w:val="en-GB" w:bidi="th-TH"/>
        </w:rPr>
        <w:t>25 million was paid on the contract date. The remainder will be paid on the leasehold registration date with 5</w:t>
      </w:r>
      <w:r w:rsidRPr="007C62D4">
        <w:rPr>
          <w:rFonts w:eastAsia="Arial Unicode MS" w:cs="Arial"/>
          <w:sz w:val="18"/>
          <w:szCs w:val="18"/>
          <w:cs/>
          <w:lang w:val="en-GB" w:bidi="th-TH"/>
        </w:rPr>
        <w:t xml:space="preserve">% </w:t>
      </w:r>
      <w:r w:rsidRPr="007C62D4">
        <w:rPr>
          <w:rFonts w:eastAsia="Arial Unicode MS" w:cs="Arial"/>
          <w:sz w:val="18"/>
          <w:szCs w:val="18"/>
          <w:lang w:val="en-GB" w:bidi="th-TH"/>
        </w:rPr>
        <w:t>interest per annum applied from the contract date. The rent is paid quarterly at the rate stipulated in the contract.</w:t>
      </w:r>
    </w:p>
    <w:p w14:paraId="4EDE8682" w14:textId="77777777" w:rsidR="002B2B20" w:rsidRPr="007C62D4" w:rsidRDefault="002B2B20" w:rsidP="00AD060C">
      <w:pPr>
        <w:spacing w:after="0" w:line="240" w:lineRule="auto"/>
        <w:ind w:left="540"/>
        <w:jc w:val="both"/>
        <w:rPr>
          <w:rFonts w:eastAsia="Arial Unicode MS" w:cs="Arial"/>
          <w:sz w:val="18"/>
          <w:szCs w:val="18"/>
          <w:lang w:val="en-GB" w:bidi="th-TH"/>
        </w:rPr>
      </w:pPr>
    </w:p>
    <w:p w14:paraId="49DB03AA" w14:textId="38490C0B" w:rsidR="002B2B20" w:rsidRPr="007C62D4" w:rsidRDefault="002B2B20" w:rsidP="00AD060C">
      <w:pPr>
        <w:spacing w:after="0" w:line="240" w:lineRule="auto"/>
        <w:ind w:left="540"/>
        <w:jc w:val="both"/>
        <w:rPr>
          <w:rFonts w:eastAsia="Arial Unicode MS" w:cs="Arial"/>
          <w:spacing w:val="-4"/>
          <w:sz w:val="18"/>
          <w:szCs w:val="18"/>
          <w:lang w:val="en-GB" w:bidi="th-TH"/>
        </w:rPr>
      </w:pPr>
      <w:r w:rsidRPr="007C62D4">
        <w:rPr>
          <w:rFonts w:eastAsia="Arial Unicode MS" w:cs="Arial"/>
          <w:sz w:val="18"/>
          <w:szCs w:val="18"/>
          <w:lang w:val="en-GB" w:bidi="th-TH"/>
        </w:rPr>
        <w:t xml:space="preserve">On the same day, the Company filed a lawsuit against 25% of the co-owners of the land with the Minburi Civil </w:t>
      </w:r>
      <w:r w:rsidRPr="007C62D4">
        <w:rPr>
          <w:rFonts w:eastAsia="Arial Unicode MS" w:cs="Arial"/>
          <w:spacing w:val="-4"/>
          <w:sz w:val="18"/>
          <w:szCs w:val="18"/>
          <w:lang w:val="en-GB" w:bidi="th-TH"/>
        </w:rPr>
        <w:t>Court over their rejection of the lease renewal. The court is considering the case and has fixed the day in August 2022 to settle the issues and determine the guidelines for prosecuting or investigating the plaintiff's witnesses.</w:t>
      </w:r>
    </w:p>
    <w:p w14:paraId="655FE1E7" w14:textId="77777777" w:rsidR="003E77D8" w:rsidRPr="007C62D4" w:rsidRDefault="003E77D8" w:rsidP="00AD060C">
      <w:pPr>
        <w:spacing w:after="0" w:line="240" w:lineRule="auto"/>
        <w:ind w:left="540"/>
        <w:jc w:val="both"/>
        <w:rPr>
          <w:rFonts w:eastAsia="Arial Unicode MS" w:cs="Arial"/>
          <w:spacing w:val="-4"/>
          <w:sz w:val="18"/>
          <w:szCs w:val="18"/>
          <w:lang w:val="en-GB" w:bidi="th-TH"/>
        </w:rPr>
      </w:pPr>
    </w:p>
    <w:p w14:paraId="14EFD15A" w14:textId="071862A5" w:rsidR="002B2B20" w:rsidRPr="007C62D4" w:rsidRDefault="002B2B20" w:rsidP="00AD060C">
      <w:pPr>
        <w:spacing w:after="0" w:line="240" w:lineRule="auto"/>
        <w:ind w:left="540"/>
        <w:jc w:val="thaiDistribute"/>
        <w:rPr>
          <w:rFonts w:eastAsia="Arial Unicode MS" w:cs="Arial"/>
          <w:sz w:val="18"/>
          <w:szCs w:val="18"/>
          <w:lang w:val="en-GB" w:bidi="th-TH"/>
        </w:rPr>
      </w:pPr>
      <w:r w:rsidRPr="007C62D4">
        <w:rPr>
          <w:rFonts w:eastAsia="Arial Unicode MS" w:cs="Arial"/>
          <w:sz w:val="18"/>
          <w:szCs w:val="18"/>
          <w:lang w:val="en-GB" w:bidi="th-TH"/>
        </w:rPr>
        <w:t xml:space="preserve">25% of the co-owners of the land filed a lawsuit against the Company in the Civil Court, claiming that the Company has breached the contract and must move its properties from the rental area. The claim for damages is approximately Baht 378.38 million, plus 5% interest per annum. The case is under consideration. The court has scheduled a day in </w:t>
      </w:r>
      <w:r w:rsidRPr="007C62D4">
        <w:rPr>
          <w:rFonts w:eastAsia="Arial Unicode MS" w:cs="Arial"/>
          <w:spacing w:val="-4"/>
          <w:sz w:val="18"/>
          <w:szCs w:val="18"/>
          <w:lang w:val="en-GB" w:bidi="th-TH"/>
        </w:rPr>
        <w:t>August 2022 to settle the issues and has determined the guidelines for prosecuting or investigating the plaintiff's witnesses</w:t>
      </w:r>
      <w:r w:rsidRPr="007C62D4">
        <w:rPr>
          <w:rFonts w:eastAsia="Arial Unicode MS" w:cs="Arial"/>
          <w:sz w:val="18"/>
          <w:szCs w:val="18"/>
          <w:lang w:val="en-GB" w:bidi="th-TH"/>
        </w:rPr>
        <w:t>. The Company ha</w:t>
      </w:r>
      <w:r w:rsidR="00635A89" w:rsidRPr="007C62D4">
        <w:rPr>
          <w:rFonts w:eastAsia="Arial Unicode MS" w:cs="Arial"/>
          <w:sz w:val="18"/>
          <w:szCs w:val="18"/>
          <w:lang w:val="en-GB" w:bidi="th-TH"/>
        </w:rPr>
        <w:t>s not</w:t>
      </w:r>
      <w:r w:rsidRPr="007C62D4">
        <w:rPr>
          <w:rFonts w:eastAsia="Arial Unicode MS" w:cs="Arial"/>
          <w:sz w:val="18"/>
          <w:szCs w:val="18"/>
          <w:lang w:val="en-GB" w:bidi="th-TH"/>
        </w:rPr>
        <w:t xml:space="preserve"> recognised any contingent liabilities that may arise from this case in the financial information </w:t>
      </w:r>
      <w:r w:rsidR="00635A89" w:rsidRPr="007C62D4">
        <w:rPr>
          <w:rFonts w:eastAsia="Arial Unicode MS" w:cs="Arial"/>
          <w:sz w:val="18"/>
          <w:szCs w:val="18"/>
          <w:lang w:val="en-GB" w:bidi="th-TH"/>
        </w:rPr>
        <w:t>b</w:t>
      </w:r>
      <w:r w:rsidRPr="007C62D4">
        <w:rPr>
          <w:rFonts w:eastAsia="Arial Unicode MS" w:cs="Arial"/>
          <w:sz w:val="18"/>
          <w:szCs w:val="18"/>
          <w:lang w:val="en-GB" w:bidi="th-TH"/>
        </w:rPr>
        <w:t>ecause the Company’s management and legal department assess that the Company ha</w:t>
      </w:r>
      <w:r w:rsidR="00635A89" w:rsidRPr="007C62D4">
        <w:rPr>
          <w:rFonts w:eastAsia="Arial Unicode MS" w:cs="Arial"/>
          <w:sz w:val="18"/>
          <w:szCs w:val="18"/>
          <w:lang w:val="en-GB" w:bidi="th-TH"/>
        </w:rPr>
        <w:t>s not</w:t>
      </w:r>
      <w:r w:rsidRPr="007C62D4">
        <w:rPr>
          <w:rFonts w:eastAsia="Arial Unicode MS" w:cs="Arial"/>
          <w:sz w:val="18"/>
          <w:szCs w:val="18"/>
          <w:lang w:val="en-GB" w:bidi="th-TH"/>
        </w:rPr>
        <w:t xml:space="preserve"> acted in violation of the lease agreement and expects no material damages to the Company.</w:t>
      </w:r>
    </w:p>
    <w:p w14:paraId="6BB27126" w14:textId="6D750986" w:rsidR="00207297" w:rsidRPr="007C62D4" w:rsidRDefault="00207297" w:rsidP="00AD060C">
      <w:pPr>
        <w:spacing w:after="0" w:line="240" w:lineRule="auto"/>
        <w:ind w:left="540"/>
        <w:jc w:val="both"/>
        <w:rPr>
          <w:rFonts w:eastAsia="Arial Unicode MS" w:cs="Arial"/>
          <w:spacing w:val="-4"/>
          <w:sz w:val="18"/>
          <w:szCs w:val="18"/>
          <w:lang w:bidi="th-TH"/>
        </w:rPr>
      </w:pPr>
    </w:p>
    <w:p w14:paraId="24FB9B9A" w14:textId="5B165702" w:rsidR="008F440B" w:rsidRPr="007C62D4" w:rsidRDefault="008F440B" w:rsidP="008F440B">
      <w:pPr>
        <w:spacing w:after="0" w:line="240" w:lineRule="auto"/>
        <w:ind w:left="540" w:hanging="540"/>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t>19.4</w:t>
      </w:r>
      <w:r w:rsidRPr="007C62D4">
        <w:rPr>
          <w:rFonts w:eastAsia="Arial Unicode MS" w:cs="Arial"/>
          <w:b/>
          <w:bCs/>
          <w:color w:val="CF4A02"/>
          <w:sz w:val="18"/>
          <w:szCs w:val="18"/>
          <w:lang w:val="en-GB" w:bidi="th-TH"/>
        </w:rPr>
        <w:tab/>
        <w:t>Income tax payable</w:t>
      </w:r>
    </w:p>
    <w:p w14:paraId="58950DD4" w14:textId="77777777" w:rsidR="00AD060C" w:rsidRDefault="00AD060C" w:rsidP="00C238C8">
      <w:pPr>
        <w:spacing w:after="0" w:line="240" w:lineRule="auto"/>
        <w:ind w:left="540"/>
        <w:jc w:val="thaiDistribute"/>
        <w:rPr>
          <w:rFonts w:eastAsia="Arial Unicode MS" w:cs="Arial"/>
          <w:sz w:val="18"/>
          <w:szCs w:val="18"/>
          <w:lang w:val="en-GB" w:bidi="th-TH"/>
        </w:rPr>
      </w:pPr>
    </w:p>
    <w:p w14:paraId="2E41F2E9" w14:textId="69405741" w:rsidR="008F440B" w:rsidRDefault="00C238C8" w:rsidP="00C238C8">
      <w:pPr>
        <w:spacing w:after="0" w:line="240" w:lineRule="auto"/>
        <w:ind w:left="540"/>
        <w:jc w:val="thaiDistribute"/>
        <w:rPr>
          <w:rFonts w:eastAsia="Arial Unicode MS" w:cs="Arial"/>
          <w:sz w:val="18"/>
          <w:szCs w:val="18"/>
          <w:lang w:val="en-GB" w:bidi="th-TH"/>
        </w:rPr>
      </w:pPr>
      <w:r w:rsidRPr="007C62D4">
        <w:rPr>
          <w:rFonts w:eastAsia="Arial Unicode MS" w:cs="Arial"/>
          <w:sz w:val="18"/>
          <w:szCs w:val="18"/>
          <w:lang w:val="en-GB" w:bidi="th-TH"/>
        </w:rPr>
        <w:t>As at 31 December 2021, a subsidiary recorded accrued corporate income tax liabilities of approximately Baht 600 million.</w:t>
      </w:r>
      <w:r w:rsidR="00635A89" w:rsidRPr="007C62D4">
        <w:rPr>
          <w:rFonts w:eastAsia="Arial Unicode MS" w:cs="Arial"/>
          <w:sz w:val="18"/>
          <w:szCs w:val="18"/>
          <w:lang w:val="en-GB" w:bidi="th-TH"/>
        </w:rPr>
        <w:t xml:space="preserve"> In addition,</w:t>
      </w:r>
      <w:r w:rsidRPr="007C62D4">
        <w:rPr>
          <w:rFonts w:eastAsia="Arial Unicode MS" w:cs="Arial"/>
          <w:sz w:val="18"/>
          <w:szCs w:val="18"/>
          <w:lang w:val="en-GB" w:bidi="th-TH"/>
        </w:rPr>
        <w:t xml:space="preserve"> it has submitted a request for justice with the relevant agencies to grant tax exemption to a subsidiary in correspondence with the Royal Decree in relation to the tax measures for Real Estate Investment Trusts with Buy-back conditions (REIT buy-back Measures) which was announced on 18 July 2022 and effective from 19 July 2022. However, if a subsidiary is granted for tax exemption, a subsidiary will be required to adjust the transactions records related to corporate income tax and related transactions thereof. </w:t>
      </w:r>
      <w:r w:rsidR="00635A89" w:rsidRPr="007C62D4">
        <w:rPr>
          <w:rFonts w:eastAsia="Arial Unicode MS" w:cs="Arial"/>
          <w:sz w:val="18"/>
          <w:szCs w:val="18"/>
          <w:lang w:val="en-GB" w:bidi="th-TH"/>
        </w:rPr>
        <w:t>However,</w:t>
      </w:r>
      <w:r w:rsidRPr="007C62D4">
        <w:rPr>
          <w:rFonts w:eastAsia="Arial Unicode MS" w:cs="Arial"/>
          <w:sz w:val="18"/>
          <w:szCs w:val="18"/>
          <w:lang w:val="en-GB" w:bidi="th-TH"/>
        </w:rPr>
        <w:t xml:space="preserve"> if a subsidiary is not granted for the tax exemption, a subsidiary will incur as additional surtax at the rate of 1.5% per month of tax payable</w:t>
      </w:r>
      <w:r w:rsidR="008F440B" w:rsidRPr="007C62D4">
        <w:rPr>
          <w:rFonts w:eastAsia="Arial Unicode MS" w:cs="Arial"/>
          <w:sz w:val="18"/>
          <w:szCs w:val="18"/>
          <w:lang w:val="en-GB" w:bidi="th-TH"/>
        </w:rPr>
        <w:t>.</w:t>
      </w:r>
      <w:r w:rsidR="00635A89" w:rsidRPr="007C62D4">
        <w:rPr>
          <w:rFonts w:eastAsia="Arial Unicode MS" w:cs="Arial"/>
          <w:sz w:val="18"/>
          <w:szCs w:val="18"/>
          <w:lang w:val="en-GB" w:bidi="th-TH"/>
        </w:rPr>
        <w:t xml:space="preserve"> As at 30 June 2022, the Group </w:t>
      </w:r>
      <w:r w:rsidR="00206E7B" w:rsidRPr="007C62D4">
        <w:rPr>
          <w:rFonts w:eastAsia="Arial Unicode MS" w:cs="Arial"/>
          <w:sz w:val="18"/>
          <w:szCs w:val="18"/>
          <w:lang w:val="en-GB" w:bidi="th-TH"/>
        </w:rPr>
        <w:t>would</w:t>
      </w:r>
      <w:r w:rsidR="00635A89" w:rsidRPr="007C62D4">
        <w:rPr>
          <w:rFonts w:eastAsia="Arial Unicode MS" w:cs="Arial"/>
          <w:sz w:val="18"/>
          <w:szCs w:val="18"/>
          <w:lang w:val="en-GB" w:bidi="th-TH"/>
        </w:rPr>
        <w:t xml:space="preserve"> not recognise any addition surtax.</w:t>
      </w:r>
    </w:p>
    <w:p w14:paraId="64603F43" w14:textId="5B67E7B2" w:rsidR="00AD060C" w:rsidRDefault="00AD060C" w:rsidP="00C238C8">
      <w:pPr>
        <w:spacing w:after="0" w:line="240" w:lineRule="auto"/>
        <w:ind w:left="540"/>
        <w:jc w:val="thaiDistribute"/>
        <w:rPr>
          <w:rFonts w:eastAsia="Arial Unicode MS" w:cs="Arial"/>
          <w:sz w:val="18"/>
          <w:szCs w:val="18"/>
          <w:lang w:val="en-GB" w:bidi="th-TH"/>
        </w:rPr>
      </w:pPr>
    </w:p>
    <w:p w14:paraId="3C308942" w14:textId="77777777" w:rsidR="00AD060C" w:rsidRPr="007C62D4" w:rsidRDefault="00AD060C" w:rsidP="00C238C8">
      <w:pPr>
        <w:spacing w:after="0" w:line="240" w:lineRule="auto"/>
        <w:ind w:left="540"/>
        <w:jc w:val="thaiDistribute"/>
        <w:rPr>
          <w:rFonts w:eastAsia="Arial Unicode MS" w:cs="Arial"/>
          <w:sz w:val="18"/>
          <w:szCs w:val="18"/>
          <w:lang w:val="en-GB" w:bidi="th-TH"/>
        </w:rPr>
      </w:pPr>
    </w:p>
    <w:p w14:paraId="3DFB3D1D" w14:textId="77777777" w:rsidR="008F440B" w:rsidRPr="007C62D4" w:rsidRDefault="008F440B" w:rsidP="000E18C2">
      <w:pPr>
        <w:spacing w:after="0" w:line="240" w:lineRule="auto"/>
        <w:ind w:left="540"/>
        <w:jc w:val="both"/>
        <w:rPr>
          <w:rFonts w:eastAsia="Arial Unicode MS" w:cs="Arial"/>
          <w:sz w:val="18"/>
          <w:szCs w:val="18"/>
          <w:lang w:val="en-GB" w:bidi="th-TH"/>
        </w:rPr>
      </w:pPr>
    </w:p>
    <w:p w14:paraId="72D8306D" w14:textId="7A5599DF" w:rsidR="005C06B7" w:rsidRPr="007C62D4" w:rsidRDefault="008F440B" w:rsidP="00061FD1">
      <w:pPr>
        <w:spacing w:after="0" w:line="240" w:lineRule="auto"/>
        <w:jc w:val="both"/>
        <w:rPr>
          <w:rFonts w:eastAsia="Arial Unicode MS" w:cs="Arial"/>
          <w:sz w:val="18"/>
          <w:szCs w:val="18"/>
          <w:lang w:val="en-GB" w:bidi="th-TH"/>
        </w:rPr>
      </w:pPr>
      <w:r w:rsidRPr="007C62D4">
        <w:rPr>
          <w:rFonts w:eastAsia="Arial Unicode MS" w:cs="Arial"/>
          <w:sz w:val="18"/>
          <w:szCs w:val="18"/>
          <w:lang w:val="en-GB" w:bidi="th-TH"/>
        </w:rPr>
        <w:br w:type="page"/>
      </w:r>
    </w:p>
    <w:tbl>
      <w:tblPr>
        <w:tblW w:w="9461" w:type="dxa"/>
        <w:tblInd w:w="108" w:type="dxa"/>
        <w:shd w:val="clear" w:color="auto" w:fill="FFA543"/>
        <w:tblLook w:val="04A0" w:firstRow="1" w:lastRow="0" w:firstColumn="1" w:lastColumn="0" w:noHBand="0" w:noVBand="1"/>
      </w:tblPr>
      <w:tblGrid>
        <w:gridCol w:w="9461"/>
      </w:tblGrid>
      <w:tr w:rsidR="00453FF8" w:rsidRPr="007C62D4" w14:paraId="545D4D66" w14:textId="77777777" w:rsidTr="00C459C9">
        <w:trPr>
          <w:trHeight w:val="386"/>
        </w:trPr>
        <w:tc>
          <w:tcPr>
            <w:tcW w:w="9461" w:type="dxa"/>
            <w:shd w:val="clear" w:color="auto" w:fill="FFA543"/>
            <w:vAlign w:val="center"/>
          </w:tcPr>
          <w:p w14:paraId="5335DC9D" w14:textId="34BD451B" w:rsidR="00453FF8" w:rsidRPr="007C62D4" w:rsidRDefault="00D81C11" w:rsidP="004911FF">
            <w:pPr>
              <w:tabs>
                <w:tab w:val="left" w:pos="432"/>
              </w:tabs>
              <w:spacing w:after="0" w:line="240" w:lineRule="auto"/>
              <w:ind w:left="432" w:hanging="432"/>
              <w:jc w:val="both"/>
              <w:rPr>
                <w:rFonts w:eastAsia="Arial Unicode MS" w:cs="Arial"/>
                <w:b/>
                <w:bCs/>
                <w:color w:val="FFFFFF"/>
                <w:sz w:val="18"/>
                <w:szCs w:val="18"/>
                <w:cs/>
                <w:lang w:val="en-GB" w:bidi="th-TH"/>
              </w:rPr>
            </w:pPr>
            <w:r w:rsidRPr="007C62D4">
              <w:rPr>
                <w:rFonts w:eastAsia="Arial Unicode MS" w:cs="Arial"/>
                <w:b/>
                <w:bCs/>
                <w:color w:val="FFFFFF"/>
                <w:sz w:val="18"/>
                <w:szCs w:val="18"/>
                <w:lang w:val="en-GB" w:bidi="th-TH"/>
              </w:rPr>
              <w:br w:type="page"/>
            </w:r>
            <w:bookmarkStart w:id="6" w:name="RelatedParties"/>
            <w:r w:rsidR="006D6DF6" w:rsidRPr="007C62D4">
              <w:rPr>
                <w:rFonts w:eastAsia="Arial Unicode MS" w:cs="Arial"/>
                <w:b/>
                <w:bCs/>
                <w:color w:val="FFFFFF"/>
                <w:sz w:val="18"/>
                <w:szCs w:val="18"/>
                <w:lang w:val="en-GB" w:bidi="th-TH"/>
              </w:rPr>
              <w:t>20</w:t>
            </w:r>
            <w:r w:rsidR="00A50CA8" w:rsidRPr="007C62D4">
              <w:rPr>
                <w:rFonts w:eastAsia="Arial Unicode MS" w:cs="Arial"/>
                <w:b/>
                <w:bCs/>
                <w:color w:val="FFFFFF"/>
                <w:sz w:val="18"/>
                <w:szCs w:val="18"/>
                <w:lang w:val="en-GB" w:bidi="th-TH"/>
              </w:rPr>
              <w:tab/>
            </w:r>
            <w:r w:rsidR="00453FF8" w:rsidRPr="007C62D4">
              <w:rPr>
                <w:rFonts w:eastAsia="Arial Unicode MS" w:cs="Arial"/>
                <w:b/>
                <w:bCs/>
                <w:color w:val="FFFFFF"/>
                <w:sz w:val="18"/>
                <w:szCs w:val="18"/>
                <w:lang w:val="en-GB" w:bidi="th-TH"/>
              </w:rPr>
              <w:t>Related</w:t>
            </w:r>
            <w:r w:rsidR="00DB6F00" w:rsidRPr="007C62D4">
              <w:rPr>
                <w:rFonts w:eastAsia="Arial Unicode MS" w:cs="Arial"/>
                <w:b/>
                <w:bCs/>
                <w:color w:val="FFFFFF"/>
                <w:sz w:val="18"/>
                <w:szCs w:val="18"/>
                <w:lang w:val="en-GB" w:bidi="th-TH"/>
              </w:rPr>
              <w:t xml:space="preserve"> </w:t>
            </w:r>
            <w:r w:rsidR="00453FF8" w:rsidRPr="007C62D4">
              <w:rPr>
                <w:rFonts w:eastAsia="Arial Unicode MS" w:cs="Arial"/>
                <w:b/>
                <w:bCs/>
                <w:color w:val="FFFFFF"/>
                <w:sz w:val="18"/>
                <w:szCs w:val="18"/>
                <w:lang w:val="en-GB" w:bidi="th-TH"/>
              </w:rPr>
              <w:t xml:space="preserve">party transactions </w:t>
            </w:r>
            <w:bookmarkEnd w:id="6"/>
          </w:p>
        </w:tc>
      </w:tr>
    </w:tbl>
    <w:p w14:paraId="1A6F1E25" w14:textId="77777777" w:rsidR="00376FD1" w:rsidRPr="007C62D4" w:rsidRDefault="00376FD1" w:rsidP="004911FF">
      <w:pPr>
        <w:spacing w:after="0" w:line="240" w:lineRule="auto"/>
        <w:jc w:val="both"/>
        <w:rPr>
          <w:rFonts w:eastAsia="Arial Unicode MS" w:cs="Arial"/>
          <w:sz w:val="18"/>
          <w:szCs w:val="18"/>
          <w:lang w:bidi="th-TH"/>
        </w:rPr>
      </w:pPr>
      <w:bookmarkStart w:id="7" w:name="RPT"/>
      <w:bookmarkEnd w:id="7"/>
    </w:p>
    <w:p w14:paraId="33E42DFC" w14:textId="77777777" w:rsidR="00376FD1" w:rsidRPr="007C62D4" w:rsidRDefault="00376FD1" w:rsidP="00F2037D">
      <w:pPr>
        <w:spacing w:after="0" w:line="240" w:lineRule="auto"/>
        <w:jc w:val="thaiDistribute"/>
        <w:rPr>
          <w:rFonts w:eastAsia="Arial Unicode MS" w:cs="Arial"/>
          <w:sz w:val="18"/>
          <w:szCs w:val="18"/>
          <w:lang w:bidi="th-TH"/>
        </w:rPr>
      </w:pPr>
      <w:r w:rsidRPr="007C62D4">
        <w:rPr>
          <w:rFonts w:eastAsia="Arial Unicode MS" w:cs="Arial"/>
          <w:spacing w:val="-4"/>
          <w:sz w:val="18"/>
          <w:szCs w:val="18"/>
          <w:lang w:bidi="th-TH"/>
        </w:rPr>
        <w:t>Individuals and entities that directly or indirectly control or are controlled by or are under common control with the Company, including investment entities, associates, joint venture</w:t>
      </w:r>
      <w:r w:rsidR="004F784E" w:rsidRPr="007C62D4">
        <w:rPr>
          <w:rFonts w:eastAsia="Arial Unicode MS" w:cs="Arial"/>
          <w:spacing w:val="-4"/>
          <w:sz w:val="18"/>
          <w:szCs w:val="18"/>
          <w:lang w:bidi="th-TH"/>
        </w:rPr>
        <w:t>s</w:t>
      </w:r>
      <w:r w:rsidRPr="007C62D4">
        <w:rPr>
          <w:rFonts w:eastAsia="Arial Unicode MS" w:cs="Arial"/>
          <w:spacing w:val="-4"/>
          <w:sz w:val="18"/>
          <w:szCs w:val="18"/>
          <w:lang w:bidi="th-TH"/>
        </w:rPr>
        <w:t xml:space="preserve"> and individuals or entities having significant influence over the Company, key management personnel, including directors of the Company and close members of the family of these individuals and entities associated with these individuals</w:t>
      </w:r>
      <w:r w:rsidRPr="007C62D4">
        <w:rPr>
          <w:rFonts w:eastAsia="Arial Unicode MS" w:cs="Arial"/>
          <w:sz w:val="18"/>
          <w:szCs w:val="18"/>
          <w:lang w:bidi="th-TH"/>
        </w:rPr>
        <w:t xml:space="preserve"> also constitute related parties.</w:t>
      </w:r>
    </w:p>
    <w:p w14:paraId="53C4ED65" w14:textId="77777777" w:rsidR="002454C8" w:rsidRPr="007C62D4" w:rsidRDefault="002454C8" w:rsidP="004911FF">
      <w:pPr>
        <w:spacing w:after="0" w:line="240" w:lineRule="auto"/>
        <w:jc w:val="both"/>
        <w:rPr>
          <w:rFonts w:eastAsia="Arial Unicode MS" w:cs="Arial"/>
          <w:sz w:val="18"/>
          <w:szCs w:val="18"/>
          <w:lang w:bidi="th-TH"/>
        </w:rPr>
      </w:pPr>
    </w:p>
    <w:p w14:paraId="44D41528" w14:textId="1E08CD10" w:rsidR="00376FD1" w:rsidRPr="007C62D4" w:rsidRDefault="006D6DF6" w:rsidP="004911FF">
      <w:pPr>
        <w:spacing w:after="0" w:line="240" w:lineRule="auto"/>
        <w:ind w:left="540" w:hanging="540"/>
        <w:jc w:val="both"/>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t>20</w:t>
      </w:r>
      <w:r w:rsidR="00D96DAF" w:rsidRPr="007C62D4">
        <w:rPr>
          <w:rFonts w:eastAsia="Arial Unicode MS" w:cs="Arial"/>
          <w:b/>
          <w:bCs/>
          <w:color w:val="CF4A02"/>
          <w:sz w:val="18"/>
          <w:szCs w:val="18"/>
          <w:lang w:val="en-GB" w:bidi="th-TH"/>
        </w:rPr>
        <w:t>.</w:t>
      </w:r>
      <w:r w:rsidR="00696143" w:rsidRPr="007C62D4">
        <w:rPr>
          <w:rFonts w:eastAsia="Arial Unicode MS" w:cs="Arial"/>
          <w:b/>
          <w:bCs/>
          <w:color w:val="CF4A02"/>
          <w:sz w:val="18"/>
          <w:szCs w:val="18"/>
          <w:lang w:val="en-GB" w:bidi="th-TH"/>
        </w:rPr>
        <w:t>1</w:t>
      </w:r>
      <w:r w:rsidR="00D96DAF" w:rsidRPr="007C62D4">
        <w:rPr>
          <w:rFonts w:eastAsia="Arial Unicode MS" w:cs="Arial"/>
          <w:b/>
          <w:bCs/>
          <w:color w:val="CF4A02"/>
          <w:sz w:val="18"/>
          <w:szCs w:val="18"/>
          <w:lang w:val="en-GB" w:bidi="th-TH"/>
        </w:rPr>
        <w:tab/>
      </w:r>
      <w:r w:rsidR="00376FD1" w:rsidRPr="007C62D4">
        <w:rPr>
          <w:rFonts w:eastAsia="Arial Unicode MS" w:cs="Arial"/>
          <w:b/>
          <w:bCs/>
          <w:color w:val="CF4A02"/>
          <w:sz w:val="18"/>
          <w:szCs w:val="18"/>
          <w:lang w:val="en-GB" w:bidi="th-TH"/>
        </w:rPr>
        <w:t>Parent entities</w:t>
      </w:r>
    </w:p>
    <w:p w14:paraId="173C74BA" w14:textId="77777777" w:rsidR="00376FD1" w:rsidRPr="007C62D4" w:rsidRDefault="00376FD1" w:rsidP="004911FF">
      <w:pPr>
        <w:spacing w:after="0" w:line="240" w:lineRule="auto"/>
        <w:ind w:left="540"/>
        <w:jc w:val="both"/>
        <w:rPr>
          <w:rFonts w:eastAsia="Arial Unicode MS" w:cs="Arial"/>
          <w:sz w:val="18"/>
          <w:szCs w:val="18"/>
          <w:lang w:bidi="th-TH"/>
        </w:rPr>
      </w:pPr>
    </w:p>
    <w:p w14:paraId="0556CB35" w14:textId="77777777" w:rsidR="00376FD1" w:rsidRPr="007C62D4" w:rsidRDefault="00376FD1" w:rsidP="004911FF">
      <w:pPr>
        <w:spacing w:after="0" w:line="240" w:lineRule="auto"/>
        <w:ind w:left="540"/>
        <w:jc w:val="both"/>
        <w:rPr>
          <w:rFonts w:eastAsia="Arial Unicode MS" w:cs="Arial"/>
          <w:sz w:val="18"/>
          <w:szCs w:val="18"/>
          <w:lang w:bidi="th-TH"/>
        </w:rPr>
      </w:pPr>
      <w:r w:rsidRPr="007C62D4">
        <w:rPr>
          <w:rFonts w:eastAsia="Arial Unicode MS" w:cs="Arial"/>
          <w:sz w:val="18"/>
          <w:szCs w:val="18"/>
          <w:lang w:bidi="th-TH"/>
        </w:rPr>
        <w:t>The Group is controlled by the following entities:</w:t>
      </w:r>
    </w:p>
    <w:p w14:paraId="6DBE563D" w14:textId="77777777" w:rsidR="00F130BD" w:rsidRPr="007C62D4" w:rsidRDefault="00F130BD" w:rsidP="004911FF">
      <w:pPr>
        <w:spacing w:after="0" w:line="240" w:lineRule="auto"/>
        <w:ind w:left="540"/>
        <w:jc w:val="both"/>
        <w:rPr>
          <w:rFonts w:eastAsia="Arial Unicode MS" w:cs="Arial"/>
          <w:sz w:val="18"/>
          <w:szCs w:val="18"/>
          <w:lang w:bidi="th-TH"/>
        </w:rPr>
      </w:pPr>
    </w:p>
    <w:tbl>
      <w:tblPr>
        <w:tblW w:w="8895" w:type="dxa"/>
        <w:tblInd w:w="648" w:type="dxa"/>
        <w:tblLayout w:type="fixed"/>
        <w:tblLook w:val="04A0" w:firstRow="1" w:lastRow="0" w:firstColumn="1" w:lastColumn="0" w:noHBand="0" w:noVBand="1"/>
      </w:tblPr>
      <w:tblGrid>
        <w:gridCol w:w="4500"/>
        <w:gridCol w:w="2835"/>
        <w:gridCol w:w="1560"/>
      </w:tblGrid>
      <w:tr w:rsidR="00C50F3B" w:rsidRPr="007C62D4" w14:paraId="63395CBA" w14:textId="77777777" w:rsidTr="00432EED">
        <w:trPr>
          <w:trHeight w:val="230"/>
        </w:trPr>
        <w:tc>
          <w:tcPr>
            <w:tcW w:w="4500" w:type="dxa"/>
            <w:vMerge w:val="restart"/>
            <w:tcBorders>
              <w:top w:val="single" w:sz="4" w:space="0" w:color="auto"/>
            </w:tcBorders>
            <w:shd w:val="clear" w:color="auto" w:fill="auto"/>
            <w:vAlign w:val="center"/>
          </w:tcPr>
          <w:p w14:paraId="39FF65E3" w14:textId="77777777" w:rsidR="00C50F3B" w:rsidRPr="007C62D4" w:rsidRDefault="00C50F3B" w:rsidP="00926451">
            <w:pPr>
              <w:spacing w:after="0" w:line="240" w:lineRule="auto"/>
              <w:jc w:val="center"/>
              <w:rPr>
                <w:rFonts w:cs="Arial"/>
                <w:b/>
                <w:bCs/>
                <w:sz w:val="18"/>
                <w:szCs w:val="18"/>
              </w:rPr>
            </w:pPr>
            <w:r w:rsidRPr="007C62D4">
              <w:rPr>
                <w:rFonts w:cs="Arial"/>
                <w:b/>
                <w:bCs/>
                <w:sz w:val="18"/>
                <w:szCs w:val="18"/>
              </w:rPr>
              <w:t>Name</w:t>
            </w:r>
          </w:p>
        </w:tc>
        <w:tc>
          <w:tcPr>
            <w:tcW w:w="2835" w:type="dxa"/>
            <w:vMerge w:val="restart"/>
            <w:tcBorders>
              <w:top w:val="single" w:sz="4" w:space="0" w:color="auto"/>
            </w:tcBorders>
            <w:shd w:val="clear" w:color="auto" w:fill="auto"/>
            <w:vAlign w:val="center"/>
          </w:tcPr>
          <w:p w14:paraId="15F47588" w14:textId="77777777" w:rsidR="00C50F3B" w:rsidRPr="007C62D4" w:rsidRDefault="00C50F3B" w:rsidP="004911FF">
            <w:pPr>
              <w:spacing w:after="0" w:line="240" w:lineRule="auto"/>
              <w:ind w:left="-103" w:right="-72"/>
              <w:jc w:val="center"/>
              <w:rPr>
                <w:rFonts w:cs="Arial"/>
                <w:b/>
                <w:bCs/>
                <w:sz w:val="18"/>
                <w:szCs w:val="18"/>
              </w:rPr>
            </w:pPr>
            <w:r w:rsidRPr="007C62D4">
              <w:rPr>
                <w:rFonts w:cs="Arial"/>
                <w:b/>
                <w:bCs/>
                <w:sz w:val="18"/>
                <w:szCs w:val="18"/>
              </w:rPr>
              <w:t>Relationship type</w:t>
            </w:r>
          </w:p>
        </w:tc>
        <w:tc>
          <w:tcPr>
            <w:tcW w:w="1560" w:type="dxa"/>
            <w:vMerge w:val="restart"/>
            <w:tcBorders>
              <w:top w:val="single" w:sz="4" w:space="0" w:color="auto"/>
            </w:tcBorders>
            <w:vAlign w:val="center"/>
          </w:tcPr>
          <w:p w14:paraId="5E4DA17F" w14:textId="77777777" w:rsidR="00C50F3B" w:rsidRPr="007C62D4" w:rsidRDefault="00C50F3B" w:rsidP="004911FF">
            <w:pPr>
              <w:spacing w:after="0" w:line="240" w:lineRule="auto"/>
              <w:ind w:left="-119" w:right="-107"/>
              <w:jc w:val="center"/>
              <w:rPr>
                <w:rFonts w:cs="Arial"/>
                <w:b/>
                <w:bCs/>
                <w:sz w:val="18"/>
                <w:szCs w:val="18"/>
              </w:rPr>
            </w:pPr>
            <w:r w:rsidRPr="007C62D4">
              <w:rPr>
                <w:rFonts w:cs="Arial"/>
                <w:b/>
                <w:bCs/>
                <w:sz w:val="18"/>
                <w:szCs w:val="18"/>
              </w:rPr>
              <w:t>Place of incorporation</w:t>
            </w:r>
          </w:p>
        </w:tc>
      </w:tr>
      <w:tr w:rsidR="00C50F3B" w:rsidRPr="007C62D4" w14:paraId="3CC831E1" w14:textId="77777777" w:rsidTr="00432EED">
        <w:trPr>
          <w:trHeight w:val="230"/>
        </w:trPr>
        <w:tc>
          <w:tcPr>
            <w:tcW w:w="4500" w:type="dxa"/>
            <w:vMerge/>
            <w:tcBorders>
              <w:bottom w:val="single" w:sz="4" w:space="0" w:color="auto"/>
            </w:tcBorders>
            <w:shd w:val="clear" w:color="auto" w:fill="auto"/>
            <w:vAlign w:val="bottom"/>
          </w:tcPr>
          <w:p w14:paraId="2AA73260" w14:textId="77777777" w:rsidR="00C50F3B" w:rsidRPr="007C62D4" w:rsidRDefault="00C50F3B" w:rsidP="004911FF">
            <w:pPr>
              <w:spacing w:after="0" w:line="240" w:lineRule="auto"/>
              <w:ind w:left="-101"/>
              <w:jc w:val="center"/>
              <w:rPr>
                <w:rFonts w:cs="Arial"/>
                <w:b/>
                <w:bCs/>
                <w:sz w:val="18"/>
                <w:szCs w:val="18"/>
              </w:rPr>
            </w:pPr>
          </w:p>
        </w:tc>
        <w:tc>
          <w:tcPr>
            <w:tcW w:w="2835" w:type="dxa"/>
            <w:vMerge/>
            <w:tcBorders>
              <w:bottom w:val="single" w:sz="4" w:space="0" w:color="auto"/>
            </w:tcBorders>
            <w:shd w:val="clear" w:color="auto" w:fill="auto"/>
            <w:vAlign w:val="bottom"/>
          </w:tcPr>
          <w:p w14:paraId="6B444871" w14:textId="77777777" w:rsidR="00C50F3B" w:rsidRPr="007C62D4" w:rsidRDefault="00C50F3B" w:rsidP="004911FF">
            <w:pPr>
              <w:spacing w:after="0" w:line="240" w:lineRule="auto"/>
              <w:ind w:left="-103" w:right="-72"/>
              <w:jc w:val="center"/>
              <w:rPr>
                <w:rFonts w:cs="Arial"/>
                <w:b/>
                <w:bCs/>
                <w:sz w:val="18"/>
                <w:szCs w:val="18"/>
              </w:rPr>
            </w:pPr>
          </w:p>
        </w:tc>
        <w:tc>
          <w:tcPr>
            <w:tcW w:w="1560" w:type="dxa"/>
            <w:vMerge/>
            <w:tcBorders>
              <w:bottom w:val="single" w:sz="4" w:space="0" w:color="auto"/>
            </w:tcBorders>
            <w:vAlign w:val="bottom"/>
          </w:tcPr>
          <w:p w14:paraId="359C0067" w14:textId="77777777" w:rsidR="00C50F3B" w:rsidRPr="007C62D4" w:rsidRDefault="00C50F3B" w:rsidP="004911FF">
            <w:pPr>
              <w:spacing w:after="0" w:line="240" w:lineRule="auto"/>
              <w:ind w:left="-119" w:right="-72"/>
              <w:jc w:val="center"/>
              <w:rPr>
                <w:rFonts w:cs="Arial"/>
                <w:b/>
                <w:bCs/>
                <w:sz w:val="18"/>
                <w:szCs w:val="18"/>
              </w:rPr>
            </w:pPr>
          </w:p>
        </w:tc>
      </w:tr>
      <w:tr w:rsidR="00C50F3B" w:rsidRPr="007C62D4" w14:paraId="3A8B3074" w14:textId="77777777" w:rsidTr="00432EED">
        <w:tc>
          <w:tcPr>
            <w:tcW w:w="4500" w:type="dxa"/>
            <w:tcBorders>
              <w:top w:val="single" w:sz="4" w:space="0" w:color="auto"/>
            </w:tcBorders>
          </w:tcPr>
          <w:p w14:paraId="672E62FF" w14:textId="77777777" w:rsidR="00C50F3B" w:rsidRPr="007C62D4" w:rsidRDefault="00C50F3B" w:rsidP="004911FF">
            <w:pPr>
              <w:spacing w:after="0" w:line="240" w:lineRule="auto"/>
              <w:ind w:left="-101"/>
              <w:rPr>
                <w:rFonts w:cs="Arial"/>
                <w:sz w:val="18"/>
                <w:szCs w:val="18"/>
              </w:rPr>
            </w:pPr>
          </w:p>
        </w:tc>
        <w:tc>
          <w:tcPr>
            <w:tcW w:w="2835" w:type="dxa"/>
            <w:tcBorders>
              <w:top w:val="single" w:sz="4" w:space="0" w:color="auto"/>
            </w:tcBorders>
            <w:shd w:val="clear" w:color="auto" w:fill="FFFFFF"/>
          </w:tcPr>
          <w:p w14:paraId="7998BDCE" w14:textId="77777777" w:rsidR="00C50F3B" w:rsidRPr="007C62D4" w:rsidRDefault="00C50F3B" w:rsidP="004911FF">
            <w:pPr>
              <w:spacing w:after="0" w:line="240" w:lineRule="auto"/>
              <w:ind w:left="-103" w:right="-72"/>
              <w:jc w:val="center"/>
              <w:rPr>
                <w:rFonts w:cs="Arial"/>
                <w:sz w:val="18"/>
                <w:szCs w:val="18"/>
              </w:rPr>
            </w:pPr>
          </w:p>
        </w:tc>
        <w:tc>
          <w:tcPr>
            <w:tcW w:w="1560" w:type="dxa"/>
            <w:tcBorders>
              <w:top w:val="single" w:sz="4" w:space="0" w:color="auto"/>
            </w:tcBorders>
          </w:tcPr>
          <w:p w14:paraId="73B67AA0" w14:textId="77777777" w:rsidR="00C50F3B" w:rsidRPr="007C62D4" w:rsidRDefault="00C50F3B" w:rsidP="004911FF">
            <w:pPr>
              <w:spacing w:after="0" w:line="240" w:lineRule="auto"/>
              <w:ind w:left="-40" w:right="-72"/>
              <w:jc w:val="center"/>
              <w:rPr>
                <w:rFonts w:cs="Arial"/>
                <w:sz w:val="18"/>
                <w:szCs w:val="18"/>
                <w:lang w:val="en-GB"/>
              </w:rPr>
            </w:pPr>
          </w:p>
        </w:tc>
      </w:tr>
      <w:tr w:rsidR="00C50F3B" w:rsidRPr="007C62D4" w14:paraId="67F33CC0" w14:textId="77777777" w:rsidTr="00225D9F">
        <w:trPr>
          <w:trHeight w:val="199"/>
        </w:trPr>
        <w:tc>
          <w:tcPr>
            <w:tcW w:w="4500" w:type="dxa"/>
          </w:tcPr>
          <w:p w14:paraId="6381CCD0" w14:textId="77777777" w:rsidR="00C50F3B" w:rsidRPr="007C62D4" w:rsidRDefault="00C50F3B" w:rsidP="004911FF">
            <w:pPr>
              <w:spacing w:after="0" w:line="240" w:lineRule="auto"/>
              <w:ind w:left="31" w:hanging="132"/>
              <w:rPr>
                <w:rFonts w:cs="Arial"/>
                <w:sz w:val="18"/>
                <w:szCs w:val="18"/>
              </w:rPr>
            </w:pPr>
            <w:r w:rsidRPr="007C62D4">
              <w:rPr>
                <w:rFonts w:cs="Arial"/>
                <w:sz w:val="18"/>
                <w:szCs w:val="18"/>
              </w:rPr>
              <w:t>Thai Property Public Company Limited</w:t>
            </w:r>
          </w:p>
        </w:tc>
        <w:tc>
          <w:tcPr>
            <w:tcW w:w="2835" w:type="dxa"/>
            <w:shd w:val="clear" w:color="auto" w:fill="FFFFFF"/>
            <w:vAlign w:val="bottom"/>
          </w:tcPr>
          <w:p w14:paraId="059B2FCB" w14:textId="77777777" w:rsidR="00C50F3B" w:rsidRPr="007C62D4" w:rsidRDefault="00C50F3B" w:rsidP="004911FF">
            <w:pPr>
              <w:spacing w:after="0" w:line="240" w:lineRule="auto"/>
              <w:ind w:left="-103" w:right="-72"/>
              <w:jc w:val="center"/>
              <w:rPr>
                <w:rFonts w:cs="Arial"/>
                <w:sz w:val="18"/>
                <w:szCs w:val="18"/>
              </w:rPr>
            </w:pPr>
            <w:r w:rsidRPr="007C62D4">
              <w:rPr>
                <w:rFonts w:cs="Arial"/>
                <w:sz w:val="18"/>
                <w:szCs w:val="18"/>
              </w:rPr>
              <w:t>Parent</w:t>
            </w:r>
          </w:p>
        </w:tc>
        <w:tc>
          <w:tcPr>
            <w:tcW w:w="1560" w:type="dxa"/>
            <w:vAlign w:val="bottom"/>
          </w:tcPr>
          <w:p w14:paraId="2D852543" w14:textId="77777777" w:rsidR="00C50F3B" w:rsidRPr="007C62D4" w:rsidRDefault="00C50F3B" w:rsidP="004911FF">
            <w:pPr>
              <w:spacing w:after="0" w:line="240" w:lineRule="auto"/>
              <w:ind w:left="-40" w:right="-72"/>
              <w:jc w:val="center"/>
              <w:rPr>
                <w:rFonts w:cs="Arial"/>
                <w:sz w:val="18"/>
                <w:szCs w:val="18"/>
              </w:rPr>
            </w:pPr>
            <w:r w:rsidRPr="007C62D4">
              <w:rPr>
                <w:rFonts w:cs="Arial"/>
                <w:sz w:val="18"/>
                <w:szCs w:val="18"/>
              </w:rPr>
              <w:t>Thailand</w:t>
            </w:r>
          </w:p>
        </w:tc>
      </w:tr>
      <w:tr w:rsidR="00C50F3B" w:rsidRPr="007C62D4" w14:paraId="0132F8D6" w14:textId="77777777" w:rsidTr="00225D9F">
        <w:trPr>
          <w:trHeight w:val="199"/>
        </w:trPr>
        <w:tc>
          <w:tcPr>
            <w:tcW w:w="4500" w:type="dxa"/>
            <w:vAlign w:val="bottom"/>
          </w:tcPr>
          <w:p w14:paraId="796E818A" w14:textId="77777777" w:rsidR="00C50F3B" w:rsidRPr="007C62D4" w:rsidRDefault="00C50F3B" w:rsidP="004911FF">
            <w:pPr>
              <w:spacing w:after="0" w:line="240" w:lineRule="auto"/>
              <w:ind w:left="31" w:right="-193" w:hanging="132"/>
              <w:rPr>
                <w:rFonts w:cs="Arial"/>
                <w:sz w:val="18"/>
                <w:szCs w:val="18"/>
              </w:rPr>
            </w:pPr>
            <w:r w:rsidRPr="007C62D4">
              <w:rPr>
                <w:rFonts w:cs="Arial"/>
                <w:sz w:val="18"/>
                <w:szCs w:val="18"/>
              </w:rPr>
              <w:t>Property Perfect Public Company Limited</w:t>
            </w:r>
          </w:p>
        </w:tc>
        <w:tc>
          <w:tcPr>
            <w:tcW w:w="2835" w:type="dxa"/>
            <w:shd w:val="clear" w:color="auto" w:fill="FFFFFF"/>
            <w:vAlign w:val="bottom"/>
          </w:tcPr>
          <w:p w14:paraId="1F6C8BA3" w14:textId="77777777" w:rsidR="00C50F3B" w:rsidRPr="007C62D4" w:rsidRDefault="00C50F3B" w:rsidP="004911FF">
            <w:pPr>
              <w:spacing w:after="0" w:line="240" w:lineRule="auto"/>
              <w:ind w:left="-103" w:right="-72"/>
              <w:jc w:val="center"/>
              <w:rPr>
                <w:rFonts w:cs="Arial"/>
                <w:sz w:val="18"/>
                <w:szCs w:val="18"/>
              </w:rPr>
            </w:pPr>
            <w:r w:rsidRPr="007C62D4">
              <w:rPr>
                <w:rFonts w:cs="Arial"/>
                <w:sz w:val="18"/>
                <w:szCs w:val="18"/>
              </w:rPr>
              <w:t>Ultimate controlling party</w:t>
            </w:r>
          </w:p>
        </w:tc>
        <w:tc>
          <w:tcPr>
            <w:tcW w:w="1560" w:type="dxa"/>
            <w:vAlign w:val="bottom"/>
          </w:tcPr>
          <w:p w14:paraId="2235B379" w14:textId="77777777" w:rsidR="00C50F3B" w:rsidRPr="007C62D4" w:rsidRDefault="00C50F3B" w:rsidP="004911FF">
            <w:pPr>
              <w:spacing w:after="0" w:line="240" w:lineRule="auto"/>
              <w:ind w:left="-40" w:right="-72"/>
              <w:jc w:val="center"/>
              <w:rPr>
                <w:rFonts w:cs="Arial"/>
                <w:sz w:val="18"/>
                <w:szCs w:val="18"/>
              </w:rPr>
            </w:pPr>
            <w:r w:rsidRPr="007C62D4">
              <w:rPr>
                <w:rFonts w:cs="Arial"/>
                <w:sz w:val="18"/>
                <w:szCs w:val="18"/>
              </w:rPr>
              <w:t>Thailand</w:t>
            </w:r>
          </w:p>
        </w:tc>
      </w:tr>
    </w:tbl>
    <w:p w14:paraId="7F979A62" w14:textId="74ABB826" w:rsidR="00332CFE" w:rsidRPr="007C62D4" w:rsidRDefault="00332CFE" w:rsidP="002B2B20">
      <w:pPr>
        <w:spacing w:after="0" w:line="240" w:lineRule="auto"/>
        <w:jc w:val="both"/>
        <w:rPr>
          <w:rFonts w:eastAsia="Arial Unicode MS" w:cs="Arial"/>
          <w:b/>
          <w:bCs/>
          <w:color w:val="CF4A02"/>
          <w:sz w:val="18"/>
          <w:szCs w:val="18"/>
          <w:lang w:val="en-GB" w:bidi="th-TH"/>
        </w:rPr>
      </w:pPr>
    </w:p>
    <w:p w14:paraId="37915797" w14:textId="2A26E85B" w:rsidR="00376FD1" w:rsidRPr="007C62D4" w:rsidRDefault="006D6DF6" w:rsidP="00705B9C">
      <w:pPr>
        <w:spacing w:after="0" w:line="240" w:lineRule="auto"/>
        <w:ind w:left="540" w:hanging="540"/>
        <w:jc w:val="both"/>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t>20</w:t>
      </w:r>
      <w:r w:rsidR="00213D88" w:rsidRPr="007C62D4">
        <w:rPr>
          <w:rFonts w:eastAsia="Arial Unicode MS" w:cs="Arial"/>
          <w:b/>
          <w:bCs/>
          <w:color w:val="CF4A02"/>
          <w:sz w:val="18"/>
          <w:szCs w:val="18"/>
          <w:lang w:val="en-GB" w:bidi="th-TH"/>
        </w:rPr>
        <w:t>.</w:t>
      </w:r>
      <w:r w:rsidR="00696143" w:rsidRPr="007C62D4">
        <w:rPr>
          <w:rFonts w:eastAsia="Arial Unicode MS" w:cs="Arial"/>
          <w:b/>
          <w:bCs/>
          <w:color w:val="CF4A02"/>
          <w:sz w:val="18"/>
          <w:szCs w:val="18"/>
          <w:lang w:val="en-GB" w:bidi="th-TH"/>
        </w:rPr>
        <w:t>2</w:t>
      </w:r>
      <w:r w:rsidR="00213D88" w:rsidRPr="007C62D4">
        <w:rPr>
          <w:rFonts w:eastAsia="Arial Unicode MS" w:cs="Arial"/>
          <w:b/>
          <w:bCs/>
          <w:color w:val="CF4A02"/>
          <w:sz w:val="18"/>
          <w:szCs w:val="18"/>
          <w:lang w:val="en-GB" w:bidi="th-TH"/>
        </w:rPr>
        <w:tab/>
      </w:r>
      <w:r w:rsidR="0068387E" w:rsidRPr="007C62D4">
        <w:rPr>
          <w:rFonts w:eastAsia="Arial Unicode MS" w:cs="Arial"/>
          <w:b/>
          <w:bCs/>
          <w:color w:val="CF4A02"/>
          <w:sz w:val="18"/>
          <w:szCs w:val="18"/>
          <w:lang w:val="en-GB" w:bidi="th-TH"/>
        </w:rPr>
        <w:t>T</w:t>
      </w:r>
      <w:r w:rsidR="00376FD1" w:rsidRPr="007C62D4">
        <w:rPr>
          <w:rFonts w:eastAsia="Arial Unicode MS" w:cs="Arial"/>
          <w:b/>
          <w:bCs/>
          <w:color w:val="CF4A02"/>
          <w:sz w:val="18"/>
          <w:szCs w:val="18"/>
          <w:lang w:val="en-GB" w:bidi="th-TH"/>
        </w:rPr>
        <w:t>ransactions with related parties</w:t>
      </w:r>
    </w:p>
    <w:p w14:paraId="5DDA0A1E" w14:textId="77777777" w:rsidR="00376FD1" w:rsidRPr="007C62D4" w:rsidRDefault="00376FD1" w:rsidP="004911FF">
      <w:pPr>
        <w:spacing w:after="0" w:line="240" w:lineRule="auto"/>
        <w:ind w:left="540"/>
        <w:jc w:val="both"/>
        <w:rPr>
          <w:rFonts w:eastAsia="Arial Unicode MS" w:cs="Arial"/>
          <w:sz w:val="18"/>
          <w:szCs w:val="18"/>
          <w:lang w:bidi="th-TH"/>
        </w:rPr>
      </w:pPr>
    </w:p>
    <w:p w14:paraId="10C3035B" w14:textId="397277A6" w:rsidR="00DD2C8C" w:rsidRPr="00AD060C" w:rsidRDefault="00DD2C8C" w:rsidP="004911FF">
      <w:pPr>
        <w:spacing w:after="0" w:line="240" w:lineRule="auto"/>
        <w:ind w:left="540"/>
        <w:jc w:val="both"/>
        <w:rPr>
          <w:rFonts w:eastAsia="Arial Unicode MS" w:cs="Arial"/>
          <w:sz w:val="18"/>
          <w:szCs w:val="18"/>
          <w:lang w:bidi="th-TH"/>
        </w:rPr>
      </w:pPr>
      <w:r w:rsidRPr="00AD060C">
        <w:rPr>
          <w:rFonts w:eastAsia="Arial Unicode MS" w:cs="Arial"/>
          <w:sz w:val="18"/>
          <w:szCs w:val="18"/>
          <w:lang w:bidi="th-TH"/>
        </w:rPr>
        <w:t xml:space="preserve">Transactions with related parties for the </w:t>
      </w:r>
      <w:r w:rsidR="003549CB" w:rsidRPr="00AD060C">
        <w:rPr>
          <w:rFonts w:eastAsia="Arial Unicode MS" w:cs="Arial"/>
          <w:sz w:val="18"/>
          <w:szCs w:val="18"/>
          <w:lang w:bidi="th-TH"/>
        </w:rPr>
        <w:t xml:space="preserve">three-month and </w:t>
      </w:r>
      <w:r w:rsidR="00D23DB5" w:rsidRPr="00AD060C">
        <w:rPr>
          <w:rFonts w:eastAsia="Arial Unicode MS" w:cs="Arial"/>
          <w:sz w:val="18"/>
          <w:szCs w:val="18"/>
          <w:lang w:bidi="th-TH"/>
        </w:rPr>
        <w:t>six-month</w:t>
      </w:r>
      <w:r w:rsidR="00742AEB" w:rsidRPr="00AD060C">
        <w:rPr>
          <w:rFonts w:eastAsia="Arial Unicode MS" w:cs="Arial"/>
          <w:sz w:val="18"/>
          <w:szCs w:val="18"/>
          <w:lang w:bidi="th-TH"/>
        </w:rPr>
        <w:t xml:space="preserve"> period</w:t>
      </w:r>
      <w:r w:rsidR="00504A7F" w:rsidRPr="00AD060C">
        <w:rPr>
          <w:rFonts w:eastAsia="Arial Unicode MS" w:cs="Arial"/>
          <w:sz w:val="18"/>
          <w:lang w:val="en-GB" w:bidi="th-TH"/>
        </w:rPr>
        <w:t>s</w:t>
      </w:r>
      <w:r w:rsidR="00742AEB" w:rsidRPr="00AD060C">
        <w:rPr>
          <w:rFonts w:eastAsia="Arial Unicode MS" w:cs="Arial"/>
          <w:sz w:val="18"/>
          <w:szCs w:val="18"/>
          <w:lang w:bidi="th-TH"/>
        </w:rPr>
        <w:t xml:space="preserve"> ended </w:t>
      </w:r>
      <w:r w:rsidR="00D23DB5" w:rsidRPr="00AD060C">
        <w:rPr>
          <w:rFonts w:eastAsia="Arial Unicode MS" w:cs="Arial"/>
          <w:sz w:val="18"/>
          <w:szCs w:val="18"/>
          <w:lang w:val="en-GB" w:bidi="th-TH"/>
        </w:rPr>
        <w:t>30 June</w:t>
      </w:r>
      <w:r w:rsidR="00742AEB" w:rsidRPr="00AD060C">
        <w:rPr>
          <w:rFonts w:eastAsia="Arial Unicode MS" w:cs="Arial"/>
          <w:sz w:val="18"/>
          <w:szCs w:val="18"/>
          <w:lang w:val="en-GB" w:bidi="th-TH"/>
        </w:rPr>
        <w:t xml:space="preserve"> </w:t>
      </w:r>
      <w:r w:rsidRPr="00AD060C">
        <w:rPr>
          <w:rFonts w:eastAsia="Arial Unicode MS" w:cs="Arial"/>
          <w:sz w:val="18"/>
          <w:szCs w:val="18"/>
          <w:lang w:bidi="th-TH"/>
        </w:rPr>
        <w:t>are</w:t>
      </w:r>
      <w:r w:rsidR="00361952" w:rsidRPr="00AD060C">
        <w:rPr>
          <w:rFonts w:eastAsia="Arial Unicode MS" w:cs="Arial"/>
          <w:sz w:val="18"/>
          <w:szCs w:val="18"/>
          <w:lang w:bidi="th-TH"/>
        </w:rPr>
        <w:t xml:space="preserve"> </w:t>
      </w:r>
      <w:r w:rsidRPr="00AD060C">
        <w:rPr>
          <w:rFonts w:eastAsia="Arial Unicode MS" w:cs="Arial"/>
          <w:sz w:val="18"/>
          <w:szCs w:val="18"/>
          <w:lang w:bidi="th-TH"/>
        </w:rPr>
        <w:t>as follows:</w:t>
      </w:r>
    </w:p>
    <w:p w14:paraId="24648776" w14:textId="77777777" w:rsidR="00DD2C8C" w:rsidRPr="007C62D4" w:rsidRDefault="00DD2C8C" w:rsidP="004911FF">
      <w:pPr>
        <w:spacing w:after="0" w:line="240" w:lineRule="auto"/>
        <w:ind w:left="540"/>
        <w:jc w:val="both"/>
        <w:rPr>
          <w:rFonts w:eastAsia="Arial Unicode MS" w:cs="Arial"/>
          <w:sz w:val="18"/>
          <w:szCs w:val="18"/>
          <w:lang w:bidi="th-TH"/>
        </w:rPr>
      </w:pPr>
    </w:p>
    <w:tbl>
      <w:tblPr>
        <w:tblW w:w="9379" w:type="dxa"/>
        <w:tblInd w:w="198" w:type="dxa"/>
        <w:tblLayout w:type="fixed"/>
        <w:tblLook w:val="04A0" w:firstRow="1" w:lastRow="0" w:firstColumn="1" w:lastColumn="0" w:noHBand="0" w:noVBand="1"/>
      </w:tblPr>
      <w:tblGrid>
        <w:gridCol w:w="3283"/>
        <w:gridCol w:w="1548"/>
        <w:gridCol w:w="1429"/>
        <w:gridCol w:w="1559"/>
        <w:gridCol w:w="1560"/>
      </w:tblGrid>
      <w:tr w:rsidR="00BE05B7" w:rsidRPr="007C62D4" w14:paraId="385886CB" w14:textId="77777777" w:rsidTr="003D2894">
        <w:tc>
          <w:tcPr>
            <w:tcW w:w="3283" w:type="dxa"/>
            <w:shd w:val="clear" w:color="auto" w:fill="auto"/>
          </w:tcPr>
          <w:p w14:paraId="18863B2E" w14:textId="77777777" w:rsidR="00BE05B7" w:rsidRPr="007C62D4" w:rsidRDefault="00BE05B7" w:rsidP="00BE05B7">
            <w:pPr>
              <w:spacing w:after="0" w:line="240" w:lineRule="auto"/>
              <w:ind w:left="344"/>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709924A1" w14:textId="77777777" w:rsidR="00BE05B7" w:rsidRPr="007C62D4" w:rsidRDefault="00BE05B7" w:rsidP="00BE05B7">
            <w:pPr>
              <w:spacing w:after="0" w:line="240" w:lineRule="auto"/>
              <w:ind w:left="-40" w:right="-72"/>
              <w:jc w:val="center"/>
              <w:rPr>
                <w:rFonts w:cs="Arial"/>
                <w:b/>
                <w:bCs/>
                <w:sz w:val="18"/>
                <w:szCs w:val="18"/>
              </w:rPr>
            </w:pPr>
            <w:r w:rsidRPr="007C62D4">
              <w:rPr>
                <w:rFonts w:cs="Arial"/>
                <w:b/>
                <w:bCs/>
                <w:sz w:val="18"/>
                <w:szCs w:val="18"/>
              </w:rPr>
              <w:t xml:space="preserve">Consolidated </w:t>
            </w:r>
          </w:p>
          <w:p w14:paraId="3E1F3B49" w14:textId="77777777" w:rsidR="00BE05B7" w:rsidRPr="007C62D4" w:rsidRDefault="00BE05B7" w:rsidP="00BE05B7">
            <w:pPr>
              <w:spacing w:after="0" w:line="240" w:lineRule="auto"/>
              <w:ind w:left="-40" w:right="-72"/>
              <w:jc w:val="center"/>
              <w:rPr>
                <w:rFonts w:cs="Arial"/>
                <w:b/>
                <w:bCs/>
                <w:sz w:val="18"/>
                <w:szCs w:val="18"/>
              </w:rPr>
            </w:pPr>
            <w:r w:rsidRPr="007C62D4">
              <w:rPr>
                <w:rFonts w:cs="Arial"/>
                <w:b/>
                <w:bCs/>
                <w:sz w:val="18"/>
                <w:szCs w:val="18"/>
              </w:rPr>
              <w:t>financial information</w:t>
            </w:r>
          </w:p>
        </w:tc>
        <w:tc>
          <w:tcPr>
            <w:tcW w:w="3119" w:type="dxa"/>
            <w:gridSpan w:val="2"/>
            <w:tcBorders>
              <w:top w:val="single" w:sz="4" w:space="0" w:color="auto"/>
              <w:bottom w:val="single" w:sz="4" w:space="0" w:color="auto"/>
            </w:tcBorders>
            <w:shd w:val="clear" w:color="auto" w:fill="auto"/>
            <w:hideMark/>
          </w:tcPr>
          <w:p w14:paraId="4F3230AB" w14:textId="77777777" w:rsidR="00BE05B7" w:rsidRPr="007C62D4" w:rsidRDefault="00BE05B7" w:rsidP="00BE05B7">
            <w:pPr>
              <w:spacing w:after="0" w:line="240" w:lineRule="auto"/>
              <w:ind w:left="-40" w:right="-72"/>
              <w:jc w:val="center"/>
              <w:rPr>
                <w:rFonts w:cs="Arial"/>
                <w:b/>
                <w:bCs/>
                <w:sz w:val="18"/>
                <w:szCs w:val="18"/>
              </w:rPr>
            </w:pPr>
            <w:r w:rsidRPr="007C62D4">
              <w:rPr>
                <w:rFonts w:cs="Arial"/>
                <w:b/>
                <w:bCs/>
                <w:sz w:val="18"/>
                <w:szCs w:val="18"/>
              </w:rPr>
              <w:t xml:space="preserve">Separate </w:t>
            </w:r>
          </w:p>
          <w:p w14:paraId="5381DF18" w14:textId="77777777" w:rsidR="00BE05B7" w:rsidRPr="007C62D4" w:rsidRDefault="00BE05B7" w:rsidP="00BE05B7">
            <w:pPr>
              <w:spacing w:after="0" w:line="240" w:lineRule="auto"/>
              <w:ind w:left="-40" w:right="-72"/>
              <w:jc w:val="center"/>
              <w:rPr>
                <w:rFonts w:cs="Arial"/>
                <w:b/>
                <w:bCs/>
                <w:sz w:val="18"/>
                <w:szCs w:val="18"/>
              </w:rPr>
            </w:pPr>
            <w:r w:rsidRPr="007C62D4">
              <w:rPr>
                <w:rFonts w:cs="Arial"/>
                <w:b/>
                <w:bCs/>
                <w:sz w:val="18"/>
                <w:szCs w:val="18"/>
              </w:rPr>
              <w:t>financial information</w:t>
            </w:r>
          </w:p>
        </w:tc>
      </w:tr>
      <w:tr w:rsidR="00251AA6" w:rsidRPr="007C62D4" w14:paraId="1FB174A0" w14:textId="77777777" w:rsidTr="00847E43">
        <w:tc>
          <w:tcPr>
            <w:tcW w:w="3283" w:type="dxa"/>
            <w:shd w:val="clear" w:color="auto" w:fill="auto"/>
          </w:tcPr>
          <w:p w14:paraId="1EAC4169" w14:textId="77777777" w:rsidR="00E56B89" w:rsidRPr="007C62D4" w:rsidRDefault="00E56B89" w:rsidP="00BE05B7">
            <w:pPr>
              <w:spacing w:after="0" w:line="240" w:lineRule="auto"/>
              <w:ind w:left="344"/>
              <w:jc w:val="both"/>
              <w:rPr>
                <w:rFonts w:cs="Arial"/>
                <w:sz w:val="18"/>
                <w:szCs w:val="18"/>
              </w:rPr>
            </w:pPr>
          </w:p>
        </w:tc>
        <w:tc>
          <w:tcPr>
            <w:tcW w:w="6096" w:type="dxa"/>
            <w:gridSpan w:val="4"/>
            <w:tcBorders>
              <w:top w:val="single" w:sz="4" w:space="0" w:color="auto"/>
              <w:bottom w:val="single" w:sz="4" w:space="0" w:color="auto"/>
            </w:tcBorders>
            <w:shd w:val="clear" w:color="auto" w:fill="auto"/>
          </w:tcPr>
          <w:p w14:paraId="6E03B7DC" w14:textId="18A1FF5E" w:rsidR="00E56B89" w:rsidRPr="007C62D4" w:rsidRDefault="00E56B89" w:rsidP="00BE05B7">
            <w:pPr>
              <w:spacing w:after="0" w:line="240" w:lineRule="auto"/>
              <w:ind w:left="-40" w:right="-72"/>
              <w:jc w:val="center"/>
              <w:rPr>
                <w:rFonts w:cs="Arial"/>
                <w:b/>
                <w:bCs/>
                <w:sz w:val="18"/>
                <w:szCs w:val="18"/>
              </w:rPr>
            </w:pPr>
            <w:r w:rsidRPr="007C62D4">
              <w:rPr>
                <w:rFonts w:cs="Arial"/>
                <w:b/>
                <w:bCs/>
                <w:sz w:val="18"/>
                <w:szCs w:val="18"/>
              </w:rPr>
              <w:t>For the three-month period ended 30 June</w:t>
            </w:r>
          </w:p>
        </w:tc>
      </w:tr>
      <w:tr w:rsidR="00742AEB" w:rsidRPr="007C62D4" w14:paraId="33B80FF0" w14:textId="77777777" w:rsidTr="003D2894">
        <w:tc>
          <w:tcPr>
            <w:tcW w:w="3283" w:type="dxa"/>
            <w:shd w:val="clear" w:color="auto" w:fill="auto"/>
          </w:tcPr>
          <w:p w14:paraId="0DBA5077" w14:textId="77777777" w:rsidR="00742AEB" w:rsidRPr="007C62D4" w:rsidRDefault="00742AEB" w:rsidP="00742AEB">
            <w:pPr>
              <w:spacing w:after="0" w:line="240" w:lineRule="auto"/>
              <w:ind w:left="344"/>
              <w:jc w:val="both"/>
              <w:rPr>
                <w:rFonts w:cs="Arial"/>
                <w:sz w:val="18"/>
                <w:szCs w:val="18"/>
              </w:rPr>
            </w:pPr>
          </w:p>
        </w:tc>
        <w:tc>
          <w:tcPr>
            <w:tcW w:w="1548" w:type="dxa"/>
            <w:tcBorders>
              <w:top w:val="single" w:sz="4" w:space="0" w:color="auto"/>
            </w:tcBorders>
            <w:shd w:val="clear" w:color="auto" w:fill="auto"/>
          </w:tcPr>
          <w:p w14:paraId="3FADAA9D" w14:textId="77777777"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p>
          <w:p w14:paraId="04772A85" w14:textId="0918E7DB" w:rsidR="00742AEB" w:rsidRPr="007C62D4" w:rsidRDefault="00696143" w:rsidP="00742AEB">
            <w:pPr>
              <w:spacing w:after="0" w:line="240" w:lineRule="auto"/>
              <w:ind w:left="-40" w:right="-72"/>
              <w:jc w:val="right"/>
              <w:rPr>
                <w:rFonts w:cs="Arial"/>
                <w:b/>
                <w:bCs/>
                <w:sz w:val="18"/>
                <w:szCs w:val="18"/>
              </w:rPr>
            </w:pPr>
            <w:r w:rsidRPr="007C62D4">
              <w:rPr>
                <w:rFonts w:cs="Arial"/>
                <w:b/>
                <w:bCs/>
                <w:sz w:val="18"/>
                <w:szCs w:val="18"/>
                <w:lang w:val="en-GB"/>
              </w:rPr>
              <w:t>2022</w:t>
            </w:r>
          </w:p>
        </w:tc>
        <w:tc>
          <w:tcPr>
            <w:tcW w:w="1429" w:type="dxa"/>
            <w:tcBorders>
              <w:top w:val="single" w:sz="4" w:space="0" w:color="auto"/>
            </w:tcBorders>
            <w:shd w:val="clear" w:color="auto" w:fill="auto"/>
          </w:tcPr>
          <w:p w14:paraId="6AA6EFDA" w14:textId="77777777"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p>
          <w:p w14:paraId="214C7F99" w14:textId="71747CC0" w:rsidR="00742AEB" w:rsidRPr="007C62D4" w:rsidRDefault="00696143" w:rsidP="00742AEB">
            <w:pPr>
              <w:spacing w:after="0" w:line="240" w:lineRule="auto"/>
              <w:ind w:left="-40" w:right="-72"/>
              <w:jc w:val="right"/>
              <w:rPr>
                <w:rFonts w:cs="Arial"/>
                <w:b/>
                <w:bCs/>
                <w:sz w:val="18"/>
                <w:szCs w:val="18"/>
              </w:rPr>
            </w:pPr>
            <w:r w:rsidRPr="007C62D4">
              <w:rPr>
                <w:rFonts w:cs="Arial"/>
                <w:b/>
                <w:bCs/>
                <w:sz w:val="18"/>
                <w:szCs w:val="18"/>
                <w:lang w:val="en-GB"/>
              </w:rPr>
              <w:t>2021</w:t>
            </w:r>
          </w:p>
        </w:tc>
        <w:tc>
          <w:tcPr>
            <w:tcW w:w="1559" w:type="dxa"/>
            <w:tcBorders>
              <w:top w:val="single" w:sz="4" w:space="0" w:color="auto"/>
            </w:tcBorders>
            <w:shd w:val="clear" w:color="auto" w:fill="auto"/>
          </w:tcPr>
          <w:p w14:paraId="28598064" w14:textId="77777777"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p>
          <w:p w14:paraId="24B5B736" w14:textId="5C37D2A9" w:rsidR="00742AEB" w:rsidRPr="007C62D4" w:rsidRDefault="00696143" w:rsidP="00742AEB">
            <w:pPr>
              <w:spacing w:after="0" w:line="240" w:lineRule="auto"/>
              <w:ind w:left="-40" w:right="-72"/>
              <w:jc w:val="right"/>
              <w:rPr>
                <w:rFonts w:cs="Arial"/>
                <w:b/>
                <w:bCs/>
                <w:sz w:val="18"/>
                <w:szCs w:val="18"/>
              </w:rPr>
            </w:pPr>
            <w:r w:rsidRPr="007C62D4">
              <w:rPr>
                <w:rFonts w:cs="Arial"/>
                <w:b/>
                <w:bCs/>
                <w:sz w:val="18"/>
                <w:szCs w:val="18"/>
                <w:lang w:val="en-GB"/>
              </w:rPr>
              <w:t>2022</w:t>
            </w:r>
          </w:p>
        </w:tc>
        <w:tc>
          <w:tcPr>
            <w:tcW w:w="1560" w:type="dxa"/>
            <w:tcBorders>
              <w:top w:val="single" w:sz="4" w:space="0" w:color="auto"/>
            </w:tcBorders>
            <w:shd w:val="clear" w:color="auto" w:fill="auto"/>
          </w:tcPr>
          <w:p w14:paraId="1AEA01B0" w14:textId="77777777" w:rsidR="00742AEB" w:rsidRPr="007C62D4" w:rsidRDefault="00742AEB" w:rsidP="00742AEB">
            <w:pPr>
              <w:spacing w:after="0" w:line="240" w:lineRule="auto"/>
              <w:ind w:left="-40" w:right="-72"/>
              <w:jc w:val="right"/>
              <w:rPr>
                <w:rFonts w:cs="Arial"/>
                <w:b/>
                <w:bCs/>
                <w:sz w:val="18"/>
                <w:szCs w:val="18"/>
              </w:rPr>
            </w:pPr>
            <w:r w:rsidRPr="007C62D4">
              <w:rPr>
                <w:rFonts w:cs="Arial"/>
                <w:b/>
                <w:bCs/>
                <w:sz w:val="18"/>
                <w:szCs w:val="18"/>
              </w:rPr>
              <w:t>Unaudited</w:t>
            </w:r>
          </w:p>
          <w:p w14:paraId="106FFFE1" w14:textId="25C06D5C" w:rsidR="00742AEB" w:rsidRPr="007C62D4" w:rsidRDefault="00696143" w:rsidP="00742AEB">
            <w:pPr>
              <w:spacing w:after="0" w:line="240" w:lineRule="auto"/>
              <w:ind w:left="-40" w:right="-72"/>
              <w:jc w:val="right"/>
              <w:rPr>
                <w:rFonts w:cs="Arial"/>
                <w:b/>
                <w:bCs/>
                <w:sz w:val="18"/>
                <w:szCs w:val="18"/>
              </w:rPr>
            </w:pPr>
            <w:r w:rsidRPr="007C62D4">
              <w:rPr>
                <w:rFonts w:cs="Arial"/>
                <w:b/>
                <w:bCs/>
                <w:sz w:val="18"/>
                <w:szCs w:val="18"/>
                <w:lang w:val="en-GB"/>
              </w:rPr>
              <w:t>2021</w:t>
            </w:r>
          </w:p>
        </w:tc>
      </w:tr>
      <w:tr w:rsidR="00BE05B7" w:rsidRPr="007C62D4" w14:paraId="09C95F2C" w14:textId="77777777" w:rsidTr="003D2894">
        <w:tc>
          <w:tcPr>
            <w:tcW w:w="3283" w:type="dxa"/>
            <w:shd w:val="clear" w:color="auto" w:fill="auto"/>
          </w:tcPr>
          <w:p w14:paraId="374842AE" w14:textId="77777777" w:rsidR="00BE05B7" w:rsidRPr="007C62D4" w:rsidRDefault="00BE05B7" w:rsidP="00BE05B7">
            <w:pPr>
              <w:spacing w:after="0" w:line="240" w:lineRule="auto"/>
              <w:ind w:left="344"/>
              <w:jc w:val="both"/>
              <w:rPr>
                <w:rFonts w:cs="Arial"/>
                <w:sz w:val="18"/>
                <w:szCs w:val="18"/>
              </w:rPr>
            </w:pPr>
          </w:p>
        </w:tc>
        <w:tc>
          <w:tcPr>
            <w:tcW w:w="1548" w:type="dxa"/>
            <w:tcBorders>
              <w:bottom w:val="single" w:sz="4" w:space="0" w:color="auto"/>
            </w:tcBorders>
            <w:shd w:val="clear" w:color="auto" w:fill="auto"/>
          </w:tcPr>
          <w:p w14:paraId="6A32D48A" w14:textId="77777777" w:rsidR="00BE05B7" w:rsidRPr="007C62D4" w:rsidRDefault="00BE05B7" w:rsidP="00BE05B7">
            <w:pPr>
              <w:spacing w:after="0" w:line="240" w:lineRule="auto"/>
              <w:ind w:left="-40" w:right="-72"/>
              <w:jc w:val="right"/>
              <w:rPr>
                <w:rFonts w:cs="Arial"/>
                <w:b/>
                <w:bCs/>
                <w:sz w:val="18"/>
                <w:szCs w:val="18"/>
              </w:rPr>
            </w:pPr>
            <w:r w:rsidRPr="007C62D4">
              <w:rPr>
                <w:rFonts w:cs="Arial"/>
                <w:b/>
                <w:bCs/>
                <w:sz w:val="18"/>
                <w:szCs w:val="18"/>
              </w:rPr>
              <w:t>Thousand Baht</w:t>
            </w:r>
          </w:p>
        </w:tc>
        <w:tc>
          <w:tcPr>
            <w:tcW w:w="1429" w:type="dxa"/>
            <w:tcBorders>
              <w:bottom w:val="single" w:sz="4" w:space="0" w:color="auto"/>
            </w:tcBorders>
            <w:shd w:val="clear" w:color="auto" w:fill="auto"/>
          </w:tcPr>
          <w:p w14:paraId="3B10AF57" w14:textId="77777777" w:rsidR="00BE05B7" w:rsidRPr="007C62D4" w:rsidRDefault="00BE05B7" w:rsidP="00BE05B7">
            <w:pPr>
              <w:spacing w:after="0" w:line="240" w:lineRule="auto"/>
              <w:ind w:left="-40" w:right="-72"/>
              <w:jc w:val="right"/>
              <w:rPr>
                <w:rFonts w:cs="Arial"/>
                <w:b/>
                <w:bCs/>
                <w:sz w:val="18"/>
                <w:szCs w:val="18"/>
              </w:rPr>
            </w:pPr>
            <w:r w:rsidRPr="007C62D4">
              <w:rPr>
                <w:rFonts w:cs="Arial"/>
                <w:b/>
                <w:bCs/>
                <w:sz w:val="18"/>
                <w:szCs w:val="18"/>
              </w:rPr>
              <w:t>Thousand Baht</w:t>
            </w:r>
          </w:p>
        </w:tc>
        <w:tc>
          <w:tcPr>
            <w:tcW w:w="1559" w:type="dxa"/>
            <w:tcBorders>
              <w:bottom w:val="single" w:sz="4" w:space="0" w:color="auto"/>
            </w:tcBorders>
            <w:shd w:val="clear" w:color="auto" w:fill="auto"/>
          </w:tcPr>
          <w:p w14:paraId="0A236417" w14:textId="77777777" w:rsidR="00BE05B7" w:rsidRPr="007C62D4" w:rsidRDefault="00BE05B7" w:rsidP="00BE05B7">
            <w:pPr>
              <w:spacing w:after="0" w:line="240" w:lineRule="auto"/>
              <w:ind w:left="-40" w:right="-72"/>
              <w:jc w:val="right"/>
              <w:rPr>
                <w:rFonts w:cs="Arial"/>
                <w:b/>
                <w:bCs/>
                <w:sz w:val="18"/>
                <w:szCs w:val="18"/>
              </w:rPr>
            </w:pPr>
            <w:r w:rsidRPr="007C62D4">
              <w:rPr>
                <w:rFonts w:cs="Arial"/>
                <w:b/>
                <w:bCs/>
                <w:sz w:val="18"/>
                <w:szCs w:val="18"/>
              </w:rPr>
              <w:t>Thousand Baht</w:t>
            </w:r>
          </w:p>
        </w:tc>
        <w:tc>
          <w:tcPr>
            <w:tcW w:w="1560" w:type="dxa"/>
            <w:tcBorders>
              <w:bottom w:val="single" w:sz="4" w:space="0" w:color="auto"/>
            </w:tcBorders>
            <w:shd w:val="clear" w:color="auto" w:fill="auto"/>
          </w:tcPr>
          <w:p w14:paraId="0AC384C6" w14:textId="77777777" w:rsidR="00BE05B7" w:rsidRPr="007C62D4" w:rsidRDefault="00BE05B7" w:rsidP="00BE05B7">
            <w:pPr>
              <w:spacing w:after="0" w:line="240" w:lineRule="auto"/>
              <w:ind w:left="-40" w:right="-72"/>
              <w:jc w:val="right"/>
              <w:rPr>
                <w:rFonts w:cs="Arial"/>
                <w:b/>
                <w:bCs/>
                <w:sz w:val="18"/>
                <w:szCs w:val="18"/>
              </w:rPr>
            </w:pPr>
            <w:r w:rsidRPr="007C62D4">
              <w:rPr>
                <w:rFonts w:cs="Arial"/>
                <w:b/>
                <w:bCs/>
                <w:sz w:val="18"/>
                <w:szCs w:val="18"/>
              </w:rPr>
              <w:t>Thousand Baht</w:t>
            </w:r>
          </w:p>
        </w:tc>
      </w:tr>
      <w:tr w:rsidR="00BE05B7" w:rsidRPr="007C62D4" w14:paraId="027F03CB" w14:textId="77777777" w:rsidTr="003D2894">
        <w:trPr>
          <w:trHeight w:val="170"/>
        </w:trPr>
        <w:tc>
          <w:tcPr>
            <w:tcW w:w="3283" w:type="dxa"/>
          </w:tcPr>
          <w:p w14:paraId="2CCE29DE" w14:textId="322E1203" w:rsidR="00BE05B7" w:rsidRPr="007C62D4" w:rsidRDefault="00BE05B7" w:rsidP="00BE05B7">
            <w:pPr>
              <w:spacing w:after="0" w:line="240" w:lineRule="auto"/>
              <w:ind w:left="344"/>
              <w:rPr>
                <w:rFonts w:cs="Arial"/>
                <w:sz w:val="18"/>
                <w:szCs w:val="18"/>
              </w:rPr>
            </w:pPr>
          </w:p>
        </w:tc>
        <w:tc>
          <w:tcPr>
            <w:tcW w:w="1548" w:type="dxa"/>
            <w:shd w:val="clear" w:color="auto" w:fill="FAFAFA"/>
          </w:tcPr>
          <w:p w14:paraId="7C28E716" w14:textId="77777777" w:rsidR="00BE05B7" w:rsidRPr="007C62D4" w:rsidRDefault="00BE05B7" w:rsidP="00BE05B7">
            <w:pPr>
              <w:spacing w:after="0" w:line="240" w:lineRule="auto"/>
              <w:ind w:left="-40" w:right="-72"/>
              <w:jc w:val="right"/>
              <w:rPr>
                <w:rFonts w:cs="Arial"/>
                <w:sz w:val="18"/>
                <w:szCs w:val="18"/>
              </w:rPr>
            </w:pPr>
          </w:p>
        </w:tc>
        <w:tc>
          <w:tcPr>
            <w:tcW w:w="1429" w:type="dxa"/>
          </w:tcPr>
          <w:p w14:paraId="48363519" w14:textId="77777777" w:rsidR="00BE05B7" w:rsidRPr="007C62D4" w:rsidRDefault="00BE05B7" w:rsidP="00BE05B7">
            <w:pPr>
              <w:spacing w:after="0" w:line="240" w:lineRule="auto"/>
              <w:ind w:left="-40" w:right="-72"/>
              <w:jc w:val="right"/>
              <w:rPr>
                <w:rFonts w:cs="Arial"/>
                <w:sz w:val="18"/>
                <w:szCs w:val="18"/>
              </w:rPr>
            </w:pPr>
          </w:p>
        </w:tc>
        <w:tc>
          <w:tcPr>
            <w:tcW w:w="1559" w:type="dxa"/>
            <w:shd w:val="clear" w:color="auto" w:fill="F8F8F8"/>
          </w:tcPr>
          <w:p w14:paraId="629FCE88" w14:textId="77777777" w:rsidR="00BE05B7" w:rsidRPr="007C62D4" w:rsidRDefault="00BE05B7" w:rsidP="00BE05B7">
            <w:pPr>
              <w:spacing w:after="0" w:line="240" w:lineRule="auto"/>
              <w:ind w:left="-40" w:right="-72"/>
              <w:jc w:val="right"/>
              <w:rPr>
                <w:rFonts w:cs="Arial"/>
                <w:sz w:val="18"/>
                <w:szCs w:val="18"/>
              </w:rPr>
            </w:pPr>
          </w:p>
        </w:tc>
        <w:tc>
          <w:tcPr>
            <w:tcW w:w="1560" w:type="dxa"/>
          </w:tcPr>
          <w:p w14:paraId="27C31811" w14:textId="77777777" w:rsidR="00BE05B7" w:rsidRPr="007C62D4" w:rsidRDefault="00BE05B7" w:rsidP="00BE05B7">
            <w:pPr>
              <w:spacing w:after="0" w:line="240" w:lineRule="auto"/>
              <w:ind w:left="-40" w:right="-72"/>
              <w:jc w:val="right"/>
              <w:rPr>
                <w:rFonts w:cs="Arial"/>
                <w:sz w:val="18"/>
                <w:szCs w:val="18"/>
              </w:rPr>
            </w:pPr>
          </w:p>
        </w:tc>
      </w:tr>
      <w:tr w:rsidR="009A39DE" w:rsidRPr="007C62D4" w14:paraId="28D9AED4" w14:textId="77777777" w:rsidTr="003D2894">
        <w:trPr>
          <w:trHeight w:val="170"/>
        </w:trPr>
        <w:tc>
          <w:tcPr>
            <w:tcW w:w="3283" w:type="dxa"/>
          </w:tcPr>
          <w:p w14:paraId="5DC13E63" w14:textId="6D466136" w:rsidR="009A39DE" w:rsidRPr="007C62D4" w:rsidRDefault="009A39DE" w:rsidP="009A39DE">
            <w:pPr>
              <w:spacing w:after="0" w:line="240" w:lineRule="auto"/>
              <w:ind w:left="344"/>
              <w:rPr>
                <w:rFonts w:cs="Arial"/>
                <w:sz w:val="18"/>
                <w:szCs w:val="18"/>
              </w:rPr>
            </w:pPr>
            <w:r w:rsidRPr="007C62D4">
              <w:rPr>
                <w:rFonts w:cs="Arial"/>
                <w:b/>
                <w:bCs/>
                <w:sz w:val="18"/>
                <w:szCs w:val="18"/>
              </w:rPr>
              <w:t>Management income</w:t>
            </w:r>
          </w:p>
        </w:tc>
        <w:tc>
          <w:tcPr>
            <w:tcW w:w="1548" w:type="dxa"/>
            <w:shd w:val="clear" w:color="auto" w:fill="FAFAFA"/>
          </w:tcPr>
          <w:p w14:paraId="59834C49" w14:textId="7A37BD03" w:rsidR="009A39DE" w:rsidRPr="007C62D4" w:rsidRDefault="009A39DE" w:rsidP="009A39DE">
            <w:pPr>
              <w:spacing w:after="0" w:line="240" w:lineRule="auto"/>
              <w:ind w:left="-40" w:right="-72"/>
              <w:jc w:val="right"/>
              <w:rPr>
                <w:rFonts w:cs="Arial"/>
                <w:sz w:val="18"/>
                <w:szCs w:val="18"/>
              </w:rPr>
            </w:pPr>
          </w:p>
        </w:tc>
        <w:tc>
          <w:tcPr>
            <w:tcW w:w="1429" w:type="dxa"/>
          </w:tcPr>
          <w:p w14:paraId="1D1261B7" w14:textId="2238DB09" w:rsidR="009A39DE" w:rsidRPr="007C62D4" w:rsidRDefault="009A39DE" w:rsidP="009A39DE">
            <w:pPr>
              <w:spacing w:after="0" w:line="240" w:lineRule="auto"/>
              <w:ind w:left="-40" w:right="-72"/>
              <w:jc w:val="right"/>
              <w:rPr>
                <w:rFonts w:cs="Arial"/>
                <w:sz w:val="18"/>
                <w:szCs w:val="18"/>
              </w:rPr>
            </w:pPr>
          </w:p>
        </w:tc>
        <w:tc>
          <w:tcPr>
            <w:tcW w:w="1559" w:type="dxa"/>
            <w:shd w:val="clear" w:color="auto" w:fill="F8F8F8"/>
          </w:tcPr>
          <w:p w14:paraId="653B711C" w14:textId="3ECEE520" w:rsidR="009A39DE" w:rsidRPr="007C62D4" w:rsidRDefault="009A39DE" w:rsidP="009A39DE">
            <w:pPr>
              <w:spacing w:after="0" w:line="240" w:lineRule="auto"/>
              <w:ind w:left="-40" w:right="-72"/>
              <w:jc w:val="right"/>
              <w:rPr>
                <w:rFonts w:cs="Arial"/>
                <w:sz w:val="18"/>
                <w:szCs w:val="18"/>
              </w:rPr>
            </w:pPr>
          </w:p>
        </w:tc>
        <w:tc>
          <w:tcPr>
            <w:tcW w:w="1560" w:type="dxa"/>
          </w:tcPr>
          <w:p w14:paraId="346F31E3" w14:textId="2C75D090" w:rsidR="009A39DE" w:rsidRPr="007C62D4" w:rsidRDefault="009A39DE" w:rsidP="009A39DE">
            <w:pPr>
              <w:spacing w:after="0" w:line="240" w:lineRule="auto"/>
              <w:ind w:left="-40" w:right="-72"/>
              <w:jc w:val="right"/>
              <w:rPr>
                <w:rFonts w:cs="Arial"/>
                <w:sz w:val="18"/>
                <w:szCs w:val="18"/>
              </w:rPr>
            </w:pPr>
          </w:p>
        </w:tc>
      </w:tr>
      <w:tr w:rsidR="00E56B89" w:rsidRPr="007C62D4" w14:paraId="5671CDAB" w14:textId="77777777" w:rsidTr="003D2894">
        <w:trPr>
          <w:trHeight w:val="170"/>
        </w:trPr>
        <w:tc>
          <w:tcPr>
            <w:tcW w:w="3283" w:type="dxa"/>
          </w:tcPr>
          <w:p w14:paraId="1DC1A780" w14:textId="400C54BF" w:rsidR="00E56B89" w:rsidRPr="007C62D4" w:rsidRDefault="00E56B89" w:rsidP="00E56B89">
            <w:pPr>
              <w:spacing w:after="0" w:line="240" w:lineRule="auto"/>
              <w:ind w:left="344"/>
              <w:rPr>
                <w:rFonts w:cs="Arial"/>
                <w:sz w:val="18"/>
                <w:szCs w:val="18"/>
              </w:rPr>
            </w:pPr>
            <w:r w:rsidRPr="007C62D4">
              <w:rPr>
                <w:rFonts w:cs="Arial"/>
                <w:sz w:val="18"/>
                <w:szCs w:val="18"/>
              </w:rPr>
              <w:t>Subsidiaries</w:t>
            </w:r>
          </w:p>
        </w:tc>
        <w:tc>
          <w:tcPr>
            <w:tcW w:w="1548" w:type="dxa"/>
            <w:shd w:val="clear" w:color="auto" w:fill="FAFAFA"/>
          </w:tcPr>
          <w:p w14:paraId="2943AC39" w14:textId="3E5C9748"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w:t>
            </w:r>
          </w:p>
        </w:tc>
        <w:tc>
          <w:tcPr>
            <w:tcW w:w="1429" w:type="dxa"/>
          </w:tcPr>
          <w:p w14:paraId="2432CE91" w14:textId="33941EA3"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w:t>
            </w:r>
          </w:p>
        </w:tc>
        <w:tc>
          <w:tcPr>
            <w:tcW w:w="1559" w:type="dxa"/>
            <w:shd w:val="clear" w:color="auto" w:fill="F8F8F8"/>
          </w:tcPr>
          <w:p w14:paraId="4C2B4B92" w14:textId="6A470F7E" w:rsidR="00E56B89" w:rsidRPr="007C62D4" w:rsidRDefault="008D4923" w:rsidP="00E56B89">
            <w:pPr>
              <w:spacing w:after="0" w:line="240" w:lineRule="auto"/>
              <w:ind w:left="-40" w:right="-72"/>
              <w:jc w:val="right"/>
              <w:rPr>
                <w:rFonts w:cs="Arial"/>
                <w:sz w:val="18"/>
                <w:szCs w:val="18"/>
              </w:rPr>
            </w:pPr>
            <w:r w:rsidRPr="007C62D4">
              <w:rPr>
                <w:rFonts w:cs="Arial"/>
                <w:sz w:val="18"/>
                <w:szCs w:val="18"/>
              </w:rPr>
              <w:t>2,868</w:t>
            </w:r>
          </w:p>
        </w:tc>
        <w:tc>
          <w:tcPr>
            <w:tcW w:w="1560" w:type="dxa"/>
          </w:tcPr>
          <w:p w14:paraId="33FEF10A" w14:textId="30E21E9B"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2,392</w:t>
            </w:r>
          </w:p>
        </w:tc>
      </w:tr>
      <w:tr w:rsidR="00E56B89" w:rsidRPr="007C62D4" w14:paraId="44996A1F" w14:textId="77777777" w:rsidTr="003D2894">
        <w:trPr>
          <w:trHeight w:val="170"/>
        </w:trPr>
        <w:tc>
          <w:tcPr>
            <w:tcW w:w="3283" w:type="dxa"/>
          </w:tcPr>
          <w:p w14:paraId="4214BAEE" w14:textId="77777777" w:rsidR="00E56B89" w:rsidRPr="007C62D4" w:rsidRDefault="00E56B89" w:rsidP="00E56B89">
            <w:pPr>
              <w:spacing w:after="0" w:line="240" w:lineRule="auto"/>
              <w:ind w:left="344"/>
              <w:rPr>
                <w:rFonts w:cs="Arial"/>
                <w:sz w:val="18"/>
                <w:szCs w:val="18"/>
              </w:rPr>
            </w:pPr>
            <w:r w:rsidRPr="007C62D4">
              <w:rPr>
                <w:rFonts w:cs="Arial"/>
                <w:sz w:val="18"/>
                <w:szCs w:val="18"/>
              </w:rPr>
              <w:t>Joint ventures</w:t>
            </w:r>
          </w:p>
        </w:tc>
        <w:tc>
          <w:tcPr>
            <w:tcW w:w="1548" w:type="dxa"/>
            <w:tcBorders>
              <w:bottom w:val="single" w:sz="4" w:space="0" w:color="auto"/>
            </w:tcBorders>
            <w:shd w:val="clear" w:color="auto" w:fill="FAFAFA"/>
          </w:tcPr>
          <w:p w14:paraId="305413FA" w14:textId="1A69628E"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11,700</w:t>
            </w:r>
          </w:p>
        </w:tc>
        <w:tc>
          <w:tcPr>
            <w:tcW w:w="1429" w:type="dxa"/>
            <w:tcBorders>
              <w:bottom w:val="single" w:sz="4" w:space="0" w:color="auto"/>
            </w:tcBorders>
          </w:tcPr>
          <w:p w14:paraId="248F3DA8" w14:textId="06371115"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11,250</w:t>
            </w:r>
          </w:p>
        </w:tc>
        <w:tc>
          <w:tcPr>
            <w:tcW w:w="1559" w:type="dxa"/>
            <w:tcBorders>
              <w:bottom w:val="single" w:sz="4" w:space="0" w:color="auto"/>
            </w:tcBorders>
            <w:shd w:val="clear" w:color="auto" w:fill="F8F8F8"/>
          </w:tcPr>
          <w:p w14:paraId="263D15B9" w14:textId="0F4504DA" w:rsidR="00E56B89" w:rsidRPr="007C62D4" w:rsidRDefault="008D4923" w:rsidP="00E56B89">
            <w:pPr>
              <w:spacing w:after="0" w:line="240" w:lineRule="auto"/>
              <w:ind w:left="-40" w:right="-72"/>
              <w:jc w:val="right"/>
              <w:rPr>
                <w:rFonts w:cs="Arial"/>
                <w:sz w:val="18"/>
                <w:szCs w:val="18"/>
              </w:rPr>
            </w:pPr>
            <w:r w:rsidRPr="007C62D4">
              <w:rPr>
                <w:rFonts w:cs="Arial"/>
                <w:sz w:val="18"/>
                <w:szCs w:val="18"/>
              </w:rPr>
              <w:t>11,700</w:t>
            </w:r>
          </w:p>
        </w:tc>
        <w:tc>
          <w:tcPr>
            <w:tcW w:w="1560" w:type="dxa"/>
            <w:tcBorders>
              <w:bottom w:val="single" w:sz="4" w:space="0" w:color="auto"/>
            </w:tcBorders>
          </w:tcPr>
          <w:p w14:paraId="10771CD2" w14:textId="066C5502"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11,250</w:t>
            </w:r>
          </w:p>
        </w:tc>
      </w:tr>
      <w:tr w:rsidR="00E56B89" w:rsidRPr="007C62D4" w14:paraId="09CBC03B" w14:textId="77777777" w:rsidTr="003D2894">
        <w:trPr>
          <w:trHeight w:val="170"/>
        </w:trPr>
        <w:tc>
          <w:tcPr>
            <w:tcW w:w="3283" w:type="dxa"/>
            <w:shd w:val="clear" w:color="auto" w:fill="auto"/>
          </w:tcPr>
          <w:p w14:paraId="4C890C31" w14:textId="77777777" w:rsidR="00E56B89" w:rsidRPr="007C62D4" w:rsidRDefault="00E56B89" w:rsidP="00E56B89">
            <w:pPr>
              <w:spacing w:after="0" w:line="240" w:lineRule="auto"/>
              <w:ind w:left="344"/>
              <w:jc w:val="both"/>
              <w:rPr>
                <w:rFonts w:cs="Arial"/>
                <w:sz w:val="18"/>
                <w:szCs w:val="18"/>
              </w:rPr>
            </w:pPr>
          </w:p>
        </w:tc>
        <w:tc>
          <w:tcPr>
            <w:tcW w:w="1548" w:type="dxa"/>
            <w:tcBorders>
              <w:top w:val="single" w:sz="4" w:space="0" w:color="auto"/>
            </w:tcBorders>
            <w:shd w:val="clear" w:color="auto" w:fill="F8F8F8"/>
          </w:tcPr>
          <w:p w14:paraId="40A580FA" w14:textId="77777777" w:rsidR="00E56B89" w:rsidRPr="007C62D4" w:rsidRDefault="00E56B89" w:rsidP="00E56B89">
            <w:pPr>
              <w:spacing w:after="0" w:line="240" w:lineRule="auto"/>
              <w:ind w:left="-40" w:right="-72"/>
              <w:jc w:val="right"/>
              <w:rPr>
                <w:rFonts w:cs="Arial"/>
                <w:b/>
                <w:bCs/>
                <w:sz w:val="18"/>
                <w:szCs w:val="18"/>
              </w:rPr>
            </w:pPr>
          </w:p>
        </w:tc>
        <w:tc>
          <w:tcPr>
            <w:tcW w:w="1429" w:type="dxa"/>
            <w:tcBorders>
              <w:top w:val="single" w:sz="4" w:space="0" w:color="auto"/>
            </w:tcBorders>
            <w:shd w:val="clear" w:color="auto" w:fill="auto"/>
          </w:tcPr>
          <w:p w14:paraId="2851D41C"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8F8F8"/>
          </w:tcPr>
          <w:p w14:paraId="6642EF1E"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shd w:val="clear" w:color="auto" w:fill="auto"/>
          </w:tcPr>
          <w:p w14:paraId="30DC2D89"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7A774D10" w14:textId="77777777" w:rsidTr="003D2894">
        <w:trPr>
          <w:trHeight w:val="170"/>
        </w:trPr>
        <w:tc>
          <w:tcPr>
            <w:tcW w:w="3283" w:type="dxa"/>
          </w:tcPr>
          <w:p w14:paraId="689A5AA4" w14:textId="77777777" w:rsidR="00E56B89" w:rsidRPr="007C62D4" w:rsidRDefault="00E56B89" w:rsidP="00E56B89">
            <w:pPr>
              <w:spacing w:after="0" w:line="240" w:lineRule="auto"/>
              <w:ind w:left="344"/>
              <w:rPr>
                <w:rFonts w:cs="Arial"/>
                <w:sz w:val="18"/>
                <w:szCs w:val="18"/>
              </w:rPr>
            </w:pPr>
          </w:p>
        </w:tc>
        <w:tc>
          <w:tcPr>
            <w:tcW w:w="1548" w:type="dxa"/>
            <w:tcBorders>
              <w:bottom w:val="single" w:sz="4" w:space="0" w:color="auto"/>
            </w:tcBorders>
            <w:shd w:val="clear" w:color="auto" w:fill="FAFAFA"/>
          </w:tcPr>
          <w:p w14:paraId="04944329" w14:textId="18E63751"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11,700</w:t>
            </w:r>
          </w:p>
        </w:tc>
        <w:tc>
          <w:tcPr>
            <w:tcW w:w="1429" w:type="dxa"/>
            <w:tcBorders>
              <w:bottom w:val="single" w:sz="4" w:space="0" w:color="auto"/>
            </w:tcBorders>
          </w:tcPr>
          <w:p w14:paraId="46E13FDB" w14:textId="4CB763E8"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11,250</w:t>
            </w:r>
          </w:p>
        </w:tc>
        <w:tc>
          <w:tcPr>
            <w:tcW w:w="1559" w:type="dxa"/>
            <w:tcBorders>
              <w:bottom w:val="single" w:sz="4" w:space="0" w:color="auto"/>
            </w:tcBorders>
            <w:shd w:val="clear" w:color="auto" w:fill="FAFAFA"/>
          </w:tcPr>
          <w:p w14:paraId="4A5B84BB" w14:textId="6148BBE1"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14,568</w:t>
            </w:r>
          </w:p>
        </w:tc>
        <w:tc>
          <w:tcPr>
            <w:tcW w:w="1560" w:type="dxa"/>
            <w:tcBorders>
              <w:bottom w:val="single" w:sz="4" w:space="0" w:color="auto"/>
            </w:tcBorders>
          </w:tcPr>
          <w:p w14:paraId="33FFE169" w14:textId="7A92B9A0"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13,642</w:t>
            </w:r>
          </w:p>
        </w:tc>
      </w:tr>
      <w:tr w:rsidR="00E56B89" w:rsidRPr="007C62D4" w14:paraId="0D0C6E06" w14:textId="77777777" w:rsidTr="003D2894">
        <w:trPr>
          <w:trHeight w:val="113"/>
        </w:trPr>
        <w:tc>
          <w:tcPr>
            <w:tcW w:w="3283" w:type="dxa"/>
          </w:tcPr>
          <w:p w14:paraId="4DD4496F"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64121372"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2480DA60"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7E46662B"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6DCA82E5"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49AE255C" w14:textId="77777777" w:rsidTr="003D2894">
        <w:trPr>
          <w:trHeight w:val="170"/>
        </w:trPr>
        <w:tc>
          <w:tcPr>
            <w:tcW w:w="3283" w:type="dxa"/>
          </w:tcPr>
          <w:p w14:paraId="30E5A623" w14:textId="77777777" w:rsidR="00E56B89" w:rsidRPr="007C62D4" w:rsidRDefault="00E56B89" w:rsidP="00E56B89">
            <w:pPr>
              <w:spacing w:after="0" w:line="240" w:lineRule="auto"/>
              <w:ind w:left="344"/>
              <w:rPr>
                <w:rFonts w:cs="Arial"/>
                <w:sz w:val="18"/>
                <w:szCs w:val="18"/>
              </w:rPr>
            </w:pPr>
            <w:r w:rsidRPr="007C62D4">
              <w:rPr>
                <w:rFonts w:cs="Arial"/>
                <w:b/>
                <w:bCs/>
                <w:sz w:val="18"/>
                <w:szCs w:val="18"/>
              </w:rPr>
              <w:t>Interest income</w:t>
            </w:r>
          </w:p>
        </w:tc>
        <w:tc>
          <w:tcPr>
            <w:tcW w:w="1548" w:type="dxa"/>
            <w:shd w:val="clear" w:color="auto" w:fill="FAFAFA"/>
          </w:tcPr>
          <w:p w14:paraId="75234AE7" w14:textId="77777777" w:rsidR="00E56B89" w:rsidRPr="007C62D4" w:rsidRDefault="00E56B89" w:rsidP="00E56B89">
            <w:pPr>
              <w:spacing w:after="0" w:line="240" w:lineRule="auto"/>
              <w:ind w:left="-40" w:right="-72"/>
              <w:jc w:val="right"/>
              <w:rPr>
                <w:rFonts w:cs="Arial"/>
                <w:sz w:val="18"/>
                <w:szCs w:val="18"/>
              </w:rPr>
            </w:pPr>
          </w:p>
        </w:tc>
        <w:tc>
          <w:tcPr>
            <w:tcW w:w="1429" w:type="dxa"/>
          </w:tcPr>
          <w:p w14:paraId="65FD76FA" w14:textId="77777777" w:rsidR="00E56B89" w:rsidRPr="007C62D4" w:rsidRDefault="00E56B89" w:rsidP="00E56B89">
            <w:pPr>
              <w:spacing w:after="0" w:line="240" w:lineRule="auto"/>
              <w:ind w:left="-40" w:right="-72"/>
              <w:jc w:val="right"/>
              <w:rPr>
                <w:rFonts w:cs="Arial"/>
                <w:sz w:val="18"/>
                <w:szCs w:val="18"/>
              </w:rPr>
            </w:pPr>
          </w:p>
        </w:tc>
        <w:tc>
          <w:tcPr>
            <w:tcW w:w="1559" w:type="dxa"/>
            <w:shd w:val="clear" w:color="auto" w:fill="FAFAFA"/>
          </w:tcPr>
          <w:p w14:paraId="47CA46C9" w14:textId="77777777" w:rsidR="00E56B89" w:rsidRPr="007C62D4" w:rsidRDefault="00E56B89" w:rsidP="00E56B89">
            <w:pPr>
              <w:spacing w:after="0" w:line="240" w:lineRule="auto"/>
              <w:ind w:left="-40" w:right="-72"/>
              <w:jc w:val="right"/>
              <w:rPr>
                <w:rFonts w:cs="Arial"/>
                <w:sz w:val="18"/>
                <w:szCs w:val="18"/>
              </w:rPr>
            </w:pPr>
          </w:p>
        </w:tc>
        <w:tc>
          <w:tcPr>
            <w:tcW w:w="1560" w:type="dxa"/>
          </w:tcPr>
          <w:p w14:paraId="360A716D"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002D9F7C" w14:textId="77777777" w:rsidTr="003D2894">
        <w:trPr>
          <w:trHeight w:val="170"/>
        </w:trPr>
        <w:tc>
          <w:tcPr>
            <w:tcW w:w="3283" w:type="dxa"/>
          </w:tcPr>
          <w:p w14:paraId="38DC0E31" w14:textId="77777777" w:rsidR="00E56B89" w:rsidRPr="007C62D4" w:rsidRDefault="00E56B89" w:rsidP="00E56B89">
            <w:pPr>
              <w:spacing w:after="0" w:line="240" w:lineRule="auto"/>
              <w:ind w:left="344"/>
              <w:rPr>
                <w:rFonts w:cs="Arial"/>
                <w:sz w:val="18"/>
                <w:szCs w:val="18"/>
              </w:rPr>
            </w:pPr>
            <w:r w:rsidRPr="007C62D4">
              <w:rPr>
                <w:rFonts w:cs="Arial"/>
                <w:sz w:val="18"/>
                <w:szCs w:val="18"/>
              </w:rPr>
              <w:t>Subsidiaries</w:t>
            </w:r>
          </w:p>
        </w:tc>
        <w:tc>
          <w:tcPr>
            <w:tcW w:w="1548" w:type="dxa"/>
            <w:shd w:val="clear" w:color="auto" w:fill="FAFAFA"/>
          </w:tcPr>
          <w:p w14:paraId="6D194A7C" w14:textId="7D68A6A7"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w:t>
            </w:r>
          </w:p>
        </w:tc>
        <w:tc>
          <w:tcPr>
            <w:tcW w:w="1429" w:type="dxa"/>
          </w:tcPr>
          <w:p w14:paraId="7E4B6B55" w14:textId="0D04A8E7"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w:t>
            </w:r>
          </w:p>
        </w:tc>
        <w:tc>
          <w:tcPr>
            <w:tcW w:w="1559" w:type="dxa"/>
            <w:shd w:val="clear" w:color="auto" w:fill="FAFAFA"/>
          </w:tcPr>
          <w:p w14:paraId="2E61987C" w14:textId="2DDB825A"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7,434</w:t>
            </w:r>
          </w:p>
        </w:tc>
        <w:tc>
          <w:tcPr>
            <w:tcW w:w="1560" w:type="dxa"/>
          </w:tcPr>
          <w:p w14:paraId="7123A995" w14:textId="1A8369DC"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4,097</w:t>
            </w:r>
          </w:p>
        </w:tc>
      </w:tr>
      <w:tr w:rsidR="00E56B89" w:rsidRPr="007C62D4" w14:paraId="0719E902" w14:textId="77777777" w:rsidTr="003D2894">
        <w:trPr>
          <w:trHeight w:val="170"/>
        </w:trPr>
        <w:tc>
          <w:tcPr>
            <w:tcW w:w="3283" w:type="dxa"/>
          </w:tcPr>
          <w:p w14:paraId="714C1051" w14:textId="77777777" w:rsidR="00E56B89" w:rsidRPr="007C62D4" w:rsidRDefault="00E56B89" w:rsidP="00E56B89">
            <w:pPr>
              <w:spacing w:after="0" w:line="240" w:lineRule="auto"/>
              <w:ind w:left="344"/>
              <w:rPr>
                <w:rFonts w:cs="Arial"/>
                <w:sz w:val="18"/>
                <w:szCs w:val="18"/>
              </w:rPr>
            </w:pPr>
            <w:r w:rsidRPr="007C62D4">
              <w:rPr>
                <w:rFonts w:cs="Arial"/>
                <w:sz w:val="18"/>
                <w:szCs w:val="18"/>
              </w:rPr>
              <w:t>Joint ventures</w:t>
            </w:r>
          </w:p>
        </w:tc>
        <w:tc>
          <w:tcPr>
            <w:tcW w:w="1548" w:type="dxa"/>
            <w:shd w:val="clear" w:color="auto" w:fill="FAFAFA"/>
          </w:tcPr>
          <w:p w14:paraId="0E1ADD14" w14:textId="6808C271"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21,580</w:t>
            </w:r>
          </w:p>
        </w:tc>
        <w:tc>
          <w:tcPr>
            <w:tcW w:w="1429" w:type="dxa"/>
          </w:tcPr>
          <w:p w14:paraId="37A00E79" w14:textId="6E16E2AD"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11,651</w:t>
            </w:r>
          </w:p>
        </w:tc>
        <w:tc>
          <w:tcPr>
            <w:tcW w:w="1559" w:type="dxa"/>
            <w:shd w:val="clear" w:color="auto" w:fill="FAFAFA"/>
          </w:tcPr>
          <w:p w14:paraId="1258195E" w14:textId="378B7DDF"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21,580</w:t>
            </w:r>
          </w:p>
        </w:tc>
        <w:tc>
          <w:tcPr>
            <w:tcW w:w="1560" w:type="dxa"/>
          </w:tcPr>
          <w:p w14:paraId="58D1E3B8" w14:textId="3C13C0A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11,651</w:t>
            </w:r>
          </w:p>
        </w:tc>
      </w:tr>
      <w:tr w:rsidR="00E56B89" w:rsidRPr="007C62D4" w14:paraId="470A7F0B" w14:textId="77777777" w:rsidTr="003D2894">
        <w:trPr>
          <w:trHeight w:val="170"/>
        </w:trPr>
        <w:tc>
          <w:tcPr>
            <w:tcW w:w="3283" w:type="dxa"/>
          </w:tcPr>
          <w:p w14:paraId="080C9911"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6658E283"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7AF6A469"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630E54C4"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37D6D086"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374FB451" w14:textId="77777777" w:rsidTr="003D2894">
        <w:trPr>
          <w:trHeight w:val="170"/>
        </w:trPr>
        <w:tc>
          <w:tcPr>
            <w:tcW w:w="3283" w:type="dxa"/>
          </w:tcPr>
          <w:p w14:paraId="78B8A514" w14:textId="77777777" w:rsidR="00E56B89" w:rsidRPr="007C62D4" w:rsidRDefault="00E56B89" w:rsidP="00E56B89">
            <w:pPr>
              <w:spacing w:after="0" w:line="240" w:lineRule="auto"/>
              <w:ind w:left="344"/>
              <w:rPr>
                <w:rFonts w:cs="Arial"/>
                <w:sz w:val="18"/>
                <w:szCs w:val="18"/>
              </w:rPr>
            </w:pPr>
          </w:p>
        </w:tc>
        <w:tc>
          <w:tcPr>
            <w:tcW w:w="1548" w:type="dxa"/>
            <w:tcBorders>
              <w:bottom w:val="single" w:sz="4" w:space="0" w:color="auto"/>
            </w:tcBorders>
            <w:shd w:val="clear" w:color="auto" w:fill="FAFAFA"/>
          </w:tcPr>
          <w:p w14:paraId="5EA1F988" w14:textId="55176784"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21,580</w:t>
            </w:r>
          </w:p>
        </w:tc>
        <w:tc>
          <w:tcPr>
            <w:tcW w:w="1429" w:type="dxa"/>
            <w:tcBorders>
              <w:bottom w:val="single" w:sz="4" w:space="0" w:color="auto"/>
            </w:tcBorders>
          </w:tcPr>
          <w:p w14:paraId="06EECD9F" w14:textId="230C26A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11,651</w:t>
            </w:r>
          </w:p>
        </w:tc>
        <w:tc>
          <w:tcPr>
            <w:tcW w:w="1559" w:type="dxa"/>
            <w:tcBorders>
              <w:bottom w:val="single" w:sz="4" w:space="0" w:color="auto"/>
            </w:tcBorders>
            <w:shd w:val="clear" w:color="auto" w:fill="FAFAFA"/>
          </w:tcPr>
          <w:p w14:paraId="1252FFDE" w14:textId="5CAD0262"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29,014</w:t>
            </w:r>
          </w:p>
        </w:tc>
        <w:tc>
          <w:tcPr>
            <w:tcW w:w="1560" w:type="dxa"/>
            <w:tcBorders>
              <w:bottom w:val="single" w:sz="4" w:space="0" w:color="auto"/>
            </w:tcBorders>
          </w:tcPr>
          <w:p w14:paraId="152E967B" w14:textId="23394E52"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15,748</w:t>
            </w:r>
          </w:p>
        </w:tc>
      </w:tr>
      <w:tr w:rsidR="00E56B89" w:rsidRPr="007C62D4" w14:paraId="7AD5E5CC" w14:textId="77777777" w:rsidTr="003D2894">
        <w:trPr>
          <w:trHeight w:val="113"/>
        </w:trPr>
        <w:tc>
          <w:tcPr>
            <w:tcW w:w="3283" w:type="dxa"/>
          </w:tcPr>
          <w:p w14:paraId="07C553C8"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382BD6A8"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04D6AAF3"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3A68DD6E"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6403A4CB"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6690A8A4" w14:textId="77777777" w:rsidTr="003D2894">
        <w:trPr>
          <w:trHeight w:val="170"/>
        </w:trPr>
        <w:tc>
          <w:tcPr>
            <w:tcW w:w="3283" w:type="dxa"/>
          </w:tcPr>
          <w:p w14:paraId="7ADDAC15" w14:textId="77777777" w:rsidR="00E56B89" w:rsidRPr="007C62D4" w:rsidRDefault="00E56B89" w:rsidP="00E56B89">
            <w:pPr>
              <w:spacing w:after="0" w:line="240" w:lineRule="auto"/>
              <w:ind w:left="344"/>
              <w:rPr>
                <w:rFonts w:cs="Arial"/>
                <w:b/>
                <w:bCs/>
                <w:sz w:val="18"/>
                <w:szCs w:val="18"/>
              </w:rPr>
            </w:pPr>
            <w:r w:rsidRPr="007C62D4">
              <w:rPr>
                <w:rFonts w:cs="Arial"/>
                <w:b/>
                <w:bCs/>
                <w:sz w:val="18"/>
                <w:szCs w:val="18"/>
              </w:rPr>
              <w:t>Interest expenses</w:t>
            </w:r>
          </w:p>
        </w:tc>
        <w:tc>
          <w:tcPr>
            <w:tcW w:w="1548" w:type="dxa"/>
            <w:shd w:val="clear" w:color="auto" w:fill="FAFAFA"/>
          </w:tcPr>
          <w:p w14:paraId="251F8DE7" w14:textId="77777777" w:rsidR="00E56B89" w:rsidRPr="007C62D4" w:rsidRDefault="00E56B89" w:rsidP="00E56B89">
            <w:pPr>
              <w:spacing w:after="0" w:line="240" w:lineRule="auto"/>
              <w:ind w:left="-40" w:right="-72"/>
              <w:jc w:val="right"/>
              <w:rPr>
                <w:rFonts w:cs="Arial"/>
                <w:sz w:val="18"/>
                <w:szCs w:val="18"/>
              </w:rPr>
            </w:pPr>
          </w:p>
        </w:tc>
        <w:tc>
          <w:tcPr>
            <w:tcW w:w="1429" w:type="dxa"/>
          </w:tcPr>
          <w:p w14:paraId="46939C87" w14:textId="77777777" w:rsidR="00E56B89" w:rsidRPr="007C62D4" w:rsidRDefault="00E56B89" w:rsidP="00E56B89">
            <w:pPr>
              <w:spacing w:after="0" w:line="240" w:lineRule="auto"/>
              <w:ind w:left="-40" w:right="-72"/>
              <w:jc w:val="right"/>
              <w:rPr>
                <w:rFonts w:cs="Arial"/>
                <w:sz w:val="18"/>
                <w:szCs w:val="18"/>
              </w:rPr>
            </w:pPr>
          </w:p>
        </w:tc>
        <w:tc>
          <w:tcPr>
            <w:tcW w:w="1559" w:type="dxa"/>
            <w:shd w:val="clear" w:color="auto" w:fill="FAFAFA"/>
          </w:tcPr>
          <w:p w14:paraId="27E8B711" w14:textId="77777777" w:rsidR="00E56B89" w:rsidRPr="007C62D4" w:rsidRDefault="00E56B89" w:rsidP="00E56B89">
            <w:pPr>
              <w:spacing w:after="0" w:line="240" w:lineRule="auto"/>
              <w:ind w:left="-40" w:right="-72"/>
              <w:jc w:val="right"/>
              <w:rPr>
                <w:rFonts w:cs="Arial"/>
                <w:sz w:val="18"/>
                <w:szCs w:val="18"/>
              </w:rPr>
            </w:pPr>
          </w:p>
        </w:tc>
        <w:tc>
          <w:tcPr>
            <w:tcW w:w="1560" w:type="dxa"/>
          </w:tcPr>
          <w:p w14:paraId="25C3E0B8"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5F332B0B" w14:textId="77777777" w:rsidTr="003D2894">
        <w:trPr>
          <w:trHeight w:val="170"/>
        </w:trPr>
        <w:tc>
          <w:tcPr>
            <w:tcW w:w="3283" w:type="dxa"/>
          </w:tcPr>
          <w:p w14:paraId="56A28573" w14:textId="77777777" w:rsidR="00E56B89" w:rsidRPr="007C62D4" w:rsidRDefault="00E56B89" w:rsidP="00E56B89">
            <w:pPr>
              <w:spacing w:after="0" w:line="240" w:lineRule="auto"/>
              <w:ind w:left="344"/>
              <w:rPr>
                <w:rFonts w:cs="Arial"/>
                <w:sz w:val="18"/>
                <w:szCs w:val="18"/>
              </w:rPr>
            </w:pPr>
            <w:r w:rsidRPr="007C62D4">
              <w:rPr>
                <w:rFonts w:cs="Arial"/>
                <w:sz w:val="18"/>
                <w:szCs w:val="18"/>
              </w:rPr>
              <w:t>Parent</w:t>
            </w:r>
          </w:p>
        </w:tc>
        <w:tc>
          <w:tcPr>
            <w:tcW w:w="1548" w:type="dxa"/>
            <w:shd w:val="clear" w:color="auto" w:fill="FAFAFA"/>
          </w:tcPr>
          <w:p w14:paraId="33E67FDE" w14:textId="5D8A8069"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421</w:t>
            </w:r>
          </w:p>
        </w:tc>
        <w:tc>
          <w:tcPr>
            <w:tcW w:w="1429" w:type="dxa"/>
          </w:tcPr>
          <w:p w14:paraId="2CC4417D" w14:textId="572321D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428</w:t>
            </w:r>
          </w:p>
        </w:tc>
        <w:tc>
          <w:tcPr>
            <w:tcW w:w="1559" w:type="dxa"/>
            <w:shd w:val="clear" w:color="auto" w:fill="FAFAFA"/>
          </w:tcPr>
          <w:p w14:paraId="00112A16" w14:textId="5F1A10EC"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426</w:t>
            </w:r>
          </w:p>
        </w:tc>
        <w:tc>
          <w:tcPr>
            <w:tcW w:w="1560" w:type="dxa"/>
          </w:tcPr>
          <w:p w14:paraId="2D884105" w14:textId="7281972C"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431</w:t>
            </w:r>
          </w:p>
        </w:tc>
      </w:tr>
      <w:tr w:rsidR="00E56B89" w:rsidRPr="007C62D4" w14:paraId="4CA717AF" w14:textId="77777777" w:rsidTr="003D2894">
        <w:trPr>
          <w:trHeight w:val="170"/>
        </w:trPr>
        <w:tc>
          <w:tcPr>
            <w:tcW w:w="3283" w:type="dxa"/>
          </w:tcPr>
          <w:p w14:paraId="49071E63" w14:textId="77777777" w:rsidR="00E56B89" w:rsidRPr="007C62D4" w:rsidRDefault="00E56B89" w:rsidP="00E56B89">
            <w:pPr>
              <w:spacing w:after="0" w:line="240" w:lineRule="auto"/>
              <w:ind w:left="344"/>
              <w:rPr>
                <w:rFonts w:cs="Arial"/>
                <w:sz w:val="18"/>
                <w:szCs w:val="18"/>
              </w:rPr>
            </w:pPr>
            <w:r w:rsidRPr="007C62D4">
              <w:rPr>
                <w:rFonts w:cs="Arial"/>
                <w:sz w:val="18"/>
                <w:szCs w:val="18"/>
              </w:rPr>
              <w:t>Subsidiaries</w:t>
            </w:r>
          </w:p>
        </w:tc>
        <w:tc>
          <w:tcPr>
            <w:tcW w:w="1548" w:type="dxa"/>
            <w:shd w:val="clear" w:color="auto" w:fill="FAFAFA"/>
          </w:tcPr>
          <w:p w14:paraId="31258A31" w14:textId="7EA8E3FF"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w:t>
            </w:r>
          </w:p>
        </w:tc>
        <w:tc>
          <w:tcPr>
            <w:tcW w:w="1429" w:type="dxa"/>
          </w:tcPr>
          <w:p w14:paraId="0833458F" w14:textId="171988E5"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w:t>
            </w:r>
          </w:p>
        </w:tc>
        <w:tc>
          <w:tcPr>
            <w:tcW w:w="1559" w:type="dxa"/>
            <w:shd w:val="clear" w:color="auto" w:fill="FAFAFA"/>
          </w:tcPr>
          <w:p w14:paraId="32002490" w14:textId="331F7665"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80,850</w:t>
            </w:r>
          </w:p>
        </w:tc>
        <w:tc>
          <w:tcPr>
            <w:tcW w:w="1560" w:type="dxa"/>
          </w:tcPr>
          <w:p w14:paraId="4A878932" w14:textId="3D269D27"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349</w:t>
            </w:r>
          </w:p>
        </w:tc>
      </w:tr>
      <w:tr w:rsidR="00E56B89" w:rsidRPr="007C62D4" w14:paraId="18C2AC24" w14:textId="77777777" w:rsidTr="003D2894">
        <w:trPr>
          <w:trHeight w:val="170"/>
        </w:trPr>
        <w:tc>
          <w:tcPr>
            <w:tcW w:w="3283" w:type="dxa"/>
          </w:tcPr>
          <w:p w14:paraId="41446A38"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78ABB16B"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6DC25639"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5372A864"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70B2DC84"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56F12FC5" w14:textId="77777777" w:rsidTr="003D2894">
        <w:trPr>
          <w:trHeight w:val="170"/>
        </w:trPr>
        <w:tc>
          <w:tcPr>
            <w:tcW w:w="3283" w:type="dxa"/>
          </w:tcPr>
          <w:p w14:paraId="7F52A20A" w14:textId="77777777" w:rsidR="00E56B89" w:rsidRPr="007C62D4" w:rsidRDefault="00E56B89" w:rsidP="00E56B89">
            <w:pPr>
              <w:spacing w:after="0" w:line="240" w:lineRule="auto"/>
              <w:ind w:left="344"/>
              <w:rPr>
                <w:rFonts w:cs="Arial"/>
                <w:sz w:val="18"/>
                <w:szCs w:val="18"/>
              </w:rPr>
            </w:pPr>
          </w:p>
        </w:tc>
        <w:tc>
          <w:tcPr>
            <w:tcW w:w="1548" w:type="dxa"/>
            <w:tcBorders>
              <w:bottom w:val="single" w:sz="4" w:space="0" w:color="auto"/>
            </w:tcBorders>
            <w:shd w:val="clear" w:color="auto" w:fill="FAFAFA"/>
          </w:tcPr>
          <w:p w14:paraId="201F45FB" w14:textId="5667108F"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421</w:t>
            </w:r>
          </w:p>
        </w:tc>
        <w:tc>
          <w:tcPr>
            <w:tcW w:w="1429" w:type="dxa"/>
            <w:tcBorders>
              <w:bottom w:val="single" w:sz="4" w:space="0" w:color="auto"/>
            </w:tcBorders>
          </w:tcPr>
          <w:p w14:paraId="6ACC7AD5" w14:textId="60C89E86"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428</w:t>
            </w:r>
          </w:p>
        </w:tc>
        <w:tc>
          <w:tcPr>
            <w:tcW w:w="1559" w:type="dxa"/>
            <w:tcBorders>
              <w:bottom w:val="single" w:sz="4" w:space="0" w:color="auto"/>
            </w:tcBorders>
            <w:shd w:val="clear" w:color="auto" w:fill="FAFAFA"/>
          </w:tcPr>
          <w:p w14:paraId="4191369D" w14:textId="774A764A" w:rsidR="00E56B89" w:rsidRPr="007C62D4" w:rsidRDefault="009D3C89" w:rsidP="00E56B89">
            <w:pPr>
              <w:spacing w:after="0" w:line="240" w:lineRule="auto"/>
              <w:ind w:left="-40" w:right="-72"/>
              <w:jc w:val="right"/>
              <w:rPr>
                <w:rFonts w:cs="Arial"/>
                <w:sz w:val="18"/>
                <w:szCs w:val="18"/>
              </w:rPr>
            </w:pPr>
            <w:r w:rsidRPr="007C62D4">
              <w:rPr>
                <w:rFonts w:cs="Arial"/>
                <w:sz w:val="18"/>
                <w:szCs w:val="18"/>
              </w:rPr>
              <w:t>81,276</w:t>
            </w:r>
          </w:p>
        </w:tc>
        <w:tc>
          <w:tcPr>
            <w:tcW w:w="1560" w:type="dxa"/>
            <w:tcBorders>
              <w:bottom w:val="single" w:sz="4" w:space="0" w:color="auto"/>
            </w:tcBorders>
          </w:tcPr>
          <w:p w14:paraId="7AE8FAFA" w14:textId="17059C1A"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780</w:t>
            </w:r>
          </w:p>
        </w:tc>
      </w:tr>
    </w:tbl>
    <w:p w14:paraId="77E1BEB7" w14:textId="48CFFC80" w:rsidR="008F440B" w:rsidRPr="007C62D4" w:rsidRDefault="008F440B" w:rsidP="004911FF">
      <w:pPr>
        <w:spacing w:after="0" w:line="240" w:lineRule="auto"/>
        <w:ind w:left="540" w:hanging="540"/>
        <w:jc w:val="both"/>
        <w:rPr>
          <w:rFonts w:eastAsia="Arial Unicode MS" w:cs="Arial"/>
          <w:b/>
          <w:bCs/>
          <w:color w:val="CF4A02"/>
          <w:sz w:val="18"/>
          <w:szCs w:val="18"/>
          <w:lang w:val="en-GB" w:bidi="th-TH"/>
        </w:rPr>
      </w:pPr>
    </w:p>
    <w:p w14:paraId="0378B54D" w14:textId="77777777" w:rsidR="006D6DF6" w:rsidRPr="00AD060C" w:rsidRDefault="008F440B" w:rsidP="004911FF">
      <w:pPr>
        <w:spacing w:after="0" w:line="240" w:lineRule="auto"/>
        <w:ind w:left="540" w:hanging="540"/>
        <w:jc w:val="both"/>
        <w:rPr>
          <w:rFonts w:eastAsia="Arial Unicode MS" w:cs="Arial"/>
          <w:color w:val="CF4A02"/>
          <w:sz w:val="18"/>
          <w:szCs w:val="18"/>
          <w:lang w:val="en-GB" w:bidi="th-TH"/>
        </w:rPr>
      </w:pPr>
      <w:r w:rsidRPr="007C62D4">
        <w:rPr>
          <w:rFonts w:eastAsia="Arial Unicode MS" w:cs="Arial"/>
          <w:b/>
          <w:bCs/>
          <w:color w:val="CF4A02"/>
          <w:sz w:val="18"/>
          <w:szCs w:val="18"/>
          <w:lang w:val="en-GB" w:bidi="th-TH"/>
        </w:rPr>
        <w:br w:type="page"/>
      </w:r>
    </w:p>
    <w:tbl>
      <w:tblPr>
        <w:tblW w:w="9379" w:type="dxa"/>
        <w:tblInd w:w="198" w:type="dxa"/>
        <w:tblLayout w:type="fixed"/>
        <w:tblLook w:val="04A0" w:firstRow="1" w:lastRow="0" w:firstColumn="1" w:lastColumn="0" w:noHBand="0" w:noVBand="1"/>
      </w:tblPr>
      <w:tblGrid>
        <w:gridCol w:w="3283"/>
        <w:gridCol w:w="1548"/>
        <w:gridCol w:w="1429"/>
        <w:gridCol w:w="1559"/>
        <w:gridCol w:w="1560"/>
      </w:tblGrid>
      <w:tr w:rsidR="00E56B89" w:rsidRPr="007C62D4" w14:paraId="05F80EB5" w14:textId="77777777" w:rsidTr="00847E43">
        <w:tc>
          <w:tcPr>
            <w:tcW w:w="3283" w:type="dxa"/>
            <w:shd w:val="clear" w:color="auto" w:fill="auto"/>
          </w:tcPr>
          <w:p w14:paraId="67F97F98" w14:textId="77777777" w:rsidR="00E56B89" w:rsidRPr="007C62D4" w:rsidRDefault="00E56B89" w:rsidP="00847E43">
            <w:pPr>
              <w:spacing w:after="0" w:line="240" w:lineRule="auto"/>
              <w:ind w:left="344"/>
              <w:jc w:val="both"/>
              <w:rPr>
                <w:rFonts w:cs="Arial"/>
                <w:sz w:val="18"/>
                <w:szCs w:val="18"/>
              </w:rPr>
            </w:pPr>
          </w:p>
        </w:tc>
        <w:tc>
          <w:tcPr>
            <w:tcW w:w="2977" w:type="dxa"/>
            <w:gridSpan w:val="2"/>
            <w:tcBorders>
              <w:top w:val="single" w:sz="4" w:space="0" w:color="auto"/>
              <w:bottom w:val="single" w:sz="4" w:space="0" w:color="auto"/>
            </w:tcBorders>
            <w:shd w:val="clear" w:color="auto" w:fill="auto"/>
            <w:hideMark/>
          </w:tcPr>
          <w:p w14:paraId="69A0C70D" w14:textId="77777777" w:rsidR="00E56B89" w:rsidRPr="007C62D4" w:rsidRDefault="00E56B89" w:rsidP="00847E43">
            <w:pPr>
              <w:spacing w:after="0" w:line="240" w:lineRule="auto"/>
              <w:ind w:left="-40" w:right="-72"/>
              <w:jc w:val="center"/>
              <w:rPr>
                <w:rFonts w:cs="Arial"/>
                <w:b/>
                <w:bCs/>
                <w:sz w:val="18"/>
                <w:szCs w:val="18"/>
              </w:rPr>
            </w:pPr>
            <w:r w:rsidRPr="007C62D4">
              <w:rPr>
                <w:rFonts w:cs="Arial"/>
                <w:b/>
                <w:bCs/>
                <w:sz w:val="18"/>
                <w:szCs w:val="18"/>
              </w:rPr>
              <w:t xml:space="preserve">Consolidated </w:t>
            </w:r>
          </w:p>
          <w:p w14:paraId="58013FF2" w14:textId="77777777" w:rsidR="00E56B89" w:rsidRPr="007C62D4" w:rsidRDefault="00E56B89" w:rsidP="00847E43">
            <w:pPr>
              <w:spacing w:after="0" w:line="240" w:lineRule="auto"/>
              <w:ind w:left="-40" w:right="-72"/>
              <w:jc w:val="center"/>
              <w:rPr>
                <w:rFonts w:cs="Arial"/>
                <w:b/>
                <w:bCs/>
                <w:sz w:val="18"/>
                <w:szCs w:val="18"/>
              </w:rPr>
            </w:pPr>
            <w:r w:rsidRPr="007C62D4">
              <w:rPr>
                <w:rFonts w:cs="Arial"/>
                <w:b/>
                <w:bCs/>
                <w:sz w:val="18"/>
                <w:szCs w:val="18"/>
              </w:rPr>
              <w:t>financial information</w:t>
            </w:r>
          </w:p>
        </w:tc>
        <w:tc>
          <w:tcPr>
            <w:tcW w:w="3119" w:type="dxa"/>
            <w:gridSpan w:val="2"/>
            <w:tcBorders>
              <w:top w:val="single" w:sz="4" w:space="0" w:color="auto"/>
              <w:bottom w:val="single" w:sz="4" w:space="0" w:color="auto"/>
            </w:tcBorders>
            <w:shd w:val="clear" w:color="auto" w:fill="auto"/>
            <w:hideMark/>
          </w:tcPr>
          <w:p w14:paraId="42FF1B47" w14:textId="77777777" w:rsidR="00E56B89" w:rsidRPr="007C62D4" w:rsidRDefault="00E56B89" w:rsidP="00847E43">
            <w:pPr>
              <w:spacing w:after="0" w:line="240" w:lineRule="auto"/>
              <w:ind w:left="-40" w:right="-72"/>
              <w:jc w:val="center"/>
              <w:rPr>
                <w:rFonts w:cs="Arial"/>
                <w:b/>
                <w:bCs/>
                <w:sz w:val="18"/>
                <w:szCs w:val="18"/>
              </w:rPr>
            </w:pPr>
            <w:r w:rsidRPr="007C62D4">
              <w:rPr>
                <w:rFonts w:cs="Arial"/>
                <w:b/>
                <w:bCs/>
                <w:sz w:val="18"/>
                <w:szCs w:val="18"/>
              </w:rPr>
              <w:t xml:space="preserve">Separate </w:t>
            </w:r>
          </w:p>
          <w:p w14:paraId="4FC65001" w14:textId="77777777" w:rsidR="00E56B89" w:rsidRPr="007C62D4" w:rsidRDefault="00E56B89" w:rsidP="00847E43">
            <w:pPr>
              <w:spacing w:after="0" w:line="240" w:lineRule="auto"/>
              <w:ind w:left="-40" w:right="-72"/>
              <w:jc w:val="center"/>
              <w:rPr>
                <w:rFonts w:cs="Arial"/>
                <w:b/>
                <w:bCs/>
                <w:sz w:val="18"/>
                <w:szCs w:val="18"/>
              </w:rPr>
            </w:pPr>
            <w:r w:rsidRPr="007C62D4">
              <w:rPr>
                <w:rFonts w:cs="Arial"/>
                <w:b/>
                <w:bCs/>
                <w:sz w:val="18"/>
                <w:szCs w:val="18"/>
              </w:rPr>
              <w:t>financial information</w:t>
            </w:r>
          </w:p>
        </w:tc>
      </w:tr>
      <w:tr w:rsidR="00E56B89" w:rsidRPr="007C62D4" w14:paraId="4993E88F" w14:textId="77777777" w:rsidTr="00847E43">
        <w:tc>
          <w:tcPr>
            <w:tcW w:w="3283" w:type="dxa"/>
            <w:shd w:val="clear" w:color="auto" w:fill="auto"/>
          </w:tcPr>
          <w:p w14:paraId="1858EF27" w14:textId="77777777" w:rsidR="00E56B89" w:rsidRPr="007C62D4" w:rsidRDefault="00E56B89" w:rsidP="00847E43">
            <w:pPr>
              <w:spacing w:after="0" w:line="240" w:lineRule="auto"/>
              <w:ind w:left="344"/>
              <w:jc w:val="both"/>
              <w:rPr>
                <w:rFonts w:cs="Arial"/>
                <w:sz w:val="18"/>
                <w:szCs w:val="18"/>
              </w:rPr>
            </w:pPr>
          </w:p>
        </w:tc>
        <w:tc>
          <w:tcPr>
            <w:tcW w:w="6096" w:type="dxa"/>
            <w:gridSpan w:val="4"/>
            <w:tcBorders>
              <w:top w:val="single" w:sz="4" w:space="0" w:color="auto"/>
              <w:bottom w:val="single" w:sz="4" w:space="0" w:color="auto"/>
            </w:tcBorders>
            <w:shd w:val="clear" w:color="auto" w:fill="auto"/>
          </w:tcPr>
          <w:p w14:paraId="26DB63E4" w14:textId="44A00AC3" w:rsidR="00E56B89" w:rsidRPr="007C62D4" w:rsidRDefault="00E56B89" w:rsidP="00847E43">
            <w:pPr>
              <w:spacing w:after="0" w:line="240" w:lineRule="auto"/>
              <w:ind w:left="-40" w:right="-72"/>
              <w:jc w:val="center"/>
              <w:rPr>
                <w:rFonts w:cs="Arial"/>
                <w:b/>
                <w:bCs/>
                <w:sz w:val="18"/>
                <w:szCs w:val="18"/>
              </w:rPr>
            </w:pPr>
            <w:r w:rsidRPr="007C62D4">
              <w:rPr>
                <w:rFonts w:cs="Arial"/>
                <w:b/>
                <w:bCs/>
                <w:sz w:val="18"/>
                <w:szCs w:val="18"/>
              </w:rPr>
              <w:t>For the six-month period ended 30 June</w:t>
            </w:r>
          </w:p>
        </w:tc>
      </w:tr>
      <w:tr w:rsidR="00E56B89" w:rsidRPr="007C62D4" w14:paraId="2AAE429B" w14:textId="77777777" w:rsidTr="00847E43">
        <w:tc>
          <w:tcPr>
            <w:tcW w:w="3283" w:type="dxa"/>
            <w:shd w:val="clear" w:color="auto" w:fill="auto"/>
          </w:tcPr>
          <w:p w14:paraId="4A4DA1C5" w14:textId="77777777" w:rsidR="00E56B89" w:rsidRPr="007C62D4" w:rsidRDefault="00E56B89" w:rsidP="00847E43">
            <w:pPr>
              <w:spacing w:after="0" w:line="240" w:lineRule="auto"/>
              <w:ind w:left="344"/>
              <w:jc w:val="both"/>
              <w:rPr>
                <w:rFonts w:cs="Arial"/>
                <w:sz w:val="18"/>
                <w:szCs w:val="18"/>
              </w:rPr>
            </w:pPr>
          </w:p>
        </w:tc>
        <w:tc>
          <w:tcPr>
            <w:tcW w:w="1548" w:type="dxa"/>
            <w:tcBorders>
              <w:top w:val="single" w:sz="4" w:space="0" w:color="auto"/>
            </w:tcBorders>
            <w:shd w:val="clear" w:color="auto" w:fill="auto"/>
          </w:tcPr>
          <w:p w14:paraId="1F43EB05"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Unaudited</w:t>
            </w:r>
          </w:p>
          <w:p w14:paraId="0B9BDA3D"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lang w:val="en-GB"/>
              </w:rPr>
              <w:t>2022</w:t>
            </w:r>
          </w:p>
        </w:tc>
        <w:tc>
          <w:tcPr>
            <w:tcW w:w="1429" w:type="dxa"/>
            <w:tcBorders>
              <w:top w:val="single" w:sz="4" w:space="0" w:color="auto"/>
            </w:tcBorders>
            <w:shd w:val="clear" w:color="auto" w:fill="auto"/>
          </w:tcPr>
          <w:p w14:paraId="75100B35"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Unaudited</w:t>
            </w:r>
          </w:p>
          <w:p w14:paraId="038AE12D"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lang w:val="en-GB"/>
              </w:rPr>
              <w:t>2021</w:t>
            </w:r>
          </w:p>
        </w:tc>
        <w:tc>
          <w:tcPr>
            <w:tcW w:w="1559" w:type="dxa"/>
            <w:tcBorders>
              <w:top w:val="single" w:sz="4" w:space="0" w:color="auto"/>
            </w:tcBorders>
            <w:shd w:val="clear" w:color="auto" w:fill="auto"/>
          </w:tcPr>
          <w:p w14:paraId="01ED24A3"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Unaudited</w:t>
            </w:r>
          </w:p>
          <w:p w14:paraId="01A337EB"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lang w:val="en-GB"/>
              </w:rPr>
              <w:t>2022</w:t>
            </w:r>
          </w:p>
        </w:tc>
        <w:tc>
          <w:tcPr>
            <w:tcW w:w="1560" w:type="dxa"/>
            <w:tcBorders>
              <w:top w:val="single" w:sz="4" w:space="0" w:color="auto"/>
            </w:tcBorders>
            <w:shd w:val="clear" w:color="auto" w:fill="auto"/>
          </w:tcPr>
          <w:p w14:paraId="6DA4D669"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Unaudited</w:t>
            </w:r>
          </w:p>
          <w:p w14:paraId="67C27924"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lang w:val="en-GB"/>
              </w:rPr>
              <w:t>2021</w:t>
            </w:r>
          </w:p>
        </w:tc>
      </w:tr>
      <w:tr w:rsidR="00E56B89" w:rsidRPr="007C62D4" w14:paraId="5D4B78AB" w14:textId="77777777" w:rsidTr="00847E43">
        <w:tc>
          <w:tcPr>
            <w:tcW w:w="3283" w:type="dxa"/>
            <w:shd w:val="clear" w:color="auto" w:fill="auto"/>
          </w:tcPr>
          <w:p w14:paraId="7A3DF6B1" w14:textId="77777777" w:rsidR="00E56B89" w:rsidRPr="007C62D4" w:rsidRDefault="00E56B89" w:rsidP="00847E43">
            <w:pPr>
              <w:spacing w:after="0" w:line="240" w:lineRule="auto"/>
              <w:ind w:left="344"/>
              <w:jc w:val="both"/>
              <w:rPr>
                <w:rFonts w:cs="Arial"/>
                <w:sz w:val="18"/>
                <w:szCs w:val="18"/>
              </w:rPr>
            </w:pPr>
          </w:p>
        </w:tc>
        <w:tc>
          <w:tcPr>
            <w:tcW w:w="1548" w:type="dxa"/>
            <w:tcBorders>
              <w:bottom w:val="single" w:sz="4" w:space="0" w:color="auto"/>
            </w:tcBorders>
            <w:shd w:val="clear" w:color="auto" w:fill="auto"/>
          </w:tcPr>
          <w:p w14:paraId="362DE1F5"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Thousand Baht</w:t>
            </w:r>
          </w:p>
        </w:tc>
        <w:tc>
          <w:tcPr>
            <w:tcW w:w="1429" w:type="dxa"/>
            <w:tcBorders>
              <w:bottom w:val="single" w:sz="4" w:space="0" w:color="auto"/>
            </w:tcBorders>
            <w:shd w:val="clear" w:color="auto" w:fill="auto"/>
          </w:tcPr>
          <w:p w14:paraId="19423F03"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Thousand Baht</w:t>
            </w:r>
          </w:p>
        </w:tc>
        <w:tc>
          <w:tcPr>
            <w:tcW w:w="1559" w:type="dxa"/>
            <w:tcBorders>
              <w:bottom w:val="single" w:sz="4" w:space="0" w:color="auto"/>
            </w:tcBorders>
            <w:shd w:val="clear" w:color="auto" w:fill="auto"/>
          </w:tcPr>
          <w:p w14:paraId="1D7802C0"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Thousand Baht</w:t>
            </w:r>
          </w:p>
        </w:tc>
        <w:tc>
          <w:tcPr>
            <w:tcW w:w="1560" w:type="dxa"/>
            <w:tcBorders>
              <w:bottom w:val="single" w:sz="4" w:space="0" w:color="auto"/>
            </w:tcBorders>
            <w:shd w:val="clear" w:color="auto" w:fill="auto"/>
          </w:tcPr>
          <w:p w14:paraId="200E3D1E" w14:textId="77777777" w:rsidR="00E56B89" w:rsidRPr="007C62D4" w:rsidRDefault="00E56B89" w:rsidP="00847E43">
            <w:pPr>
              <w:spacing w:after="0" w:line="240" w:lineRule="auto"/>
              <w:ind w:left="-40" w:right="-72"/>
              <w:jc w:val="right"/>
              <w:rPr>
                <w:rFonts w:cs="Arial"/>
                <w:b/>
                <w:bCs/>
                <w:sz w:val="18"/>
                <w:szCs w:val="18"/>
              </w:rPr>
            </w:pPr>
            <w:r w:rsidRPr="007C62D4">
              <w:rPr>
                <w:rFonts w:cs="Arial"/>
                <w:b/>
                <w:bCs/>
                <w:sz w:val="18"/>
                <w:szCs w:val="18"/>
              </w:rPr>
              <w:t>Thousand Baht</w:t>
            </w:r>
          </w:p>
        </w:tc>
      </w:tr>
      <w:tr w:rsidR="00E56B89" w:rsidRPr="007C62D4" w14:paraId="77FE7103" w14:textId="77777777" w:rsidTr="00847E43">
        <w:trPr>
          <w:trHeight w:val="170"/>
        </w:trPr>
        <w:tc>
          <w:tcPr>
            <w:tcW w:w="3283" w:type="dxa"/>
          </w:tcPr>
          <w:p w14:paraId="336130FB" w14:textId="77777777" w:rsidR="00E56B89" w:rsidRPr="007C62D4" w:rsidRDefault="00E56B89" w:rsidP="00847E43">
            <w:pPr>
              <w:spacing w:after="0" w:line="240" w:lineRule="auto"/>
              <w:ind w:left="344"/>
              <w:rPr>
                <w:rFonts w:cs="Arial"/>
                <w:sz w:val="18"/>
                <w:szCs w:val="18"/>
              </w:rPr>
            </w:pPr>
          </w:p>
        </w:tc>
        <w:tc>
          <w:tcPr>
            <w:tcW w:w="1548" w:type="dxa"/>
            <w:shd w:val="clear" w:color="auto" w:fill="FAFAFA"/>
          </w:tcPr>
          <w:p w14:paraId="32A0E680" w14:textId="77777777" w:rsidR="00E56B89" w:rsidRPr="007C62D4" w:rsidRDefault="00E56B89" w:rsidP="00847E43">
            <w:pPr>
              <w:spacing w:after="0" w:line="240" w:lineRule="auto"/>
              <w:ind w:left="-40" w:right="-72"/>
              <w:jc w:val="right"/>
              <w:rPr>
                <w:rFonts w:cs="Arial"/>
                <w:sz w:val="18"/>
                <w:szCs w:val="18"/>
              </w:rPr>
            </w:pPr>
          </w:p>
        </w:tc>
        <w:tc>
          <w:tcPr>
            <w:tcW w:w="1429" w:type="dxa"/>
          </w:tcPr>
          <w:p w14:paraId="61B783C1" w14:textId="77777777" w:rsidR="00E56B89" w:rsidRPr="007C62D4" w:rsidRDefault="00E56B89" w:rsidP="00847E43">
            <w:pPr>
              <w:spacing w:after="0" w:line="240" w:lineRule="auto"/>
              <w:ind w:left="-40" w:right="-72"/>
              <w:jc w:val="right"/>
              <w:rPr>
                <w:rFonts w:cs="Arial"/>
                <w:sz w:val="18"/>
                <w:szCs w:val="18"/>
              </w:rPr>
            </w:pPr>
          </w:p>
        </w:tc>
        <w:tc>
          <w:tcPr>
            <w:tcW w:w="1559" w:type="dxa"/>
            <w:shd w:val="clear" w:color="auto" w:fill="F8F8F8"/>
          </w:tcPr>
          <w:p w14:paraId="58467959" w14:textId="77777777" w:rsidR="00E56B89" w:rsidRPr="007C62D4" w:rsidRDefault="00E56B89" w:rsidP="00847E43">
            <w:pPr>
              <w:spacing w:after="0" w:line="240" w:lineRule="auto"/>
              <w:ind w:left="-40" w:right="-72"/>
              <w:jc w:val="right"/>
              <w:rPr>
                <w:rFonts w:cs="Arial"/>
                <w:sz w:val="18"/>
                <w:szCs w:val="18"/>
              </w:rPr>
            </w:pPr>
          </w:p>
        </w:tc>
        <w:tc>
          <w:tcPr>
            <w:tcW w:w="1560" w:type="dxa"/>
          </w:tcPr>
          <w:p w14:paraId="22AA3D4D" w14:textId="77777777" w:rsidR="00E56B89" w:rsidRPr="007C62D4" w:rsidRDefault="00E56B89" w:rsidP="00847E43">
            <w:pPr>
              <w:spacing w:after="0" w:line="240" w:lineRule="auto"/>
              <w:ind w:left="-40" w:right="-72"/>
              <w:jc w:val="right"/>
              <w:rPr>
                <w:rFonts w:cs="Arial"/>
                <w:sz w:val="18"/>
                <w:szCs w:val="18"/>
              </w:rPr>
            </w:pPr>
          </w:p>
        </w:tc>
      </w:tr>
      <w:tr w:rsidR="00E56B89" w:rsidRPr="007C62D4" w14:paraId="490276D3" w14:textId="77777777" w:rsidTr="00847E43">
        <w:trPr>
          <w:trHeight w:val="170"/>
        </w:trPr>
        <w:tc>
          <w:tcPr>
            <w:tcW w:w="3283" w:type="dxa"/>
          </w:tcPr>
          <w:p w14:paraId="77426936" w14:textId="77777777" w:rsidR="00E56B89" w:rsidRPr="007C62D4" w:rsidRDefault="00E56B89" w:rsidP="00847E43">
            <w:pPr>
              <w:spacing w:after="0" w:line="240" w:lineRule="auto"/>
              <w:ind w:left="344"/>
              <w:rPr>
                <w:rFonts w:cs="Arial"/>
                <w:sz w:val="18"/>
                <w:szCs w:val="18"/>
              </w:rPr>
            </w:pPr>
            <w:r w:rsidRPr="007C62D4">
              <w:rPr>
                <w:rFonts w:cs="Arial"/>
                <w:b/>
                <w:bCs/>
                <w:sz w:val="18"/>
                <w:szCs w:val="18"/>
              </w:rPr>
              <w:t>Management income</w:t>
            </w:r>
          </w:p>
        </w:tc>
        <w:tc>
          <w:tcPr>
            <w:tcW w:w="1548" w:type="dxa"/>
            <w:shd w:val="clear" w:color="auto" w:fill="FAFAFA"/>
          </w:tcPr>
          <w:p w14:paraId="49CB36D3" w14:textId="77777777" w:rsidR="00E56B89" w:rsidRPr="007C62D4" w:rsidRDefault="00E56B89" w:rsidP="00847E43">
            <w:pPr>
              <w:spacing w:after="0" w:line="240" w:lineRule="auto"/>
              <w:ind w:left="-40" w:right="-72"/>
              <w:jc w:val="right"/>
              <w:rPr>
                <w:rFonts w:cs="Arial"/>
                <w:sz w:val="18"/>
                <w:szCs w:val="18"/>
              </w:rPr>
            </w:pPr>
          </w:p>
        </w:tc>
        <w:tc>
          <w:tcPr>
            <w:tcW w:w="1429" w:type="dxa"/>
          </w:tcPr>
          <w:p w14:paraId="14032063" w14:textId="77777777" w:rsidR="00E56B89" w:rsidRPr="007C62D4" w:rsidRDefault="00E56B89" w:rsidP="00847E43">
            <w:pPr>
              <w:spacing w:after="0" w:line="240" w:lineRule="auto"/>
              <w:ind w:left="-40" w:right="-72"/>
              <w:jc w:val="right"/>
              <w:rPr>
                <w:rFonts w:cs="Arial"/>
                <w:sz w:val="18"/>
                <w:szCs w:val="18"/>
              </w:rPr>
            </w:pPr>
          </w:p>
        </w:tc>
        <w:tc>
          <w:tcPr>
            <w:tcW w:w="1559" w:type="dxa"/>
            <w:shd w:val="clear" w:color="auto" w:fill="F8F8F8"/>
          </w:tcPr>
          <w:p w14:paraId="56FE2060" w14:textId="77777777" w:rsidR="00E56B89" w:rsidRPr="007C62D4" w:rsidRDefault="00E56B89" w:rsidP="00847E43">
            <w:pPr>
              <w:spacing w:after="0" w:line="240" w:lineRule="auto"/>
              <w:ind w:left="-40" w:right="-72"/>
              <w:jc w:val="right"/>
              <w:rPr>
                <w:rFonts w:cs="Arial"/>
                <w:sz w:val="18"/>
                <w:szCs w:val="18"/>
              </w:rPr>
            </w:pPr>
          </w:p>
        </w:tc>
        <w:tc>
          <w:tcPr>
            <w:tcW w:w="1560" w:type="dxa"/>
          </w:tcPr>
          <w:p w14:paraId="6E2CD55E" w14:textId="77777777" w:rsidR="00E56B89" w:rsidRPr="007C62D4" w:rsidRDefault="00E56B89" w:rsidP="00847E43">
            <w:pPr>
              <w:spacing w:after="0" w:line="240" w:lineRule="auto"/>
              <w:ind w:left="-40" w:right="-72"/>
              <w:jc w:val="right"/>
              <w:rPr>
                <w:rFonts w:cs="Arial"/>
                <w:sz w:val="18"/>
                <w:szCs w:val="18"/>
              </w:rPr>
            </w:pPr>
          </w:p>
        </w:tc>
      </w:tr>
      <w:tr w:rsidR="00E56B89" w:rsidRPr="007C62D4" w14:paraId="30D32F5C" w14:textId="77777777" w:rsidTr="00847E43">
        <w:trPr>
          <w:trHeight w:val="170"/>
        </w:trPr>
        <w:tc>
          <w:tcPr>
            <w:tcW w:w="3283" w:type="dxa"/>
          </w:tcPr>
          <w:p w14:paraId="7E956A45" w14:textId="77777777" w:rsidR="00E56B89" w:rsidRPr="007C62D4" w:rsidRDefault="00E56B89" w:rsidP="00E56B89">
            <w:pPr>
              <w:spacing w:after="0" w:line="240" w:lineRule="auto"/>
              <w:ind w:left="344"/>
              <w:rPr>
                <w:rFonts w:cs="Arial"/>
                <w:sz w:val="18"/>
                <w:szCs w:val="18"/>
              </w:rPr>
            </w:pPr>
            <w:r w:rsidRPr="007C62D4">
              <w:rPr>
                <w:rFonts w:cs="Arial"/>
                <w:sz w:val="18"/>
                <w:szCs w:val="18"/>
              </w:rPr>
              <w:t>Subsidiaries</w:t>
            </w:r>
          </w:p>
        </w:tc>
        <w:tc>
          <w:tcPr>
            <w:tcW w:w="1548" w:type="dxa"/>
            <w:shd w:val="clear" w:color="auto" w:fill="FAFAFA"/>
          </w:tcPr>
          <w:p w14:paraId="451ACF4E" w14:textId="458BBB9C"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w:t>
            </w:r>
          </w:p>
        </w:tc>
        <w:tc>
          <w:tcPr>
            <w:tcW w:w="1429" w:type="dxa"/>
          </w:tcPr>
          <w:p w14:paraId="308FAF17" w14:textId="7C08EC1A"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w:t>
            </w:r>
          </w:p>
        </w:tc>
        <w:tc>
          <w:tcPr>
            <w:tcW w:w="1559" w:type="dxa"/>
            <w:shd w:val="clear" w:color="auto" w:fill="F8F8F8"/>
          </w:tcPr>
          <w:p w14:paraId="133CD156" w14:textId="56FD1140"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5,228</w:t>
            </w:r>
          </w:p>
        </w:tc>
        <w:tc>
          <w:tcPr>
            <w:tcW w:w="1560" w:type="dxa"/>
          </w:tcPr>
          <w:p w14:paraId="1F378AC3" w14:textId="12E48F54"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5,039</w:t>
            </w:r>
          </w:p>
        </w:tc>
      </w:tr>
      <w:tr w:rsidR="00E56B89" w:rsidRPr="007C62D4" w14:paraId="6EE54245" w14:textId="77777777" w:rsidTr="00847E43">
        <w:trPr>
          <w:trHeight w:val="170"/>
        </w:trPr>
        <w:tc>
          <w:tcPr>
            <w:tcW w:w="3283" w:type="dxa"/>
          </w:tcPr>
          <w:p w14:paraId="30CCB211" w14:textId="77777777" w:rsidR="00E56B89" w:rsidRPr="007C62D4" w:rsidRDefault="00E56B89" w:rsidP="00E56B89">
            <w:pPr>
              <w:spacing w:after="0" w:line="240" w:lineRule="auto"/>
              <w:ind w:left="344"/>
              <w:rPr>
                <w:rFonts w:cs="Arial"/>
                <w:sz w:val="18"/>
                <w:szCs w:val="18"/>
              </w:rPr>
            </w:pPr>
            <w:r w:rsidRPr="007C62D4">
              <w:rPr>
                <w:rFonts w:cs="Arial"/>
                <w:sz w:val="18"/>
                <w:szCs w:val="18"/>
              </w:rPr>
              <w:t>Joint ventures</w:t>
            </w:r>
          </w:p>
        </w:tc>
        <w:tc>
          <w:tcPr>
            <w:tcW w:w="1548" w:type="dxa"/>
            <w:tcBorders>
              <w:bottom w:val="single" w:sz="4" w:space="0" w:color="auto"/>
            </w:tcBorders>
            <w:shd w:val="clear" w:color="auto" w:fill="FAFAFA"/>
          </w:tcPr>
          <w:p w14:paraId="37D80141" w14:textId="6FF1E08E"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23,400</w:t>
            </w:r>
          </w:p>
        </w:tc>
        <w:tc>
          <w:tcPr>
            <w:tcW w:w="1429" w:type="dxa"/>
            <w:tcBorders>
              <w:bottom w:val="single" w:sz="4" w:space="0" w:color="auto"/>
            </w:tcBorders>
          </w:tcPr>
          <w:p w14:paraId="74B4F499" w14:textId="78BE2840"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22,500</w:t>
            </w:r>
          </w:p>
        </w:tc>
        <w:tc>
          <w:tcPr>
            <w:tcW w:w="1559" w:type="dxa"/>
            <w:tcBorders>
              <w:bottom w:val="single" w:sz="4" w:space="0" w:color="auto"/>
            </w:tcBorders>
            <w:shd w:val="clear" w:color="auto" w:fill="F8F8F8"/>
          </w:tcPr>
          <w:p w14:paraId="5D18978D" w14:textId="4ACAE559"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23,400</w:t>
            </w:r>
          </w:p>
        </w:tc>
        <w:tc>
          <w:tcPr>
            <w:tcW w:w="1560" w:type="dxa"/>
            <w:tcBorders>
              <w:bottom w:val="single" w:sz="4" w:space="0" w:color="auto"/>
            </w:tcBorders>
          </w:tcPr>
          <w:p w14:paraId="137AF3BC" w14:textId="27C3302C"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22,500</w:t>
            </w:r>
          </w:p>
        </w:tc>
      </w:tr>
      <w:tr w:rsidR="00E56B89" w:rsidRPr="007C62D4" w14:paraId="07889B9B" w14:textId="77777777" w:rsidTr="00847E43">
        <w:trPr>
          <w:trHeight w:val="170"/>
        </w:trPr>
        <w:tc>
          <w:tcPr>
            <w:tcW w:w="3283" w:type="dxa"/>
            <w:shd w:val="clear" w:color="auto" w:fill="auto"/>
          </w:tcPr>
          <w:p w14:paraId="6C2C3C23" w14:textId="77777777" w:rsidR="00E56B89" w:rsidRPr="007C62D4" w:rsidRDefault="00E56B89" w:rsidP="00E56B89">
            <w:pPr>
              <w:spacing w:after="0" w:line="240" w:lineRule="auto"/>
              <w:ind w:left="344"/>
              <w:jc w:val="both"/>
              <w:rPr>
                <w:rFonts w:cs="Arial"/>
                <w:sz w:val="18"/>
                <w:szCs w:val="18"/>
              </w:rPr>
            </w:pPr>
          </w:p>
        </w:tc>
        <w:tc>
          <w:tcPr>
            <w:tcW w:w="1548" w:type="dxa"/>
            <w:tcBorders>
              <w:top w:val="single" w:sz="4" w:space="0" w:color="auto"/>
            </w:tcBorders>
            <w:shd w:val="clear" w:color="auto" w:fill="F8F8F8"/>
          </w:tcPr>
          <w:p w14:paraId="780BFA48" w14:textId="77777777" w:rsidR="00E56B89" w:rsidRPr="007C62D4" w:rsidRDefault="00E56B89" w:rsidP="00E56B89">
            <w:pPr>
              <w:spacing w:after="0" w:line="240" w:lineRule="auto"/>
              <w:ind w:left="-40" w:right="-72"/>
              <w:jc w:val="right"/>
              <w:rPr>
                <w:rFonts w:cs="Arial"/>
                <w:b/>
                <w:bCs/>
                <w:sz w:val="18"/>
                <w:szCs w:val="18"/>
              </w:rPr>
            </w:pPr>
          </w:p>
        </w:tc>
        <w:tc>
          <w:tcPr>
            <w:tcW w:w="1429" w:type="dxa"/>
            <w:tcBorders>
              <w:top w:val="single" w:sz="4" w:space="0" w:color="auto"/>
            </w:tcBorders>
            <w:shd w:val="clear" w:color="auto" w:fill="auto"/>
          </w:tcPr>
          <w:p w14:paraId="7E8D87D3"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8F8F8"/>
          </w:tcPr>
          <w:p w14:paraId="16A0AA9B"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shd w:val="clear" w:color="auto" w:fill="auto"/>
          </w:tcPr>
          <w:p w14:paraId="2CBDC703"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093A060F" w14:textId="77777777" w:rsidTr="00847E43">
        <w:trPr>
          <w:trHeight w:val="170"/>
        </w:trPr>
        <w:tc>
          <w:tcPr>
            <w:tcW w:w="3283" w:type="dxa"/>
          </w:tcPr>
          <w:p w14:paraId="1EC630CC" w14:textId="77777777" w:rsidR="00E56B89" w:rsidRPr="007C62D4" w:rsidRDefault="00E56B89" w:rsidP="00E56B89">
            <w:pPr>
              <w:spacing w:after="0" w:line="240" w:lineRule="auto"/>
              <w:ind w:left="344"/>
              <w:rPr>
                <w:rFonts w:cs="Arial"/>
                <w:sz w:val="18"/>
                <w:szCs w:val="18"/>
              </w:rPr>
            </w:pPr>
          </w:p>
        </w:tc>
        <w:tc>
          <w:tcPr>
            <w:tcW w:w="1548" w:type="dxa"/>
            <w:tcBorders>
              <w:bottom w:val="single" w:sz="4" w:space="0" w:color="auto"/>
            </w:tcBorders>
            <w:shd w:val="clear" w:color="auto" w:fill="FAFAFA"/>
          </w:tcPr>
          <w:p w14:paraId="344AD162" w14:textId="5132E057"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23,400</w:t>
            </w:r>
          </w:p>
        </w:tc>
        <w:tc>
          <w:tcPr>
            <w:tcW w:w="1429" w:type="dxa"/>
            <w:tcBorders>
              <w:bottom w:val="single" w:sz="4" w:space="0" w:color="auto"/>
            </w:tcBorders>
          </w:tcPr>
          <w:p w14:paraId="354F7D2F" w14:textId="761DB40C"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22,500</w:t>
            </w:r>
          </w:p>
        </w:tc>
        <w:tc>
          <w:tcPr>
            <w:tcW w:w="1559" w:type="dxa"/>
            <w:tcBorders>
              <w:bottom w:val="single" w:sz="4" w:space="0" w:color="auto"/>
            </w:tcBorders>
            <w:shd w:val="clear" w:color="auto" w:fill="FAFAFA"/>
          </w:tcPr>
          <w:p w14:paraId="45825315" w14:textId="2681D518"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28,628</w:t>
            </w:r>
          </w:p>
        </w:tc>
        <w:tc>
          <w:tcPr>
            <w:tcW w:w="1560" w:type="dxa"/>
            <w:tcBorders>
              <w:bottom w:val="single" w:sz="4" w:space="0" w:color="auto"/>
            </w:tcBorders>
          </w:tcPr>
          <w:p w14:paraId="33BA32C2" w14:textId="682AB1B7"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27,539</w:t>
            </w:r>
          </w:p>
        </w:tc>
      </w:tr>
      <w:tr w:rsidR="00E56B89" w:rsidRPr="007C62D4" w14:paraId="141F24B7" w14:textId="77777777" w:rsidTr="00847E43">
        <w:trPr>
          <w:trHeight w:val="113"/>
        </w:trPr>
        <w:tc>
          <w:tcPr>
            <w:tcW w:w="3283" w:type="dxa"/>
          </w:tcPr>
          <w:p w14:paraId="12072F2A"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38A91D33"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4AD1F72E"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74048EC0"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6DE5634B"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32A1F9B0" w14:textId="77777777" w:rsidTr="00847E43">
        <w:trPr>
          <w:trHeight w:val="170"/>
        </w:trPr>
        <w:tc>
          <w:tcPr>
            <w:tcW w:w="3283" w:type="dxa"/>
          </w:tcPr>
          <w:p w14:paraId="09D04CB0" w14:textId="77777777" w:rsidR="00E56B89" w:rsidRPr="007C62D4" w:rsidRDefault="00E56B89" w:rsidP="00E56B89">
            <w:pPr>
              <w:spacing w:after="0" w:line="240" w:lineRule="auto"/>
              <w:ind w:left="344"/>
              <w:rPr>
                <w:rFonts w:cs="Arial"/>
                <w:sz w:val="18"/>
                <w:szCs w:val="18"/>
              </w:rPr>
            </w:pPr>
            <w:r w:rsidRPr="007C62D4">
              <w:rPr>
                <w:rFonts w:cs="Arial"/>
                <w:b/>
                <w:bCs/>
                <w:sz w:val="18"/>
                <w:szCs w:val="18"/>
              </w:rPr>
              <w:t>Interest income</w:t>
            </w:r>
          </w:p>
        </w:tc>
        <w:tc>
          <w:tcPr>
            <w:tcW w:w="1548" w:type="dxa"/>
            <w:shd w:val="clear" w:color="auto" w:fill="FAFAFA"/>
          </w:tcPr>
          <w:p w14:paraId="171AA500" w14:textId="77777777" w:rsidR="00E56B89" w:rsidRPr="007C62D4" w:rsidRDefault="00E56B89" w:rsidP="00E56B89">
            <w:pPr>
              <w:spacing w:after="0" w:line="240" w:lineRule="auto"/>
              <w:ind w:left="-40" w:right="-72"/>
              <w:jc w:val="right"/>
              <w:rPr>
                <w:rFonts w:cs="Arial"/>
                <w:sz w:val="18"/>
                <w:szCs w:val="18"/>
              </w:rPr>
            </w:pPr>
          </w:p>
        </w:tc>
        <w:tc>
          <w:tcPr>
            <w:tcW w:w="1429" w:type="dxa"/>
          </w:tcPr>
          <w:p w14:paraId="7438B927" w14:textId="77777777" w:rsidR="00E56B89" w:rsidRPr="007C62D4" w:rsidRDefault="00E56B89" w:rsidP="00E56B89">
            <w:pPr>
              <w:spacing w:after="0" w:line="240" w:lineRule="auto"/>
              <w:ind w:left="-40" w:right="-72"/>
              <w:jc w:val="right"/>
              <w:rPr>
                <w:rFonts w:cs="Arial"/>
                <w:sz w:val="18"/>
                <w:szCs w:val="18"/>
              </w:rPr>
            </w:pPr>
          </w:p>
        </w:tc>
        <w:tc>
          <w:tcPr>
            <w:tcW w:w="1559" w:type="dxa"/>
            <w:shd w:val="clear" w:color="auto" w:fill="FAFAFA"/>
          </w:tcPr>
          <w:p w14:paraId="3F240A4C" w14:textId="77777777" w:rsidR="00E56B89" w:rsidRPr="007C62D4" w:rsidRDefault="00E56B89" w:rsidP="00E56B89">
            <w:pPr>
              <w:spacing w:after="0" w:line="240" w:lineRule="auto"/>
              <w:ind w:left="-40" w:right="-72"/>
              <w:jc w:val="right"/>
              <w:rPr>
                <w:rFonts w:cs="Arial"/>
                <w:sz w:val="18"/>
                <w:szCs w:val="18"/>
              </w:rPr>
            </w:pPr>
          </w:p>
        </w:tc>
        <w:tc>
          <w:tcPr>
            <w:tcW w:w="1560" w:type="dxa"/>
          </w:tcPr>
          <w:p w14:paraId="64ABECA2"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654AA10C" w14:textId="77777777" w:rsidTr="00847E43">
        <w:trPr>
          <w:trHeight w:val="170"/>
        </w:trPr>
        <w:tc>
          <w:tcPr>
            <w:tcW w:w="3283" w:type="dxa"/>
          </w:tcPr>
          <w:p w14:paraId="0AF4B1ED" w14:textId="77777777" w:rsidR="00E56B89" w:rsidRPr="007C62D4" w:rsidRDefault="00E56B89" w:rsidP="00E56B89">
            <w:pPr>
              <w:spacing w:after="0" w:line="240" w:lineRule="auto"/>
              <w:ind w:left="344"/>
              <w:rPr>
                <w:rFonts w:cs="Arial"/>
                <w:sz w:val="18"/>
                <w:szCs w:val="18"/>
              </w:rPr>
            </w:pPr>
            <w:r w:rsidRPr="007C62D4">
              <w:rPr>
                <w:rFonts w:cs="Arial"/>
                <w:sz w:val="18"/>
                <w:szCs w:val="18"/>
              </w:rPr>
              <w:t>Subsidiaries</w:t>
            </w:r>
          </w:p>
        </w:tc>
        <w:tc>
          <w:tcPr>
            <w:tcW w:w="1548" w:type="dxa"/>
            <w:shd w:val="clear" w:color="auto" w:fill="FAFAFA"/>
          </w:tcPr>
          <w:p w14:paraId="685A9488" w14:textId="7459549E"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w:t>
            </w:r>
          </w:p>
        </w:tc>
        <w:tc>
          <w:tcPr>
            <w:tcW w:w="1429" w:type="dxa"/>
          </w:tcPr>
          <w:p w14:paraId="76011186" w14:textId="540237E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w:t>
            </w:r>
          </w:p>
        </w:tc>
        <w:tc>
          <w:tcPr>
            <w:tcW w:w="1559" w:type="dxa"/>
            <w:shd w:val="clear" w:color="auto" w:fill="FAFAFA"/>
          </w:tcPr>
          <w:p w14:paraId="220A4601" w14:textId="5E54C012"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14,305</w:t>
            </w:r>
          </w:p>
        </w:tc>
        <w:tc>
          <w:tcPr>
            <w:tcW w:w="1560" w:type="dxa"/>
          </w:tcPr>
          <w:p w14:paraId="7F2C65CF" w14:textId="3FF75B1E"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7,785</w:t>
            </w:r>
          </w:p>
        </w:tc>
      </w:tr>
      <w:tr w:rsidR="00E56B89" w:rsidRPr="007C62D4" w14:paraId="2D20C281" w14:textId="77777777" w:rsidTr="00847E43">
        <w:trPr>
          <w:trHeight w:val="170"/>
        </w:trPr>
        <w:tc>
          <w:tcPr>
            <w:tcW w:w="3283" w:type="dxa"/>
          </w:tcPr>
          <w:p w14:paraId="7B112418" w14:textId="77777777" w:rsidR="00E56B89" w:rsidRPr="007C62D4" w:rsidRDefault="00E56B89" w:rsidP="00E56B89">
            <w:pPr>
              <w:spacing w:after="0" w:line="240" w:lineRule="auto"/>
              <w:ind w:left="344"/>
              <w:rPr>
                <w:rFonts w:cs="Arial"/>
                <w:sz w:val="18"/>
                <w:szCs w:val="18"/>
              </w:rPr>
            </w:pPr>
            <w:r w:rsidRPr="007C62D4">
              <w:rPr>
                <w:rFonts w:cs="Arial"/>
                <w:sz w:val="18"/>
                <w:szCs w:val="18"/>
              </w:rPr>
              <w:t>Joint ventures</w:t>
            </w:r>
          </w:p>
        </w:tc>
        <w:tc>
          <w:tcPr>
            <w:tcW w:w="1548" w:type="dxa"/>
            <w:shd w:val="clear" w:color="auto" w:fill="FAFAFA"/>
          </w:tcPr>
          <w:p w14:paraId="5BA2ABA5" w14:textId="3EAC6097"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42,959</w:t>
            </w:r>
          </w:p>
        </w:tc>
        <w:tc>
          <w:tcPr>
            <w:tcW w:w="1429" w:type="dxa"/>
          </w:tcPr>
          <w:p w14:paraId="0A9FCDC2" w14:textId="408F67F6"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20,256</w:t>
            </w:r>
          </w:p>
        </w:tc>
        <w:tc>
          <w:tcPr>
            <w:tcW w:w="1559" w:type="dxa"/>
            <w:shd w:val="clear" w:color="auto" w:fill="FAFAFA"/>
          </w:tcPr>
          <w:p w14:paraId="2FA545C6" w14:textId="73E9DEB5"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42,959</w:t>
            </w:r>
          </w:p>
        </w:tc>
        <w:tc>
          <w:tcPr>
            <w:tcW w:w="1560" w:type="dxa"/>
          </w:tcPr>
          <w:p w14:paraId="72727C8B" w14:textId="14F4FF0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20,256</w:t>
            </w:r>
          </w:p>
        </w:tc>
      </w:tr>
      <w:tr w:rsidR="00E56B89" w:rsidRPr="007C62D4" w14:paraId="69EEEB8D" w14:textId="77777777" w:rsidTr="00847E43">
        <w:trPr>
          <w:trHeight w:val="170"/>
        </w:trPr>
        <w:tc>
          <w:tcPr>
            <w:tcW w:w="3283" w:type="dxa"/>
          </w:tcPr>
          <w:p w14:paraId="5CD298D1"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163D6E7C"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4DC43561"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7B40BC20" w14:textId="3DFBA3F3"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7D7E1B6C"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3154670F" w14:textId="77777777" w:rsidTr="00847E43">
        <w:trPr>
          <w:trHeight w:val="170"/>
        </w:trPr>
        <w:tc>
          <w:tcPr>
            <w:tcW w:w="3283" w:type="dxa"/>
          </w:tcPr>
          <w:p w14:paraId="0DCF8107" w14:textId="77777777" w:rsidR="00E56B89" w:rsidRPr="007C62D4" w:rsidRDefault="00E56B89" w:rsidP="00E56B89">
            <w:pPr>
              <w:spacing w:after="0" w:line="240" w:lineRule="auto"/>
              <w:ind w:left="344"/>
              <w:rPr>
                <w:rFonts w:cs="Arial"/>
                <w:sz w:val="18"/>
                <w:szCs w:val="18"/>
              </w:rPr>
            </w:pPr>
          </w:p>
        </w:tc>
        <w:tc>
          <w:tcPr>
            <w:tcW w:w="1548" w:type="dxa"/>
            <w:tcBorders>
              <w:bottom w:val="single" w:sz="4" w:space="0" w:color="auto"/>
            </w:tcBorders>
            <w:shd w:val="clear" w:color="auto" w:fill="FAFAFA"/>
          </w:tcPr>
          <w:p w14:paraId="6C95A63C" w14:textId="5319B51D"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42,959</w:t>
            </w:r>
          </w:p>
        </w:tc>
        <w:tc>
          <w:tcPr>
            <w:tcW w:w="1429" w:type="dxa"/>
            <w:tcBorders>
              <w:bottom w:val="single" w:sz="4" w:space="0" w:color="auto"/>
            </w:tcBorders>
          </w:tcPr>
          <w:p w14:paraId="44172A95" w14:textId="1ACD8282"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20,256</w:t>
            </w:r>
          </w:p>
        </w:tc>
        <w:tc>
          <w:tcPr>
            <w:tcW w:w="1559" w:type="dxa"/>
            <w:tcBorders>
              <w:bottom w:val="single" w:sz="4" w:space="0" w:color="auto"/>
            </w:tcBorders>
            <w:shd w:val="clear" w:color="auto" w:fill="FAFAFA"/>
          </w:tcPr>
          <w:p w14:paraId="47C9676D" w14:textId="05CA8938"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57,264</w:t>
            </w:r>
          </w:p>
        </w:tc>
        <w:tc>
          <w:tcPr>
            <w:tcW w:w="1560" w:type="dxa"/>
            <w:tcBorders>
              <w:bottom w:val="single" w:sz="4" w:space="0" w:color="auto"/>
            </w:tcBorders>
          </w:tcPr>
          <w:p w14:paraId="14919D83" w14:textId="30EBBB10"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28,041</w:t>
            </w:r>
          </w:p>
        </w:tc>
      </w:tr>
      <w:tr w:rsidR="00E56B89" w:rsidRPr="007C62D4" w14:paraId="260D1A71" w14:textId="77777777" w:rsidTr="00847E43">
        <w:trPr>
          <w:trHeight w:val="113"/>
        </w:trPr>
        <w:tc>
          <w:tcPr>
            <w:tcW w:w="3283" w:type="dxa"/>
          </w:tcPr>
          <w:p w14:paraId="0E027455"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0F35981B"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1618F244"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5612E5DB"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2E08E384"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407EE778" w14:textId="77777777" w:rsidTr="00847E43">
        <w:trPr>
          <w:trHeight w:val="170"/>
        </w:trPr>
        <w:tc>
          <w:tcPr>
            <w:tcW w:w="3283" w:type="dxa"/>
          </w:tcPr>
          <w:p w14:paraId="5FBC3292" w14:textId="77777777" w:rsidR="00E56B89" w:rsidRPr="007C62D4" w:rsidRDefault="00E56B89" w:rsidP="00E56B89">
            <w:pPr>
              <w:spacing w:after="0" w:line="240" w:lineRule="auto"/>
              <w:ind w:left="344"/>
              <w:rPr>
                <w:rFonts w:cs="Arial"/>
                <w:b/>
                <w:bCs/>
                <w:sz w:val="18"/>
                <w:szCs w:val="18"/>
              </w:rPr>
            </w:pPr>
            <w:r w:rsidRPr="007C62D4">
              <w:rPr>
                <w:rFonts w:cs="Arial"/>
                <w:b/>
                <w:bCs/>
                <w:sz w:val="18"/>
                <w:szCs w:val="18"/>
              </w:rPr>
              <w:t>Interest expenses</w:t>
            </w:r>
          </w:p>
        </w:tc>
        <w:tc>
          <w:tcPr>
            <w:tcW w:w="1548" w:type="dxa"/>
            <w:shd w:val="clear" w:color="auto" w:fill="FAFAFA"/>
          </w:tcPr>
          <w:p w14:paraId="51ECFCDB" w14:textId="77777777" w:rsidR="00E56B89" w:rsidRPr="007C62D4" w:rsidRDefault="00E56B89" w:rsidP="00E56B89">
            <w:pPr>
              <w:spacing w:after="0" w:line="240" w:lineRule="auto"/>
              <w:ind w:left="-40" w:right="-72"/>
              <w:jc w:val="right"/>
              <w:rPr>
                <w:rFonts w:cs="Arial"/>
                <w:sz w:val="18"/>
                <w:szCs w:val="18"/>
              </w:rPr>
            </w:pPr>
          </w:p>
        </w:tc>
        <w:tc>
          <w:tcPr>
            <w:tcW w:w="1429" w:type="dxa"/>
          </w:tcPr>
          <w:p w14:paraId="0BAD3408" w14:textId="77777777" w:rsidR="00E56B89" w:rsidRPr="007C62D4" w:rsidRDefault="00E56B89" w:rsidP="00E56B89">
            <w:pPr>
              <w:spacing w:after="0" w:line="240" w:lineRule="auto"/>
              <w:ind w:left="-40" w:right="-72"/>
              <w:jc w:val="right"/>
              <w:rPr>
                <w:rFonts w:cs="Arial"/>
                <w:sz w:val="18"/>
                <w:szCs w:val="18"/>
              </w:rPr>
            </w:pPr>
          </w:p>
        </w:tc>
        <w:tc>
          <w:tcPr>
            <w:tcW w:w="1559" w:type="dxa"/>
            <w:shd w:val="clear" w:color="auto" w:fill="FAFAFA"/>
          </w:tcPr>
          <w:p w14:paraId="0EB1BB8D" w14:textId="77777777" w:rsidR="00E56B89" w:rsidRPr="007C62D4" w:rsidRDefault="00E56B89" w:rsidP="00E56B89">
            <w:pPr>
              <w:spacing w:after="0" w:line="240" w:lineRule="auto"/>
              <w:ind w:left="-40" w:right="-72"/>
              <w:jc w:val="right"/>
              <w:rPr>
                <w:rFonts w:cs="Arial"/>
                <w:sz w:val="18"/>
                <w:szCs w:val="18"/>
              </w:rPr>
            </w:pPr>
          </w:p>
        </w:tc>
        <w:tc>
          <w:tcPr>
            <w:tcW w:w="1560" w:type="dxa"/>
          </w:tcPr>
          <w:p w14:paraId="5374BCE1"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10D8DFF6" w14:textId="77777777" w:rsidTr="00847E43">
        <w:trPr>
          <w:trHeight w:val="170"/>
        </w:trPr>
        <w:tc>
          <w:tcPr>
            <w:tcW w:w="3283" w:type="dxa"/>
          </w:tcPr>
          <w:p w14:paraId="5F82B75D" w14:textId="77777777" w:rsidR="00E56B89" w:rsidRPr="007C62D4" w:rsidRDefault="00E56B89" w:rsidP="00E56B89">
            <w:pPr>
              <w:spacing w:after="0" w:line="240" w:lineRule="auto"/>
              <w:ind w:left="344"/>
              <w:rPr>
                <w:rFonts w:cs="Arial"/>
                <w:sz w:val="18"/>
                <w:szCs w:val="18"/>
              </w:rPr>
            </w:pPr>
            <w:r w:rsidRPr="007C62D4">
              <w:rPr>
                <w:rFonts w:cs="Arial"/>
                <w:sz w:val="18"/>
                <w:szCs w:val="18"/>
              </w:rPr>
              <w:t>Parent</w:t>
            </w:r>
          </w:p>
        </w:tc>
        <w:tc>
          <w:tcPr>
            <w:tcW w:w="1548" w:type="dxa"/>
            <w:shd w:val="clear" w:color="auto" w:fill="FAFAFA"/>
          </w:tcPr>
          <w:p w14:paraId="34C163A5" w14:textId="33EC66F1"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842</w:t>
            </w:r>
          </w:p>
        </w:tc>
        <w:tc>
          <w:tcPr>
            <w:tcW w:w="1429" w:type="dxa"/>
          </w:tcPr>
          <w:p w14:paraId="7A188A41" w14:textId="39FBA8E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849</w:t>
            </w:r>
          </w:p>
        </w:tc>
        <w:tc>
          <w:tcPr>
            <w:tcW w:w="1559" w:type="dxa"/>
            <w:shd w:val="clear" w:color="auto" w:fill="FAFAFA"/>
          </w:tcPr>
          <w:p w14:paraId="1A7CCD3C" w14:textId="7A12E042"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851</w:t>
            </w:r>
          </w:p>
        </w:tc>
        <w:tc>
          <w:tcPr>
            <w:tcW w:w="1560" w:type="dxa"/>
          </w:tcPr>
          <w:p w14:paraId="40DA46BF" w14:textId="2A4BDF47"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855</w:t>
            </w:r>
          </w:p>
        </w:tc>
      </w:tr>
      <w:tr w:rsidR="00E56B89" w:rsidRPr="007C62D4" w14:paraId="4325EDED" w14:textId="77777777" w:rsidTr="00847E43">
        <w:trPr>
          <w:trHeight w:val="170"/>
        </w:trPr>
        <w:tc>
          <w:tcPr>
            <w:tcW w:w="3283" w:type="dxa"/>
          </w:tcPr>
          <w:p w14:paraId="6B149A49" w14:textId="77777777" w:rsidR="00E56B89" w:rsidRPr="007C62D4" w:rsidRDefault="00E56B89" w:rsidP="00E56B89">
            <w:pPr>
              <w:spacing w:after="0" w:line="240" w:lineRule="auto"/>
              <w:ind w:left="344"/>
              <w:rPr>
                <w:rFonts w:cs="Arial"/>
                <w:sz w:val="18"/>
                <w:szCs w:val="18"/>
              </w:rPr>
            </w:pPr>
            <w:r w:rsidRPr="007C62D4">
              <w:rPr>
                <w:rFonts w:cs="Arial"/>
                <w:sz w:val="18"/>
                <w:szCs w:val="18"/>
              </w:rPr>
              <w:t>Subsidiaries</w:t>
            </w:r>
          </w:p>
        </w:tc>
        <w:tc>
          <w:tcPr>
            <w:tcW w:w="1548" w:type="dxa"/>
            <w:shd w:val="clear" w:color="auto" w:fill="FAFAFA"/>
          </w:tcPr>
          <w:p w14:paraId="106FCC06" w14:textId="0A7C04C1"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w:t>
            </w:r>
          </w:p>
        </w:tc>
        <w:tc>
          <w:tcPr>
            <w:tcW w:w="1429" w:type="dxa"/>
          </w:tcPr>
          <w:p w14:paraId="2BF2AC11" w14:textId="07C72BAB"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w:t>
            </w:r>
          </w:p>
        </w:tc>
        <w:tc>
          <w:tcPr>
            <w:tcW w:w="1559" w:type="dxa"/>
            <w:shd w:val="clear" w:color="auto" w:fill="FAFAFA"/>
          </w:tcPr>
          <w:p w14:paraId="17BFD042" w14:textId="480A13CE"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160,209</w:t>
            </w:r>
          </w:p>
        </w:tc>
        <w:tc>
          <w:tcPr>
            <w:tcW w:w="1560" w:type="dxa"/>
          </w:tcPr>
          <w:p w14:paraId="34A543C7" w14:textId="0452FE59"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694</w:t>
            </w:r>
          </w:p>
        </w:tc>
      </w:tr>
      <w:tr w:rsidR="00E56B89" w:rsidRPr="007C62D4" w14:paraId="45CE8ADB" w14:textId="77777777" w:rsidTr="00847E43">
        <w:trPr>
          <w:trHeight w:val="170"/>
        </w:trPr>
        <w:tc>
          <w:tcPr>
            <w:tcW w:w="3283" w:type="dxa"/>
          </w:tcPr>
          <w:p w14:paraId="212585A0" w14:textId="77777777" w:rsidR="00E56B89" w:rsidRPr="007C62D4" w:rsidRDefault="00E56B89" w:rsidP="00E56B89">
            <w:pPr>
              <w:spacing w:after="0" w:line="240" w:lineRule="auto"/>
              <w:ind w:left="344"/>
              <w:rPr>
                <w:rFonts w:cs="Arial"/>
                <w:sz w:val="18"/>
                <w:szCs w:val="18"/>
              </w:rPr>
            </w:pPr>
          </w:p>
        </w:tc>
        <w:tc>
          <w:tcPr>
            <w:tcW w:w="1548" w:type="dxa"/>
            <w:tcBorders>
              <w:top w:val="single" w:sz="4" w:space="0" w:color="auto"/>
            </w:tcBorders>
            <w:shd w:val="clear" w:color="auto" w:fill="FAFAFA"/>
          </w:tcPr>
          <w:p w14:paraId="37840D83" w14:textId="77777777" w:rsidR="00E56B89" w:rsidRPr="007C62D4" w:rsidRDefault="00E56B89" w:rsidP="00E56B89">
            <w:pPr>
              <w:spacing w:after="0" w:line="240" w:lineRule="auto"/>
              <w:ind w:left="-40" w:right="-72"/>
              <w:jc w:val="right"/>
              <w:rPr>
                <w:rFonts w:cs="Arial"/>
                <w:sz w:val="18"/>
                <w:szCs w:val="18"/>
              </w:rPr>
            </w:pPr>
          </w:p>
        </w:tc>
        <w:tc>
          <w:tcPr>
            <w:tcW w:w="1429" w:type="dxa"/>
            <w:tcBorders>
              <w:top w:val="single" w:sz="4" w:space="0" w:color="auto"/>
            </w:tcBorders>
          </w:tcPr>
          <w:p w14:paraId="600731E1" w14:textId="77777777" w:rsidR="00E56B89" w:rsidRPr="007C62D4" w:rsidRDefault="00E56B89" w:rsidP="00E56B89">
            <w:pPr>
              <w:spacing w:after="0" w:line="240" w:lineRule="auto"/>
              <w:ind w:left="-40" w:right="-72"/>
              <w:jc w:val="right"/>
              <w:rPr>
                <w:rFonts w:cs="Arial"/>
                <w:sz w:val="18"/>
                <w:szCs w:val="18"/>
              </w:rPr>
            </w:pPr>
          </w:p>
        </w:tc>
        <w:tc>
          <w:tcPr>
            <w:tcW w:w="1559" w:type="dxa"/>
            <w:tcBorders>
              <w:top w:val="single" w:sz="4" w:space="0" w:color="auto"/>
            </w:tcBorders>
            <w:shd w:val="clear" w:color="auto" w:fill="FAFAFA"/>
          </w:tcPr>
          <w:p w14:paraId="0F117608" w14:textId="77777777" w:rsidR="00E56B89" w:rsidRPr="007C62D4" w:rsidRDefault="00E56B89" w:rsidP="00E56B89">
            <w:pPr>
              <w:spacing w:after="0" w:line="240" w:lineRule="auto"/>
              <w:ind w:left="-40" w:right="-72"/>
              <w:jc w:val="right"/>
              <w:rPr>
                <w:rFonts w:cs="Arial"/>
                <w:sz w:val="18"/>
                <w:szCs w:val="18"/>
              </w:rPr>
            </w:pPr>
          </w:p>
        </w:tc>
        <w:tc>
          <w:tcPr>
            <w:tcW w:w="1560" w:type="dxa"/>
            <w:tcBorders>
              <w:top w:val="single" w:sz="4" w:space="0" w:color="auto"/>
            </w:tcBorders>
          </w:tcPr>
          <w:p w14:paraId="2BE9DCF6" w14:textId="77777777" w:rsidR="00E56B89" w:rsidRPr="007C62D4" w:rsidRDefault="00E56B89" w:rsidP="00E56B89">
            <w:pPr>
              <w:spacing w:after="0" w:line="240" w:lineRule="auto"/>
              <w:ind w:left="-40" w:right="-72"/>
              <w:jc w:val="right"/>
              <w:rPr>
                <w:rFonts w:cs="Arial"/>
                <w:sz w:val="18"/>
                <w:szCs w:val="18"/>
              </w:rPr>
            </w:pPr>
          </w:p>
        </w:tc>
      </w:tr>
      <w:tr w:rsidR="00E56B89" w:rsidRPr="007C62D4" w14:paraId="2A426E64" w14:textId="77777777" w:rsidTr="00847E43">
        <w:trPr>
          <w:trHeight w:val="170"/>
        </w:trPr>
        <w:tc>
          <w:tcPr>
            <w:tcW w:w="3283" w:type="dxa"/>
          </w:tcPr>
          <w:p w14:paraId="1FB1C3F5" w14:textId="77777777" w:rsidR="00E56B89" w:rsidRPr="007C62D4" w:rsidRDefault="00E56B89" w:rsidP="00E56B89">
            <w:pPr>
              <w:spacing w:after="0" w:line="240" w:lineRule="auto"/>
              <w:ind w:left="344"/>
              <w:rPr>
                <w:rFonts w:cs="Arial"/>
                <w:sz w:val="18"/>
                <w:szCs w:val="18"/>
              </w:rPr>
            </w:pPr>
          </w:p>
        </w:tc>
        <w:tc>
          <w:tcPr>
            <w:tcW w:w="1548" w:type="dxa"/>
            <w:tcBorders>
              <w:bottom w:val="single" w:sz="4" w:space="0" w:color="auto"/>
            </w:tcBorders>
            <w:shd w:val="clear" w:color="auto" w:fill="FAFAFA"/>
          </w:tcPr>
          <w:p w14:paraId="01B76407" w14:textId="461B0E99"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842</w:t>
            </w:r>
          </w:p>
        </w:tc>
        <w:tc>
          <w:tcPr>
            <w:tcW w:w="1429" w:type="dxa"/>
            <w:tcBorders>
              <w:bottom w:val="single" w:sz="4" w:space="0" w:color="auto"/>
            </w:tcBorders>
          </w:tcPr>
          <w:p w14:paraId="738501BC" w14:textId="7E672134"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849</w:t>
            </w:r>
          </w:p>
        </w:tc>
        <w:tc>
          <w:tcPr>
            <w:tcW w:w="1559" w:type="dxa"/>
            <w:tcBorders>
              <w:bottom w:val="single" w:sz="4" w:space="0" w:color="auto"/>
            </w:tcBorders>
            <w:shd w:val="clear" w:color="auto" w:fill="FAFAFA"/>
          </w:tcPr>
          <w:p w14:paraId="50A0750C" w14:textId="711D420E" w:rsidR="00E56B89" w:rsidRPr="007C62D4" w:rsidRDefault="006E5BF2" w:rsidP="00E56B89">
            <w:pPr>
              <w:spacing w:after="0" w:line="240" w:lineRule="auto"/>
              <w:ind w:left="-40" w:right="-72"/>
              <w:jc w:val="right"/>
              <w:rPr>
                <w:rFonts w:cs="Arial"/>
                <w:sz w:val="18"/>
                <w:szCs w:val="18"/>
              </w:rPr>
            </w:pPr>
            <w:r w:rsidRPr="007C62D4">
              <w:rPr>
                <w:rFonts w:cs="Arial"/>
                <w:sz w:val="18"/>
                <w:szCs w:val="18"/>
              </w:rPr>
              <w:t>161,060</w:t>
            </w:r>
          </w:p>
        </w:tc>
        <w:tc>
          <w:tcPr>
            <w:tcW w:w="1560" w:type="dxa"/>
            <w:tcBorders>
              <w:bottom w:val="single" w:sz="4" w:space="0" w:color="auto"/>
            </w:tcBorders>
          </w:tcPr>
          <w:p w14:paraId="36B71F8E" w14:textId="05A7672F" w:rsidR="00E56B89" w:rsidRPr="007C62D4" w:rsidRDefault="00E56B89" w:rsidP="00E56B89">
            <w:pPr>
              <w:spacing w:after="0" w:line="240" w:lineRule="auto"/>
              <w:ind w:left="-40" w:right="-72"/>
              <w:jc w:val="right"/>
              <w:rPr>
                <w:rFonts w:cs="Arial"/>
                <w:sz w:val="18"/>
                <w:szCs w:val="18"/>
              </w:rPr>
            </w:pPr>
            <w:r w:rsidRPr="007C62D4">
              <w:rPr>
                <w:rFonts w:cs="Arial"/>
                <w:sz w:val="18"/>
                <w:szCs w:val="18"/>
              </w:rPr>
              <w:t>1,549</w:t>
            </w:r>
          </w:p>
        </w:tc>
      </w:tr>
    </w:tbl>
    <w:p w14:paraId="5A461326" w14:textId="4D598C92" w:rsidR="00E56B89" w:rsidRPr="007C62D4" w:rsidRDefault="00E56B89" w:rsidP="004911FF">
      <w:pPr>
        <w:spacing w:after="0" w:line="240" w:lineRule="auto"/>
        <w:ind w:left="540" w:hanging="540"/>
        <w:jc w:val="both"/>
        <w:rPr>
          <w:rFonts w:eastAsia="Arial Unicode MS" w:cs="Arial"/>
          <w:b/>
          <w:bCs/>
          <w:color w:val="CF4A02"/>
          <w:sz w:val="18"/>
          <w:szCs w:val="18"/>
          <w:lang w:val="en-GB" w:bidi="th-TH"/>
        </w:rPr>
      </w:pPr>
    </w:p>
    <w:p w14:paraId="30D22E79" w14:textId="15D08CA7" w:rsidR="00376FD1" w:rsidRPr="007C62D4" w:rsidRDefault="006D6DF6" w:rsidP="004911FF">
      <w:pPr>
        <w:spacing w:after="0" w:line="240" w:lineRule="auto"/>
        <w:ind w:left="540" w:hanging="540"/>
        <w:jc w:val="both"/>
        <w:rPr>
          <w:rFonts w:eastAsia="Arial Unicode MS" w:cs="Arial"/>
          <w:b/>
          <w:bCs/>
          <w:color w:val="CF4A02"/>
          <w:sz w:val="18"/>
          <w:szCs w:val="18"/>
          <w:lang w:bidi="th-TH"/>
        </w:rPr>
      </w:pPr>
      <w:r w:rsidRPr="007C62D4">
        <w:rPr>
          <w:rFonts w:eastAsia="Arial Unicode MS" w:cs="Arial"/>
          <w:b/>
          <w:bCs/>
          <w:color w:val="CF4A02"/>
          <w:sz w:val="18"/>
          <w:szCs w:val="18"/>
          <w:lang w:val="en-GB" w:bidi="th-TH"/>
        </w:rPr>
        <w:t>20</w:t>
      </w:r>
      <w:r w:rsidR="00CC7336" w:rsidRPr="007C62D4">
        <w:rPr>
          <w:rFonts w:eastAsia="Arial Unicode MS" w:cs="Arial"/>
          <w:b/>
          <w:bCs/>
          <w:color w:val="CF4A02"/>
          <w:sz w:val="18"/>
          <w:szCs w:val="18"/>
          <w:lang w:bidi="th-TH"/>
        </w:rPr>
        <w:t>.</w:t>
      </w:r>
      <w:r w:rsidR="00696143" w:rsidRPr="007C62D4">
        <w:rPr>
          <w:rFonts w:eastAsia="Arial Unicode MS" w:cs="Arial"/>
          <w:b/>
          <w:bCs/>
          <w:color w:val="CF4A02"/>
          <w:sz w:val="18"/>
          <w:szCs w:val="18"/>
          <w:lang w:val="en-GB" w:bidi="th-TH"/>
        </w:rPr>
        <w:t>3</w:t>
      </w:r>
      <w:r w:rsidR="00CC7336" w:rsidRPr="007C62D4">
        <w:rPr>
          <w:rFonts w:eastAsia="Arial Unicode MS" w:cs="Arial"/>
          <w:b/>
          <w:bCs/>
          <w:color w:val="CF4A02"/>
          <w:sz w:val="18"/>
          <w:szCs w:val="18"/>
          <w:lang w:bidi="th-TH"/>
        </w:rPr>
        <w:tab/>
      </w:r>
      <w:r w:rsidR="00376FD1" w:rsidRPr="007C62D4">
        <w:rPr>
          <w:rFonts w:eastAsia="Arial Unicode MS" w:cs="Arial"/>
          <w:b/>
          <w:bCs/>
          <w:color w:val="CF4A02"/>
          <w:sz w:val="18"/>
          <w:szCs w:val="18"/>
          <w:lang w:bidi="th-TH"/>
        </w:rPr>
        <w:t>Outstanding balances arising from sales</w:t>
      </w:r>
      <w:r w:rsidR="00832F49" w:rsidRPr="007C62D4">
        <w:rPr>
          <w:rFonts w:eastAsia="Arial Unicode MS" w:cs="Arial"/>
          <w:b/>
          <w:bCs/>
          <w:color w:val="CF4A02"/>
          <w:sz w:val="18"/>
          <w:szCs w:val="18"/>
          <w:lang w:bidi="th-TH"/>
        </w:rPr>
        <w:t xml:space="preserve"> and </w:t>
      </w:r>
      <w:r w:rsidR="00376FD1" w:rsidRPr="007C62D4">
        <w:rPr>
          <w:rFonts w:eastAsia="Arial Unicode MS" w:cs="Arial"/>
          <w:b/>
          <w:bCs/>
          <w:color w:val="CF4A02"/>
          <w:sz w:val="18"/>
          <w:szCs w:val="18"/>
          <w:lang w:bidi="th-TH"/>
        </w:rPr>
        <w:t>purchases of goods and services</w:t>
      </w:r>
    </w:p>
    <w:p w14:paraId="0A4D9600" w14:textId="77777777" w:rsidR="00376FD1" w:rsidRPr="007C62D4" w:rsidRDefault="00376FD1" w:rsidP="004911FF">
      <w:pPr>
        <w:spacing w:after="0" w:line="240" w:lineRule="auto"/>
        <w:ind w:left="540"/>
        <w:jc w:val="both"/>
        <w:rPr>
          <w:rFonts w:eastAsia="Arial Unicode MS" w:cs="Arial"/>
          <w:sz w:val="18"/>
          <w:szCs w:val="18"/>
          <w:lang w:bidi="th-TH"/>
        </w:rPr>
      </w:pPr>
    </w:p>
    <w:p w14:paraId="5D8040C2" w14:textId="2E479307" w:rsidR="00376FD1" w:rsidRPr="007C62D4" w:rsidRDefault="00376FD1" w:rsidP="004911FF">
      <w:pPr>
        <w:spacing w:after="0" w:line="240" w:lineRule="auto"/>
        <w:ind w:left="540"/>
        <w:jc w:val="both"/>
        <w:rPr>
          <w:rFonts w:eastAsia="Arial Unicode MS" w:cs="Arial"/>
          <w:sz w:val="18"/>
          <w:szCs w:val="18"/>
          <w:lang w:bidi="th-TH"/>
        </w:rPr>
      </w:pPr>
      <w:r w:rsidRPr="007C62D4">
        <w:rPr>
          <w:rFonts w:eastAsia="Arial Unicode MS" w:cs="Arial"/>
          <w:sz w:val="18"/>
          <w:szCs w:val="18"/>
          <w:lang w:bidi="th-TH"/>
        </w:rPr>
        <w:t>The outstanding</w:t>
      </w:r>
      <w:r w:rsidR="0092493E" w:rsidRPr="007C62D4">
        <w:rPr>
          <w:rFonts w:eastAsia="Arial Unicode MS" w:cs="Arial"/>
          <w:sz w:val="18"/>
          <w:szCs w:val="18"/>
          <w:lang w:bidi="th-TH"/>
        </w:rPr>
        <w:t xml:space="preserve"> balances</w:t>
      </w:r>
      <w:r w:rsidRPr="007C62D4">
        <w:rPr>
          <w:rFonts w:eastAsia="Arial Unicode MS" w:cs="Arial"/>
          <w:sz w:val="18"/>
          <w:szCs w:val="18"/>
          <w:lang w:bidi="th-TH"/>
        </w:rPr>
        <w:t xml:space="preserve"> at the end of the reporting period in relation to tr</w:t>
      </w:r>
      <w:r w:rsidR="0092493E" w:rsidRPr="007C62D4">
        <w:rPr>
          <w:rFonts w:eastAsia="Arial Unicode MS" w:cs="Arial"/>
          <w:sz w:val="18"/>
          <w:szCs w:val="18"/>
          <w:lang w:bidi="th-TH"/>
        </w:rPr>
        <w:t>ansactions with related parties are as follows:</w:t>
      </w:r>
    </w:p>
    <w:p w14:paraId="0AE03C9A" w14:textId="77777777" w:rsidR="009D0EB9" w:rsidRPr="007C62D4" w:rsidRDefault="009D0EB9" w:rsidP="004911FF">
      <w:pPr>
        <w:spacing w:after="0" w:line="240" w:lineRule="auto"/>
        <w:ind w:left="540"/>
        <w:jc w:val="both"/>
        <w:rPr>
          <w:rFonts w:eastAsia="Arial Unicode MS" w:cs="Arial"/>
          <w:sz w:val="18"/>
          <w:szCs w:val="18"/>
          <w:lang w:bidi="th-TH"/>
        </w:rPr>
      </w:pPr>
    </w:p>
    <w:tbl>
      <w:tblPr>
        <w:tblW w:w="9378" w:type="dxa"/>
        <w:tblInd w:w="198" w:type="dxa"/>
        <w:tblLayout w:type="fixed"/>
        <w:tblLook w:val="04A0" w:firstRow="1" w:lastRow="0" w:firstColumn="1" w:lastColumn="0" w:noHBand="0" w:noVBand="1"/>
      </w:tblPr>
      <w:tblGrid>
        <w:gridCol w:w="3330"/>
        <w:gridCol w:w="1512"/>
        <w:gridCol w:w="1512"/>
        <w:gridCol w:w="1512"/>
        <w:gridCol w:w="1512"/>
      </w:tblGrid>
      <w:tr w:rsidR="005B3EE9" w:rsidRPr="007C62D4" w14:paraId="1A7D189F" w14:textId="77777777" w:rsidTr="00FA06CB">
        <w:tc>
          <w:tcPr>
            <w:tcW w:w="3330" w:type="dxa"/>
            <w:shd w:val="clear" w:color="auto" w:fill="auto"/>
          </w:tcPr>
          <w:p w14:paraId="1024D95D" w14:textId="77777777" w:rsidR="005B3EE9" w:rsidRPr="007C62D4" w:rsidRDefault="005B3EE9" w:rsidP="004911FF">
            <w:pPr>
              <w:spacing w:after="0" w:line="240" w:lineRule="auto"/>
              <w:ind w:left="344"/>
              <w:jc w:val="both"/>
              <w:rPr>
                <w:rFonts w:cs="Arial"/>
                <w:sz w:val="18"/>
                <w:szCs w:val="18"/>
              </w:rPr>
            </w:pPr>
          </w:p>
        </w:tc>
        <w:tc>
          <w:tcPr>
            <w:tcW w:w="3024" w:type="dxa"/>
            <w:gridSpan w:val="2"/>
            <w:tcBorders>
              <w:top w:val="single" w:sz="4" w:space="0" w:color="auto"/>
              <w:bottom w:val="single" w:sz="4" w:space="0" w:color="auto"/>
            </w:tcBorders>
            <w:shd w:val="clear" w:color="auto" w:fill="auto"/>
            <w:hideMark/>
          </w:tcPr>
          <w:p w14:paraId="70B36C58" w14:textId="77777777" w:rsidR="005B3EE9" w:rsidRPr="007C62D4" w:rsidRDefault="005B3EE9" w:rsidP="004911FF">
            <w:pPr>
              <w:spacing w:after="0" w:line="240" w:lineRule="auto"/>
              <w:ind w:left="-40" w:right="-72"/>
              <w:jc w:val="center"/>
              <w:rPr>
                <w:rFonts w:cs="Arial"/>
                <w:b/>
                <w:bCs/>
                <w:sz w:val="18"/>
                <w:szCs w:val="18"/>
              </w:rPr>
            </w:pPr>
            <w:r w:rsidRPr="007C62D4">
              <w:rPr>
                <w:rFonts w:cs="Arial"/>
                <w:b/>
                <w:bCs/>
                <w:sz w:val="18"/>
                <w:szCs w:val="18"/>
              </w:rPr>
              <w:t xml:space="preserve">Consolidated </w:t>
            </w:r>
          </w:p>
          <w:p w14:paraId="2E506893" w14:textId="77777777" w:rsidR="005B3EE9" w:rsidRPr="007C62D4" w:rsidRDefault="005B3EE9" w:rsidP="004911FF">
            <w:pPr>
              <w:spacing w:after="0" w:line="240" w:lineRule="auto"/>
              <w:ind w:left="-40" w:right="-72"/>
              <w:jc w:val="center"/>
              <w:rPr>
                <w:rFonts w:cs="Arial"/>
                <w:b/>
                <w:bCs/>
                <w:sz w:val="18"/>
                <w:szCs w:val="18"/>
              </w:rPr>
            </w:pPr>
            <w:r w:rsidRPr="007C62D4">
              <w:rPr>
                <w:rFonts w:cs="Arial"/>
                <w:b/>
                <w:bCs/>
                <w:sz w:val="18"/>
                <w:szCs w:val="18"/>
              </w:rPr>
              <w:t>financial information</w:t>
            </w:r>
          </w:p>
        </w:tc>
        <w:tc>
          <w:tcPr>
            <w:tcW w:w="3024" w:type="dxa"/>
            <w:gridSpan w:val="2"/>
            <w:tcBorders>
              <w:top w:val="single" w:sz="4" w:space="0" w:color="auto"/>
              <w:bottom w:val="single" w:sz="4" w:space="0" w:color="auto"/>
            </w:tcBorders>
            <w:shd w:val="clear" w:color="auto" w:fill="auto"/>
            <w:hideMark/>
          </w:tcPr>
          <w:p w14:paraId="5DC8ABF0" w14:textId="77777777" w:rsidR="005B3EE9" w:rsidRPr="007C62D4" w:rsidRDefault="005B3EE9" w:rsidP="004911FF">
            <w:pPr>
              <w:spacing w:after="0" w:line="240" w:lineRule="auto"/>
              <w:ind w:left="-40" w:right="-72"/>
              <w:jc w:val="center"/>
              <w:rPr>
                <w:rFonts w:cs="Arial"/>
                <w:b/>
                <w:bCs/>
                <w:sz w:val="18"/>
                <w:szCs w:val="18"/>
              </w:rPr>
            </w:pPr>
            <w:r w:rsidRPr="007C62D4">
              <w:rPr>
                <w:rFonts w:cs="Arial"/>
                <w:b/>
                <w:bCs/>
                <w:sz w:val="18"/>
                <w:szCs w:val="18"/>
              </w:rPr>
              <w:t xml:space="preserve">Separate </w:t>
            </w:r>
          </w:p>
          <w:p w14:paraId="7678FC89" w14:textId="77777777" w:rsidR="005B3EE9" w:rsidRPr="007C62D4" w:rsidRDefault="005B3EE9" w:rsidP="004911FF">
            <w:pPr>
              <w:spacing w:after="0" w:line="240" w:lineRule="auto"/>
              <w:ind w:left="-40" w:right="-72"/>
              <w:jc w:val="center"/>
              <w:rPr>
                <w:rFonts w:cs="Arial"/>
                <w:b/>
                <w:bCs/>
                <w:sz w:val="18"/>
                <w:szCs w:val="18"/>
              </w:rPr>
            </w:pPr>
            <w:r w:rsidRPr="007C62D4">
              <w:rPr>
                <w:rFonts w:cs="Arial"/>
                <w:b/>
                <w:bCs/>
                <w:sz w:val="18"/>
                <w:szCs w:val="18"/>
              </w:rPr>
              <w:t>financial information</w:t>
            </w:r>
          </w:p>
        </w:tc>
      </w:tr>
      <w:tr w:rsidR="00FA06CB" w:rsidRPr="007C62D4" w14:paraId="348434F5" w14:textId="77777777" w:rsidTr="00FA06CB">
        <w:tc>
          <w:tcPr>
            <w:tcW w:w="3330" w:type="dxa"/>
            <w:shd w:val="clear" w:color="auto" w:fill="auto"/>
          </w:tcPr>
          <w:p w14:paraId="4C26412F" w14:textId="77777777" w:rsidR="00FA06CB" w:rsidRPr="007C62D4" w:rsidRDefault="00FA06CB" w:rsidP="00FA06CB">
            <w:pPr>
              <w:spacing w:after="0" w:line="240" w:lineRule="auto"/>
              <w:ind w:left="344"/>
              <w:jc w:val="both"/>
              <w:rPr>
                <w:rFonts w:cs="Arial"/>
                <w:sz w:val="18"/>
                <w:szCs w:val="18"/>
              </w:rPr>
            </w:pPr>
          </w:p>
        </w:tc>
        <w:tc>
          <w:tcPr>
            <w:tcW w:w="1512" w:type="dxa"/>
            <w:tcBorders>
              <w:top w:val="single" w:sz="4" w:space="0" w:color="auto"/>
            </w:tcBorders>
            <w:shd w:val="clear" w:color="auto" w:fill="auto"/>
          </w:tcPr>
          <w:p w14:paraId="6F35FDEC" w14:textId="2C10094F" w:rsidR="00FA06CB" w:rsidRPr="007C62D4" w:rsidRDefault="00FA06CB" w:rsidP="00FA06CB">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shd w:val="clear" w:color="auto" w:fill="auto"/>
          </w:tcPr>
          <w:p w14:paraId="19783A0A" w14:textId="6A58EB15" w:rsidR="00FA06CB" w:rsidRPr="007C62D4" w:rsidRDefault="00FA06CB" w:rsidP="00FA06CB">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12" w:type="dxa"/>
            <w:tcBorders>
              <w:top w:val="single" w:sz="4" w:space="0" w:color="auto"/>
            </w:tcBorders>
            <w:shd w:val="clear" w:color="auto" w:fill="auto"/>
            <w:hideMark/>
          </w:tcPr>
          <w:p w14:paraId="17500351" w14:textId="43F11B3E" w:rsidR="00FA06CB" w:rsidRPr="007C62D4" w:rsidRDefault="00FA06CB" w:rsidP="00FA06CB">
            <w:pPr>
              <w:spacing w:after="0" w:line="240" w:lineRule="auto"/>
              <w:ind w:left="-40" w:right="-72"/>
              <w:jc w:val="right"/>
              <w:rPr>
                <w:rFonts w:cs="Arial"/>
                <w:b/>
                <w:bCs/>
                <w:sz w:val="18"/>
                <w:szCs w:val="18"/>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Borders>
              <w:top w:val="single" w:sz="4" w:space="0" w:color="auto"/>
            </w:tcBorders>
            <w:shd w:val="clear" w:color="auto" w:fill="auto"/>
            <w:hideMark/>
          </w:tcPr>
          <w:p w14:paraId="3F1F72CF" w14:textId="362FBE61" w:rsidR="00FA06CB" w:rsidRPr="007C62D4" w:rsidRDefault="00FA06CB" w:rsidP="00FA06CB">
            <w:pPr>
              <w:spacing w:after="0" w:line="240" w:lineRule="auto"/>
              <w:ind w:left="-40" w:right="-72"/>
              <w:jc w:val="right"/>
              <w:rPr>
                <w:rFonts w:cs="Arial"/>
                <w:b/>
                <w:bCs/>
                <w:sz w:val="18"/>
                <w:szCs w:val="18"/>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B02719" w:rsidRPr="007C62D4" w14:paraId="589200B2" w14:textId="77777777" w:rsidTr="00FA06CB">
        <w:tc>
          <w:tcPr>
            <w:tcW w:w="3330" w:type="dxa"/>
            <w:shd w:val="clear" w:color="auto" w:fill="auto"/>
          </w:tcPr>
          <w:p w14:paraId="4EF078F7" w14:textId="77777777" w:rsidR="00B02719" w:rsidRPr="007C62D4" w:rsidRDefault="00B02719" w:rsidP="004911FF">
            <w:pPr>
              <w:spacing w:after="0" w:line="240" w:lineRule="auto"/>
              <w:ind w:left="344"/>
              <w:jc w:val="both"/>
              <w:rPr>
                <w:rFonts w:cs="Arial"/>
                <w:sz w:val="18"/>
                <w:szCs w:val="18"/>
              </w:rPr>
            </w:pPr>
          </w:p>
        </w:tc>
        <w:tc>
          <w:tcPr>
            <w:tcW w:w="1512" w:type="dxa"/>
            <w:tcBorders>
              <w:bottom w:val="single" w:sz="4" w:space="0" w:color="auto"/>
            </w:tcBorders>
            <w:shd w:val="clear" w:color="auto" w:fill="auto"/>
            <w:hideMark/>
          </w:tcPr>
          <w:p w14:paraId="7A5D6D06" w14:textId="77777777" w:rsidR="00B02719" w:rsidRPr="007C62D4" w:rsidRDefault="00B02719"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c>
          <w:tcPr>
            <w:tcW w:w="1512" w:type="dxa"/>
            <w:tcBorders>
              <w:bottom w:val="single" w:sz="4" w:space="0" w:color="auto"/>
            </w:tcBorders>
            <w:shd w:val="clear" w:color="auto" w:fill="auto"/>
            <w:hideMark/>
          </w:tcPr>
          <w:p w14:paraId="6D2C8274" w14:textId="77777777" w:rsidR="00B02719" w:rsidRPr="007C62D4" w:rsidRDefault="00CC7336" w:rsidP="004911FF">
            <w:pPr>
              <w:spacing w:after="0" w:line="240" w:lineRule="auto"/>
              <w:ind w:left="-40" w:right="-72"/>
              <w:jc w:val="right"/>
              <w:rPr>
                <w:rFonts w:cs="Arial"/>
                <w:b/>
                <w:bCs/>
                <w:spacing w:val="-4"/>
                <w:sz w:val="18"/>
                <w:szCs w:val="18"/>
              </w:rPr>
            </w:pPr>
            <w:r w:rsidRPr="007C62D4">
              <w:rPr>
                <w:rFonts w:cs="Arial"/>
                <w:b/>
                <w:bCs/>
                <w:spacing w:val="-4"/>
                <w:sz w:val="18"/>
                <w:szCs w:val="18"/>
              </w:rPr>
              <w:t xml:space="preserve">Thousand </w:t>
            </w:r>
            <w:r w:rsidR="00B02719" w:rsidRPr="007C62D4">
              <w:rPr>
                <w:rFonts w:cs="Arial"/>
                <w:b/>
                <w:bCs/>
                <w:spacing w:val="-4"/>
                <w:sz w:val="18"/>
                <w:szCs w:val="18"/>
              </w:rPr>
              <w:t>Baht</w:t>
            </w:r>
          </w:p>
        </w:tc>
        <w:tc>
          <w:tcPr>
            <w:tcW w:w="1512" w:type="dxa"/>
            <w:tcBorders>
              <w:bottom w:val="single" w:sz="4" w:space="0" w:color="auto"/>
            </w:tcBorders>
            <w:shd w:val="clear" w:color="auto" w:fill="auto"/>
            <w:hideMark/>
          </w:tcPr>
          <w:p w14:paraId="5F957EF8" w14:textId="77777777" w:rsidR="00B02719" w:rsidRPr="007C62D4" w:rsidRDefault="00B02719"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c>
          <w:tcPr>
            <w:tcW w:w="1512" w:type="dxa"/>
            <w:tcBorders>
              <w:bottom w:val="single" w:sz="4" w:space="0" w:color="auto"/>
            </w:tcBorders>
            <w:shd w:val="clear" w:color="auto" w:fill="auto"/>
          </w:tcPr>
          <w:p w14:paraId="0534E06A" w14:textId="77777777" w:rsidR="00B02719" w:rsidRPr="007C62D4" w:rsidRDefault="00B02719" w:rsidP="004911FF">
            <w:pPr>
              <w:spacing w:after="0" w:line="240" w:lineRule="auto"/>
              <w:ind w:left="-40" w:right="-72"/>
              <w:jc w:val="right"/>
              <w:rPr>
                <w:rFonts w:cs="Arial"/>
                <w:b/>
                <w:bCs/>
                <w:spacing w:val="-4"/>
                <w:sz w:val="18"/>
                <w:szCs w:val="18"/>
              </w:rPr>
            </w:pPr>
            <w:r w:rsidRPr="007C62D4">
              <w:rPr>
                <w:rFonts w:cs="Arial"/>
                <w:b/>
                <w:bCs/>
                <w:spacing w:val="-4"/>
                <w:sz w:val="18"/>
                <w:szCs w:val="18"/>
              </w:rPr>
              <w:t>Thousand Baht</w:t>
            </w:r>
          </w:p>
        </w:tc>
      </w:tr>
      <w:tr w:rsidR="009A39DE" w:rsidRPr="007C62D4" w14:paraId="5FA4C884" w14:textId="77777777" w:rsidTr="00C04D49">
        <w:trPr>
          <w:trHeight w:val="77"/>
        </w:trPr>
        <w:tc>
          <w:tcPr>
            <w:tcW w:w="3330" w:type="dxa"/>
            <w:shd w:val="clear" w:color="auto" w:fill="auto"/>
          </w:tcPr>
          <w:p w14:paraId="6A92076C" w14:textId="77777777" w:rsidR="009A39DE" w:rsidRPr="007C62D4" w:rsidRDefault="009A39DE" w:rsidP="00C04D49">
            <w:pPr>
              <w:spacing w:after="0" w:line="240" w:lineRule="auto"/>
              <w:ind w:left="344"/>
              <w:rPr>
                <w:rFonts w:cs="Arial"/>
                <w:sz w:val="18"/>
                <w:szCs w:val="18"/>
              </w:rPr>
            </w:pPr>
          </w:p>
        </w:tc>
        <w:tc>
          <w:tcPr>
            <w:tcW w:w="1512" w:type="dxa"/>
            <w:tcBorders>
              <w:top w:val="single" w:sz="4" w:space="0" w:color="auto"/>
            </w:tcBorders>
            <w:shd w:val="clear" w:color="auto" w:fill="FAFAFA"/>
          </w:tcPr>
          <w:p w14:paraId="7F33AAB3" w14:textId="77777777" w:rsidR="009A39DE" w:rsidRPr="007C62D4" w:rsidRDefault="009A39DE" w:rsidP="00C04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7C288784" w14:textId="77777777" w:rsidR="009A39DE" w:rsidRPr="007C62D4" w:rsidRDefault="009A39DE" w:rsidP="00C04D49">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39E3C1C6" w14:textId="77777777" w:rsidR="009A39DE" w:rsidRPr="007C62D4" w:rsidRDefault="009A39DE" w:rsidP="00C04D49">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718D9547" w14:textId="77777777" w:rsidR="009A39DE" w:rsidRPr="007C62D4" w:rsidRDefault="009A39DE" w:rsidP="00C04D49">
            <w:pPr>
              <w:spacing w:after="0" w:line="240" w:lineRule="auto"/>
              <w:ind w:left="-40" w:right="-72"/>
              <w:jc w:val="right"/>
              <w:rPr>
                <w:rFonts w:cs="Arial"/>
                <w:sz w:val="18"/>
                <w:szCs w:val="18"/>
              </w:rPr>
            </w:pPr>
          </w:p>
        </w:tc>
      </w:tr>
      <w:tr w:rsidR="00856958" w:rsidRPr="007C62D4" w14:paraId="48D9EC77" w14:textId="77777777" w:rsidTr="00FA06CB">
        <w:tc>
          <w:tcPr>
            <w:tcW w:w="3330" w:type="dxa"/>
            <w:shd w:val="clear" w:color="auto" w:fill="auto"/>
          </w:tcPr>
          <w:p w14:paraId="4D208ADD" w14:textId="77777777" w:rsidR="00856958" w:rsidRPr="007C62D4" w:rsidRDefault="00856958" w:rsidP="004911FF">
            <w:pPr>
              <w:spacing w:after="0" w:line="240" w:lineRule="auto"/>
              <w:ind w:left="344"/>
              <w:rPr>
                <w:rFonts w:cs="Arial"/>
                <w:sz w:val="18"/>
                <w:szCs w:val="18"/>
              </w:rPr>
            </w:pPr>
            <w:r w:rsidRPr="007C62D4">
              <w:rPr>
                <w:rFonts w:cs="Arial"/>
                <w:b/>
                <w:bCs/>
                <w:sz w:val="18"/>
                <w:szCs w:val="18"/>
                <w:lang w:val="en-GB" w:bidi="th-TH"/>
              </w:rPr>
              <w:t xml:space="preserve">Other </w:t>
            </w:r>
            <w:r w:rsidR="00B82039" w:rsidRPr="007C62D4">
              <w:rPr>
                <w:rFonts w:cs="Arial"/>
                <w:b/>
                <w:bCs/>
                <w:sz w:val="18"/>
                <w:szCs w:val="18"/>
              </w:rPr>
              <w:t>r</w:t>
            </w:r>
            <w:r w:rsidRPr="007C62D4">
              <w:rPr>
                <w:rFonts w:cs="Arial"/>
                <w:b/>
                <w:bCs/>
                <w:sz w:val="18"/>
                <w:szCs w:val="18"/>
              </w:rPr>
              <w:t>eceivables</w:t>
            </w:r>
          </w:p>
        </w:tc>
        <w:tc>
          <w:tcPr>
            <w:tcW w:w="1512" w:type="dxa"/>
            <w:shd w:val="clear" w:color="auto" w:fill="FAFAFA"/>
          </w:tcPr>
          <w:p w14:paraId="747C1567" w14:textId="77777777" w:rsidR="00856958" w:rsidRPr="007C62D4" w:rsidRDefault="00856958" w:rsidP="004911FF">
            <w:pPr>
              <w:spacing w:after="0" w:line="240" w:lineRule="auto"/>
              <w:ind w:left="-40" w:right="-72"/>
              <w:jc w:val="right"/>
              <w:rPr>
                <w:rFonts w:cs="Arial"/>
                <w:sz w:val="18"/>
                <w:szCs w:val="18"/>
              </w:rPr>
            </w:pPr>
          </w:p>
        </w:tc>
        <w:tc>
          <w:tcPr>
            <w:tcW w:w="1512" w:type="dxa"/>
            <w:shd w:val="clear" w:color="auto" w:fill="auto"/>
          </w:tcPr>
          <w:p w14:paraId="574DF771" w14:textId="77777777" w:rsidR="00856958" w:rsidRPr="007C62D4" w:rsidRDefault="00856958" w:rsidP="004911FF">
            <w:pPr>
              <w:spacing w:after="0" w:line="240" w:lineRule="auto"/>
              <w:ind w:left="-40" w:right="-72"/>
              <w:jc w:val="right"/>
              <w:rPr>
                <w:rFonts w:cs="Arial"/>
                <w:sz w:val="18"/>
                <w:szCs w:val="18"/>
              </w:rPr>
            </w:pPr>
          </w:p>
        </w:tc>
        <w:tc>
          <w:tcPr>
            <w:tcW w:w="1512" w:type="dxa"/>
            <w:shd w:val="clear" w:color="auto" w:fill="FAFAFA"/>
          </w:tcPr>
          <w:p w14:paraId="651AA0F6" w14:textId="77777777" w:rsidR="00856958" w:rsidRPr="007C62D4" w:rsidRDefault="00856958" w:rsidP="004911FF">
            <w:pPr>
              <w:spacing w:after="0" w:line="240" w:lineRule="auto"/>
              <w:ind w:left="-40" w:right="-72"/>
              <w:jc w:val="right"/>
              <w:rPr>
                <w:rFonts w:cs="Arial"/>
                <w:sz w:val="18"/>
                <w:szCs w:val="18"/>
              </w:rPr>
            </w:pPr>
          </w:p>
        </w:tc>
        <w:tc>
          <w:tcPr>
            <w:tcW w:w="1512" w:type="dxa"/>
            <w:shd w:val="clear" w:color="auto" w:fill="auto"/>
          </w:tcPr>
          <w:p w14:paraId="499DE152" w14:textId="77777777" w:rsidR="00856958" w:rsidRPr="007C62D4" w:rsidRDefault="00856958" w:rsidP="004911FF">
            <w:pPr>
              <w:spacing w:after="0" w:line="240" w:lineRule="auto"/>
              <w:ind w:left="-40" w:right="-72"/>
              <w:jc w:val="right"/>
              <w:rPr>
                <w:rFonts w:cs="Arial"/>
                <w:sz w:val="18"/>
                <w:szCs w:val="18"/>
              </w:rPr>
            </w:pPr>
          </w:p>
        </w:tc>
      </w:tr>
      <w:tr w:rsidR="004E782B" w:rsidRPr="007C62D4" w14:paraId="3E0001B5" w14:textId="77777777" w:rsidTr="00FA06CB">
        <w:tc>
          <w:tcPr>
            <w:tcW w:w="3330" w:type="dxa"/>
            <w:shd w:val="clear" w:color="auto" w:fill="auto"/>
            <w:vAlign w:val="bottom"/>
          </w:tcPr>
          <w:p w14:paraId="430A46BD" w14:textId="77777777" w:rsidR="004E782B" w:rsidRPr="007C62D4" w:rsidRDefault="004E782B" w:rsidP="004E782B">
            <w:pPr>
              <w:spacing w:after="0" w:line="240" w:lineRule="auto"/>
              <w:ind w:left="344"/>
              <w:rPr>
                <w:rFonts w:cs="Arial"/>
                <w:sz w:val="18"/>
                <w:szCs w:val="18"/>
              </w:rPr>
            </w:pPr>
            <w:r w:rsidRPr="007C62D4">
              <w:rPr>
                <w:rFonts w:cs="Arial"/>
                <w:sz w:val="18"/>
                <w:szCs w:val="18"/>
              </w:rPr>
              <w:t>Joint ventures</w:t>
            </w:r>
          </w:p>
        </w:tc>
        <w:tc>
          <w:tcPr>
            <w:tcW w:w="1512" w:type="dxa"/>
            <w:tcBorders>
              <w:bottom w:val="single" w:sz="4" w:space="0" w:color="auto"/>
            </w:tcBorders>
            <w:shd w:val="clear" w:color="auto" w:fill="FAFAFA"/>
            <w:vAlign w:val="bottom"/>
          </w:tcPr>
          <w:p w14:paraId="7C48934D" w14:textId="30DE6228"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3,385</w:t>
            </w:r>
          </w:p>
        </w:tc>
        <w:tc>
          <w:tcPr>
            <w:tcW w:w="1512" w:type="dxa"/>
            <w:tcBorders>
              <w:bottom w:val="single" w:sz="4" w:space="0" w:color="auto"/>
            </w:tcBorders>
            <w:shd w:val="clear" w:color="auto" w:fill="auto"/>
            <w:vAlign w:val="bottom"/>
          </w:tcPr>
          <w:p w14:paraId="0747FE97" w14:textId="7207FBC5"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377</w:t>
            </w:r>
          </w:p>
        </w:tc>
        <w:tc>
          <w:tcPr>
            <w:tcW w:w="1512" w:type="dxa"/>
            <w:tcBorders>
              <w:bottom w:val="single" w:sz="4" w:space="0" w:color="auto"/>
            </w:tcBorders>
            <w:shd w:val="clear" w:color="auto" w:fill="FAFAFA"/>
            <w:vAlign w:val="bottom"/>
          </w:tcPr>
          <w:p w14:paraId="6FFEA604" w14:textId="087D4A9A"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3,385</w:t>
            </w:r>
          </w:p>
        </w:tc>
        <w:tc>
          <w:tcPr>
            <w:tcW w:w="1512" w:type="dxa"/>
            <w:tcBorders>
              <w:bottom w:val="single" w:sz="4" w:space="0" w:color="auto"/>
            </w:tcBorders>
            <w:shd w:val="clear" w:color="auto" w:fill="auto"/>
            <w:vAlign w:val="bottom"/>
          </w:tcPr>
          <w:p w14:paraId="1733EC61" w14:textId="75A2E303"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377</w:t>
            </w:r>
          </w:p>
        </w:tc>
      </w:tr>
      <w:tr w:rsidR="004E782B" w:rsidRPr="007C62D4" w14:paraId="70B414CC" w14:textId="77777777" w:rsidTr="00FA06CB">
        <w:tc>
          <w:tcPr>
            <w:tcW w:w="3330" w:type="dxa"/>
            <w:shd w:val="clear" w:color="auto" w:fill="auto"/>
            <w:vAlign w:val="bottom"/>
          </w:tcPr>
          <w:p w14:paraId="214E46A3" w14:textId="77777777" w:rsidR="004E782B" w:rsidRPr="007C62D4" w:rsidRDefault="004E782B" w:rsidP="004E782B">
            <w:pPr>
              <w:spacing w:after="0" w:line="240" w:lineRule="auto"/>
              <w:ind w:left="344"/>
              <w:rPr>
                <w:rFonts w:cs="Arial"/>
                <w:sz w:val="18"/>
                <w:szCs w:val="18"/>
              </w:rPr>
            </w:pPr>
          </w:p>
        </w:tc>
        <w:tc>
          <w:tcPr>
            <w:tcW w:w="1512" w:type="dxa"/>
            <w:shd w:val="clear" w:color="auto" w:fill="FAFAFA"/>
            <w:vAlign w:val="bottom"/>
          </w:tcPr>
          <w:p w14:paraId="52F89270"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2516A782"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vAlign w:val="bottom"/>
          </w:tcPr>
          <w:p w14:paraId="7124F161"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314CF732"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3F9265CA" w14:textId="77777777" w:rsidTr="00FA06CB">
        <w:tc>
          <w:tcPr>
            <w:tcW w:w="3330" w:type="dxa"/>
            <w:shd w:val="clear" w:color="auto" w:fill="auto"/>
          </w:tcPr>
          <w:p w14:paraId="478EDBEE" w14:textId="77777777" w:rsidR="004E782B" w:rsidRPr="007C62D4"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vAlign w:val="bottom"/>
          </w:tcPr>
          <w:p w14:paraId="4E98232F" w14:textId="56718091"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3,385</w:t>
            </w:r>
          </w:p>
        </w:tc>
        <w:tc>
          <w:tcPr>
            <w:tcW w:w="1512" w:type="dxa"/>
            <w:tcBorders>
              <w:bottom w:val="single" w:sz="4" w:space="0" w:color="auto"/>
            </w:tcBorders>
            <w:shd w:val="clear" w:color="auto" w:fill="auto"/>
            <w:vAlign w:val="bottom"/>
          </w:tcPr>
          <w:p w14:paraId="3D8AA73A" w14:textId="25C721B9"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377</w:t>
            </w:r>
          </w:p>
        </w:tc>
        <w:tc>
          <w:tcPr>
            <w:tcW w:w="1512" w:type="dxa"/>
            <w:tcBorders>
              <w:bottom w:val="single" w:sz="4" w:space="0" w:color="auto"/>
            </w:tcBorders>
            <w:shd w:val="clear" w:color="auto" w:fill="FAFAFA"/>
            <w:vAlign w:val="bottom"/>
          </w:tcPr>
          <w:p w14:paraId="0B3E3E28" w14:textId="324C3FD3"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3,385</w:t>
            </w:r>
          </w:p>
        </w:tc>
        <w:tc>
          <w:tcPr>
            <w:tcW w:w="1512" w:type="dxa"/>
            <w:tcBorders>
              <w:bottom w:val="single" w:sz="4" w:space="0" w:color="auto"/>
            </w:tcBorders>
            <w:shd w:val="clear" w:color="auto" w:fill="auto"/>
            <w:vAlign w:val="bottom"/>
          </w:tcPr>
          <w:p w14:paraId="6DE32F17" w14:textId="7B7FA553"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377</w:t>
            </w:r>
          </w:p>
        </w:tc>
      </w:tr>
      <w:tr w:rsidR="004E782B" w:rsidRPr="007C62D4" w14:paraId="3991E509" w14:textId="77777777" w:rsidTr="00FA06CB">
        <w:tc>
          <w:tcPr>
            <w:tcW w:w="3330" w:type="dxa"/>
            <w:shd w:val="clear" w:color="auto" w:fill="auto"/>
          </w:tcPr>
          <w:p w14:paraId="6E57C787" w14:textId="77777777" w:rsidR="004E782B" w:rsidRPr="007C62D4" w:rsidRDefault="004E782B" w:rsidP="004E782B">
            <w:pPr>
              <w:spacing w:after="0" w:line="240" w:lineRule="auto"/>
              <w:ind w:left="344"/>
              <w:rPr>
                <w:rFonts w:cs="Arial"/>
                <w:sz w:val="18"/>
                <w:szCs w:val="18"/>
              </w:rPr>
            </w:pPr>
          </w:p>
        </w:tc>
        <w:tc>
          <w:tcPr>
            <w:tcW w:w="1512" w:type="dxa"/>
            <w:tcBorders>
              <w:top w:val="single" w:sz="4" w:space="0" w:color="auto"/>
            </w:tcBorders>
            <w:shd w:val="clear" w:color="auto" w:fill="FAFAFA"/>
          </w:tcPr>
          <w:p w14:paraId="388E7B62"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D202376"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64FD3CEF"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62177936"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2A9056BD" w14:textId="77777777" w:rsidTr="00FA06CB">
        <w:tc>
          <w:tcPr>
            <w:tcW w:w="3330" w:type="dxa"/>
            <w:shd w:val="clear" w:color="auto" w:fill="auto"/>
          </w:tcPr>
          <w:p w14:paraId="2D0C4AA2" w14:textId="77777777" w:rsidR="004E782B" w:rsidRPr="007C62D4" w:rsidRDefault="004E782B" w:rsidP="004E782B">
            <w:pPr>
              <w:spacing w:after="0" w:line="240" w:lineRule="auto"/>
              <w:ind w:left="344"/>
              <w:rPr>
                <w:rFonts w:cs="Arial"/>
                <w:sz w:val="18"/>
                <w:szCs w:val="18"/>
              </w:rPr>
            </w:pPr>
            <w:r w:rsidRPr="007C62D4">
              <w:rPr>
                <w:rFonts w:cs="Arial"/>
                <w:b/>
                <w:bCs/>
                <w:sz w:val="18"/>
                <w:szCs w:val="18"/>
                <w:lang w:val="en-GB" w:bidi="th-TH"/>
              </w:rPr>
              <w:t>Accrued interest income</w:t>
            </w:r>
          </w:p>
        </w:tc>
        <w:tc>
          <w:tcPr>
            <w:tcW w:w="1512" w:type="dxa"/>
            <w:shd w:val="clear" w:color="auto" w:fill="FAFAFA"/>
          </w:tcPr>
          <w:p w14:paraId="4B9803D0"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21D73009"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tcPr>
          <w:p w14:paraId="575A8B35"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479B4419"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14A49F87" w14:textId="77777777" w:rsidTr="00FA06CB">
        <w:tc>
          <w:tcPr>
            <w:tcW w:w="3330" w:type="dxa"/>
            <w:shd w:val="clear" w:color="auto" w:fill="auto"/>
            <w:vAlign w:val="bottom"/>
          </w:tcPr>
          <w:p w14:paraId="7E5C5A76" w14:textId="77777777" w:rsidR="004E782B" w:rsidRPr="007C62D4" w:rsidRDefault="004E782B" w:rsidP="004E782B">
            <w:pPr>
              <w:spacing w:after="0" w:line="240" w:lineRule="auto"/>
              <w:ind w:left="344"/>
              <w:rPr>
                <w:rFonts w:cs="Arial"/>
                <w:b/>
                <w:bCs/>
                <w:sz w:val="18"/>
                <w:szCs w:val="18"/>
                <w:lang w:val="en-GB" w:bidi="th-TH"/>
              </w:rPr>
            </w:pPr>
            <w:r w:rsidRPr="007C62D4">
              <w:rPr>
                <w:rFonts w:cs="Arial"/>
                <w:sz w:val="18"/>
                <w:szCs w:val="18"/>
              </w:rPr>
              <w:t>Subsidiaries</w:t>
            </w:r>
          </w:p>
        </w:tc>
        <w:tc>
          <w:tcPr>
            <w:tcW w:w="1512" w:type="dxa"/>
            <w:shd w:val="clear" w:color="auto" w:fill="FAFAFA"/>
          </w:tcPr>
          <w:p w14:paraId="38075DD9" w14:textId="4EC6D5CD"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w:t>
            </w:r>
          </w:p>
        </w:tc>
        <w:tc>
          <w:tcPr>
            <w:tcW w:w="1512" w:type="dxa"/>
            <w:shd w:val="clear" w:color="auto" w:fill="auto"/>
            <w:vAlign w:val="bottom"/>
          </w:tcPr>
          <w:p w14:paraId="0DA826C6" w14:textId="38BA5CF1"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1512" w:type="dxa"/>
            <w:shd w:val="clear" w:color="auto" w:fill="FAFAFA"/>
            <w:vAlign w:val="bottom"/>
          </w:tcPr>
          <w:p w14:paraId="06E444B6" w14:textId="0415AE28"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29,809</w:t>
            </w:r>
          </w:p>
        </w:tc>
        <w:tc>
          <w:tcPr>
            <w:tcW w:w="1512" w:type="dxa"/>
            <w:shd w:val="clear" w:color="auto" w:fill="auto"/>
            <w:vAlign w:val="bottom"/>
          </w:tcPr>
          <w:p w14:paraId="7E2CB83B" w14:textId="54521D81"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18</w:t>
            </w:r>
            <w:r w:rsidR="004E782B" w:rsidRPr="007C62D4">
              <w:rPr>
                <w:rFonts w:cs="Arial"/>
                <w:sz w:val="18"/>
                <w:szCs w:val="18"/>
              </w:rPr>
              <w:t>,</w:t>
            </w:r>
            <w:r w:rsidRPr="007C62D4">
              <w:rPr>
                <w:rFonts w:cs="Arial"/>
                <w:sz w:val="18"/>
                <w:szCs w:val="18"/>
                <w:lang w:val="en-GB"/>
              </w:rPr>
              <w:t>080</w:t>
            </w:r>
          </w:p>
        </w:tc>
      </w:tr>
      <w:tr w:rsidR="004E782B" w:rsidRPr="007C62D4" w14:paraId="43DE3DF5" w14:textId="77777777" w:rsidTr="00FA06CB">
        <w:tc>
          <w:tcPr>
            <w:tcW w:w="3330" w:type="dxa"/>
            <w:shd w:val="clear" w:color="auto" w:fill="auto"/>
            <w:vAlign w:val="bottom"/>
          </w:tcPr>
          <w:p w14:paraId="0A88CDB2" w14:textId="77777777" w:rsidR="004E782B" w:rsidRPr="007C62D4" w:rsidRDefault="004E782B" w:rsidP="004E782B">
            <w:pPr>
              <w:spacing w:after="0" w:line="240" w:lineRule="auto"/>
              <w:ind w:left="344"/>
              <w:rPr>
                <w:rFonts w:cs="Arial"/>
                <w:sz w:val="18"/>
                <w:szCs w:val="18"/>
              </w:rPr>
            </w:pPr>
            <w:r w:rsidRPr="007C62D4">
              <w:rPr>
                <w:rFonts w:cs="Arial"/>
                <w:sz w:val="18"/>
                <w:szCs w:val="18"/>
              </w:rPr>
              <w:t>Joint ventures</w:t>
            </w:r>
          </w:p>
        </w:tc>
        <w:tc>
          <w:tcPr>
            <w:tcW w:w="1512" w:type="dxa"/>
            <w:tcBorders>
              <w:bottom w:val="single" w:sz="4" w:space="0" w:color="auto"/>
            </w:tcBorders>
            <w:shd w:val="clear" w:color="auto" w:fill="FAFAFA"/>
          </w:tcPr>
          <w:p w14:paraId="3D47DC5D" w14:textId="054E5388"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42,864</w:t>
            </w:r>
          </w:p>
        </w:tc>
        <w:tc>
          <w:tcPr>
            <w:tcW w:w="1512" w:type="dxa"/>
            <w:tcBorders>
              <w:bottom w:val="single" w:sz="4" w:space="0" w:color="auto"/>
            </w:tcBorders>
            <w:shd w:val="clear" w:color="auto" w:fill="auto"/>
            <w:vAlign w:val="bottom"/>
          </w:tcPr>
          <w:p w14:paraId="08DDA631" w14:textId="3EEF97CC"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27</w:t>
            </w:r>
            <w:r w:rsidR="004E782B" w:rsidRPr="007C62D4">
              <w:rPr>
                <w:rFonts w:cs="Arial"/>
                <w:sz w:val="18"/>
                <w:szCs w:val="18"/>
              </w:rPr>
              <w:t>,</w:t>
            </w:r>
            <w:r w:rsidRPr="007C62D4">
              <w:rPr>
                <w:rFonts w:cs="Arial"/>
                <w:sz w:val="18"/>
                <w:szCs w:val="18"/>
                <w:lang w:val="en-GB"/>
              </w:rPr>
              <w:t>373</w:t>
            </w:r>
          </w:p>
        </w:tc>
        <w:tc>
          <w:tcPr>
            <w:tcW w:w="1512" w:type="dxa"/>
            <w:tcBorders>
              <w:bottom w:val="single" w:sz="4" w:space="0" w:color="auto"/>
            </w:tcBorders>
            <w:shd w:val="clear" w:color="auto" w:fill="FAFAFA"/>
            <w:vAlign w:val="bottom"/>
          </w:tcPr>
          <w:p w14:paraId="3A3D6770" w14:textId="346234AC"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42,864</w:t>
            </w:r>
          </w:p>
        </w:tc>
        <w:tc>
          <w:tcPr>
            <w:tcW w:w="1512" w:type="dxa"/>
            <w:tcBorders>
              <w:bottom w:val="single" w:sz="4" w:space="0" w:color="auto"/>
            </w:tcBorders>
            <w:shd w:val="clear" w:color="auto" w:fill="auto"/>
            <w:vAlign w:val="bottom"/>
          </w:tcPr>
          <w:p w14:paraId="60B61205" w14:textId="091DAA2F"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27</w:t>
            </w:r>
            <w:r w:rsidR="004E782B" w:rsidRPr="007C62D4">
              <w:rPr>
                <w:rFonts w:cs="Arial"/>
                <w:sz w:val="18"/>
                <w:szCs w:val="18"/>
              </w:rPr>
              <w:t>,</w:t>
            </w:r>
            <w:r w:rsidRPr="007C62D4">
              <w:rPr>
                <w:rFonts w:cs="Arial"/>
                <w:sz w:val="18"/>
                <w:szCs w:val="18"/>
                <w:lang w:val="en-GB"/>
              </w:rPr>
              <w:t>373</w:t>
            </w:r>
          </w:p>
        </w:tc>
      </w:tr>
      <w:tr w:rsidR="004E782B" w:rsidRPr="007C62D4" w14:paraId="713E399B" w14:textId="77777777" w:rsidTr="00FA06CB">
        <w:tc>
          <w:tcPr>
            <w:tcW w:w="3330" w:type="dxa"/>
            <w:shd w:val="clear" w:color="auto" w:fill="auto"/>
            <w:vAlign w:val="bottom"/>
          </w:tcPr>
          <w:p w14:paraId="3FFBA84F" w14:textId="77777777" w:rsidR="004E782B" w:rsidRPr="007C62D4" w:rsidRDefault="004E782B" w:rsidP="004E782B">
            <w:pPr>
              <w:spacing w:after="0" w:line="240" w:lineRule="auto"/>
              <w:ind w:left="344"/>
              <w:rPr>
                <w:rFonts w:cs="Arial"/>
                <w:sz w:val="18"/>
                <w:szCs w:val="18"/>
              </w:rPr>
            </w:pPr>
          </w:p>
        </w:tc>
        <w:tc>
          <w:tcPr>
            <w:tcW w:w="1512" w:type="dxa"/>
            <w:shd w:val="clear" w:color="auto" w:fill="FAFAFA"/>
          </w:tcPr>
          <w:p w14:paraId="3474C367"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7E79250D"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vAlign w:val="bottom"/>
          </w:tcPr>
          <w:p w14:paraId="088F4D60"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7C9813D8"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48922A4D" w14:textId="77777777" w:rsidTr="00FA06CB">
        <w:tc>
          <w:tcPr>
            <w:tcW w:w="3330" w:type="dxa"/>
            <w:shd w:val="clear" w:color="auto" w:fill="auto"/>
          </w:tcPr>
          <w:p w14:paraId="7B34DE20" w14:textId="77777777" w:rsidR="004E782B" w:rsidRPr="007C62D4"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tcPr>
          <w:p w14:paraId="363A6457" w14:textId="51711F60"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42,864</w:t>
            </w:r>
          </w:p>
        </w:tc>
        <w:tc>
          <w:tcPr>
            <w:tcW w:w="1512" w:type="dxa"/>
            <w:tcBorders>
              <w:bottom w:val="single" w:sz="4" w:space="0" w:color="auto"/>
            </w:tcBorders>
            <w:shd w:val="clear" w:color="auto" w:fill="auto"/>
            <w:vAlign w:val="bottom"/>
          </w:tcPr>
          <w:p w14:paraId="79283B0A" w14:textId="02B974F5"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27</w:t>
            </w:r>
            <w:r w:rsidR="004E782B" w:rsidRPr="007C62D4">
              <w:rPr>
                <w:rFonts w:cs="Arial"/>
                <w:sz w:val="18"/>
                <w:szCs w:val="18"/>
              </w:rPr>
              <w:t>,</w:t>
            </w:r>
            <w:r w:rsidRPr="007C62D4">
              <w:rPr>
                <w:rFonts w:cs="Arial"/>
                <w:sz w:val="18"/>
                <w:szCs w:val="18"/>
                <w:lang w:val="en-GB"/>
              </w:rPr>
              <w:t>373</w:t>
            </w:r>
          </w:p>
        </w:tc>
        <w:tc>
          <w:tcPr>
            <w:tcW w:w="1512" w:type="dxa"/>
            <w:tcBorders>
              <w:bottom w:val="single" w:sz="4" w:space="0" w:color="auto"/>
            </w:tcBorders>
            <w:shd w:val="clear" w:color="auto" w:fill="FAFAFA"/>
            <w:vAlign w:val="bottom"/>
          </w:tcPr>
          <w:p w14:paraId="176DDBE2" w14:textId="112017F2"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72,673</w:t>
            </w:r>
          </w:p>
        </w:tc>
        <w:tc>
          <w:tcPr>
            <w:tcW w:w="1512" w:type="dxa"/>
            <w:tcBorders>
              <w:bottom w:val="single" w:sz="4" w:space="0" w:color="auto"/>
            </w:tcBorders>
            <w:shd w:val="clear" w:color="auto" w:fill="auto"/>
            <w:vAlign w:val="bottom"/>
          </w:tcPr>
          <w:p w14:paraId="6C991A48" w14:textId="50768F63"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45</w:t>
            </w:r>
            <w:r w:rsidR="004E782B" w:rsidRPr="007C62D4">
              <w:rPr>
                <w:rFonts w:cs="Arial"/>
                <w:sz w:val="18"/>
                <w:szCs w:val="18"/>
              </w:rPr>
              <w:t>,</w:t>
            </w:r>
            <w:r w:rsidRPr="007C62D4">
              <w:rPr>
                <w:rFonts w:cs="Arial"/>
                <w:sz w:val="18"/>
                <w:szCs w:val="18"/>
                <w:lang w:val="en-GB"/>
              </w:rPr>
              <w:t>453</w:t>
            </w:r>
          </w:p>
        </w:tc>
      </w:tr>
      <w:tr w:rsidR="004E782B" w:rsidRPr="007C62D4" w14:paraId="71354DD1" w14:textId="77777777" w:rsidTr="00FA06CB">
        <w:trPr>
          <w:trHeight w:val="77"/>
        </w:trPr>
        <w:tc>
          <w:tcPr>
            <w:tcW w:w="3330" w:type="dxa"/>
            <w:shd w:val="clear" w:color="auto" w:fill="auto"/>
          </w:tcPr>
          <w:p w14:paraId="2A6DA66A" w14:textId="77777777" w:rsidR="004E782B" w:rsidRPr="007C62D4" w:rsidRDefault="004E782B" w:rsidP="004E782B">
            <w:pPr>
              <w:spacing w:after="0" w:line="240" w:lineRule="auto"/>
              <w:ind w:left="344"/>
              <w:rPr>
                <w:rFonts w:cs="Arial"/>
                <w:sz w:val="18"/>
                <w:szCs w:val="18"/>
              </w:rPr>
            </w:pPr>
          </w:p>
        </w:tc>
        <w:tc>
          <w:tcPr>
            <w:tcW w:w="1512" w:type="dxa"/>
            <w:tcBorders>
              <w:top w:val="single" w:sz="4" w:space="0" w:color="auto"/>
            </w:tcBorders>
            <w:shd w:val="clear" w:color="auto" w:fill="FAFAFA"/>
          </w:tcPr>
          <w:p w14:paraId="4B95ED33"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51B99C50"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58AE7A49"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38961877"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02729C53" w14:textId="77777777" w:rsidTr="00FA06CB">
        <w:tc>
          <w:tcPr>
            <w:tcW w:w="3330" w:type="dxa"/>
            <w:shd w:val="clear" w:color="auto" w:fill="auto"/>
          </w:tcPr>
          <w:p w14:paraId="24F73ACC" w14:textId="77777777" w:rsidR="004E782B" w:rsidRPr="007C62D4" w:rsidRDefault="004E782B" w:rsidP="004E782B">
            <w:pPr>
              <w:spacing w:after="0" w:line="240" w:lineRule="auto"/>
              <w:ind w:left="344"/>
              <w:rPr>
                <w:rFonts w:cs="Arial"/>
                <w:b/>
                <w:bCs/>
                <w:sz w:val="18"/>
                <w:szCs w:val="18"/>
                <w:lang w:val="en-GB" w:bidi="th-TH"/>
              </w:rPr>
            </w:pPr>
            <w:r w:rsidRPr="007C62D4">
              <w:rPr>
                <w:rFonts w:cs="Arial"/>
                <w:b/>
                <w:bCs/>
                <w:sz w:val="18"/>
                <w:szCs w:val="18"/>
              </w:rPr>
              <w:t>Other payable</w:t>
            </w:r>
          </w:p>
        </w:tc>
        <w:tc>
          <w:tcPr>
            <w:tcW w:w="1512" w:type="dxa"/>
            <w:shd w:val="clear" w:color="auto" w:fill="FAFAFA"/>
          </w:tcPr>
          <w:p w14:paraId="3B975EEE"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39219A7E"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tcPr>
          <w:p w14:paraId="593098EE"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3867D567"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2A39A116" w14:textId="77777777" w:rsidTr="007143A8">
        <w:tc>
          <w:tcPr>
            <w:tcW w:w="3330" w:type="dxa"/>
            <w:shd w:val="clear" w:color="auto" w:fill="auto"/>
          </w:tcPr>
          <w:p w14:paraId="01E3CFB5" w14:textId="77777777" w:rsidR="004E782B" w:rsidRPr="007C62D4" w:rsidRDefault="004E782B" w:rsidP="004E782B">
            <w:pPr>
              <w:spacing w:after="0" w:line="240" w:lineRule="auto"/>
              <w:ind w:left="344"/>
              <w:rPr>
                <w:rFonts w:cs="Arial"/>
                <w:sz w:val="18"/>
                <w:szCs w:val="18"/>
              </w:rPr>
            </w:pPr>
            <w:r w:rsidRPr="007C62D4">
              <w:rPr>
                <w:rFonts w:cs="Arial"/>
                <w:sz w:val="18"/>
                <w:szCs w:val="18"/>
              </w:rPr>
              <w:t>Subsidiaries</w:t>
            </w:r>
          </w:p>
        </w:tc>
        <w:tc>
          <w:tcPr>
            <w:tcW w:w="1512" w:type="dxa"/>
            <w:tcBorders>
              <w:bottom w:val="single" w:sz="4" w:space="0" w:color="auto"/>
            </w:tcBorders>
            <w:shd w:val="clear" w:color="auto" w:fill="FAFAFA"/>
          </w:tcPr>
          <w:p w14:paraId="1BA40509" w14:textId="3821670C"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w:t>
            </w:r>
          </w:p>
        </w:tc>
        <w:tc>
          <w:tcPr>
            <w:tcW w:w="1512" w:type="dxa"/>
            <w:tcBorders>
              <w:bottom w:val="single" w:sz="4" w:space="0" w:color="auto"/>
            </w:tcBorders>
            <w:shd w:val="clear" w:color="auto" w:fill="auto"/>
            <w:vAlign w:val="bottom"/>
          </w:tcPr>
          <w:p w14:paraId="7E61F02B" w14:textId="3EA2CA24"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1512" w:type="dxa"/>
            <w:tcBorders>
              <w:bottom w:val="single" w:sz="4" w:space="0" w:color="auto"/>
            </w:tcBorders>
            <w:shd w:val="clear" w:color="auto" w:fill="FAFAFA"/>
            <w:vAlign w:val="bottom"/>
          </w:tcPr>
          <w:p w14:paraId="0E47AC3E" w14:textId="49281B2E"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4,968</w:t>
            </w:r>
          </w:p>
        </w:tc>
        <w:tc>
          <w:tcPr>
            <w:tcW w:w="1512" w:type="dxa"/>
            <w:tcBorders>
              <w:bottom w:val="single" w:sz="4" w:space="0" w:color="auto"/>
            </w:tcBorders>
            <w:shd w:val="clear" w:color="auto" w:fill="auto"/>
            <w:vAlign w:val="bottom"/>
          </w:tcPr>
          <w:p w14:paraId="6EA77B7F" w14:textId="76BDCE27"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562</w:t>
            </w:r>
          </w:p>
        </w:tc>
      </w:tr>
      <w:tr w:rsidR="004E782B" w:rsidRPr="007C62D4" w14:paraId="10F797D5" w14:textId="77777777" w:rsidTr="00FA06CB">
        <w:tc>
          <w:tcPr>
            <w:tcW w:w="3330" w:type="dxa"/>
            <w:shd w:val="clear" w:color="auto" w:fill="auto"/>
          </w:tcPr>
          <w:p w14:paraId="7FE59CD5" w14:textId="77777777" w:rsidR="004E782B" w:rsidRPr="007C62D4" w:rsidRDefault="004E782B" w:rsidP="004E782B">
            <w:pPr>
              <w:spacing w:after="0" w:line="240" w:lineRule="auto"/>
              <w:ind w:left="344"/>
              <w:rPr>
                <w:rFonts w:cs="Arial"/>
                <w:sz w:val="18"/>
                <w:szCs w:val="18"/>
              </w:rPr>
            </w:pPr>
          </w:p>
        </w:tc>
        <w:tc>
          <w:tcPr>
            <w:tcW w:w="1512" w:type="dxa"/>
            <w:shd w:val="clear" w:color="auto" w:fill="FAFAFA"/>
          </w:tcPr>
          <w:p w14:paraId="26BEA166"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7A429001"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tcPr>
          <w:p w14:paraId="669B8147"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76BB7800"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2C13EA71" w14:textId="77777777" w:rsidTr="007143A8">
        <w:trPr>
          <w:trHeight w:val="106"/>
        </w:trPr>
        <w:tc>
          <w:tcPr>
            <w:tcW w:w="3330" w:type="dxa"/>
            <w:shd w:val="clear" w:color="auto" w:fill="auto"/>
          </w:tcPr>
          <w:p w14:paraId="0588755D" w14:textId="77777777" w:rsidR="004E782B" w:rsidRPr="007C62D4"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tcPr>
          <w:p w14:paraId="5F0B1FFD" w14:textId="747B1804"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w:t>
            </w:r>
          </w:p>
        </w:tc>
        <w:tc>
          <w:tcPr>
            <w:tcW w:w="1512" w:type="dxa"/>
            <w:tcBorders>
              <w:bottom w:val="single" w:sz="4" w:space="0" w:color="auto"/>
            </w:tcBorders>
            <w:shd w:val="clear" w:color="auto" w:fill="auto"/>
            <w:vAlign w:val="bottom"/>
          </w:tcPr>
          <w:p w14:paraId="48D71762" w14:textId="19506AD9"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1512" w:type="dxa"/>
            <w:tcBorders>
              <w:bottom w:val="single" w:sz="4" w:space="0" w:color="auto"/>
            </w:tcBorders>
            <w:shd w:val="clear" w:color="auto" w:fill="FAFAFA"/>
            <w:vAlign w:val="bottom"/>
          </w:tcPr>
          <w:p w14:paraId="7EA8E8B5" w14:textId="55EB1F6C"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4,968</w:t>
            </w:r>
          </w:p>
        </w:tc>
        <w:tc>
          <w:tcPr>
            <w:tcW w:w="1512" w:type="dxa"/>
            <w:tcBorders>
              <w:bottom w:val="single" w:sz="4" w:space="0" w:color="auto"/>
            </w:tcBorders>
            <w:shd w:val="clear" w:color="auto" w:fill="auto"/>
            <w:vAlign w:val="bottom"/>
          </w:tcPr>
          <w:p w14:paraId="30F46D5A" w14:textId="4B768061"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562</w:t>
            </w:r>
          </w:p>
        </w:tc>
      </w:tr>
      <w:tr w:rsidR="004E782B" w:rsidRPr="007C62D4" w14:paraId="3E785F80" w14:textId="77777777" w:rsidTr="00FA06CB">
        <w:trPr>
          <w:trHeight w:val="77"/>
        </w:trPr>
        <w:tc>
          <w:tcPr>
            <w:tcW w:w="3330" w:type="dxa"/>
            <w:shd w:val="clear" w:color="auto" w:fill="auto"/>
          </w:tcPr>
          <w:p w14:paraId="19DA32D5" w14:textId="77777777" w:rsidR="004E782B" w:rsidRPr="007C62D4" w:rsidRDefault="004E782B" w:rsidP="004E782B">
            <w:pPr>
              <w:spacing w:after="0" w:line="240" w:lineRule="auto"/>
              <w:ind w:left="344"/>
              <w:rPr>
                <w:rFonts w:cs="Arial"/>
                <w:sz w:val="18"/>
                <w:szCs w:val="18"/>
              </w:rPr>
            </w:pPr>
          </w:p>
        </w:tc>
        <w:tc>
          <w:tcPr>
            <w:tcW w:w="1512" w:type="dxa"/>
            <w:tcBorders>
              <w:top w:val="single" w:sz="4" w:space="0" w:color="auto"/>
            </w:tcBorders>
            <w:shd w:val="clear" w:color="auto" w:fill="FAFAFA"/>
          </w:tcPr>
          <w:p w14:paraId="62DCDE95"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E53E5BA"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FAFAFA"/>
          </w:tcPr>
          <w:p w14:paraId="03A0E41F" w14:textId="77777777" w:rsidR="004E782B" w:rsidRPr="007C62D4" w:rsidRDefault="004E782B" w:rsidP="004E782B">
            <w:pPr>
              <w:spacing w:after="0" w:line="240" w:lineRule="auto"/>
              <w:ind w:left="-40" w:right="-72"/>
              <w:jc w:val="right"/>
              <w:rPr>
                <w:rFonts w:cs="Arial"/>
                <w:sz w:val="18"/>
                <w:szCs w:val="18"/>
              </w:rPr>
            </w:pPr>
          </w:p>
        </w:tc>
        <w:tc>
          <w:tcPr>
            <w:tcW w:w="1512" w:type="dxa"/>
            <w:tcBorders>
              <w:top w:val="single" w:sz="4" w:space="0" w:color="auto"/>
            </w:tcBorders>
            <w:shd w:val="clear" w:color="auto" w:fill="auto"/>
          </w:tcPr>
          <w:p w14:paraId="4E5C1AAE"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367ED9BD" w14:textId="77777777" w:rsidTr="00FA06CB">
        <w:tc>
          <w:tcPr>
            <w:tcW w:w="3330" w:type="dxa"/>
            <w:shd w:val="clear" w:color="auto" w:fill="auto"/>
          </w:tcPr>
          <w:p w14:paraId="2AF4869F" w14:textId="77777777" w:rsidR="004E782B" w:rsidRPr="007C62D4" w:rsidRDefault="004E782B" w:rsidP="004E782B">
            <w:pPr>
              <w:spacing w:after="0" w:line="240" w:lineRule="auto"/>
              <w:ind w:left="344"/>
              <w:rPr>
                <w:rFonts w:cs="Arial"/>
                <w:sz w:val="18"/>
                <w:szCs w:val="18"/>
              </w:rPr>
            </w:pPr>
            <w:r w:rsidRPr="007C62D4">
              <w:rPr>
                <w:rFonts w:cs="Arial"/>
                <w:b/>
                <w:bCs/>
                <w:sz w:val="18"/>
                <w:szCs w:val="18"/>
                <w:lang w:val="en-GB" w:bidi="th-TH"/>
              </w:rPr>
              <w:t>Accrued interest expenses</w:t>
            </w:r>
          </w:p>
        </w:tc>
        <w:tc>
          <w:tcPr>
            <w:tcW w:w="1512" w:type="dxa"/>
            <w:shd w:val="clear" w:color="auto" w:fill="FAFAFA"/>
          </w:tcPr>
          <w:p w14:paraId="01DD426E"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204A2013"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tcPr>
          <w:p w14:paraId="56BD2F87"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tcPr>
          <w:p w14:paraId="32D5287C"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367F0239" w14:textId="77777777" w:rsidTr="00FA06CB">
        <w:tc>
          <w:tcPr>
            <w:tcW w:w="3330" w:type="dxa"/>
            <w:shd w:val="clear" w:color="auto" w:fill="auto"/>
          </w:tcPr>
          <w:p w14:paraId="3B740672" w14:textId="77777777" w:rsidR="004E782B" w:rsidRPr="007C62D4" w:rsidRDefault="004E782B" w:rsidP="004E782B">
            <w:pPr>
              <w:spacing w:after="0" w:line="240" w:lineRule="auto"/>
              <w:ind w:left="344"/>
              <w:rPr>
                <w:rFonts w:cs="Arial"/>
                <w:b/>
                <w:bCs/>
                <w:sz w:val="18"/>
                <w:szCs w:val="18"/>
                <w:lang w:val="en-GB" w:bidi="th-TH"/>
              </w:rPr>
            </w:pPr>
            <w:r w:rsidRPr="007C62D4">
              <w:rPr>
                <w:rFonts w:cs="Arial"/>
                <w:sz w:val="18"/>
                <w:szCs w:val="18"/>
              </w:rPr>
              <w:t xml:space="preserve">Parent </w:t>
            </w:r>
          </w:p>
        </w:tc>
        <w:tc>
          <w:tcPr>
            <w:tcW w:w="1512" w:type="dxa"/>
            <w:shd w:val="clear" w:color="auto" w:fill="FAFAFA"/>
          </w:tcPr>
          <w:p w14:paraId="6D2814A2" w14:textId="76552E6C"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3,293</w:t>
            </w:r>
          </w:p>
        </w:tc>
        <w:tc>
          <w:tcPr>
            <w:tcW w:w="1512" w:type="dxa"/>
            <w:shd w:val="clear" w:color="auto" w:fill="auto"/>
            <w:vAlign w:val="bottom"/>
          </w:tcPr>
          <w:p w14:paraId="35AC8729" w14:textId="40F1AB6E"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2</w:t>
            </w:r>
            <w:r w:rsidR="004E782B" w:rsidRPr="007C62D4">
              <w:rPr>
                <w:rFonts w:cs="Arial"/>
                <w:sz w:val="18"/>
                <w:szCs w:val="18"/>
              </w:rPr>
              <w:t>,</w:t>
            </w:r>
            <w:r w:rsidRPr="007C62D4">
              <w:rPr>
                <w:rFonts w:cs="Arial"/>
                <w:sz w:val="18"/>
                <w:szCs w:val="18"/>
                <w:lang w:val="en-GB"/>
              </w:rPr>
              <w:t>363</w:t>
            </w:r>
          </w:p>
        </w:tc>
        <w:tc>
          <w:tcPr>
            <w:tcW w:w="1512" w:type="dxa"/>
            <w:shd w:val="clear" w:color="auto" w:fill="FAFAFA"/>
            <w:vAlign w:val="bottom"/>
          </w:tcPr>
          <w:p w14:paraId="36C9F08F" w14:textId="773C6DFB"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3,293</w:t>
            </w:r>
          </w:p>
        </w:tc>
        <w:tc>
          <w:tcPr>
            <w:tcW w:w="1512" w:type="dxa"/>
            <w:shd w:val="clear" w:color="auto" w:fill="auto"/>
            <w:vAlign w:val="bottom"/>
          </w:tcPr>
          <w:p w14:paraId="7C1E6E6B" w14:textId="4CCBD584"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2</w:t>
            </w:r>
            <w:r w:rsidR="004E782B" w:rsidRPr="007C62D4">
              <w:rPr>
                <w:rFonts w:cs="Arial"/>
                <w:sz w:val="18"/>
                <w:szCs w:val="18"/>
              </w:rPr>
              <w:t>,</w:t>
            </w:r>
            <w:r w:rsidRPr="007C62D4">
              <w:rPr>
                <w:rFonts w:cs="Arial"/>
                <w:sz w:val="18"/>
                <w:szCs w:val="18"/>
                <w:lang w:val="en-GB"/>
              </w:rPr>
              <w:t>363</w:t>
            </w:r>
          </w:p>
        </w:tc>
      </w:tr>
      <w:tr w:rsidR="004E782B" w:rsidRPr="007C62D4" w14:paraId="50262A7E" w14:textId="77777777" w:rsidTr="00FA06CB">
        <w:tc>
          <w:tcPr>
            <w:tcW w:w="3330" w:type="dxa"/>
            <w:shd w:val="clear" w:color="auto" w:fill="auto"/>
          </w:tcPr>
          <w:p w14:paraId="41850838" w14:textId="77777777" w:rsidR="004E782B" w:rsidRPr="007C62D4" w:rsidRDefault="004E782B" w:rsidP="004E782B">
            <w:pPr>
              <w:spacing w:after="0" w:line="240" w:lineRule="auto"/>
              <w:ind w:left="344"/>
              <w:rPr>
                <w:rFonts w:cs="Arial"/>
                <w:sz w:val="18"/>
                <w:szCs w:val="18"/>
              </w:rPr>
            </w:pPr>
            <w:r w:rsidRPr="007C62D4">
              <w:rPr>
                <w:rFonts w:cs="Arial"/>
                <w:sz w:val="18"/>
                <w:szCs w:val="18"/>
              </w:rPr>
              <w:t>Subsidiaries</w:t>
            </w:r>
          </w:p>
        </w:tc>
        <w:tc>
          <w:tcPr>
            <w:tcW w:w="1512" w:type="dxa"/>
            <w:tcBorders>
              <w:bottom w:val="single" w:sz="4" w:space="0" w:color="auto"/>
            </w:tcBorders>
            <w:shd w:val="clear" w:color="auto" w:fill="FAFAFA"/>
          </w:tcPr>
          <w:p w14:paraId="27991912" w14:textId="3C6D7E93"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w:t>
            </w:r>
          </w:p>
        </w:tc>
        <w:tc>
          <w:tcPr>
            <w:tcW w:w="1512" w:type="dxa"/>
            <w:tcBorders>
              <w:bottom w:val="single" w:sz="4" w:space="0" w:color="auto"/>
            </w:tcBorders>
            <w:shd w:val="clear" w:color="auto" w:fill="auto"/>
            <w:vAlign w:val="bottom"/>
          </w:tcPr>
          <w:p w14:paraId="3763A161" w14:textId="185810F8"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1512" w:type="dxa"/>
            <w:tcBorders>
              <w:bottom w:val="single" w:sz="4" w:space="0" w:color="auto"/>
            </w:tcBorders>
            <w:shd w:val="clear" w:color="auto" w:fill="FAFAFA"/>
            <w:vAlign w:val="bottom"/>
          </w:tcPr>
          <w:p w14:paraId="0432D7EA" w14:textId="1CD898E0"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32,177</w:t>
            </w:r>
          </w:p>
        </w:tc>
        <w:tc>
          <w:tcPr>
            <w:tcW w:w="1512" w:type="dxa"/>
            <w:tcBorders>
              <w:bottom w:val="single" w:sz="4" w:space="0" w:color="auto"/>
            </w:tcBorders>
            <w:shd w:val="clear" w:color="auto" w:fill="auto"/>
            <w:vAlign w:val="bottom"/>
          </w:tcPr>
          <w:p w14:paraId="2D91DF09" w14:textId="6C3154CE"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4</w:t>
            </w:r>
            <w:r w:rsidR="004E782B" w:rsidRPr="007C62D4">
              <w:rPr>
                <w:rFonts w:cs="Arial"/>
                <w:sz w:val="18"/>
                <w:szCs w:val="18"/>
              </w:rPr>
              <w:t>,</w:t>
            </w:r>
            <w:r w:rsidRPr="007C62D4">
              <w:rPr>
                <w:rFonts w:cs="Arial"/>
                <w:sz w:val="18"/>
                <w:szCs w:val="18"/>
                <w:lang w:val="en-GB"/>
              </w:rPr>
              <w:t>427</w:t>
            </w:r>
          </w:p>
        </w:tc>
      </w:tr>
      <w:tr w:rsidR="004E782B" w:rsidRPr="007C62D4" w14:paraId="7280B909" w14:textId="77777777" w:rsidTr="00FA06CB">
        <w:tc>
          <w:tcPr>
            <w:tcW w:w="3330" w:type="dxa"/>
            <w:shd w:val="clear" w:color="auto" w:fill="auto"/>
          </w:tcPr>
          <w:p w14:paraId="633915E3" w14:textId="77777777" w:rsidR="004E782B" w:rsidRPr="007C62D4" w:rsidRDefault="004E782B" w:rsidP="004E782B">
            <w:pPr>
              <w:spacing w:after="0" w:line="240" w:lineRule="auto"/>
              <w:ind w:left="344"/>
              <w:rPr>
                <w:rFonts w:cs="Arial"/>
                <w:sz w:val="18"/>
                <w:szCs w:val="18"/>
              </w:rPr>
            </w:pPr>
          </w:p>
        </w:tc>
        <w:tc>
          <w:tcPr>
            <w:tcW w:w="1512" w:type="dxa"/>
            <w:shd w:val="clear" w:color="auto" w:fill="FAFAFA"/>
          </w:tcPr>
          <w:p w14:paraId="200997CF"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2B119AB8"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FAFAFA"/>
            <w:vAlign w:val="bottom"/>
          </w:tcPr>
          <w:p w14:paraId="5D69595D" w14:textId="77777777" w:rsidR="004E782B" w:rsidRPr="007C62D4" w:rsidRDefault="004E782B" w:rsidP="004E782B">
            <w:pPr>
              <w:spacing w:after="0" w:line="240" w:lineRule="auto"/>
              <w:ind w:left="-40" w:right="-72"/>
              <w:jc w:val="right"/>
              <w:rPr>
                <w:rFonts w:cs="Arial"/>
                <w:sz w:val="18"/>
                <w:szCs w:val="18"/>
              </w:rPr>
            </w:pPr>
          </w:p>
        </w:tc>
        <w:tc>
          <w:tcPr>
            <w:tcW w:w="1512" w:type="dxa"/>
            <w:shd w:val="clear" w:color="auto" w:fill="auto"/>
            <w:vAlign w:val="bottom"/>
          </w:tcPr>
          <w:p w14:paraId="2D961A6E"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75E9F413" w14:textId="77777777" w:rsidTr="00FA06CB">
        <w:tc>
          <w:tcPr>
            <w:tcW w:w="3330" w:type="dxa"/>
            <w:shd w:val="clear" w:color="auto" w:fill="auto"/>
          </w:tcPr>
          <w:p w14:paraId="4F478E9F" w14:textId="77777777" w:rsidR="004E782B" w:rsidRPr="007C62D4" w:rsidRDefault="004E782B" w:rsidP="004E782B">
            <w:pPr>
              <w:spacing w:after="0" w:line="240" w:lineRule="auto"/>
              <w:ind w:left="344"/>
              <w:rPr>
                <w:rFonts w:cs="Arial"/>
                <w:sz w:val="18"/>
                <w:szCs w:val="18"/>
              </w:rPr>
            </w:pPr>
          </w:p>
        </w:tc>
        <w:tc>
          <w:tcPr>
            <w:tcW w:w="1512" w:type="dxa"/>
            <w:tcBorders>
              <w:bottom w:val="single" w:sz="4" w:space="0" w:color="auto"/>
            </w:tcBorders>
            <w:shd w:val="clear" w:color="auto" w:fill="FAFAFA"/>
          </w:tcPr>
          <w:p w14:paraId="07374973" w14:textId="5AA696F8" w:rsidR="004E782B" w:rsidRPr="007C62D4" w:rsidRDefault="00011B91" w:rsidP="004E782B">
            <w:pPr>
              <w:spacing w:after="0" w:line="240" w:lineRule="auto"/>
              <w:ind w:left="-40" w:right="-72"/>
              <w:jc w:val="right"/>
              <w:rPr>
                <w:rFonts w:cs="Arial"/>
                <w:sz w:val="18"/>
                <w:szCs w:val="18"/>
              </w:rPr>
            </w:pPr>
            <w:r w:rsidRPr="007C62D4">
              <w:rPr>
                <w:rFonts w:cs="Arial"/>
                <w:sz w:val="18"/>
                <w:szCs w:val="18"/>
              </w:rPr>
              <w:t>3,293</w:t>
            </w:r>
          </w:p>
        </w:tc>
        <w:tc>
          <w:tcPr>
            <w:tcW w:w="1512" w:type="dxa"/>
            <w:tcBorders>
              <w:bottom w:val="single" w:sz="4" w:space="0" w:color="auto"/>
            </w:tcBorders>
            <w:shd w:val="clear" w:color="auto" w:fill="auto"/>
            <w:vAlign w:val="bottom"/>
          </w:tcPr>
          <w:p w14:paraId="6F097287" w14:textId="01DAD00D"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2</w:t>
            </w:r>
            <w:r w:rsidR="004E782B" w:rsidRPr="007C62D4">
              <w:rPr>
                <w:rFonts w:cs="Arial"/>
                <w:sz w:val="18"/>
                <w:szCs w:val="18"/>
              </w:rPr>
              <w:t>,</w:t>
            </w:r>
            <w:r w:rsidRPr="007C62D4">
              <w:rPr>
                <w:rFonts w:cs="Arial"/>
                <w:sz w:val="18"/>
                <w:szCs w:val="18"/>
                <w:lang w:val="en-GB"/>
              </w:rPr>
              <w:t>363</w:t>
            </w:r>
          </w:p>
        </w:tc>
        <w:tc>
          <w:tcPr>
            <w:tcW w:w="1512" w:type="dxa"/>
            <w:tcBorders>
              <w:bottom w:val="single" w:sz="4" w:space="0" w:color="auto"/>
            </w:tcBorders>
            <w:shd w:val="clear" w:color="auto" w:fill="FAFAFA"/>
            <w:vAlign w:val="bottom"/>
          </w:tcPr>
          <w:p w14:paraId="587B9642" w14:textId="1C2A2E0D" w:rsidR="004E782B" w:rsidRPr="007C62D4" w:rsidRDefault="00011B91" w:rsidP="004E782B">
            <w:pPr>
              <w:spacing w:after="0" w:line="240" w:lineRule="auto"/>
              <w:ind w:left="-40" w:right="-72"/>
              <w:jc w:val="right"/>
              <w:rPr>
                <w:rFonts w:cs="Arial"/>
                <w:sz w:val="18"/>
                <w:szCs w:val="18"/>
                <w:cs/>
                <w:lang w:bidi="th-TH"/>
              </w:rPr>
            </w:pPr>
            <w:r w:rsidRPr="007C62D4">
              <w:rPr>
                <w:rFonts w:cs="Arial"/>
                <w:sz w:val="18"/>
                <w:szCs w:val="18"/>
                <w:lang w:bidi="th-TH"/>
              </w:rPr>
              <w:t>35,470</w:t>
            </w:r>
          </w:p>
        </w:tc>
        <w:tc>
          <w:tcPr>
            <w:tcW w:w="1512" w:type="dxa"/>
            <w:tcBorders>
              <w:bottom w:val="single" w:sz="4" w:space="0" w:color="auto"/>
            </w:tcBorders>
            <w:shd w:val="clear" w:color="auto" w:fill="auto"/>
            <w:vAlign w:val="bottom"/>
          </w:tcPr>
          <w:p w14:paraId="18404D80" w14:textId="3290BD5F"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6</w:t>
            </w:r>
            <w:r w:rsidR="004E782B" w:rsidRPr="007C62D4">
              <w:rPr>
                <w:rFonts w:cs="Arial"/>
                <w:sz w:val="18"/>
                <w:szCs w:val="18"/>
              </w:rPr>
              <w:t>,</w:t>
            </w:r>
            <w:r w:rsidRPr="007C62D4">
              <w:rPr>
                <w:rFonts w:cs="Arial"/>
                <w:sz w:val="18"/>
                <w:szCs w:val="18"/>
                <w:lang w:val="en-GB"/>
              </w:rPr>
              <w:t>790</w:t>
            </w:r>
          </w:p>
        </w:tc>
      </w:tr>
    </w:tbl>
    <w:p w14:paraId="0119770E" w14:textId="65104FEF" w:rsidR="008F440B" w:rsidRPr="007C62D4" w:rsidRDefault="008F440B" w:rsidP="004911FF">
      <w:pPr>
        <w:spacing w:after="0" w:line="240" w:lineRule="auto"/>
        <w:ind w:left="540" w:hanging="540"/>
        <w:jc w:val="both"/>
        <w:rPr>
          <w:rFonts w:eastAsia="Arial Unicode MS" w:cs="Arial"/>
          <w:b/>
          <w:bCs/>
          <w:color w:val="CF4A02"/>
          <w:sz w:val="18"/>
          <w:szCs w:val="18"/>
          <w:lang w:val="en-GB" w:bidi="th-TH"/>
        </w:rPr>
      </w:pPr>
    </w:p>
    <w:p w14:paraId="080FE6A7" w14:textId="77777777" w:rsidR="006D6DF6" w:rsidRPr="007C62D4" w:rsidRDefault="008F440B" w:rsidP="004911FF">
      <w:pPr>
        <w:spacing w:after="0" w:line="240" w:lineRule="auto"/>
        <w:ind w:left="540" w:hanging="540"/>
        <w:jc w:val="both"/>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br w:type="page"/>
      </w:r>
    </w:p>
    <w:p w14:paraId="21C69E9D" w14:textId="2F8664D4" w:rsidR="00376FD1" w:rsidRPr="007C62D4" w:rsidRDefault="006D6DF6" w:rsidP="004911FF">
      <w:pPr>
        <w:spacing w:after="0" w:line="240" w:lineRule="auto"/>
        <w:ind w:left="540" w:hanging="540"/>
        <w:jc w:val="both"/>
        <w:rPr>
          <w:rFonts w:eastAsia="Arial Unicode MS" w:cs="Arial"/>
          <w:b/>
          <w:bCs/>
          <w:color w:val="CF4A02"/>
          <w:sz w:val="18"/>
          <w:szCs w:val="18"/>
          <w:lang w:bidi="th-TH"/>
        </w:rPr>
      </w:pPr>
      <w:r w:rsidRPr="007C62D4">
        <w:rPr>
          <w:rFonts w:eastAsia="Arial Unicode MS" w:cs="Arial"/>
          <w:b/>
          <w:bCs/>
          <w:color w:val="CF4A02"/>
          <w:sz w:val="18"/>
          <w:szCs w:val="18"/>
          <w:lang w:val="en-GB" w:bidi="th-TH"/>
        </w:rPr>
        <w:t>20</w:t>
      </w:r>
      <w:r w:rsidR="00B22377" w:rsidRPr="007C62D4">
        <w:rPr>
          <w:rFonts w:eastAsia="Arial Unicode MS" w:cs="Arial"/>
          <w:b/>
          <w:bCs/>
          <w:color w:val="CF4A02"/>
          <w:sz w:val="18"/>
          <w:szCs w:val="18"/>
          <w:lang w:bidi="th-TH"/>
        </w:rPr>
        <w:t>.</w:t>
      </w:r>
      <w:r w:rsidR="00696143" w:rsidRPr="007C62D4">
        <w:rPr>
          <w:rFonts w:eastAsia="Arial Unicode MS" w:cs="Arial"/>
          <w:b/>
          <w:bCs/>
          <w:color w:val="CF4A02"/>
          <w:sz w:val="18"/>
          <w:szCs w:val="18"/>
          <w:lang w:val="en-GB" w:bidi="th-TH"/>
        </w:rPr>
        <w:t>4</w:t>
      </w:r>
      <w:r w:rsidR="00CC7336" w:rsidRPr="007C62D4">
        <w:rPr>
          <w:rFonts w:eastAsia="Arial Unicode MS" w:cs="Arial"/>
          <w:b/>
          <w:bCs/>
          <w:color w:val="CF4A02"/>
          <w:sz w:val="18"/>
          <w:szCs w:val="18"/>
          <w:lang w:bidi="th-TH"/>
        </w:rPr>
        <w:tab/>
      </w:r>
      <w:r w:rsidR="003B6E17" w:rsidRPr="007C62D4">
        <w:rPr>
          <w:rFonts w:eastAsia="Arial Unicode MS" w:cs="Arial"/>
          <w:b/>
          <w:bCs/>
          <w:color w:val="CF4A02"/>
          <w:sz w:val="18"/>
          <w:szCs w:val="18"/>
          <w:lang w:bidi="th-TH"/>
        </w:rPr>
        <w:t>Loan</w:t>
      </w:r>
      <w:r w:rsidR="00376FD1" w:rsidRPr="007C62D4">
        <w:rPr>
          <w:rFonts w:eastAsia="Arial Unicode MS" w:cs="Arial"/>
          <w:b/>
          <w:bCs/>
          <w:color w:val="CF4A02"/>
          <w:sz w:val="18"/>
          <w:szCs w:val="18"/>
          <w:lang w:bidi="th-TH"/>
        </w:rPr>
        <w:t xml:space="preserve">s to </w:t>
      </w:r>
      <w:r w:rsidR="0092493E" w:rsidRPr="007C62D4">
        <w:rPr>
          <w:rFonts w:eastAsia="Arial Unicode MS" w:cs="Arial"/>
          <w:b/>
          <w:bCs/>
          <w:color w:val="CF4A02"/>
          <w:sz w:val="18"/>
          <w:szCs w:val="18"/>
          <w:lang w:bidi="th-TH"/>
        </w:rPr>
        <w:t>related parties</w:t>
      </w:r>
    </w:p>
    <w:p w14:paraId="5BBFA647" w14:textId="77777777" w:rsidR="0092493E" w:rsidRPr="007C62D4" w:rsidRDefault="0092493E" w:rsidP="004911FF">
      <w:pPr>
        <w:spacing w:after="0" w:line="240" w:lineRule="auto"/>
        <w:ind w:left="540"/>
        <w:jc w:val="both"/>
        <w:rPr>
          <w:rFonts w:eastAsia="Arial Unicode MS" w:cs="Arial"/>
          <w:sz w:val="18"/>
          <w:szCs w:val="18"/>
          <w:lang w:bidi="th-TH"/>
        </w:rPr>
      </w:pPr>
    </w:p>
    <w:tbl>
      <w:tblPr>
        <w:tblW w:w="9576" w:type="dxa"/>
        <w:tblLayout w:type="fixed"/>
        <w:tblLook w:val="0000" w:firstRow="0" w:lastRow="0" w:firstColumn="0" w:lastColumn="0" w:noHBand="0" w:noVBand="0"/>
      </w:tblPr>
      <w:tblGrid>
        <w:gridCol w:w="3528"/>
        <w:gridCol w:w="1512"/>
        <w:gridCol w:w="1512"/>
        <w:gridCol w:w="1512"/>
        <w:gridCol w:w="1512"/>
      </w:tblGrid>
      <w:tr w:rsidR="00D50F7B" w:rsidRPr="007C62D4" w14:paraId="399BD60F" w14:textId="77777777" w:rsidTr="00036D16">
        <w:tc>
          <w:tcPr>
            <w:tcW w:w="3528" w:type="dxa"/>
          </w:tcPr>
          <w:p w14:paraId="625AE94D" w14:textId="77777777" w:rsidR="00D50F7B" w:rsidRPr="007C62D4" w:rsidRDefault="00D50F7B" w:rsidP="004911FF">
            <w:pPr>
              <w:pStyle w:val="Header"/>
              <w:ind w:left="540"/>
              <w:rPr>
                <w:rFonts w:cs="Arial"/>
                <w:sz w:val="18"/>
                <w:szCs w:val="18"/>
                <w:shd w:val="clear" w:color="auto" w:fill="FFFFFF"/>
              </w:rPr>
            </w:pPr>
          </w:p>
        </w:tc>
        <w:tc>
          <w:tcPr>
            <w:tcW w:w="3024" w:type="dxa"/>
            <w:gridSpan w:val="2"/>
            <w:tcBorders>
              <w:top w:val="single" w:sz="4" w:space="0" w:color="auto"/>
            </w:tcBorders>
            <w:shd w:val="clear" w:color="auto" w:fill="auto"/>
          </w:tcPr>
          <w:p w14:paraId="54B5244F" w14:textId="77777777" w:rsidR="00D50F7B" w:rsidRPr="007C62D4" w:rsidRDefault="00D50F7B" w:rsidP="004911FF">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Consolidated</w:t>
            </w:r>
          </w:p>
        </w:tc>
        <w:tc>
          <w:tcPr>
            <w:tcW w:w="3024" w:type="dxa"/>
            <w:gridSpan w:val="2"/>
            <w:tcBorders>
              <w:top w:val="single" w:sz="4" w:space="0" w:color="auto"/>
            </w:tcBorders>
            <w:shd w:val="clear" w:color="auto" w:fill="auto"/>
          </w:tcPr>
          <w:p w14:paraId="443ED5C6" w14:textId="77777777" w:rsidR="00D50F7B" w:rsidRPr="007C62D4" w:rsidRDefault="00D50F7B" w:rsidP="004911FF">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Separate</w:t>
            </w:r>
          </w:p>
        </w:tc>
      </w:tr>
      <w:tr w:rsidR="00D50F7B" w:rsidRPr="007C62D4" w14:paraId="4F795D3E" w14:textId="77777777" w:rsidTr="00036D16">
        <w:tc>
          <w:tcPr>
            <w:tcW w:w="3528" w:type="dxa"/>
          </w:tcPr>
          <w:p w14:paraId="2A6FE214" w14:textId="77777777" w:rsidR="00D50F7B" w:rsidRPr="007C62D4" w:rsidRDefault="00D50F7B" w:rsidP="004911FF">
            <w:pPr>
              <w:pStyle w:val="Header"/>
              <w:ind w:left="540"/>
              <w:rPr>
                <w:rFonts w:cs="Arial"/>
                <w:sz w:val="18"/>
                <w:szCs w:val="18"/>
                <w:shd w:val="clear" w:color="auto" w:fill="FFFFFF"/>
              </w:rPr>
            </w:pPr>
          </w:p>
        </w:tc>
        <w:tc>
          <w:tcPr>
            <w:tcW w:w="3024" w:type="dxa"/>
            <w:gridSpan w:val="2"/>
            <w:tcBorders>
              <w:bottom w:val="single" w:sz="4" w:space="0" w:color="auto"/>
            </w:tcBorders>
            <w:shd w:val="clear" w:color="auto" w:fill="auto"/>
          </w:tcPr>
          <w:p w14:paraId="2140F0EF" w14:textId="77777777" w:rsidR="00D50F7B" w:rsidRPr="007C62D4" w:rsidRDefault="00D50F7B" w:rsidP="004911FF">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financial information</w:t>
            </w:r>
          </w:p>
        </w:tc>
        <w:tc>
          <w:tcPr>
            <w:tcW w:w="3024" w:type="dxa"/>
            <w:gridSpan w:val="2"/>
            <w:tcBorders>
              <w:bottom w:val="single" w:sz="4" w:space="0" w:color="auto"/>
            </w:tcBorders>
            <w:shd w:val="clear" w:color="auto" w:fill="auto"/>
          </w:tcPr>
          <w:p w14:paraId="5367C83B" w14:textId="77777777" w:rsidR="00D50F7B" w:rsidRPr="007C62D4" w:rsidRDefault="00D50F7B" w:rsidP="004911FF">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financial information</w:t>
            </w:r>
          </w:p>
        </w:tc>
      </w:tr>
      <w:tr w:rsidR="00FA06CB" w:rsidRPr="007C62D4" w14:paraId="327808AD" w14:textId="77777777" w:rsidTr="00283ECF">
        <w:tc>
          <w:tcPr>
            <w:tcW w:w="3528" w:type="dxa"/>
          </w:tcPr>
          <w:p w14:paraId="7DFAFD3E" w14:textId="77777777" w:rsidR="00FA06CB" w:rsidRPr="007C62D4" w:rsidRDefault="00FA06CB" w:rsidP="00FA06CB">
            <w:pPr>
              <w:pStyle w:val="Header"/>
              <w:ind w:left="540"/>
              <w:rPr>
                <w:rFonts w:cs="Arial"/>
                <w:sz w:val="18"/>
                <w:szCs w:val="18"/>
                <w:shd w:val="clear" w:color="auto" w:fill="FFFFFF"/>
              </w:rPr>
            </w:pPr>
          </w:p>
        </w:tc>
        <w:tc>
          <w:tcPr>
            <w:tcW w:w="1512" w:type="dxa"/>
          </w:tcPr>
          <w:p w14:paraId="20D23F0B" w14:textId="3BDD2FE3" w:rsidR="00FA06CB" w:rsidRPr="007C62D4" w:rsidRDefault="00FA06CB" w:rsidP="00FA06CB">
            <w:pPr>
              <w:spacing w:after="0" w:line="240" w:lineRule="auto"/>
              <w:ind w:left="-44" w:right="-72"/>
              <w:jc w:val="right"/>
              <w:rPr>
                <w:rFonts w:cs="Arial"/>
                <w:b/>
                <w:bCs/>
                <w:sz w:val="18"/>
                <w:szCs w:val="18"/>
                <w:lang w:val="en-GB"/>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Pr>
          <w:p w14:paraId="3CC944DD" w14:textId="55AA6424" w:rsidR="00FA06CB" w:rsidRPr="007C62D4" w:rsidRDefault="00FA06CB" w:rsidP="00FA06CB">
            <w:pPr>
              <w:spacing w:after="0" w:line="240" w:lineRule="auto"/>
              <w:ind w:right="-72"/>
              <w:jc w:val="right"/>
              <w:rPr>
                <w:rFonts w:cs="Arial"/>
                <w:b/>
                <w:bCs/>
                <w:sz w:val="18"/>
                <w:szCs w:val="18"/>
                <w:lang w:val="en-GB"/>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512" w:type="dxa"/>
          </w:tcPr>
          <w:p w14:paraId="1063B126" w14:textId="4B032AF1" w:rsidR="00FA06CB" w:rsidRPr="007C62D4" w:rsidRDefault="00FA06CB" w:rsidP="00FA06CB">
            <w:pPr>
              <w:spacing w:after="0" w:line="240" w:lineRule="auto"/>
              <w:ind w:left="-117" w:right="-72"/>
              <w:jc w:val="right"/>
              <w:rPr>
                <w:rFonts w:cs="Arial"/>
                <w:b/>
                <w:bCs/>
                <w:sz w:val="18"/>
                <w:szCs w:val="18"/>
                <w:lang w:val="en-GB"/>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512" w:type="dxa"/>
          </w:tcPr>
          <w:p w14:paraId="5B8FB0A1" w14:textId="1443E2DB" w:rsidR="00FA06CB" w:rsidRPr="007C62D4" w:rsidRDefault="00FA06CB" w:rsidP="00FA06CB">
            <w:pPr>
              <w:spacing w:after="0" w:line="240" w:lineRule="auto"/>
              <w:ind w:right="-72"/>
              <w:jc w:val="right"/>
              <w:rPr>
                <w:rFonts w:cs="Arial"/>
                <w:b/>
                <w:bCs/>
                <w:sz w:val="18"/>
                <w:szCs w:val="18"/>
                <w:lang w:val="en-GB"/>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D50F7B" w:rsidRPr="007C62D4" w14:paraId="5BAB92E5" w14:textId="77777777" w:rsidTr="00036D16">
        <w:tc>
          <w:tcPr>
            <w:tcW w:w="3528" w:type="dxa"/>
          </w:tcPr>
          <w:p w14:paraId="41F195D0" w14:textId="77777777" w:rsidR="00D50F7B" w:rsidRPr="007C62D4" w:rsidRDefault="00D50F7B" w:rsidP="004911FF">
            <w:pPr>
              <w:pStyle w:val="Header"/>
              <w:ind w:left="540"/>
              <w:rPr>
                <w:rFonts w:cs="Arial"/>
                <w:sz w:val="18"/>
                <w:szCs w:val="18"/>
                <w:shd w:val="clear" w:color="auto" w:fill="FFFFFF"/>
              </w:rPr>
            </w:pPr>
          </w:p>
        </w:tc>
        <w:tc>
          <w:tcPr>
            <w:tcW w:w="1512" w:type="dxa"/>
            <w:tcBorders>
              <w:bottom w:val="single" w:sz="4" w:space="0" w:color="auto"/>
            </w:tcBorders>
            <w:shd w:val="clear" w:color="auto" w:fill="auto"/>
            <w:vAlign w:val="bottom"/>
          </w:tcPr>
          <w:p w14:paraId="6C0D128B" w14:textId="77777777" w:rsidR="00D50F7B" w:rsidRPr="007C62D4" w:rsidRDefault="00D50F7B" w:rsidP="00036D16">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Thousand Baht</w:t>
            </w:r>
          </w:p>
        </w:tc>
        <w:tc>
          <w:tcPr>
            <w:tcW w:w="1512" w:type="dxa"/>
            <w:tcBorders>
              <w:bottom w:val="single" w:sz="4" w:space="0" w:color="auto"/>
            </w:tcBorders>
            <w:shd w:val="clear" w:color="auto" w:fill="auto"/>
            <w:vAlign w:val="bottom"/>
          </w:tcPr>
          <w:p w14:paraId="4C8D515C" w14:textId="77777777" w:rsidR="00D50F7B" w:rsidRPr="007C62D4" w:rsidRDefault="00D50F7B" w:rsidP="00036D16">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647721CB" w14:textId="77777777" w:rsidR="00D50F7B" w:rsidRPr="007C62D4" w:rsidRDefault="00D50F7B" w:rsidP="00036D16">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 xml:space="preserve">Thousand Baht </w:t>
            </w:r>
          </w:p>
        </w:tc>
        <w:tc>
          <w:tcPr>
            <w:tcW w:w="1512" w:type="dxa"/>
            <w:tcBorders>
              <w:bottom w:val="single" w:sz="4" w:space="0" w:color="auto"/>
            </w:tcBorders>
            <w:shd w:val="clear" w:color="auto" w:fill="auto"/>
            <w:vAlign w:val="bottom"/>
          </w:tcPr>
          <w:p w14:paraId="49584DC0" w14:textId="77777777" w:rsidR="00D50F7B" w:rsidRPr="007C62D4" w:rsidRDefault="00D50F7B" w:rsidP="00036D16">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 xml:space="preserve">Thousand Baht </w:t>
            </w:r>
          </w:p>
        </w:tc>
      </w:tr>
      <w:tr w:rsidR="00D50F7B" w:rsidRPr="007C62D4" w14:paraId="1BD99341" w14:textId="77777777" w:rsidTr="00036D16">
        <w:tc>
          <w:tcPr>
            <w:tcW w:w="3528" w:type="dxa"/>
          </w:tcPr>
          <w:p w14:paraId="602F345B" w14:textId="77777777" w:rsidR="00D50F7B" w:rsidRPr="007C62D4" w:rsidRDefault="00D50F7B" w:rsidP="004911FF">
            <w:pPr>
              <w:pStyle w:val="Header"/>
              <w:ind w:left="540"/>
              <w:rPr>
                <w:rFonts w:cs="Arial"/>
                <w:sz w:val="18"/>
                <w:szCs w:val="18"/>
                <w:shd w:val="clear" w:color="auto" w:fill="FFFFFF"/>
                <w:lang w:val="en-GB"/>
              </w:rPr>
            </w:pPr>
          </w:p>
        </w:tc>
        <w:tc>
          <w:tcPr>
            <w:tcW w:w="1512" w:type="dxa"/>
            <w:tcBorders>
              <w:top w:val="single" w:sz="4" w:space="0" w:color="auto"/>
            </w:tcBorders>
            <w:shd w:val="clear" w:color="auto" w:fill="FAFAFA"/>
          </w:tcPr>
          <w:p w14:paraId="0DF866BF" w14:textId="77777777" w:rsidR="00D50F7B" w:rsidRPr="007C62D4" w:rsidRDefault="00D50F7B" w:rsidP="004911FF">
            <w:pPr>
              <w:spacing w:after="0" w:line="240" w:lineRule="auto"/>
              <w:ind w:right="-72"/>
              <w:jc w:val="right"/>
              <w:rPr>
                <w:rFonts w:cs="Arial"/>
                <w:sz w:val="18"/>
                <w:szCs w:val="18"/>
              </w:rPr>
            </w:pPr>
          </w:p>
        </w:tc>
        <w:tc>
          <w:tcPr>
            <w:tcW w:w="1512" w:type="dxa"/>
            <w:tcBorders>
              <w:top w:val="single" w:sz="4" w:space="0" w:color="auto"/>
            </w:tcBorders>
          </w:tcPr>
          <w:p w14:paraId="0D8A5F24" w14:textId="77777777" w:rsidR="00D50F7B" w:rsidRPr="007C62D4" w:rsidRDefault="00D50F7B" w:rsidP="004911FF">
            <w:pPr>
              <w:spacing w:after="0" w:line="240" w:lineRule="auto"/>
              <w:ind w:right="-72"/>
              <w:jc w:val="right"/>
              <w:rPr>
                <w:rFonts w:cs="Arial"/>
                <w:sz w:val="18"/>
                <w:szCs w:val="18"/>
              </w:rPr>
            </w:pPr>
          </w:p>
        </w:tc>
        <w:tc>
          <w:tcPr>
            <w:tcW w:w="1512" w:type="dxa"/>
            <w:tcBorders>
              <w:top w:val="single" w:sz="4" w:space="0" w:color="auto"/>
            </w:tcBorders>
            <w:shd w:val="clear" w:color="auto" w:fill="FAFAFA"/>
          </w:tcPr>
          <w:p w14:paraId="1070B2EF" w14:textId="77777777" w:rsidR="00D50F7B" w:rsidRPr="007C62D4" w:rsidRDefault="00D50F7B" w:rsidP="004911FF">
            <w:pPr>
              <w:spacing w:after="0" w:line="240" w:lineRule="auto"/>
              <w:ind w:right="-72"/>
              <w:jc w:val="right"/>
              <w:rPr>
                <w:rFonts w:cs="Arial"/>
                <w:sz w:val="18"/>
                <w:szCs w:val="18"/>
              </w:rPr>
            </w:pPr>
          </w:p>
        </w:tc>
        <w:tc>
          <w:tcPr>
            <w:tcW w:w="1512" w:type="dxa"/>
            <w:tcBorders>
              <w:top w:val="single" w:sz="4" w:space="0" w:color="auto"/>
            </w:tcBorders>
          </w:tcPr>
          <w:p w14:paraId="4E8D3FE8" w14:textId="77777777" w:rsidR="00D50F7B" w:rsidRPr="007C62D4" w:rsidRDefault="00D50F7B" w:rsidP="004911FF">
            <w:pPr>
              <w:spacing w:after="0" w:line="240" w:lineRule="auto"/>
              <w:ind w:right="-72"/>
              <w:jc w:val="right"/>
              <w:rPr>
                <w:rFonts w:cs="Arial"/>
                <w:sz w:val="18"/>
                <w:szCs w:val="18"/>
              </w:rPr>
            </w:pPr>
          </w:p>
        </w:tc>
      </w:tr>
      <w:tr w:rsidR="00D50F7B" w:rsidRPr="007C62D4" w14:paraId="1C3F4D6F" w14:textId="77777777" w:rsidTr="00036D16">
        <w:tc>
          <w:tcPr>
            <w:tcW w:w="3528" w:type="dxa"/>
            <w:vAlign w:val="bottom"/>
          </w:tcPr>
          <w:p w14:paraId="04F2F4A4" w14:textId="77777777" w:rsidR="00D50F7B" w:rsidRPr="007C62D4" w:rsidRDefault="00D50F7B" w:rsidP="004911FF">
            <w:pPr>
              <w:pStyle w:val="Header"/>
              <w:ind w:left="540"/>
              <w:rPr>
                <w:rFonts w:cs="Arial"/>
                <w:b/>
                <w:bCs/>
                <w:sz w:val="18"/>
                <w:szCs w:val="18"/>
                <w:shd w:val="clear" w:color="auto" w:fill="FFFFFF"/>
              </w:rPr>
            </w:pPr>
            <w:r w:rsidRPr="007C62D4">
              <w:rPr>
                <w:rFonts w:cs="Arial"/>
                <w:b/>
                <w:bCs/>
                <w:sz w:val="18"/>
                <w:szCs w:val="18"/>
              </w:rPr>
              <w:t>Current</w:t>
            </w:r>
          </w:p>
        </w:tc>
        <w:tc>
          <w:tcPr>
            <w:tcW w:w="1512" w:type="dxa"/>
            <w:shd w:val="clear" w:color="auto" w:fill="FAFAFA"/>
          </w:tcPr>
          <w:p w14:paraId="779FEAC0" w14:textId="77777777" w:rsidR="00D50F7B" w:rsidRPr="007C62D4" w:rsidRDefault="00D50F7B" w:rsidP="004911FF">
            <w:pPr>
              <w:spacing w:after="0" w:line="240" w:lineRule="auto"/>
              <w:ind w:right="-72"/>
              <w:jc w:val="right"/>
              <w:rPr>
                <w:rFonts w:cs="Arial"/>
                <w:sz w:val="18"/>
                <w:szCs w:val="18"/>
              </w:rPr>
            </w:pPr>
          </w:p>
        </w:tc>
        <w:tc>
          <w:tcPr>
            <w:tcW w:w="1512" w:type="dxa"/>
          </w:tcPr>
          <w:p w14:paraId="4CFDCA46" w14:textId="77777777" w:rsidR="00D50F7B" w:rsidRPr="007C62D4" w:rsidRDefault="00D50F7B" w:rsidP="004911FF">
            <w:pPr>
              <w:spacing w:after="0" w:line="240" w:lineRule="auto"/>
              <w:ind w:right="-72"/>
              <w:jc w:val="right"/>
              <w:rPr>
                <w:rFonts w:cs="Arial"/>
                <w:sz w:val="18"/>
                <w:szCs w:val="18"/>
              </w:rPr>
            </w:pPr>
          </w:p>
        </w:tc>
        <w:tc>
          <w:tcPr>
            <w:tcW w:w="1512" w:type="dxa"/>
            <w:shd w:val="clear" w:color="auto" w:fill="FAFAFA"/>
            <w:vAlign w:val="center"/>
          </w:tcPr>
          <w:p w14:paraId="3F45C974" w14:textId="77777777" w:rsidR="00D50F7B" w:rsidRPr="007C62D4" w:rsidRDefault="00D50F7B" w:rsidP="004911FF">
            <w:pPr>
              <w:spacing w:after="0" w:line="240" w:lineRule="auto"/>
              <w:ind w:right="-72"/>
              <w:jc w:val="right"/>
              <w:rPr>
                <w:rFonts w:cs="Arial"/>
                <w:sz w:val="18"/>
                <w:szCs w:val="18"/>
              </w:rPr>
            </w:pPr>
          </w:p>
        </w:tc>
        <w:tc>
          <w:tcPr>
            <w:tcW w:w="1512" w:type="dxa"/>
            <w:vAlign w:val="center"/>
          </w:tcPr>
          <w:p w14:paraId="734E41CD" w14:textId="77777777" w:rsidR="00D50F7B" w:rsidRPr="007C62D4" w:rsidRDefault="00D50F7B" w:rsidP="004911FF">
            <w:pPr>
              <w:spacing w:after="0" w:line="240" w:lineRule="auto"/>
              <w:ind w:right="-72"/>
              <w:jc w:val="right"/>
              <w:rPr>
                <w:rFonts w:cs="Arial"/>
                <w:sz w:val="18"/>
                <w:szCs w:val="18"/>
              </w:rPr>
            </w:pPr>
          </w:p>
        </w:tc>
      </w:tr>
      <w:tr w:rsidR="004E782B" w:rsidRPr="007C62D4" w14:paraId="27FBA80F" w14:textId="77777777" w:rsidTr="00CB598B">
        <w:tc>
          <w:tcPr>
            <w:tcW w:w="3528" w:type="dxa"/>
          </w:tcPr>
          <w:p w14:paraId="438A6DD2" w14:textId="77777777" w:rsidR="004E782B" w:rsidRPr="007C62D4" w:rsidRDefault="004E782B" w:rsidP="004E782B">
            <w:pPr>
              <w:pStyle w:val="Header"/>
              <w:ind w:left="540"/>
              <w:rPr>
                <w:rFonts w:cs="Arial"/>
                <w:spacing w:val="-2"/>
                <w:sz w:val="18"/>
                <w:szCs w:val="18"/>
                <w:shd w:val="clear" w:color="auto" w:fill="FFFFFF"/>
                <w:lang w:val="en-GB"/>
              </w:rPr>
            </w:pPr>
            <w:r w:rsidRPr="007C62D4">
              <w:rPr>
                <w:rFonts w:cs="Arial"/>
                <w:spacing w:val="-2"/>
                <w:sz w:val="18"/>
                <w:szCs w:val="18"/>
                <w:shd w:val="clear" w:color="auto" w:fill="FFFFFF"/>
                <w:lang w:val="en-GB"/>
              </w:rPr>
              <w:t>Short-term loans to subsidiaries</w:t>
            </w:r>
          </w:p>
        </w:tc>
        <w:tc>
          <w:tcPr>
            <w:tcW w:w="1512" w:type="dxa"/>
            <w:shd w:val="clear" w:color="auto" w:fill="FAFAFA"/>
            <w:vAlign w:val="bottom"/>
          </w:tcPr>
          <w:p w14:paraId="30A3EA9B" w14:textId="2C271BE8" w:rsidR="004E782B" w:rsidRPr="007C62D4" w:rsidRDefault="00841A6D" w:rsidP="00CB598B">
            <w:pPr>
              <w:spacing w:after="0" w:line="240" w:lineRule="auto"/>
              <w:ind w:right="-72"/>
              <w:jc w:val="right"/>
              <w:rPr>
                <w:rFonts w:cs="Arial"/>
                <w:sz w:val="18"/>
                <w:szCs w:val="18"/>
              </w:rPr>
            </w:pPr>
            <w:r w:rsidRPr="007C62D4">
              <w:rPr>
                <w:rFonts w:cs="Arial"/>
                <w:sz w:val="18"/>
                <w:szCs w:val="18"/>
              </w:rPr>
              <w:t>-</w:t>
            </w:r>
          </w:p>
        </w:tc>
        <w:tc>
          <w:tcPr>
            <w:tcW w:w="1512" w:type="dxa"/>
            <w:vAlign w:val="bottom"/>
          </w:tcPr>
          <w:p w14:paraId="1B6C0391" w14:textId="3CD38DCD" w:rsidR="004E782B" w:rsidRPr="007C62D4" w:rsidRDefault="004E782B" w:rsidP="00CB598B">
            <w:pPr>
              <w:spacing w:after="0" w:line="240" w:lineRule="auto"/>
              <w:ind w:right="-72"/>
              <w:jc w:val="right"/>
              <w:rPr>
                <w:rFonts w:cs="Arial"/>
                <w:sz w:val="18"/>
                <w:szCs w:val="18"/>
              </w:rPr>
            </w:pPr>
            <w:r w:rsidRPr="007C62D4">
              <w:rPr>
                <w:rFonts w:cs="Arial"/>
                <w:sz w:val="18"/>
                <w:szCs w:val="18"/>
              </w:rPr>
              <w:t>-</w:t>
            </w:r>
          </w:p>
        </w:tc>
        <w:tc>
          <w:tcPr>
            <w:tcW w:w="1512" w:type="dxa"/>
            <w:shd w:val="clear" w:color="auto" w:fill="FAFAFA"/>
            <w:vAlign w:val="bottom"/>
          </w:tcPr>
          <w:p w14:paraId="19D1A18D" w14:textId="7FE91712" w:rsidR="004E782B" w:rsidRPr="007C62D4" w:rsidRDefault="00841A6D" w:rsidP="00CB598B">
            <w:pPr>
              <w:spacing w:after="0" w:line="240" w:lineRule="auto"/>
              <w:ind w:right="-72"/>
              <w:jc w:val="right"/>
              <w:rPr>
                <w:rFonts w:cs="Arial"/>
                <w:sz w:val="18"/>
                <w:szCs w:val="18"/>
              </w:rPr>
            </w:pPr>
            <w:r w:rsidRPr="007C62D4">
              <w:rPr>
                <w:rFonts w:cs="Arial"/>
                <w:sz w:val="18"/>
                <w:szCs w:val="18"/>
              </w:rPr>
              <w:t>338,326</w:t>
            </w:r>
          </w:p>
        </w:tc>
        <w:tc>
          <w:tcPr>
            <w:tcW w:w="1512" w:type="dxa"/>
            <w:vAlign w:val="bottom"/>
          </w:tcPr>
          <w:p w14:paraId="1A2F69D4" w14:textId="15857F3D"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306</w:t>
            </w:r>
            <w:r w:rsidR="004E782B" w:rsidRPr="007C62D4">
              <w:rPr>
                <w:rFonts w:cs="Arial"/>
                <w:sz w:val="18"/>
                <w:szCs w:val="18"/>
              </w:rPr>
              <w:t>,</w:t>
            </w:r>
            <w:r w:rsidRPr="007C62D4">
              <w:rPr>
                <w:rFonts w:cs="Arial"/>
                <w:sz w:val="18"/>
                <w:szCs w:val="18"/>
                <w:lang w:val="en-GB"/>
              </w:rPr>
              <w:t>626</w:t>
            </w:r>
          </w:p>
        </w:tc>
      </w:tr>
      <w:tr w:rsidR="004E782B" w:rsidRPr="007C62D4" w14:paraId="1A57F1FC" w14:textId="77777777" w:rsidTr="00CB598B">
        <w:tc>
          <w:tcPr>
            <w:tcW w:w="3528" w:type="dxa"/>
          </w:tcPr>
          <w:p w14:paraId="5567231C" w14:textId="3C006024" w:rsidR="004E782B" w:rsidRPr="007C62D4" w:rsidRDefault="004E782B" w:rsidP="00CB598B">
            <w:pPr>
              <w:pStyle w:val="Header"/>
              <w:ind w:left="720" w:hanging="180"/>
              <w:rPr>
                <w:rFonts w:cs="Arial"/>
                <w:spacing w:val="-2"/>
                <w:sz w:val="18"/>
                <w:szCs w:val="18"/>
                <w:shd w:val="clear" w:color="auto" w:fill="FFFFFF"/>
                <w:lang w:val="en-GB"/>
              </w:rPr>
            </w:pPr>
            <w:r w:rsidRPr="007C62D4">
              <w:rPr>
                <w:rFonts w:cs="Arial"/>
                <w:sz w:val="18"/>
                <w:szCs w:val="18"/>
                <w:shd w:val="clear" w:color="auto" w:fill="FFFFFF"/>
                <w:lang w:val="en-GB"/>
              </w:rPr>
              <w:t>Short-term loans to joint ventures</w:t>
            </w:r>
          </w:p>
        </w:tc>
        <w:tc>
          <w:tcPr>
            <w:tcW w:w="1512" w:type="dxa"/>
            <w:shd w:val="clear" w:color="auto" w:fill="FAFAFA"/>
            <w:vAlign w:val="bottom"/>
          </w:tcPr>
          <w:p w14:paraId="70BAC1F6" w14:textId="5EBC9854" w:rsidR="004E782B" w:rsidRPr="007C62D4" w:rsidRDefault="00841A6D" w:rsidP="00CB598B">
            <w:pPr>
              <w:spacing w:after="0" w:line="240" w:lineRule="auto"/>
              <w:ind w:right="-72"/>
              <w:jc w:val="right"/>
              <w:rPr>
                <w:rFonts w:cs="Arial"/>
                <w:sz w:val="18"/>
                <w:szCs w:val="18"/>
              </w:rPr>
            </w:pPr>
            <w:r w:rsidRPr="007C62D4">
              <w:rPr>
                <w:rFonts w:cs="Arial"/>
                <w:sz w:val="18"/>
                <w:szCs w:val="18"/>
              </w:rPr>
              <w:t>389,220</w:t>
            </w:r>
          </w:p>
        </w:tc>
        <w:tc>
          <w:tcPr>
            <w:tcW w:w="1512" w:type="dxa"/>
            <w:vAlign w:val="bottom"/>
          </w:tcPr>
          <w:p w14:paraId="47AFDD92" w14:textId="7E891DCA"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500</w:t>
            </w:r>
          </w:p>
        </w:tc>
        <w:tc>
          <w:tcPr>
            <w:tcW w:w="1512" w:type="dxa"/>
            <w:shd w:val="clear" w:color="auto" w:fill="FAFAFA"/>
            <w:vAlign w:val="bottom"/>
          </w:tcPr>
          <w:p w14:paraId="40D416C3" w14:textId="4B364932" w:rsidR="004E782B" w:rsidRPr="007C62D4" w:rsidRDefault="00841A6D" w:rsidP="00CB598B">
            <w:pPr>
              <w:spacing w:after="0" w:line="240" w:lineRule="auto"/>
              <w:ind w:right="-72"/>
              <w:jc w:val="right"/>
              <w:rPr>
                <w:rFonts w:cs="Arial"/>
                <w:sz w:val="18"/>
                <w:szCs w:val="18"/>
              </w:rPr>
            </w:pPr>
            <w:r w:rsidRPr="007C62D4">
              <w:rPr>
                <w:rFonts w:cs="Arial"/>
                <w:sz w:val="18"/>
                <w:szCs w:val="18"/>
              </w:rPr>
              <w:t>389,220</w:t>
            </w:r>
          </w:p>
        </w:tc>
        <w:tc>
          <w:tcPr>
            <w:tcW w:w="1512" w:type="dxa"/>
            <w:vAlign w:val="bottom"/>
          </w:tcPr>
          <w:p w14:paraId="2379FFD2" w14:textId="1A24E51B"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500</w:t>
            </w:r>
          </w:p>
        </w:tc>
      </w:tr>
      <w:tr w:rsidR="004E782B" w:rsidRPr="007C62D4" w14:paraId="59256326" w14:textId="77777777" w:rsidTr="00CB598B">
        <w:tc>
          <w:tcPr>
            <w:tcW w:w="3528" w:type="dxa"/>
            <w:vAlign w:val="bottom"/>
          </w:tcPr>
          <w:p w14:paraId="460FE5E4" w14:textId="77777777" w:rsidR="004E782B" w:rsidRPr="007C62D4" w:rsidRDefault="004E782B" w:rsidP="004E782B">
            <w:pPr>
              <w:pStyle w:val="Header"/>
              <w:ind w:left="540"/>
              <w:rPr>
                <w:rFonts w:cs="Arial"/>
                <w:sz w:val="18"/>
                <w:szCs w:val="18"/>
              </w:rPr>
            </w:pPr>
          </w:p>
        </w:tc>
        <w:tc>
          <w:tcPr>
            <w:tcW w:w="1512" w:type="dxa"/>
            <w:shd w:val="clear" w:color="auto" w:fill="FAFAFA"/>
            <w:vAlign w:val="bottom"/>
          </w:tcPr>
          <w:p w14:paraId="6AF34447" w14:textId="77777777" w:rsidR="004E782B" w:rsidRPr="007C62D4" w:rsidRDefault="004E782B" w:rsidP="00CB598B">
            <w:pPr>
              <w:spacing w:after="0" w:line="240" w:lineRule="auto"/>
              <w:ind w:right="-72"/>
              <w:jc w:val="right"/>
              <w:rPr>
                <w:rFonts w:cs="Arial"/>
                <w:sz w:val="18"/>
                <w:szCs w:val="18"/>
              </w:rPr>
            </w:pPr>
          </w:p>
        </w:tc>
        <w:tc>
          <w:tcPr>
            <w:tcW w:w="1512" w:type="dxa"/>
            <w:vAlign w:val="bottom"/>
          </w:tcPr>
          <w:p w14:paraId="118F3994" w14:textId="77777777" w:rsidR="004E782B" w:rsidRPr="007C62D4" w:rsidRDefault="004E782B" w:rsidP="00CB598B">
            <w:pPr>
              <w:spacing w:after="0" w:line="240" w:lineRule="auto"/>
              <w:ind w:right="-72"/>
              <w:jc w:val="right"/>
              <w:rPr>
                <w:rFonts w:cs="Arial"/>
                <w:sz w:val="18"/>
                <w:szCs w:val="18"/>
              </w:rPr>
            </w:pPr>
          </w:p>
        </w:tc>
        <w:tc>
          <w:tcPr>
            <w:tcW w:w="1512" w:type="dxa"/>
            <w:shd w:val="clear" w:color="auto" w:fill="FAFAFA"/>
            <w:vAlign w:val="bottom"/>
          </w:tcPr>
          <w:p w14:paraId="3EA097E4" w14:textId="595BC048" w:rsidR="004E782B" w:rsidRPr="007C62D4" w:rsidRDefault="004E782B" w:rsidP="00CB598B">
            <w:pPr>
              <w:spacing w:after="0" w:line="240" w:lineRule="auto"/>
              <w:ind w:right="-72"/>
              <w:jc w:val="right"/>
              <w:rPr>
                <w:rFonts w:cs="Arial"/>
                <w:sz w:val="18"/>
                <w:szCs w:val="18"/>
              </w:rPr>
            </w:pPr>
          </w:p>
        </w:tc>
        <w:tc>
          <w:tcPr>
            <w:tcW w:w="1512" w:type="dxa"/>
            <w:vAlign w:val="bottom"/>
          </w:tcPr>
          <w:p w14:paraId="31EFD75A" w14:textId="77777777" w:rsidR="004E782B" w:rsidRPr="007C62D4" w:rsidRDefault="004E782B" w:rsidP="00CB598B">
            <w:pPr>
              <w:spacing w:after="0" w:line="240" w:lineRule="auto"/>
              <w:ind w:right="-72"/>
              <w:jc w:val="right"/>
              <w:rPr>
                <w:rFonts w:cs="Arial"/>
                <w:sz w:val="18"/>
                <w:szCs w:val="18"/>
              </w:rPr>
            </w:pPr>
          </w:p>
        </w:tc>
      </w:tr>
      <w:tr w:rsidR="004E782B" w:rsidRPr="007C62D4" w14:paraId="255750F8" w14:textId="77777777" w:rsidTr="00CB598B">
        <w:tc>
          <w:tcPr>
            <w:tcW w:w="3528" w:type="dxa"/>
            <w:vAlign w:val="bottom"/>
          </w:tcPr>
          <w:p w14:paraId="0A597F47" w14:textId="77777777" w:rsidR="004E782B" w:rsidRPr="007C62D4" w:rsidRDefault="004E782B" w:rsidP="004E782B">
            <w:pPr>
              <w:pStyle w:val="Header"/>
              <w:ind w:left="540"/>
              <w:rPr>
                <w:rFonts w:cs="Arial"/>
                <w:b/>
                <w:bCs/>
                <w:sz w:val="18"/>
                <w:szCs w:val="18"/>
              </w:rPr>
            </w:pPr>
            <w:r w:rsidRPr="007C62D4">
              <w:rPr>
                <w:rFonts w:cs="Arial"/>
                <w:b/>
                <w:bCs/>
                <w:sz w:val="18"/>
                <w:szCs w:val="18"/>
              </w:rPr>
              <w:t>Non-current</w:t>
            </w:r>
          </w:p>
        </w:tc>
        <w:tc>
          <w:tcPr>
            <w:tcW w:w="1512" w:type="dxa"/>
            <w:shd w:val="clear" w:color="auto" w:fill="FAFAFA"/>
            <w:vAlign w:val="bottom"/>
          </w:tcPr>
          <w:p w14:paraId="26746B6F" w14:textId="77777777" w:rsidR="004E782B" w:rsidRPr="007C62D4" w:rsidRDefault="004E782B" w:rsidP="00CB598B">
            <w:pPr>
              <w:spacing w:after="0" w:line="240" w:lineRule="auto"/>
              <w:ind w:right="-72"/>
              <w:jc w:val="right"/>
              <w:rPr>
                <w:rFonts w:cs="Arial"/>
                <w:sz w:val="18"/>
                <w:szCs w:val="18"/>
              </w:rPr>
            </w:pPr>
          </w:p>
        </w:tc>
        <w:tc>
          <w:tcPr>
            <w:tcW w:w="1512" w:type="dxa"/>
            <w:vAlign w:val="bottom"/>
          </w:tcPr>
          <w:p w14:paraId="5B4A5458" w14:textId="77777777" w:rsidR="004E782B" w:rsidRPr="007C62D4" w:rsidRDefault="004E782B" w:rsidP="00CB598B">
            <w:pPr>
              <w:spacing w:after="0" w:line="240" w:lineRule="auto"/>
              <w:ind w:right="-72"/>
              <w:jc w:val="right"/>
              <w:rPr>
                <w:rFonts w:cs="Arial"/>
                <w:sz w:val="18"/>
                <w:szCs w:val="18"/>
              </w:rPr>
            </w:pPr>
          </w:p>
        </w:tc>
        <w:tc>
          <w:tcPr>
            <w:tcW w:w="1512" w:type="dxa"/>
            <w:shd w:val="clear" w:color="auto" w:fill="FAFAFA"/>
            <w:vAlign w:val="bottom"/>
          </w:tcPr>
          <w:p w14:paraId="4D9297B3" w14:textId="77777777" w:rsidR="004E782B" w:rsidRPr="007C62D4" w:rsidRDefault="004E782B" w:rsidP="00CB598B">
            <w:pPr>
              <w:spacing w:after="0" w:line="240" w:lineRule="auto"/>
              <w:ind w:right="-72"/>
              <w:jc w:val="right"/>
              <w:rPr>
                <w:rFonts w:cs="Arial"/>
                <w:sz w:val="18"/>
                <w:szCs w:val="18"/>
              </w:rPr>
            </w:pPr>
          </w:p>
        </w:tc>
        <w:tc>
          <w:tcPr>
            <w:tcW w:w="1512" w:type="dxa"/>
            <w:vAlign w:val="bottom"/>
          </w:tcPr>
          <w:p w14:paraId="0BD27ECE" w14:textId="77777777" w:rsidR="004E782B" w:rsidRPr="007C62D4" w:rsidRDefault="004E782B" w:rsidP="00CB598B">
            <w:pPr>
              <w:spacing w:after="0" w:line="240" w:lineRule="auto"/>
              <w:ind w:right="-72"/>
              <w:jc w:val="right"/>
              <w:rPr>
                <w:rFonts w:cs="Arial"/>
                <w:sz w:val="18"/>
                <w:szCs w:val="18"/>
              </w:rPr>
            </w:pPr>
          </w:p>
        </w:tc>
      </w:tr>
      <w:tr w:rsidR="004E782B" w:rsidRPr="007C62D4" w14:paraId="4CBA18EC" w14:textId="77777777" w:rsidTr="00CB598B">
        <w:tc>
          <w:tcPr>
            <w:tcW w:w="3528" w:type="dxa"/>
          </w:tcPr>
          <w:p w14:paraId="21CA1369" w14:textId="77777777" w:rsidR="004E782B" w:rsidRPr="007C62D4" w:rsidRDefault="004E782B" w:rsidP="004E782B">
            <w:pPr>
              <w:pStyle w:val="Header"/>
              <w:ind w:left="540" w:right="-105"/>
              <w:rPr>
                <w:rFonts w:cs="Arial"/>
                <w:spacing w:val="-4"/>
                <w:sz w:val="18"/>
                <w:szCs w:val="18"/>
                <w:shd w:val="clear" w:color="auto" w:fill="FFFFFF"/>
                <w:lang w:val="en-GB"/>
              </w:rPr>
            </w:pPr>
            <w:r w:rsidRPr="007C62D4">
              <w:rPr>
                <w:rFonts w:cs="Arial"/>
                <w:spacing w:val="-4"/>
                <w:sz w:val="18"/>
                <w:szCs w:val="18"/>
                <w:shd w:val="clear" w:color="auto" w:fill="FFFFFF"/>
                <w:lang w:val="en-GB"/>
              </w:rPr>
              <w:t>Long-term loans to joint ventures</w:t>
            </w:r>
          </w:p>
        </w:tc>
        <w:tc>
          <w:tcPr>
            <w:tcW w:w="1512" w:type="dxa"/>
            <w:tcBorders>
              <w:bottom w:val="single" w:sz="4" w:space="0" w:color="auto"/>
            </w:tcBorders>
            <w:shd w:val="clear" w:color="auto" w:fill="FAFAFA"/>
            <w:vAlign w:val="bottom"/>
          </w:tcPr>
          <w:p w14:paraId="60576A66" w14:textId="7CA72060" w:rsidR="004E782B" w:rsidRPr="007C62D4" w:rsidRDefault="00841A6D" w:rsidP="00CB598B">
            <w:pPr>
              <w:spacing w:after="0" w:line="240" w:lineRule="auto"/>
              <w:ind w:right="-72"/>
              <w:jc w:val="right"/>
              <w:rPr>
                <w:rFonts w:cs="Arial"/>
                <w:sz w:val="18"/>
                <w:szCs w:val="18"/>
              </w:rPr>
            </w:pPr>
            <w:r w:rsidRPr="007C62D4">
              <w:rPr>
                <w:rFonts w:cs="Arial"/>
                <w:sz w:val="18"/>
                <w:szCs w:val="18"/>
              </w:rPr>
              <w:t>725,000</w:t>
            </w:r>
          </w:p>
        </w:tc>
        <w:tc>
          <w:tcPr>
            <w:tcW w:w="1512" w:type="dxa"/>
            <w:tcBorders>
              <w:bottom w:val="single" w:sz="4" w:space="0" w:color="auto"/>
            </w:tcBorders>
            <w:shd w:val="clear" w:color="auto" w:fill="auto"/>
            <w:vAlign w:val="bottom"/>
          </w:tcPr>
          <w:p w14:paraId="1499C14B" w14:textId="47E070CD"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097</w:t>
            </w:r>
            <w:r w:rsidR="004E782B" w:rsidRPr="007C62D4">
              <w:rPr>
                <w:rFonts w:cs="Arial"/>
                <w:sz w:val="18"/>
                <w:szCs w:val="18"/>
              </w:rPr>
              <w:t>,</w:t>
            </w:r>
            <w:r w:rsidRPr="007C62D4">
              <w:rPr>
                <w:rFonts w:cs="Arial"/>
                <w:sz w:val="18"/>
                <w:szCs w:val="18"/>
                <w:lang w:val="en-GB"/>
              </w:rPr>
              <w:t>400</w:t>
            </w:r>
          </w:p>
        </w:tc>
        <w:tc>
          <w:tcPr>
            <w:tcW w:w="1512" w:type="dxa"/>
            <w:tcBorders>
              <w:bottom w:val="single" w:sz="4" w:space="0" w:color="auto"/>
            </w:tcBorders>
            <w:shd w:val="clear" w:color="auto" w:fill="FAFAFA"/>
            <w:vAlign w:val="bottom"/>
          </w:tcPr>
          <w:p w14:paraId="699925D9" w14:textId="66FBB037" w:rsidR="004E782B" w:rsidRPr="007C62D4" w:rsidRDefault="00841A6D" w:rsidP="00CB598B">
            <w:pPr>
              <w:spacing w:after="0" w:line="240" w:lineRule="auto"/>
              <w:ind w:right="-72"/>
              <w:jc w:val="right"/>
              <w:rPr>
                <w:rFonts w:cs="Arial"/>
                <w:sz w:val="18"/>
                <w:szCs w:val="18"/>
              </w:rPr>
            </w:pPr>
            <w:r w:rsidRPr="007C62D4">
              <w:rPr>
                <w:rFonts w:cs="Arial"/>
                <w:sz w:val="18"/>
                <w:szCs w:val="18"/>
              </w:rPr>
              <w:t>725,000</w:t>
            </w:r>
          </w:p>
        </w:tc>
        <w:tc>
          <w:tcPr>
            <w:tcW w:w="1512" w:type="dxa"/>
            <w:tcBorders>
              <w:bottom w:val="single" w:sz="4" w:space="0" w:color="auto"/>
            </w:tcBorders>
            <w:shd w:val="clear" w:color="auto" w:fill="auto"/>
            <w:vAlign w:val="bottom"/>
          </w:tcPr>
          <w:p w14:paraId="334DDA3D" w14:textId="224496F6"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097</w:t>
            </w:r>
            <w:r w:rsidR="004E782B" w:rsidRPr="007C62D4">
              <w:rPr>
                <w:rFonts w:cs="Arial"/>
                <w:sz w:val="18"/>
                <w:szCs w:val="18"/>
              </w:rPr>
              <w:t>,</w:t>
            </w:r>
            <w:r w:rsidRPr="007C62D4">
              <w:rPr>
                <w:rFonts w:cs="Arial"/>
                <w:sz w:val="18"/>
                <w:szCs w:val="18"/>
                <w:lang w:val="en-GB"/>
              </w:rPr>
              <w:t>400</w:t>
            </w:r>
          </w:p>
        </w:tc>
      </w:tr>
      <w:tr w:rsidR="004E782B" w:rsidRPr="007C62D4" w14:paraId="4C0A88AC" w14:textId="77777777" w:rsidTr="00CB598B">
        <w:tc>
          <w:tcPr>
            <w:tcW w:w="3528" w:type="dxa"/>
          </w:tcPr>
          <w:p w14:paraId="1A5AE982" w14:textId="77777777" w:rsidR="004E782B" w:rsidRPr="007C62D4" w:rsidRDefault="004E782B" w:rsidP="004E782B">
            <w:pPr>
              <w:pStyle w:val="Header"/>
              <w:ind w:left="540"/>
              <w:rPr>
                <w:rFonts w:cs="Arial"/>
                <w:sz w:val="18"/>
                <w:szCs w:val="18"/>
                <w:shd w:val="clear" w:color="auto" w:fill="FFFFFF"/>
                <w:lang w:val="en-GB"/>
              </w:rPr>
            </w:pPr>
          </w:p>
        </w:tc>
        <w:tc>
          <w:tcPr>
            <w:tcW w:w="1512" w:type="dxa"/>
            <w:shd w:val="clear" w:color="auto" w:fill="FAFAFA"/>
            <w:vAlign w:val="bottom"/>
          </w:tcPr>
          <w:p w14:paraId="2CBCD68D" w14:textId="77777777" w:rsidR="004E782B" w:rsidRPr="007C62D4" w:rsidRDefault="004E782B" w:rsidP="00CB598B">
            <w:pPr>
              <w:spacing w:after="0" w:line="240" w:lineRule="auto"/>
              <w:ind w:right="-72"/>
              <w:jc w:val="right"/>
              <w:rPr>
                <w:rFonts w:cs="Arial"/>
                <w:sz w:val="18"/>
                <w:szCs w:val="18"/>
              </w:rPr>
            </w:pPr>
          </w:p>
        </w:tc>
        <w:tc>
          <w:tcPr>
            <w:tcW w:w="1512" w:type="dxa"/>
            <w:shd w:val="clear" w:color="auto" w:fill="auto"/>
            <w:vAlign w:val="bottom"/>
          </w:tcPr>
          <w:p w14:paraId="637FAD25" w14:textId="77777777" w:rsidR="004E782B" w:rsidRPr="007C62D4" w:rsidRDefault="004E782B" w:rsidP="00CB598B">
            <w:pPr>
              <w:spacing w:after="0" w:line="240" w:lineRule="auto"/>
              <w:ind w:right="-72"/>
              <w:jc w:val="right"/>
              <w:rPr>
                <w:rFonts w:cs="Arial"/>
                <w:sz w:val="18"/>
                <w:szCs w:val="18"/>
              </w:rPr>
            </w:pPr>
          </w:p>
        </w:tc>
        <w:tc>
          <w:tcPr>
            <w:tcW w:w="1512" w:type="dxa"/>
            <w:shd w:val="clear" w:color="auto" w:fill="FAFAFA"/>
            <w:vAlign w:val="bottom"/>
          </w:tcPr>
          <w:p w14:paraId="3422610C" w14:textId="77777777" w:rsidR="004E782B" w:rsidRPr="007C62D4" w:rsidRDefault="004E782B" w:rsidP="00CB598B">
            <w:pPr>
              <w:spacing w:after="0" w:line="240" w:lineRule="auto"/>
              <w:ind w:right="-72"/>
              <w:jc w:val="right"/>
              <w:rPr>
                <w:rFonts w:cs="Arial"/>
                <w:sz w:val="18"/>
                <w:szCs w:val="18"/>
              </w:rPr>
            </w:pPr>
          </w:p>
        </w:tc>
        <w:tc>
          <w:tcPr>
            <w:tcW w:w="1512" w:type="dxa"/>
            <w:shd w:val="clear" w:color="auto" w:fill="auto"/>
            <w:vAlign w:val="bottom"/>
          </w:tcPr>
          <w:p w14:paraId="25F1E5D3" w14:textId="77777777" w:rsidR="004E782B" w:rsidRPr="007C62D4" w:rsidRDefault="004E782B" w:rsidP="00CB598B">
            <w:pPr>
              <w:spacing w:after="0" w:line="240" w:lineRule="auto"/>
              <w:ind w:right="-72"/>
              <w:jc w:val="right"/>
              <w:rPr>
                <w:rFonts w:cs="Arial"/>
                <w:sz w:val="18"/>
                <w:szCs w:val="18"/>
              </w:rPr>
            </w:pPr>
          </w:p>
        </w:tc>
      </w:tr>
      <w:tr w:rsidR="004E782B" w:rsidRPr="007C62D4" w14:paraId="238931E6" w14:textId="77777777" w:rsidTr="00CB598B">
        <w:trPr>
          <w:trHeight w:val="126"/>
        </w:trPr>
        <w:tc>
          <w:tcPr>
            <w:tcW w:w="3528" w:type="dxa"/>
          </w:tcPr>
          <w:p w14:paraId="4B2A1117" w14:textId="77777777" w:rsidR="004E782B" w:rsidRPr="007C62D4" w:rsidRDefault="004E782B" w:rsidP="004E782B">
            <w:pPr>
              <w:pStyle w:val="Header"/>
              <w:ind w:left="540"/>
              <w:rPr>
                <w:rFonts w:cs="Arial"/>
                <w:sz w:val="18"/>
                <w:szCs w:val="18"/>
                <w:shd w:val="clear" w:color="auto" w:fill="FFFFFF"/>
                <w:lang w:val="en-GB"/>
              </w:rPr>
            </w:pPr>
            <w:r w:rsidRPr="007C62D4">
              <w:rPr>
                <w:rFonts w:cs="Arial"/>
                <w:sz w:val="18"/>
                <w:szCs w:val="18"/>
                <w:lang w:val="en-GB"/>
              </w:rPr>
              <w:t>Total</w:t>
            </w:r>
          </w:p>
        </w:tc>
        <w:tc>
          <w:tcPr>
            <w:tcW w:w="1512" w:type="dxa"/>
            <w:tcBorders>
              <w:bottom w:val="single" w:sz="4" w:space="0" w:color="auto"/>
            </w:tcBorders>
            <w:shd w:val="clear" w:color="auto" w:fill="FAFAFA"/>
            <w:vAlign w:val="bottom"/>
          </w:tcPr>
          <w:p w14:paraId="27DE7AB2" w14:textId="75A3B061" w:rsidR="004E782B" w:rsidRPr="007C62D4" w:rsidRDefault="00841A6D" w:rsidP="00CB598B">
            <w:pPr>
              <w:spacing w:after="0" w:line="240" w:lineRule="auto"/>
              <w:ind w:right="-72"/>
              <w:jc w:val="right"/>
              <w:rPr>
                <w:rFonts w:cs="Arial"/>
                <w:sz w:val="18"/>
                <w:szCs w:val="18"/>
              </w:rPr>
            </w:pPr>
            <w:r w:rsidRPr="007C62D4">
              <w:rPr>
                <w:rFonts w:cs="Arial"/>
                <w:sz w:val="18"/>
                <w:szCs w:val="18"/>
              </w:rPr>
              <w:t>1,114,220</w:t>
            </w:r>
          </w:p>
        </w:tc>
        <w:tc>
          <w:tcPr>
            <w:tcW w:w="1512" w:type="dxa"/>
            <w:tcBorders>
              <w:bottom w:val="single" w:sz="4" w:space="0" w:color="auto"/>
            </w:tcBorders>
            <w:shd w:val="clear" w:color="auto" w:fill="auto"/>
            <w:vAlign w:val="bottom"/>
          </w:tcPr>
          <w:p w14:paraId="1D15C240" w14:textId="50C690DC"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100</w:t>
            </w:r>
            <w:r w:rsidR="004E782B" w:rsidRPr="007C62D4">
              <w:rPr>
                <w:rFonts w:cs="Arial"/>
                <w:sz w:val="18"/>
                <w:szCs w:val="18"/>
              </w:rPr>
              <w:t>,</w:t>
            </w:r>
            <w:r w:rsidRPr="007C62D4">
              <w:rPr>
                <w:rFonts w:cs="Arial"/>
                <w:sz w:val="18"/>
                <w:szCs w:val="18"/>
                <w:lang w:val="en-GB"/>
              </w:rPr>
              <w:t>900</w:t>
            </w:r>
          </w:p>
        </w:tc>
        <w:tc>
          <w:tcPr>
            <w:tcW w:w="1512" w:type="dxa"/>
            <w:tcBorders>
              <w:bottom w:val="single" w:sz="4" w:space="0" w:color="auto"/>
            </w:tcBorders>
            <w:shd w:val="clear" w:color="auto" w:fill="FAFAFA"/>
            <w:vAlign w:val="bottom"/>
          </w:tcPr>
          <w:p w14:paraId="66C9E4F1" w14:textId="7B586681" w:rsidR="004E782B" w:rsidRPr="007C62D4" w:rsidRDefault="00841A6D" w:rsidP="00CB598B">
            <w:pPr>
              <w:spacing w:after="0" w:line="240" w:lineRule="auto"/>
              <w:ind w:right="-72"/>
              <w:jc w:val="right"/>
              <w:rPr>
                <w:rFonts w:cs="Arial"/>
                <w:sz w:val="18"/>
                <w:szCs w:val="18"/>
              </w:rPr>
            </w:pPr>
            <w:r w:rsidRPr="007C62D4">
              <w:rPr>
                <w:rFonts w:cs="Arial"/>
                <w:sz w:val="18"/>
                <w:szCs w:val="18"/>
              </w:rPr>
              <w:t>1,452,546</w:t>
            </w:r>
          </w:p>
        </w:tc>
        <w:tc>
          <w:tcPr>
            <w:tcW w:w="1512" w:type="dxa"/>
            <w:tcBorders>
              <w:bottom w:val="single" w:sz="4" w:space="0" w:color="auto"/>
            </w:tcBorders>
            <w:shd w:val="clear" w:color="auto" w:fill="auto"/>
            <w:vAlign w:val="bottom"/>
          </w:tcPr>
          <w:p w14:paraId="6A60EDA1" w14:textId="4D91E06D"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1</w:t>
            </w:r>
            <w:r w:rsidR="004E782B" w:rsidRPr="007C62D4">
              <w:rPr>
                <w:rFonts w:cs="Arial"/>
                <w:sz w:val="18"/>
                <w:szCs w:val="18"/>
              </w:rPr>
              <w:t>,</w:t>
            </w:r>
            <w:r w:rsidRPr="007C62D4">
              <w:rPr>
                <w:rFonts w:cs="Arial"/>
                <w:sz w:val="18"/>
                <w:szCs w:val="18"/>
                <w:lang w:val="en-GB"/>
              </w:rPr>
              <w:t>407</w:t>
            </w:r>
            <w:r w:rsidR="004E782B" w:rsidRPr="007C62D4">
              <w:rPr>
                <w:rFonts w:cs="Arial"/>
                <w:sz w:val="18"/>
                <w:szCs w:val="18"/>
              </w:rPr>
              <w:t>,</w:t>
            </w:r>
            <w:r w:rsidRPr="007C62D4">
              <w:rPr>
                <w:rFonts w:cs="Arial"/>
                <w:sz w:val="18"/>
                <w:szCs w:val="18"/>
                <w:lang w:val="en-GB"/>
              </w:rPr>
              <w:t>526</w:t>
            </w:r>
          </w:p>
        </w:tc>
      </w:tr>
    </w:tbl>
    <w:p w14:paraId="61A7D9F2" w14:textId="1645C1C7" w:rsidR="00982FD1" w:rsidRPr="007C62D4" w:rsidRDefault="00982FD1" w:rsidP="004911FF">
      <w:pPr>
        <w:spacing w:after="0" w:line="240" w:lineRule="auto"/>
        <w:ind w:left="540"/>
        <w:jc w:val="both"/>
        <w:rPr>
          <w:rFonts w:eastAsia="Arial Unicode MS" w:cs="Arial"/>
          <w:spacing w:val="-4"/>
          <w:sz w:val="18"/>
          <w:szCs w:val="18"/>
          <w:lang w:bidi="th-TH"/>
        </w:rPr>
      </w:pPr>
    </w:p>
    <w:p w14:paraId="3F9E8138" w14:textId="304A3CF1" w:rsidR="0092493E" w:rsidRPr="007C62D4" w:rsidRDefault="00170D83" w:rsidP="004911FF">
      <w:pPr>
        <w:spacing w:after="0" w:line="240" w:lineRule="auto"/>
        <w:ind w:left="540"/>
        <w:jc w:val="both"/>
        <w:rPr>
          <w:rFonts w:eastAsia="Arial Unicode MS" w:cs="Arial"/>
          <w:b/>
          <w:bCs/>
          <w:sz w:val="18"/>
          <w:szCs w:val="18"/>
          <w:lang w:bidi="th-TH"/>
        </w:rPr>
      </w:pPr>
      <w:r w:rsidRPr="007C62D4">
        <w:rPr>
          <w:rFonts w:eastAsia="Arial Unicode MS" w:cs="Arial"/>
          <w:sz w:val="18"/>
          <w:szCs w:val="18"/>
          <w:lang w:bidi="th-TH"/>
        </w:rPr>
        <w:t>M</w:t>
      </w:r>
      <w:r w:rsidR="0018334B" w:rsidRPr="007C62D4">
        <w:rPr>
          <w:rFonts w:eastAsia="Arial Unicode MS" w:cs="Arial"/>
          <w:sz w:val="18"/>
          <w:szCs w:val="18"/>
          <w:lang w:bidi="th-TH"/>
        </w:rPr>
        <w:t>ovement</w:t>
      </w:r>
      <w:r w:rsidR="0092493E" w:rsidRPr="007C62D4">
        <w:rPr>
          <w:rFonts w:eastAsia="Arial Unicode MS" w:cs="Arial"/>
          <w:sz w:val="18"/>
          <w:szCs w:val="18"/>
          <w:lang w:bidi="th-TH"/>
        </w:rPr>
        <w:t xml:space="preserve"> of </w:t>
      </w:r>
      <w:r w:rsidR="003B6E17" w:rsidRPr="007C62D4">
        <w:rPr>
          <w:rFonts w:eastAsia="Arial Unicode MS" w:cs="Arial"/>
          <w:sz w:val="18"/>
          <w:szCs w:val="18"/>
          <w:lang w:bidi="th-TH"/>
        </w:rPr>
        <w:t>loan</w:t>
      </w:r>
      <w:r w:rsidR="0092493E" w:rsidRPr="007C62D4">
        <w:rPr>
          <w:rFonts w:eastAsia="Arial Unicode MS" w:cs="Arial"/>
          <w:sz w:val="18"/>
          <w:szCs w:val="18"/>
          <w:lang w:bidi="th-TH"/>
        </w:rPr>
        <w:t xml:space="preserve">s to related parties </w:t>
      </w:r>
      <w:r w:rsidR="006D507A" w:rsidRPr="007C62D4">
        <w:rPr>
          <w:rFonts w:eastAsia="Arial Unicode MS" w:cs="Arial"/>
          <w:sz w:val="18"/>
          <w:szCs w:val="18"/>
          <w:lang w:bidi="th-TH"/>
        </w:rPr>
        <w:t>for</w:t>
      </w:r>
      <w:r w:rsidR="0092493E" w:rsidRPr="007C62D4">
        <w:rPr>
          <w:rFonts w:eastAsia="Arial Unicode MS" w:cs="Arial"/>
          <w:sz w:val="18"/>
          <w:szCs w:val="18"/>
          <w:lang w:bidi="th-TH"/>
        </w:rPr>
        <w:t xml:space="preserve"> the</w:t>
      </w:r>
      <w:r w:rsidR="00E4664F" w:rsidRPr="007C62D4">
        <w:rPr>
          <w:rFonts w:eastAsia="Arial Unicode MS" w:cs="Arial"/>
          <w:sz w:val="18"/>
          <w:szCs w:val="18"/>
          <w:lang w:bidi="th-TH"/>
        </w:rPr>
        <w:t xml:space="preserve"> </w:t>
      </w:r>
      <w:r w:rsidR="00D23DB5" w:rsidRPr="007C62D4">
        <w:rPr>
          <w:rFonts w:eastAsia="Arial Unicode MS" w:cs="Arial"/>
          <w:sz w:val="18"/>
          <w:szCs w:val="18"/>
          <w:lang w:bidi="th-TH"/>
        </w:rPr>
        <w:t>six-month</w:t>
      </w:r>
      <w:r w:rsidR="00223561" w:rsidRPr="007C62D4">
        <w:rPr>
          <w:rFonts w:eastAsia="Arial Unicode MS" w:cs="Arial"/>
          <w:sz w:val="18"/>
          <w:szCs w:val="18"/>
          <w:lang w:bidi="th-TH"/>
        </w:rPr>
        <w:t xml:space="preserve"> period ended </w:t>
      </w:r>
      <w:r w:rsidR="00D23DB5" w:rsidRPr="007C62D4">
        <w:rPr>
          <w:rFonts w:eastAsia="Arial Unicode MS" w:cs="Arial"/>
          <w:sz w:val="18"/>
          <w:szCs w:val="18"/>
          <w:lang w:val="en-GB" w:bidi="th-TH"/>
        </w:rPr>
        <w:t>30 June</w:t>
      </w:r>
      <w:r w:rsidR="00223561" w:rsidRPr="007C62D4">
        <w:rPr>
          <w:rFonts w:eastAsia="Arial Unicode MS" w:cs="Arial"/>
          <w:sz w:val="18"/>
          <w:szCs w:val="18"/>
          <w:lang w:val="en-GB" w:bidi="th-TH"/>
        </w:rPr>
        <w:t xml:space="preserve"> </w:t>
      </w:r>
      <w:r w:rsidR="00696143" w:rsidRPr="007C62D4">
        <w:rPr>
          <w:rFonts w:eastAsia="Arial Unicode MS" w:cs="Arial"/>
          <w:sz w:val="18"/>
          <w:szCs w:val="18"/>
          <w:lang w:val="en-GB" w:bidi="th-TH"/>
        </w:rPr>
        <w:t>2022</w:t>
      </w:r>
      <w:r w:rsidR="0018334B" w:rsidRPr="007C62D4">
        <w:rPr>
          <w:rFonts w:eastAsia="Arial Unicode MS" w:cs="Arial"/>
          <w:sz w:val="18"/>
          <w:szCs w:val="18"/>
          <w:lang w:bidi="th-TH"/>
        </w:rPr>
        <w:t xml:space="preserve"> is</w:t>
      </w:r>
      <w:r w:rsidR="0092493E" w:rsidRPr="007C62D4">
        <w:rPr>
          <w:rFonts w:eastAsia="Arial Unicode MS" w:cs="Arial"/>
          <w:sz w:val="18"/>
          <w:szCs w:val="18"/>
          <w:lang w:bidi="th-TH"/>
        </w:rPr>
        <w:t xml:space="preserve"> as follows</w:t>
      </w:r>
      <w:r w:rsidR="006D507A" w:rsidRPr="007C62D4">
        <w:rPr>
          <w:rFonts w:eastAsia="Arial Unicode MS" w:cs="Arial"/>
          <w:sz w:val="18"/>
          <w:szCs w:val="18"/>
          <w:lang w:bidi="th-TH"/>
        </w:rPr>
        <w:t>:</w:t>
      </w:r>
    </w:p>
    <w:p w14:paraId="3ED00EF8" w14:textId="77777777" w:rsidR="00376FD1" w:rsidRPr="007C62D4" w:rsidRDefault="00376FD1" w:rsidP="004911FF">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18334B" w:rsidRPr="007C62D4" w14:paraId="502147EC" w14:textId="77777777" w:rsidTr="00EB7037">
        <w:trPr>
          <w:tblHeader/>
        </w:trPr>
        <w:tc>
          <w:tcPr>
            <w:tcW w:w="4997" w:type="dxa"/>
            <w:shd w:val="clear" w:color="auto" w:fill="auto"/>
          </w:tcPr>
          <w:p w14:paraId="4EDB20D3" w14:textId="77777777" w:rsidR="0018334B" w:rsidRPr="007C62D4" w:rsidRDefault="0018334B" w:rsidP="004911FF">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47872B99" w14:textId="77777777" w:rsidR="0018334B" w:rsidRPr="007C62D4" w:rsidRDefault="0018334B" w:rsidP="004911FF">
            <w:pPr>
              <w:spacing w:after="0" w:line="240" w:lineRule="auto"/>
              <w:ind w:left="-40" w:right="-72"/>
              <w:jc w:val="right"/>
              <w:rPr>
                <w:rFonts w:cs="Arial"/>
                <w:b/>
                <w:bCs/>
                <w:sz w:val="18"/>
                <w:szCs w:val="18"/>
              </w:rPr>
            </w:pPr>
            <w:r w:rsidRPr="007C62D4">
              <w:rPr>
                <w:rFonts w:cs="Arial"/>
                <w:b/>
                <w:bCs/>
                <w:sz w:val="18"/>
                <w:szCs w:val="18"/>
              </w:rPr>
              <w:t>Consolidated</w:t>
            </w:r>
            <w:r w:rsidRPr="007C62D4">
              <w:rPr>
                <w:rFonts w:cs="Arial"/>
                <w:b/>
                <w:bCs/>
                <w:sz w:val="18"/>
                <w:szCs w:val="18"/>
              </w:rPr>
              <w:br/>
              <w:t>financial information</w:t>
            </w:r>
          </w:p>
        </w:tc>
        <w:tc>
          <w:tcPr>
            <w:tcW w:w="2160" w:type="dxa"/>
            <w:tcBorders>
              <w:top w:val="single" w:sz="4" w:space="0" w:color="auto"/>
            </w:tcBorders>
            <w:shd w:val="clear" w:color="auto" w:fill="auto"/>
            <w:hideMark/>
          </w:tcPr>
          <w:p w14:paraId="27A06A78" w14:textId="77777777" w:rsidR="0018334B" w:rsidRPr="007C62D4" w:rsidRDefault="0018334B" w:rsidP="004911FF">
            <w:pPr>
              <w:spacing w:after="0" w:line="240" w:lineRule="auto"/>
              <w:ind w:left="-40" w:right="-72"/>
              <w:jc w:val="right"/>
              <w:rPr>
                <w:rFonts w:cs="Arial"/>
                <w:b/>
                <w:bCs/>
                <w:sz w:val="18"/>
                <w:szCs w:val="18"/>
              </w:rPr>
            </w:pPr>
            <w:r w:rsidRPr="007C62D4">
              <w:rPr>
                <w:rFonts w:cs="Arial"/>
                <w:b/>
                <w:bCs/>
                <w:sz w:val="18"/>
                <w:szCs w:val="18"/>
              </w:rPr>
              <w:t>Separate</w:t>
            </w:r>
            <w:r w:rsidRPr="007C62D4">
              <w:rPr>
                <w:rFonts w:cs="Arial"/>
                <w:b/>
                <w:bCs/>
                <w:sz w:val="18"/>
                <w:szCs w:val="18"/>
              </w:rPr>
              <w:br/>
              <w:t>financial information</w:t>
            </w:r>
          </w:p>
        </w:tc>
      </w:tr>
      <w:tr w:rsidR="0018334B" w:rsidRPr="007C62D4" w14:paraId="270C33F0" w14:textId="77777777" w:rsidTr="00EB7037">
        <w:trPr>
          <w:tblHeader/>
        </w:trPr>
        <w:tc>
          <w:tcPr>
            <w:tcW w:w="4997" w:type="dxa"/>
            <w:shd w:val="clear" w:color="auto" w:fill="auto"/>
          </w:tcPr>
          <w:p w14:paraId="27D109C5" w14:textId="77777777" w:rsidR="0018334B" w:rsidRPr="007C62D4" w:rsidRDefault="0018334B" w:rsidP="004911FF">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197086A9" w14:textId="77777777" w:rsidR="0018334B" w:rsidRPr="007C62D4" w:rsidRDefault="0018334B" w:rsidP="004911FF">
            <w:pPr>
              <w:spacing w:after="0" w:line="240" w:lineRule="auto"/>
              <w:ind w:left="-40" w:right="-72"/>
              <w:jc w:val="right"/>
              <w:rPr>
                <w:rFonts w:cs="Arial"/>
                <w:b/>
                <w:bCs/>
                <w:sz w:val="18"/>
                <w:szCs w:val="18"/>
              </w:rPr>
            </w:pPr>
            <w:r w:rsidRPr="007C62D4">
              <w:rPr>
                <w:rFonts w:cs="Arial"/>
                <w:b/>
                <w:bCs/>
                <w:sz w:val="18"/>
                <w:szCs w:val="18"/>
              </w:rPr>
              <w:t>Thousand Baht</w:t>
            </w:r>
          </w:p>
        </w:tc>
        <w:tc>
          <w:tcPr>
            <w:tcW w:w="2160" w:type="dxa"/>
            <w:tcBorders>
              <w:bottom w:val="single" w:sz="4" w:space="0" w:color="auto"/>
            </w:tcBorders>
            <w:shd w:val="clear" w:color="auto" w:fill="auto"/>
            <w:hideMark/>
          </w:tcPr>
          <w:p w14:paraId="0CEACECD" w14:textId="77777777" w:rsidR="0018334B" w:rsidRPr="007C62D4" w:rsidRDefault="0018334B" w:rsidP="004911FF">
            <w:pPr>
              <w:spacing w:after="0" w:line="240" w:lineRule="auto"/>
              <w:ind w:left="-40" w:right="-72"/>
              <w:jc w:val="right"/>
              <w:rPr>
                <w:rFonts w:cs="Arial"/>
                <w:b/>
                <w:bCs/>
                <w:sz w:val="18"/>
                <w:szCs w:val="18"/>
              </w:rPr>
            </w:pPr>
            <w:r w:rsidRPr="007C62D4">
              <w:rPr>
                <w:rFonts w:cs="Arial"/>
                <w:b/>
                <w:bCs/>
                <w:sz w:val="18"/>
                <w:szCs w:val="18"/>
              </w:rPr>
              <w:t>Thousand Baht</w:t>
            </w:r>
          </w:p>
        </w:tc>
      </w:tr>
      <w:tr w:rsidR="00012423" w:rsidRPr="007C62D4" w14:paraId="18419929" w14:textId="77777777" w:rsidTr="00EB7037">
        <w:trPr>
          <w:tblHeader/>
        </w:trPr>
        <w:tc>
          <w:tcPr>
            <w:tcW w:w="4997" w:type="dxa"/>
            <w:shd w:val="clear" w:color="auto" w:fill="auto"/>
          </w:tcPr>
          <w:p w14:paraId="1A315123" w14:textId="77777777" w:rsidR="00012423" w:rsidRPr="007C62D4" w:rsidRDefault="00012423" w:rsidP="004911FF">
            <w:pPr>
              <w:spacing w:after="0" w:line="240" w:lineRule="auto"/>
              <w:ind w:left="289"/>
              <w:jc w:val="both"/>
              <w:rPr>
                <w:rFonts w:cs="Arial"/>
                <w:sz w:val="18"/>
                <w:szCs w:val="18"/>
              </w:rPr>
            </w:pPr>
            <w:r w:rsidRPr="007C62D4">
              <w:rPr>
                <w:rFonts w:cs="Arial"/>
                <w:b/>
                <w:bCs/>
                <w:sz w:val="18"/>
                <w:szCs w:val="18"/>
              </w:rPr>
              <w:t>Current</w:t>
            </w:r>
          </w:p>
        </w:tc>
        <w:tc>
          <w:tcPr>
            <w:tcW w:w="2160" w:type="dxa"/>
            <w:tcBorders>
              <w:top w:val="single" w:sz="4" w:space="0" w:color="auto"/>
            </w:tcBorders>
            <w:shd w:val="clear" w:color="auto" w:fill="FAFAFA"/>
          </w:tcPr>
          <w:p w14:paraId="7102621C" w14:textId="77777777" w:rsidR="00012423" w:rsidRPr="007C62D4" w:rsidRDefault="00012423" w:rsidP="004911FF">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37AC76F" w14:textId="77777777" w:rsidR="00012423" w:rsidRPr="007C62D4" w:rsidRDefault="00012423" w:rsidP="004911FF">
            <w:pPr>
              <w:spacing w:after="0" w:line="240" w:lineRule="auto"/>
              <w:ind w:left="-40" w:right="-72"/>
              <w:jc w:val="right"/>
              <w:rPr>
                <w:rFonts w:cs="Arial"/>
                <w:b/>
                <w:bCs/>
                <w:sz w:val="18"/>
                <w:szCs w:val="18"/>
              </w:rPr>
            </w:pPr>
          </w:p>
        </w:tc>
      </w:tr>
      <w:tr w:rsidR="00D50F7B" w:rsidRPr="007C62D4" w14:paraId="69A5416C" w14:textId="77777777" w:rsidTr="00EB7037">
        <w:trPr>
          <w:trHeight w:val="78"/>
          <w:tblHeader/>
        </w:trPr>
        <w:tc>
          <w:tcPr>
            <w:tcW w:w="4997" w:type="dxa"/>
          </w:tcPr>
          <w:p w14:paraId="279D7756" w14:textId="77777777" w:rsidR="00D50F7B" w:rsidRPr="007C62D4" w:rsidRDefault="00D50F7B" w:rsidP="004911FF">
            <w:pPr>
              <w:spacing w:after="0" w:line="240" w:lineRule="auto"/>
              <w:ind w:left="289"/>
              <w:jc w:val="both"/>
              <w:rPr>
                <w:rFonts w:cs="Arial"/>
                <w:b/>
                <w:bCs/>
                <w:sz w:val="18"/>
                <w:szCs w:val="18"/>
              </w:rPr>
            </w:pPr>
            <w:r w:rsidRPr="007C62D4">
              <w:rPr>
                <w:rFonts w:cs="Arial"/>
                <w:b/>
                <w:bCs/>
                <w:sz w:val="18"/>
                <w:szCs w:val="18"/>
              </w:rPr>
              <w:t>Subsidiaries</w:t>
            </w:r>
          </w:p>
        </w:tc>
        <w:tc>
          <w:tcPr>
            <w:tcW w:w="2160" w:type="dxa"/>
            <w:shd w:val="clear" w:color="auto" w:fill="FAFAFA"/>
          </w:tcPr>
          <w:p w14:paraId="5EF7F5FB" w14:textId="77777777" w:rsidR="00D50F7B" w:rsidRPr="007C62D4" w:rsidRDefault="00D50F7B" w:rsidP="004911FF">
            <w:pPr>
              <w:spacing w:after="0" w:line="240" w:lineRule="auto"/>
              <w:ind w:left="-40" w:right="-72"/>
              <w:jc w:val="right"/>
              <w:rPr>
                <w:rFonts w:cs="Arial"/>
                <w:sz w:val="18"/>
                <w:szCs w:val="18"/>
              </w:rPr>
            </w:pPr>
          </w:p>
        </w:tc>
        <w:tc>
          <w:tcPr>
            <w:tcW w:w="2160" w:type="dxa"/>
            <w:shd w:val="clear" w:color="auto" w:fill="FAFAFA"/>
          </w:tcPr>
          <w:p w14:paraId="69A492EB" w14:textId="77777777" w:rsidR="00D50F7B" w:rsidRPr="007C62D4" w:rsidRDefault="00D50F7B" w:rsidP="004911FF">
            <w:pPr>
              <w:spacing w:after="0" w:line="240" w:lineRule="auto"/>
              <w:ind w:left="-40" w:right="-72"/>
              <w:jc w:val="right"/>
              <w:rPr>
                <w:rFonts w:cs="Arial"/>
                <w:sz w:val="18"/>
                <w:szCs w:val="18"/>
              </w:rPr>
            </w:pPr>
          </w:p>
        </w:tc>
      </w:tr>
      <w:tr w:rsidR="004E782B" w:rsidRPr="007C62D4" w14:paraId="143F4DF9" w14:textId="77777777" w:rsidTr="000E18C2">
        <w:trPr>
          <w:tblHeader/>
        </w:trPr>
        <w:tc>
          <w:tcPr>
            <w:tcW w:w="4997" w:type="dxa"/>
          </w:tcPr>
          <w:p w14:paraId="03CBB656" w14:textId="77777777" w:rsidR="004E782B" w:rsidRPr="007C62D4" w:rsidRDefault="004E782B" w:rsidP="004E782B">
            <w:pPr>
              <w:spacing w:after="0" w:line="240" w:lineRule="auto"/>
              <w:ind w:left="289"/>
              <w:jc w:val="both"/>
              <w:rPr>
                <w:rFonts w:cs="Arial"/>
                <w:sz w:val="18"/>
                <w:szCs w:val="18"/>
              </w:rPr>
            </w:pPr>
            <w:r w:rsidRPr="007C62D4">
              <w:rPr>
                <w:rFonts w:cs="Arial"/>
                <w:sz w:val="18"/>
                <w:szCs w:val="18"/>
              </w:rPr>
              <w:t>Opening net book value</w:t>
            </w:r>
          </w:p>
        </w:tc>
        <w:tc>
          <w:tcPr>
            <w:tcW w:w="2160" w:type="dxa"/>
            <w:shd w:val="clear" w:color="auto" w:fill="FAFAFA"/>
            <w:vAlign w:val="bottom"/>
          </w:tcPr>
          <w:p w14:paraId="391EBC83" w14:textId="5936093A"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2160" w:type="dxa"/>
            <w:shd w:val="clear" w:color="auto" w:fill="FAFAFA"/>
            <w:vAlign w:val="bottom"/>
          </w:tcPr>
          <w:p w14:paraId="6B32BB10" w14:textId="52F7CCD8"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306</w:t>
            </w:r>
            <w:r w:rsidR="004E782B" w:rsidRPr="007C62D4">
              <w:rPr>
                <w:rFonts w:cs="Arial"/>
                <w:sz w:val="18"/>
                <w:szCs w:val="18"/>
              </w:rPr>
              <w:t>,</w:t>
            </w:r>
            <w:r w:rsidRPr="007C62D4">
              <w:rPr>
                <w:rFonts w:cs="Arial"/>
                <w:sz w:val="18"/>
                <w:szCs w:val="18"/>
                <w:lang w:val="en-GB"/>
              </w:rPr>
              <w:t>626</w:t>
            </w:r>
          </w:p>
        </w:tc>
      </w:tr>
      <w:tr w:rsidR="004E782B" w:rsidRPr="007C62D4" w14:paraId="39FA8E7C" w14:textId="77777777" w:rsidTr="000E18C2">
        <w:trPr>
          <w:tblHeader/>
        </w:trPr>
        <w:tc>
          <w:tcPr>
            <w:tcW w:w="4997" w:type="dxa"/>
          </w:tcPr>
          <w:p w14:paraId="5B9F185B" w14:textId="77777777" w:rsidR="004E782B" w:rsidRPr="007C62D4" w:rsidRDefault="004E782B" w:rsidP="004E782B">
            <w:pPr>
              <w:spacing w:after="0" w:line="240" w:lineRule="auto"/>
              <w:ind w:left="289"/>
              <w:rPr>
                <w:rFonts w:cs="Arial"/>
                <w:sz w:val="18"/>
                <w:szCs w:val="18"/>
              </w:rPr>
            </w:pPr>
            <w:r w:rsidRPr="007C62D4">
              <w:rPr>
                <w:rFonts w:cs="Arial"/>
                <w:sz w:val="18"/>
                <w:szCs w:val="18"/>
              </w:rPr>
              <w:t xml:space="preserve">Additions </w:t>
            </w:r>
          </w:p>
        </w:tc>
        <w:tc>
          <w:tcPr>
            <w:tcW w:w="2160" w:type="dxa"/>
            <w:shd w:val="clear" w:color="auto" w:fill="FAFAFA"/>
          </w:tcPr>
          <w:p w14:paraId="01763F2B" w14:textId="5E769BDC" w:rsidR="004E782B" w:rsidRPr="007C62D4" w:rsidRDefault="004C683D" w:rsidP="004E782B">
            <w:pPr>
              <w:spacing w:after="0" w:line="240" w:lineRule="auto"/>
              <w:ind w:left="-40" w:right="-72"/>
              <w:jc w:val="right"/>
              <w:rPr>
                <w:rFonts w:cs="Arial"/>
                <w:sz w:val="18"/>
                <w:szCs w:val="18"/>
              </w:rPr>
            </w:pPr>
            <w:r w:rsidRPr="007C62D4">
              <w:rPr>
                <w:rFonts w:cs="Arial"/>
                <w:sz w:val="18"/>
                <w:szCs w:val="18"/>
              </w:rPr>
              <w:t>-</w:t>
            </w:r>
          </w:p>
        </w:tc>
        <w:tc>
          <w:tcPr>
            <w:tcW w:w="2160" w:type="dxa"/>
            <w:shd w:val="clear" w:color="auto" w:fill="FAFAFA"/>
          </w:tcPr>
          <w:p w14:paraId="3061FB83" w14:textId="22EFA416" w:rsidR="004E782B" w:rsidRPr="007C62D4" w:rsidRDefault="004C683D" w:rsidP="004E782B">
            <w:pPr>
              <w:spacing w:after="0" w:line="240" w:lineRule="auto"/>
              <w:ind w:left="-40" w:right="-72"/>
              <w:jc w:val="right"/>
              <w:rPr>
                <w:rFonts w:cs="Arial"/>
                <w:sz w:val="18"/>
                <w:szCs w:val="18"/>
              </w:rPr>
            </w:pPr>
            <w:r w:rsidRPr="007C62D4">
              <w:rPr>
                <w:rFonts w:cs="Arial"/>
                <w:sz w:val="18"/>
                <w:szCs w:val="18"/>
              </w:rPr>
              <w:t>34,000</w:t>
            </w:r>
          </w:p>
        </w:tc>
      </w:tr>
      <w:tr w:rsidR="006842DB" w:rsidRPr="007C62D4" w14:paraId="6B8B1C91" w14:textId="77777777" w:rsidTr="000E18C2">
        <w:trPr>
          <w:tblHeader/>
        </w:trPr>
        <w:tc>
          <w:tcPr>
            <w:tcW w:w="4997" w:type="dxa"/>
          </w:tcPr>
          <w:p w14:paraId="31B1BD5A" w14:textId="30E0E101" w:rsidR="006842DB" w:rsidRPr="007C62D4" w:rsidRDefault="006842DB" w:rsidP="004E782B">
            <w:pPr>
              <w:spacing w:after="0" w:line="240" w:lineRule="auto"/>
              <w:ind w:left="289"/>
              <w:rPr>
                <w:rFonts w:cs="Arial"/>
                <w:sz w:val="18"/>
                <w:szCs w:val="18"/>
              </w:rPr>
            </w:pPr>
            <w:r w:rsidRPr="007C62D4">
              <w:rPr>
                <w:rFonts w:cs="Arial"/>
                <w:sz w:val="18"/>
                <w:szCs w:val="18"/>
              </w:rPr>
              <w:t>Received</w:t>
            </w:r>
          </w:p>
        </w:tc>
        <w:tc>
          <w:tcPr>
            <w:tcW w:w="2160" w:type="dxa"/>
            <w:tcBorders>
              <w:bottom w:val="single" w:sz="4" w:space="0" w:color="auto"/>
            </w:tcBorders>
            <w:shd w:val="clear" w:color="auto" w:fill="FAFAFA"/>
          </w:tcPr>
          <w:p w14:paraId="0ABA04EF" w14:textId="7F480D56" w:rsidR="006842DB" w:rsidRPr="007C62D4" w:rsidRDefault="006842DB" w:rsidP="004E782B">
            <w:pPr>
              <w:spacing w:after="0" w:line="240" w:lineRule="auto"/>
              <w:ind w:left="-40" w:right="-72"/>
              <w:jc w:val="right"/>
              <w:rPr>
                <w:rFonts w:cs="Arial"/>
                <w:sz w:val="18"/>
                <w:szCs w:val="18"/>
              </w:rPr>
            </w:pPr>
            <w:r w:rsidRPr="007C62D4">
              <w:rPr>
                <w:rFonts w:cs="Arial"/>
                <w:sz w:val="18"/>
                <w:szCs w:val="18"/>
              </w:rPr>
              <w:t>-</w:t>
            </w:r>
          </w:p>
        </w:tc>
        <w:tc>
          <w:tcPr>
            <w:tcW w:w="2160" w:type="dxa"/>
            <w:tcBorders>
              <w:bottom w:val="single" w:sz="4" w:space="0" w:color="auto"/>
            </w:tcBorders>
            <w:shd w:val="clear" w:color="auto" w:fill="FAFAFA"/>
          </w:tcPr>
          <w:p w14:paraId="1D5BF322" w14:textId="131DF4E1" w:rsidR="006842DB" w:rsidRPr="007C62D4" w:rsidRDefault="006842DB" w:rsidP="004E782B">
            <w:pPr>
              <w:spacing w:after="0" w:line="240" w:lineRule="auto"/>
              <w:ind w:left="-40" w:right="-72"/>
              <w:jc w:val="right"/>
              <w:rPr>
                <w:rFonts w:cs="Arial"/>
                <w:sz w:val="18"/>
                <w:szCs w:val="18"/>
              </w:rPr>
            </w:pPr>
            <w:r w:rsidRPr="007C62D4">
              <w:rPr>
                <w:rFonts w:cs="Arial"/>
                <w:sz w:val="18"/>
                <w:szCs w:val="18"/>
              </w:rPr>
              <w:t>(2,300)</w:t>
            </w:r>
          </w:p>
        </w:tc>
      </w:tr>
      <w:tr w:rsidR="004E782B" w:rsidRPr="007C62D4" w14:paraId="6E5733EF" w14:textId="77777777" w:rsidTr="00FA01DF">
        <w:trPr>
          <w:tblHeader/>
        </w:trPr>
        <w:tc>
          <w:tcPr>
            <w:tcW w:w="4997" w:type="dxa"/>
          </w:tcPr>
          <w:p w14:paraId="5C38EB5F" w14:textId="77777777" w:rsidR="004E782B" w:rsidRPr="007C62D4"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0EAA8637"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EEB9245"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6516EAAD" w14:textId="77777777" w:rsidTr="00FA01DF">
        <w:trPr>
          <w:tblHeader/>
        </w:trPr>
        <w:tc>
          <w:tcPr>
            <w:tcW w:w="4997" w:type="dxa"/>
          </w:tcPr>
          <w:p w14:paraId="227053FC" w14:textId="77777777" w:rsidR="004E782B" w:rsidRPr="007C62D4" w:rsidRDefault="004E782B" w:rsidP="004E782B">
            <w:pPr>
              <w:spacing w:after="0" w:line="240" w:lineRule="auto"/>
              <w:ind w:left="289"/>
              <w:jc w:val="both"/>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4A529D46" w14:textId="2E115718" w:rsidR="004E782B" w:rsidRPr="007C62D4" w:rsidRDefault="002D7ABE" w:rsidP="004E782B">
            <w:pPr>
              <w:spacing w:after="0" w:line="240" w:lineRule="auto"/>
              <w:ind w:left="-40" w:right="-72"/>
              <w:jc w:val="right"/>
              <w:rPr>
                <w:rFonts w:cs="Arial"/>
                <w:sz w:val="18"/>
                <w:szCs w:val="18"/>
              </w:rPr>
            </w:pPr>
            <w:r w:rsidRPr="007C62D4">
              <w:rPr>
                <w:rFonts w:cs="Arial"/>
                <w:sz w:val="18"/>
                <w:szCs w:val="18"/>
              </w:rPr>
              <w:t>-</w:t>
            </w:r>
          </w:p>
        </w:tc>
        <w:tc>
          <w:tcPr>
            <w:tcW w:w="2160" w:type="dxa"/>
            <w:tcBorders>
              <w:bottom w:val="single" w:sz="4" w:space="0" w:color="auto"/>
            </w:tcBorders>
            <w:shd w:val="clear" w:color="auto" w:fill="FAFAFA"/>
          </w:tcPr>
          <w:p w14:paraId="5E685F25" w14:textId="1D27880B" w:rsidR="004E782B" w:rsidRPr="007C62D4" w:rsidRDefault="006842DB" w:rsidP="004E782B">
            <w:pPr>
              <w:spacing w:after="0" w:line="240" w:lineRule="auto"/>
              <w:ind w:left="-40" w:right="-72"/>
              <w:jc w:val="right"/>
              <w:rPr>
                <w:rFonts w:cs="Arial"/>
                <w:sz w:val="18"/>
                <w:szCs w:val="18"/>
              </w:rPr>
            </w:pPr>
            <w:r w:rsidRPr="007C62D4">
              <w:rPr>
                <w:rFonts w:cs="Arial"/>
                <w:sz w:val="18"/>
                <w:szCs w:val="18"/>
              </w:rPr>
              <w:t>338,326</w:t>
            </w:r>
          </w:p>
        </w:tc>
      </w:tr>
      <w:tr w:rsidR="00EB7037" w:rsidRPr="007C62D4" w14:paraId="31120E5A" w14:textId="77777777" w:rsidTr="00FA01DF">
        <w:trPr>
          <w:tblHeader/>
        </w:trPr>
        <w:tc>
          <w:tcPr>
            <w:tcW w:w="4997" w:type="dxa"/>
            <w:shd w:val="clear" w:color="auto" w:fill="auto"/>
          </w:tcPr>
          <w:p w14:paraId="69BAD033" w14:textId="77777777" w:rsidR="00EB7037" w:rsidRPr="007C62D4" w:rsidRDefault="00EB7037"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ED22F7C" w14:textId="77777777" w:rsidR="00EB7037" w:rsidRPr="007C62D4" w:rsidRDefault="00EB7037"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07484A9" w14:textId="77777777" w:rsidR="00EB7037" w:rsidRPr="007C62D4" w:rsidRDefault="00EB7037" w:rsidP="004E782B">
            <w:pPr>
              <w:spacing w:after="0" w:line="240" w:lineRule="auto"/>
              <w:ind w:left="-40" w:right="-72"/>
              <w:jc w:val="right"/>
              <w:rPr>
                <w:rFonts w:cs="Arial"/>
                <w:sz w:val="18"/>
                <w:szCs w:val="18"/>
              </w:rPr>
            </w:pPr>
          </w:p>
        </w:tc>
      </w:tr>
      <w:tr w:rsidR="00EB7037" w:rsidRPr="007C62D4" w14:paraId="02E7EAF2" w14:textId="77777777" w:rsidTr="00FA01DF">
        <w:trPr>
          <w:trHeight w:val="78"/>
          <w:tblHeader/>
        </w:trPr>
        <w:tc>
          <w:tcPr>
            <w:tcW w:w="4997" w:type="dxa"/>
          </w:tcPr>
          <w:p w14:paraId="0BFBA765" w14:textId="7A0028CD" w:rsidR="00EB7037" w:rsidRPr="007C62D4" w:rsidRDefault="00EB7037" w:rsidP="00EB7037">
            <w:pPr>
              <w:spacing w:after="0" w:line="240" w:lineRule="auto"/>
              <w:ind w:left="289"/>
              <w:jc w:val="both"/>
              <w:rPr>
                <w:rFonts w:cs="Arial"/>
                <w:b/>
                <w:bCs/>
                <w:sz w:val="18"/>
                <w:szCs w:val="18"/>
              </w:rPr>
            </w:pPr>
            <w:r w:rsidRPr="007C62D4">
              <w:rPr>
                <w:rFonts w:cs="Arial"/>
                <w:b/>
                <w:bCs/>
                <w:sz w:val="18"/>
                <w:szCs w:val="18"/>
              </w:rPr>
              <w:t>Joint venture</w:t>
            </w:r>
          </w:p>
        </w:tc>
        <w:tc>
          <w:tcPr>
            <w:tcW w:w="2160" w:type="dxa"/>
            <w:shd w:val="clear" w:color="auto" w:fill="FAFAFA"/>
          </w:tcPr>
          <w:p w14:paraId="505192C6" w14:textId="77777777" w:rsidR="00EB7037" w:rsidRPr="007C62D4" w:rsidRDefault="00EB7037" w:rsidP="00EB7037">
            <w:pPr>
              <w:spacing w:after="0" w:line="240" w:lineRule="auto"/>
              <w:ind w:left="-40" w:right="-72"/>
              <w:jc w:val="right"/>
              <w:rPr>
                <w:rFonts w:cs="Arial"/>
                <w:sz w:val="18"/>
                <w:szCs w:val="18"/>
              </w:rPr>
            </w:pPr>
          </w:p>
        </w:tc>
        <w:tc>
          <w:tcPr>
            <w:tcW w:w="2160" w:type="dxa"/>
            <w:shd w:val="clear" w:color="auto" w:fill="FAFAFA"/>
          </w:tcPr>
          <w:p w14:paraId="6478A1E6" w14:textId="77777777" w:rsidR="00EB7037" w:rsidRPr="007C62D4" w:rsidRDefault="00EB7037" w:rsidP="00EB7037">
            <w:pPr>
              <w:spacing w:after="0" w:line="240" w:lineRule="auto"/>
              <w:ind w:left="-40" w:right="-72"/>
              <w:jc w:val="right"/>
              <w:rPr>
                <w:rFonts w:cs="Arial"/>
                <w:sz w:val="18"/>
                <w:szCs w:val="18"/>
              </w:rPr>
            </w:pPr>
          </w:p>
        </w:tc>
      </w:tr>
      <w:tr w:rsidR="00EB7037" w:rsidRPr="007C62D4" w14:paraId="1B91720B" w14:textId="77777777" w:rsidTr="00EB7037">
        <w:trPr>
          <w:tblHeader/>
        </w:trPr>
        <w:tc>
          <w:tcPr>
            <w:tcW w:w="4997" w:type="dxa"/>
          </w:tcPr>
          <w:p w14:paraId="162CF918" w14:textId="77777777" w:rsidR="00EB7037" w:rsidRPr="007C62D4" w:rsidRDefault="00EB7037" w:rsidP="00EB7037">
            <w:pPr>
              <w:spacing w:after="0" w:line="240" w:lineRule="auto"/>
              <w:ind w:left="289"/>
              <w:jc w:val="both"/>
              <w:rPr>
                <w:rFonts w:cs="Arial"/>
                <w:sz w:val="18"/>
                <w:szCs w:val="18"/>
              </w:rPr>
            </w:pPr>
            <w:r w:rsidRPr="007C62D4">
              <w:rPr>
                <w:rFonts w:cs="Arial"/>
                <w:sz w:val="18"/>
                <w:szCs w:val="18"/>
              </w:rPr>
              <w:t>Opening net book value</w:t>
            </w:r>
          </w:p>
        </w:tc>
        <w:tc>
          <w:tcPr>
            <w:tcW w:w="2160" w:type="dxa"/>
            <w:shd w:val="clear" w:color="auto" w:fill="FAFAFA"/>
            <w:vAlign w:val="bottom"/>
          </w:tcPr>
          <w:p w14:paraId="565CC385" w14:textId="78C078AF" w:rsidR="00EB7037" w:rsidRPr="007C62D4" w:rsidRDefault="00696143" w:rsidP="00EB7037">
            <w:pPr>
              <w:spacing w:after="0" w:line="240" w:lineRule="auto"/>
              <w:ind w:left="-40" w:right="-72"/>
              <w:jc w:val="right"/>
              <w:rPr>
                <w:rFonts w:cs="Arial"/>
                <w:sz w:val="18"/>
                <w:szCs w:val="18"/>
              </w:rPr>
            </w:pPr>
            <w:r w:rsidRPr="007C62D4">
              <w:rPr>
                <w:rFonts w:cs="Arial"/>
                <w:sz w:val="18"/>
                <w:szCs w:val="18"/>
                <w:lang w:val="en-GB"/>
              </w:rPr>
              <w:t>3</w:t>
            </w:r>
            <w:r w:rsidR="00EB7037" w:rsidRPr="007C62D4">
              <w:rPr>
                <w:rFonts w:cs="Arial"/>
                <w:sz w:val="18"/>
                <w:szCs w:val="18"/>
              </w:rPr>
              <w:t>,</w:t>
            </w:r>
            <w:r w:rsidRPr="007C62D4">
              <w:rPr>
                <w:rFonts w:cs="Arial"/>
                <w:sz w:val="18"/>
                <w:szCs w:val="18"/>
                <w:lang w:val="en-GB"/>
              </w:rPr>
              <w:t>500</w:t>
            </w:r>
          </w:p>
        </w:tc>
        <w:tc>
          <w:tcPr>
            <w:tcW w:w="2160" w:type="dxa"/>
            <w:shd w:val="clear" w:color="auto" w:fill="FAFAFA"/>
            <w:vAlign w:val="bottom"/>
          </w:tcPr>
          <w:p w14:paraId="3FC59FD5" w14:textId="38604A98" w:rsidR="00EB7037" w:rsidRPr="007C62D4" w:rsidRDefault="00696143" w:rsidP="00EB7037">
            <w:pPr>
              <w:spacing w:after="0" w:line="240" w:lineRule="auto"/>
              <w:ind w:left="-40" w:right="-72"/>
              <w:jc w:val="right"/>
              <w:rPr>
                <w:rFonts w:cs="Arial"/>
                <w:sz w:val="18"/>
                <w:szCs w:val="18"/>
              </w:rPr>
            </w:pPr>
            <w:r w:rsidRPr="007C62D4">
              <w:rPr>
                <w:rFonts w:cs="Arial"/>
                <w:sz w:val="18"/>
                <w:szCs w:val="18"/>
                <w:lang w:val="en-GB"/>
              </w:rPr>
              <w:t>3</w:t>
            </w:r>
            <w:r w:rsidR="00EB7037" w:rsidRPr="007C62D4">
              <w:rPr>
                <w:rFonts w:cs="Arial"/>
                <w:sz w:val="18"/>
                <w:szCs w:val="18"/>
              </w:rPr>
              <w:t>,</w:t>
            </w:r>
            <w:r w:rsidRPr="007C62D4">
              <w:rPr>
                <w:rFonts w:cs="Arial"/>
                <w:sz w:val="18"/>
                <w:szCs w:val="18"/>
                <w:lang w:val="en-GB"/>
              </w:rPr>
              <w:t>500</w:t>
            </w:r>
          </w:p>
        </w:tc>
      </w:tr>
      <w:tr w:rsidR="00EB7037" w:rsidRPr="007C62D4" w14:paraId="68FA0731" w14:textId="77777777" w:rsidTr="00EB7037">
        <w:tc>
          <w:tcPr>
            <w:tcW w:w="4997" w:type="dxa"/>
          </w:tcPr>
          <w:p w14:paraId="35D0C44C" w14:textId="77777777" w:rsidR="00EB7037" w:rsidRPr="007C62D4" w:rsidRDefault="00EB7037" w:rsidP="00EB7037">
            <w:pPr>
              <w:spacing w:after="0" w:line="240" w:lineRule="auto"/>
              <w:ind w:left="289"/>
              <w:rPr>
                <w:rFonts w:cs="Arial"/>
                <w:sz w:val="18"/>
                <w:szCs w:val="18"/>
              </w:rPr>
            </w:pPr>
            <w:r w:rsidRPr="007C62D4">
              <w:rPr>
                <w:rFonts w:cs="Arial"/>
                <w:sz w:val="18"/>
                <w:szCs w:val="18"/>
              </w:rPr>
              <w:t xml:space="preserve">Additions </w:t>
            </w:r>
          </w:p>
        </w:tc>
        <w:tc>
          <w:tcPr>
            <w:tcW w:w="2160" w:type="dxa"/>
            <w:shd w:val="clear" w:color="auto" w:fill="FAFAFA"/>
          </w:tcPr>
          <w:p w14:paraId="25076935" w14:textId="43AAD44A" w:rsidR="00EB7037" w:rsidRPr="007C62D4" w:rsidRDefault="001264CB" w:rsidP="00EB7037">
            <w:pPr>
              <w:spacing w:after="0" w:line="240" w:lineRule="auto"/>
              <w:ind w:left="-40" w:right="-72"/>
              <w:jc w:val="right"/>
              <w:rPr>
                <w:rFonts w:cs="Arial"/>
                <w:sz w:val="18"/>
                <w:szCs w:val="18"/>
              </w:rPr>
            </w:pPr>
            <w:r w:rsidRPr="007C62D4">
              <w:rPr>
                <w:rFonts w:cs="Arial"/>
                <w:sz w:val="18"/>
                <w:szCs w:val="18"/>
              </w:rPr>
              <w:t>61,898</w:t>
            </w:r>
          </w:p>
        </w:tc>
        <w:tc>
          <w:tcPr>
            <w:tcW w:w="2160" w:type="dxa"/>
            <w:shd w:val="clear" w:color="auto" w:fill="FAFAFA"/>
          </w:tcPr>
          <w:p w14:paraId="285BE8AD" w14:textId="6437159D" w:rsidR="00EB7037" w:rsidRPr="007C62D4" w:rsidRDefault="001264CB" w:rsidP="00EB7037">
            <w:pPr>
              <w:spacing w:after="0" w:line="240" w:lineRule="auto"/>
              <w:ind w:left="-40" w:right="-72"/>
              <w:jc w:val="right"/>
              <w:rPr>
                <w:rFonts w:cs="Arial"/>
                <w:sz w:val="18"/>
                <w:szCs w:val="18"/>
              </w:rPr>
            </w:pPr>
            <w:r w:rsidRPr="007C62D4">
              <w:rPr>
                <w:rFonts w:cs="Arial"/>
                <w:sz w:val="18"/>
                <w:szCs w:val="18"/>
              </w:rPr>
              <w:t>61,898</w:t>
            </w:r>
          </w:p>
        </w:tc>
      </w:tr>
      <w:tr w:rsidR="001264CB" w:rsidRPr="007C62D4" w14:paraId="58560666" w14:textId="77777777" w:rsidTr="00EB7037">
        <w:tc>
          <w:tcPr>
            <w:tcW w:w="4997" w:type="dxa"/>
          </w:tcPr>
          <w:p w14:paraId="58DAFDC9" w14:textId="0A037114" w:rsidR="001264CB" w:rsidRPr="007C62D4" w:rsidRDefault="001264CB" w:rsidP="00EB7037">
            <w:pPr>
              <w:spacing w:after="0" w:line="240" w:lineRule="auto"/>
              <w:ind w:left="289"/>
              <w:rPr>
                <w:rFonts w:cs="Arial"/>
                <w:sz w:val="18"/>
                <w:szCs w:val="18"/>
              </w:rPr>
            </w:pPr>
            <w:r w:rsidRPr="007C62D4">
              <w:rPr>
                <w:rFonts w:cs="Arial"/>
                <w:sz w:val="18"/>
                <w:szCs w:val="18"/>
              </w:rPr>
              <w:t>Reclassify</w:t>
            </w:r>
            <w:r w:rsidR="000579B7" w:rsidRPr="007C62D4">
              <w:rPr>
                <w:rFonts w:cs="Arial"/>
                <w:sz w:val="18"/>
                <w:szCs w:val="18"/>
              </w:rPr>
              <w:t xml:space="preserve"> from non-current portion</w:t>
            </w:r>
          </w:p>
        </w:tc>
        <w:tc>
          <w:tcPr>
            <w:tcW w:w="2160" w:type="dxa"/>
            <w:shd w:val="clear" w:color="auto" w:fill="FAFAFA"/>
          </w:tcPr>
          <w:p w14:paraId="6446F530" w14:textId="4150A166" w:rsidR="001264CB" w:rsidRPr="007C62D4" w:rsidRDefault="001264CB" w:rsidP="00EB7037">
            <w:pPr>
              <w:spacing w:after="0" w:line="240" w:lineRule="auto"/>
              <w:ind w:left="-40" w:right="-72"/>
              <w:jc w:val="right"/>
              <w:rPr>
                <w:rFonts w:cs="Arial"/>
                <w:sz w:val="18"/>
                <w:szCs w:val="18"/>
              </w:rPr>
            </w:pPr>
            <w:r w:rsidRPr="007C62D4">
              <w:rPr>
                <w:rFonts w:cs="Arial"/>
                <w:sz w:val="18"/>
                <w:szCs w:val="18"/>
              </w:rPr>
              <w:t>371,700</w:t>
            </w:r>
          </w:p>
        </w:tc>
        <w:tc>
          <w:tcPr>
            <w:tcW w:w="2160" w:type="dxa"/>
            <w:shd w:val="clear" w:color="auto" w:fill="FAFAFA"/>
          </w:tcPr>
          <w:p w14:paraId="1139253B" w14:textId="6A959277" w:rsidR="001264CB" w:rsidRPr="007C62D4" w:rsidRDefault="001264CB" w:rsidP="00EB7037">
            <w:pPr>
              <w:spacing w:after="0" w:line="240" w:lineRule="auto"/>
              <w:ind w:left="-40" w:right="-72"/>
              <w:jc w:val="right"/>
              <w:rPr>
                <w:rFonts w:cs="Arial"/>
                <w:sz w:val="18"/>
                <w:szCs w:val="18"/>
              </w:rPr>
            </w:pPr>
            <w:r w:rsidRPr="007C62D4">
              <w:rPr>
                <w:rFonts w:cs="Arial"/>
                <w:sz w:val="18"/>
                <w:szCs w:val="18"/>
              </w:rPr>
              <w:t>371,700</w:t>
            </w:r>
          </w:p>
        </w:tc>
      </w:tr>
      <w:tr w:rsidR="00EB7037" w:rsidRPr="007C62D4" w14:paraId="3D122ABC" w14:textId="77777777" w:rsidTr="00EB7037">
        <w:tc>
          <w:tcPr>
            <w:tcW w:w="4997" w:type="dxa"/>
          </w:tcPr>
          <w:p w14:paraId="7EC90980" w14:textId="5E43F167" w:rsidR="00EB7037" w:rsidRPr="007C62D4" w:rsidRDefault="00EB7037" w:rsidP="00EB7037">
            <w:pPr>
              <w:spacing w:after="0" w:line="240" w:lineRule="auto"/>
              <w:ind w:left="289"/>
              <w:rPr>
                <w:rFonts w:cs="Arial"/>
                <w:sz w:val="18"/>
                <w:szCs w:val="18"/>
              </w:rPr>
            </w:pPr>
            <w:r w:rsidRPr="007C62D4">
              <w:rPr>
                <w:rFonts w:cs="Arial"/>
                <w:sz w:val="18"/>
                <w:szCs w:val="18"/>
              </w:rPr>
              <w:t>Received</w:t>
            </w:r>
          </w:p>
        </w:tc>
        <w:tc>
          <w:tcPr>
            <w:tcW w:w="2160" w:type="dxa"/>
            <w:tcBorders>
              <w:bottom w:val="single" w:sz="4" w:space="0" w:color="auto"/>
            </w:tcBorders>
            <w:shd w:val="clear" w:color="auto" w:fill="FAFAFA"/>
          </w:tcPr>
          <w:p w14:paraId="017E6625" w14:textId="7E7E61CE"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(47,878)</w:t>
            </w:r>
          </w:p>
        </w:tc>
        <w:tc>
          <w:tcPr>
            <w:tcW w:w="2160" w:type="dxa"/>
            <w:tcBorders>
              <w:bottom w:val="single" w:sz="4" w:space="0" w:color="auto"/>
            </w:tcBorders>
            <w:shd w:val="clear" w:color="auto" w:fill="FAFAFA"/>
          </w:tcPr>
          <w:p w14:paraId="6921499E" w14:textId="1137B426"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(47,878)</w:t>
            </w:r>
          </w:p>
        </w:tc>
      </w:tr>
      <w:tr w:rsidR="00EB7037" w:rsidRPr="007C62D4" w14:paraId="078EFB7D" w14:textId="77777777" w:rsidTr="00EB7037">
        <w:tc>
          <w:tcPr>
            <w:tcW w:w="4997" w:type="dxa"/>
          </w:tcPr>
          <w:p w14:paraId="5AF2D48A" w14:textId="77777777" w:rsidR="00EB7037" w:rsidRPr="007C62D4" w:rsidRDefault="00EB7037" w:rsidP="00EB7037">
            <w:pPr>
              <w:spacing w:after="0" w:line="240" w:lineRule="auto"/>
              <w:ind w:left="289"/>
              <w:rPr>
                <w:rFonts w:cs="Arial"/>
                <w:sz w:val="18"/>
                <w:szCs w:val="18"/>
              </w:rPr>
            </w:pPr>
          </w:p>
        </w:tc>
        <w:tc>
          <w:tcPr>
            <w:tcW w:w="2160" w:type="dxa"/>
            <w:shd w:val="clear" w:color="auto" w:fill="FAFAFA"/>
          </w:tcPr>
          <w:p w14:paraId="30D0A7FF" w14:textId="77777777" w:rsidR="00EB7037" w:rsidRPr="007C62D4" w:rsidRDefault="00EB7037" w:rsidP="00EB7037">
            <w:pPr>
              <w:spacing w:after="0" w:line="240" w:lineRule="auto"/>
              <w:ind w:left="-40" w:right="-72"/>
              <w:jc w:val="right"/>
              <w:rPr>
                <w:rFonts w:cs="Arial"/>
                <w:sz w:val="18"/>
                <w:szCs w:val="18"/>
              </w:rPr>
            </w:pPr>
          </w:p>
        </w:tc>
        <w:tc>
          <w:tcPr>
            <w:tcW w:w="2160" w:type="dxa"/>
            <w:shd w:val="clear" w:color="auto" w:fill="FAFAFA"/>
          </w:tcPr>
          <w:p w14:paraId="4FC9B0C3" w14:textId="77777777" w:rsidR="00EB7037" w:rsidRPr="007C62D4" w:rsidRDefault="00EB7037" w:rsidP="00EB7037">
            <w:pPr>
              <w:spacing w:after="0" w:line="240" w:lineRule="auto"/>
              <w:ind w:left="-40" w:right="-72"/>
              <w:jc w:val="right"/>
              <w:rPr>
                <w:rFonts w:cs="Arial"/>
                <w:sz w:val="18"/>
                <w:szCs w:val="18"/>
              </w:rPr>
            </w:pPr>
          </w:p>
        </w:tc>
      </w:tr>
      <w:tr w:rsidR="00EB7037" w:rsidRPr="007C62D4" w14:paraId="5698BD54" w14:textId="77777777" w:rsidTr="00EB7037">
        <w:tc>
          <w:tcPr>
            <w:tcW w:w="4997" w:type="dxa"/>
          </w:tcPr>
          <w:p w14:paraId="1352AB4D" w14:textId="77777777" w:rsidR="00EB7037" w:rsidRPr="007C62D4" w:rsidRDefault="00EB7037" w:rsidP="00EB7037">
            <w:pPr>
              <w:spacing w:after="0" w:line="240" w:lineRule="auto"/>
              <w:ind w:left="289"/>
              <w:jc w:val="both"/>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658267FC" w14:textId="3A6AB69E"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389,220</w:t>
            </w:r>
          </w:p>
        </w:tc>
        <w:tc>
          <w:tcPr>
            <w:tcW w:w="2160" w:type="dxa"/>
            <w:tcBorders>
              <w:bottom w:val="single" w:sz="4" w:space="0" w:color="auto"/>
            </w:tcBorders>
            <w:shd w:val="clear" w:color="auto" w:fill="FAFAFA"/>
          </w:tcPr>
          <w:p w14:paraId="56DC2588" w14:textId="47E094C8"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389,220</w:t>
            </w:r>
          </w:p>
        </w:tc>
      </w:tr>
      <w:tr w:rsidR="00EB7037" w:rsidRPr="007C62D4" w14:paraId="36E61743" w14:textId="77777777" w:rsidTr="00EB7037">
        <w:tc>
          <w:tcPr>
            <w:tcW w:w="4997" w:type="dxa"/>
          </w:tcPr>
          <w:p w14:paraId="3CA42113" w14:textId="77777777" w:rsidR="00EB7037" w:rsidRPr="007C62D4" w:rsidRDefault="00EB7037" w:rsidP="00EB7037">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F959C68" w14:textId="77777777" w:rsidR="00EB7037" w:rsidRPr="007C62D4" w:rsidRDefault="00EB7037" w:rsidP="00EB7037">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99E3F10" w14:textId="77777777" w:rsidR="00EB7037" w:rsidRPr="007C62D4" w:rsidRDefault="00EB7037" w:rsidP="00EB7037">
            <w:pPr>
              <w:spacing w:after="0" w:line="240" w:lineRule="auto"/>
              <w:ind w:left="-40" w:right="-72"/>
              <w:jc w:val="right"/>
              <w:rPr>
                <w:rFonts w:cs="Arial"/>
                <w:sz w:val="18"/>
                <w:szCs w:val="18"/>
              </w:rPr>
            </w:pPr>
          </w:p>
        </w:tc>
      </w:tr>
      <w:tr w:rsidR="00EB7037" w:rsidRPr="007C62D4" w14:paraId="5AAC93B2" w14:textId="77777777" w:rsidTr="00EB7037">
        <w:tc>
          <w:tcPr>
            <w:tcW w:w="4997" w:type="dxa"/>
          </w:tcPr>
          <w:p w14:paraId="1CBD6D10" w14:textId="77777777" w:rsidR="00EB7037" w:rsidRPr="007C62D4" w:rsidRDefault="00EB7037" w:rsidP="00EB7037">
            <w:pPr>
              <w:spacing w:after="0" w:line="240" w:lineRule="auto"/>
              <w:ind w:left="289"/>
              <w:jc w:val="both"/>
              <w:rPr>
                <w:rFonts w:cs="Arial"/>
                <w:b/>
                <w:bCs/>
                <w:sz w:val="18"/>
                <w:szCs w:val="18"/>
              </w:rPr>
            </w:pPr>
            <w:r w:rsidRPr="007C62D4">
              <w:rPr>
                <w:rFonts w:cs="Arial"/>
                <w:b/>
                <w:bCs/>
                <w:sz w:val="18"/>
                <w:szCs w:val="18"/>
              </w:rPr>
              <w:t>Non-current</w:t>
            </w:r>
          </w:p>
        </w:tc>
        <w:tc>
          <w:tcPr>
            <w:tcW w:w="2160" w:type="dxa"/>
            <w:shd w:val="clear" w:color="auto" w:fill="FAFAFA"/>
          </w:tcPr>
          <w:p w14:paraId="2A0DB48A" w14:textId="77777777" w:rsidR="00EB7037" w:rsidRPr="007C62D4" w:rsidRDefault="00EB7037" w:rsidP="00EB7037">
            <w:pPr>
              <w:spacing w:after="0" w:line="240" w:lineRule="auto"/>
              <w:ind w:left="-40" w:right="-72"/>
              <w:jc w:val="right"/>
              <w:rPr>
                <w:rFonts w:cs="Arial"/>
                <w:sz w:val="18"/>
                <w:szCs w:val="18"/>
              </w:rPr>
            </w:pPr>
          </w:p>
        </w:tc>
        <w:tc>
          <w:tcPr>
            <w:tcW w:w="2160" w:type="dxa"/>
            <w:shd w:val="clear" w:color="auto" w:fill="FAFAFA"/>
          </w:tcPr>
          <w:p w14:paraId="6AD3CEAC" w14:textId="77777777" w:rsidR="00EB7037" w:rsidRPr="007C62D4" w:rsidRDefault="00EB7037" w:rsidP="00EB7037">
            <w:pPr>
              <w:spacing w:after="0" w:line="240" w:lineRule="auto"/>
              <w:ind w:left="-40" w:right="-72"/>
              <w:jc w:val="right"/>
              <w:rPr>
                <w:rFonts w:cs="Arial"/>
                <w:sz w:val="18"/>
                <w:szCs w:val="18"/>
              </w:rPr>
            </w:pPr>
          </w:p>
        </w:tc>
      </w:tr>
      <w:tr w:rsidR="00EB7037" w:rsidRPr="007C62D4" w14:paraId="7032664E" w14:textId="77777777" w:rsidTr="00EB7037">
        <w:tc>
          <w:tcPr>
            <w:tcW w:w="4997" w:type="dxa"/>
          </w:tcPr>
          <w:p w14:paraId="29AAED34" w14:textId="77777777" w:rsidR="00EB7037" w:rsidRPr="007C62D4" w:rsidRDefault="00EB7037" w:rsidP="00EB7037">
            <w:pPr>
              <w:spacing w:after="0" w:line="240" w:lineRule="auto"/>
              <w:ind w:left="289"/>
              <w:jc w:val="both"/>
              <w:rPr>
                <w:rFonts w:cs="Arial"/>
                <w:b/>
                <w:bCs/>
                <w:sz w:val="18"/>
                <w:szCs w:val="18"/>
              </w:rPr>
            </w:pPr>
            <w:r w:rsidRPr="007C62D4">
              <w:rPr>
                <w:rFonts w:cs="Arial"/>
                <w:b/>
                <w:bCs/>
                <w:sz w:val="18"/>
                <w:szCs w:val="18"/>
              </w:rPr>
              <w:t>Joint ventures</w:t>
            </w:r>
          </w:p>
        </w:tc>
        <w:tc>
          <w:tcPr>
            <w:tcW w:w="2160" w:type="dxa"/>
            <w:shd w:val="clear" w:color="auto" w:fill="FAFAFA"/>
          </w:tcPr>
          <w:p w14:paraId="1D5AC00E" w14:textId="77777777" w:rsidR="00EB7037" w:rsidRPr="007C62D4" w:rsidRDefault="00EB7037" w:rsidP="00EB7037">
            <w:pPr>
              <w:spacing w:after="0" w:line="240" w:lineRule="auto"/>
              <w:ind w:left="-40" w:right="-72"/>
              <w:jc w:val="right"/>
              <w:rPr>
                <w:rFonts w:cs="Arial"/>
                <w:sz w:val="18"/>
                <w:szCs w:val="18"/>
              </w:rPr>
            </w:pPr>
          </w:p>
        </w:tc>
        <w:tc>
          <w:tcPr>
            <w:tcW w:w="2160" w:type="dxa"/>
            <w:shd w:val="clear" w:color="auto" w:fill="FAFAFA"/>
          </w:tcPr>
          <w:p w14:paraId="3D869C99" w14:textId="77777777" w:rsidR="00EB7037" w:rsidRPr="007C62D4" w:rsidRDefault="00EB7037" w:rsidP="00EB7037">
            <w:pPr>
              <w:spacing w:after="0" w:line="240" w:lineRule="auto"/>
              <w:ind w:left="-40" w:right="-72"/>
              <w:jc w:val="right"/>
              <w:rPr>
                <w:rFonts w:cs="Arial"/>
                <w:sz w:val="18"/>
                <w:szCs w:val="18"/>
              </w:rPr>
            </w:pPr>
          </w:p>
        </w:tc>
      </w:tr>
      <w:tr w:rsidR="00EB7037" w:rsidRPr="007C62D4" w14:paraId="2FC82E30" w14:textId="77777777" w:rsidTr="000E18C2">
        <w:tc>
          <w:tcPr>
            <w:tcW w:w="4997" w:type="dxa"/>
          </w:tcPr>
          <w:p w14:paraId="588BBE89" w14:textId="77777777" w:rsidR="00EB7037" w:rsidRPr="007C62D4" w:rsidRDefault="00EB7037" w:rsidP="00EB7037">
            <w:pPr>
              <w:spacing w:after="0" w:line="240" w:lineRule="auto"/>
              <w:ind w:left="289"/>
              <w:jc w:val="both"/>
              <w:rPr>
                <w:rFonts w:cs="Arial"/>
                <w:sz w:val="18"/>
                <w:szCs w:val="18"/>
              </w:rPr>
            </w:pPr>
            <w:r w:rsidRPr="007C62D4">
              <w:rPr>
                <w:rFonts w:cs="Arial"/>
                <w:sz w:val="18"/>
                <w:szCs w:val="18"/>
              </w:rPr>
              <w:t>Opening net book value</w:t>
            </w:r>
          </w:p>
        </w:tc>
        <w:tc>
          <w:tcPr>
            <w:tcW w:w="2160" w:type="dxa"/>
            <w:shd w:val="clear" w:color="auto" w:fill="FAFAFA"/>
            <w:vAlign w:val="bottom"/>
          </w:tcPr>
          <w:p w14:paraId="041985E2" w14:textId="3A7F595C" w:rsidR="00EB7037" w:rsidRPr="007C62D4" w:rsidRDefault="00696143" w:rsidP="00EB7037">
            <w:pPr>
              <w:spacing w:after="0" w:line="240" w:lineRule="auto"/>
              <w:ind w:left="-40" w:right="-72"/>
              <w:jc w:val="right"/>
              <w:rPr>
                <w:rFonts w:cs="Arial"/>
                <w:sz w:val="18"/>
                <w:szCs w:val="18"/>
              </w:rPr>
            </w:pPr>
            <w:r w:rsidRPr="007C62D4">
              <w:rPr>
                <w:rFonts w:cs="Arial"/>
                <w:sz w:val="18"/>
                <w:szCs w:val="18"/>
                <w:lang w:val="en-GB"/>
              </w:rPr>
              <w:t>1</w:t>
            </w:r>
            <w:r w:rsidR="00EB7037" w:rsidRPr="007C62D4">
              <w:rPr>
                <w:rFonts w:cs="Arial"/>
                <w:sz w:val="18"/>
                <w:szCs w:val="18"/>
              </w:rPr>
              <w:t>,</w:t>
            </w:r>
            <w:r w:rsidRPr="007C62D4">
              <w:rPr>
                <w:rFonts w:cs="Arial"/>
                <w:sz w:val="18"/>
                <w:szCs w:val="18"/>
                <w:lang w:val="en-GB"/>
              </w:rPr>
              <w:t>097</w:t>
            </w:r>
            <w:r w:rsidR="00EB7037" w:rsidRPr="007C62D4">
              <w:rPr>
                <w:rFonts w:cs="Arial"/>
                <w:sz w:val="18"/>
                <w:szCs w:val="18"/>
              </w:rPr>
              <w:t>,</w:t>
            </w:r>
            <w:r w:rsidRPr="007C62D4">
              <w:rPr>
                <w:rFonts w:cs="Arial"/>
                <w:sz w:val="18"/>
                <w:szCs w:val="18"/>
                <w:lang w:val="en-GB"/>
              </w:rPr>
              <w:t>400</w:t>
            </w:r>
          </w:p>
        </w:tc>
        <w:tc>
          <w:tcPr>
            <w:tcW w:w="2160" w:type="dxa"/>
            <w:shd w:val="clear" w:color="auto" w:fill="FAFAFA"/>
            <w:vAlign w:val="bottom"/>
          </w:tcPr>
          <w:p w14:paraId="6231E918" w14:textId="4094006D" w:rsidR="00EB7037" w:rsidRPr="007C62D4" w:rsidRDefault="00696143" w:rsidP="00EB7037">
            <w:pPr>
              <w:spacing w:after="0" w:line="240" w:lineRule="auto"/>
              <w:ind w:left="-40" w:right="-72"/>
              <w:jc w:val="right"/>
              <w:rPr>
                <w:rFonts w:cs="Arial"/>
                <w:sz w:val="18"/>
                <w:szCs w:val="18"/>
              </w:rPr>
            </w:pPr>
            <w:r w:rsidRPr="007C62D4">
              <w:rPr>
                <w:rFonts w:cs="Arial"/>
                <w:sz w:val="18"/>
                <w:szCs w:val="18"/>
                <w:lang w:val="en-GB"/>
              </w:rPr>
              <w:t>1</w:t>
            </w:r>
            <w:r w:rsidR="00EB7037" w:rsidRPr="007C62D4">
              <w:rPr>
                <w:rFonts w:cs="Arial"/>
                <w:sz w:val="18"/>
                <w:szCs w:val="18"/>
              </w:rPr>
              <w:t>,</w:t>
            </w:r>
            <w:r w:rsidRPr="007C62D4">
              <w:rPr>
                <w:rFonts w:cs="Arial"/>
                <w:sz w:val="18"/>
                <w:szCs w:val="18"/>
                <w:lang w:val="en-GB"/>
              </w:rPr>
              <w:t>097</w:t>
            </w:r>
            <w:r w:rsidR="00EB7037" w:rsidRPr="007C62D4">
              <w:rPr>
                <w:rFonts w:cs="Arial"/>
                <w:sz w:val="18"/>
                <w:szCs w:val="18"/>
              </w:rPr>
              <w:t>,</w:t>
            </w:r>
            <w:r w:rsidRPr="007C62D4">
              <w:rPr>
                <w:rFonts w:cs="Arial"/>
                <w:sz w:val="18"/>
                <w:szCs w:val="18"/>
                <w:lang w:val="en-GB"/>
              </w:rPr>
              <w:t>400</w:t>
            </w:r>
          </w:p>
        </w:tc>
      </w:tr>
      <w:tr w:rsidR="00EB7037" w:rsidRPr="007C62D4" w14:paraId="174824E2" w14:textId="77777777" w:rsidTr="000E18C2">
        <w:tc>
          <w:tcPr>
            <w:tcW w:w="4997" w:type="dxa"/>
          </w:tcPr>
          <w:p w14:paraId="2DA0B391" w14:textId="77777777" w:rsidR="00EB7037" w:rsidRPr="007C62D4" w:rsidRDefault="00EB7037" w:rsidP="00EB7037">
            <w:pPr>
              <w:spacing w:after="0" w:line="240" w:lineRule="auto"/>
              <w:ind w:left="289"/>
              <w:rPr>
                <w:rFonts w:cs="Arial"/>
                <w:sz w:val="18"/>
                <w:szCs w:val="18"/>
              </w:rPr>
            </w:pPr>
            <w:r w:rsidRPr="007C62D4">
              <w:rPr>
                <w:rFonts w:cs="Arial"/>
                <w:sz w:val="18"/>
                <w:szCs w:val="18"/>
              </w:rPr>
              <w:t xml:space="preserve">Additions </w:t>
            </w:r>
          </w:p>
        </w:tc>
        <w:tc>
          <w:tcPr>
            <w:tcW w:w="2160" w:type="dxa"/>
            <w:shd w:val="clear" w:color="auto" w:fill="FAFAFA"/>
          </w:tcPr>
          <w:p w14:paraId="09158A23" w14:textId="6EFBDCE7"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14,300</w:t>
            </w:r>
          </w:p>
        </w:tc>
        <w:tc>
          <w:tcPr>
            <w:tcW w:w="2160" w:type="dxa"/>
            <w:shd w:val="clear" w:color="auto" w:fill="FAFAFA"/>
          </w:tcPr>
          <w:p w14:paraId="1A6106A2" w14:textId="29DB8BFA"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14,300</w:t>
            </w:r>
          </w:p>
        </w:tc>
      </w:tr>
      <w:tr w:rsidR="001264CB" w:rsidRPr="007C62D4" w14:paraId="7DBA7752" w14:textId="77777777" w:rsidTr="000E18C2">
        <w:tc>
          <w:tcPr>
            <w:tcW w:w="4997" w:type="dxa"/>
          </w:tcPr>
          <w:p w14:paraId="407A5E87" w14:textId="2C4F795C" w:rsidR="001264CB" w:rsidRPr="007C62D4" w:rsidRDefault="001264CB" w:rsidP="00EB7037">
            <w:pPr>
              <w:spacing w:after="0" w:line="240" w:lineRule="auto"/>
              <w:ind w:left="289"/>
              <w:rPr>
                <w:rFonts w:cs="Arial"/>
                <w:sz w:val="18"/>
                <w:szCs w:val="18"/>
              </w:rPr>
            </w:pPr>
            <w:r w:rsidRPr="007C62D4">
              <w:rPr>
                <w:rFonts w:cs="Arial"/>
                <w:sz w:val="18"/>
                <w:szCs w:val="18"/>
              </w:rPr>
              <w:t>Reclassify</w:t>
            </w:r>
            <w:r w:rsidR="000579B7" w:rsidRPr="007C62D4">
              <w:rPr>
                <w:rFonts w:cs="Arial"/>
                <w:sz w:val="18"/>
                <w:szCs w:val="18"/>
              </w:rPr>
              <w:t xml:space="preserve"> to current portion </w:t>
            </w:r>
          </w:p>
        </w:tc>
        <w:tc>
          <w:tcPr>
            <w:tcW w:w="2160" w:type="dxa"/>
            <w:shd w:val="clear" w:color="auto" w:fill="FAFAFA"/>
          </w:tcPr>
          <w:p w14:paraId="31892860" w14:textId="6AF9C927" w:rsidR="001264CB" w:rsidRPr="007C62D4" w:rsidRDefault="001264CB" w:rsidP="00EB7037">
            <w:pPr>
              <w:spacing w:after="0" w:line="240" w:lineRule="auto"/>
              <w:ind w:left="-40" w:right="-72"/>
              <w:jc w:val="right"/>
              <w:rPr>
                <w:rFonts w:cs="Arial"/>
                <w:sz w:val="18"/>
                <w:szCs w:val="18"/>
              </w:rPr>
            </w:pPr>
            <w:r w:rsidRPr="007C62D4">
              <w:rPr>
                <w:rFonts w:cs="Arial"/>
                <w:sz w:val="18"/>
                <w:szCs w:val="18"/>
              </w:rPr>
              <w:t>(371,700)</w:t>
            </w:r>
          </w:p>
        </w:tc>
        <w:tc>
          <w:tcPr>
            <w:tcW w:w="2160" w:type="dxa"/>
            <w:shd w:val="clear" w:color="auto" w:fill="FAFAFA"/>
          </w:tcPr>
          <w:p w14:paraId="75DEC1B7" w14:textId="137AE906" w:rsidR="001264CB" w:rsidRPr="007C62D4" w:rsidRDefault="001264CB" w:rsidP="00EB7037">
            <w:pPr>
              <w:spacing w:after="0" w:line="240" w:lineRule="auto"/>
              <w:ind w:left="-40" w:right="-72"/>
              <w:jc w:val="right"/>
              <w:rPr>
                <w:rFonts w:cs="Arial"/>
                <w:sz w:val="18"/>
                <w:szCs w:val="18"/>
              </w:rPr>
            </w:pPr>
            <w:r w:rsidRPr="007C62D4">
              <w:rPr>
                <w:rFonts w:cs="Arial"/>
                <w:sz w:val="18"/>
                <w:szCs w:val="18"/>
              </w:rPr>
              <w:t>(371,700)</w:t>
            </w:r>
          </w:p>
        </w:tc>
      </w:tr>
      <w:tr w:rsidR="006842DB" w:rsidRPr="007C62D4" w14:paraId="789B43F8" w14:textId="77777777" w:rsidTr="000E18C2">
        <w:tc>
          <w:tcPr>
            <w:tcW w:w="4997" w:type="dxa"/>
          </w:tcPr>
          <w:p w14:paraId="5DD7AB8F" w14:textId="1460449F" w:rsidR="006842DB" w:rsidRPr="007C62D4" w:rsidRDefault="006842DB" w:rsidP="00EB7037">
            <w:pPr>
              <w:spacing w:after="0" w:line="240" w:lineRule="auto"/>
              <w:ind w:left="289"/>
              <w:rPr>
                <w:rFonts w:cs="Arial"/>
                <w:sz w:val="18"/>
                <w:szCs w:val="18"/>
              </w:rPr>
            </w:pPr>
            <w:r w:rsidRPr="007C62D4">
              <w:rPr>
                <w:rFonts w:cs="Arial"/>
                <w:sz w:val="18"/>
                <w:szCs w:val="18"/>
              </w:rPr>
              <w:t>Received</w:t>
            </w:r>
          </w:p>
        </w:tc>
        <w:tc>
          <w:tcPr>
            <w:tcW w:w="2160" w:type="dxa"/>
            <w:tcBorders>
              <w:bottom w:val="single" w:sz="4" w:space="0" w:color="auto"/>
            </w:tcBorders>
            <w:shd w:val="clear" w:color="auto" w:fill="FAFAFA"/>
          </w:tcPr>
          <w:p w14:paraId="35DD807D" w14:textId="0A7BCF76" w:rsidR="006842DB" w:rsidRPr="007C62D4" w:rsidRDefault="006842DB" w:rsidP="00EB7037">
            <w:pPr>
              <w:spacing w:after="0" w:line="240" w:lineRule="auto"/>
              <w:ind w:left="-40" w:right="-72"/>
              <w:jc w:val="right"/>
              <w:rPr>
                <w:rFonts w:cs="Arial"/>
                <w:sz w:val="18"/>
                <w:szCs w:val="18"/>
              </w:rPr>
            </w:pPr>
            <w:r w:rsidRPr="007C62D4">
              <w:rPr>
                <w:rFonts w:cs="Arial"/>
                <w:sz w:val="18"/>
                <w:szCs w:val="18"/>
              </w:rPr>
              <w:t>(</w:t>
            </w:r>
            <w:r w:rsidR="001264CB" w:rsidRPr="007C62D4">
              <w:rPr>
                <w:rFonts w:cs="Arial"/>
                <w:sz w:val="18"/>
                <w:szCs w:val="18"/>
              </w:rPr>
              <w:t>15,000</w:t>
            </w:r>
            <w:r w:rsidRPr="007C62D4">
              <w:rPr>
                <w:rFonts w:cs="Arial"/>
                <w:sz w:val="18"/>
                <w:szCs w:val="18"/>
              </w:rPr>
              <w:t>)</w:t>
            </w:r>
          </w:p>
        </w:tc>
        <w:tc>
          <w:tcPr>
            <w:tcW w:w="2160" w:type="dxa"/>
            <w:tcBorders>
              <w:bottom w:val="single" w:sz="4" w:space="0" w:color="auto"/>
            </w:tcBorders>
            <w:shd w:val="clear" w:color="auto" w:fill="FAFAFA"/>
          </w:tcPr>
          <w:p w14:paraId="0D9718B3" w14:textId="7FE2772A" w:rsidR="006842DB" w:rsidRPr="007C62D4" w:rsidRDefault="006842DB" w:rsidP="00EB7037">
            <w:pPr>
              <w:spacing w:after="0" w:line="240" w:lineRule="auto"/>
              <w:ind w:left="-40" w:right="-72"/>
              <w:jc w:val="right"/>
              <w:rPr>
                <w:rFonts w:cs="Arial"/>
                <w:sz w:val="18"/>
                <w:szCs w:val="18"/>
              </w:rPr>
            </w:pPr>
            <w:r w:rsidRPr="007C62D4">
              <w:rPr>
                <w:rFonts w:cs="Arial"/>
                <w:sz w:val="18"/>
                <w:szCs w:val="18"/>
              </w:rPr>
              <w:t>(</w:t>
            </w:r>
            <w:r w:rsidR="001264CB" w:rsidRPr="007C62D4">
              <w:rPr>
                <w:rFonts w:cs="Arial"/>
                <w:sz w:val="18"/>
                <w:szCs w:val="18"/>
              </w:rPr>
              <w:t>15,000</w:t>
            </w:r>
            <w:r w:rsidRPr="007C62D4">
              <w:rPr>
                <w:rFonts w:cs="Arial"/>
                <w:sz w:val="18"/>
                <w:szCs w:val="18"/>
              </w:rPr>
              <w:t>)</w:t>
            </w:r>
          </w:p>
        </w:tc>
      </w:tr>
      <w:tr w:rsidR="00EB7037" w:rsidRPr="007C62D4" w14:paraId="0E10544E" w14:textId="77777777" w:rsidTr="00EB7037">
        <w:tc>
          <w:tcPr>
            <w:tcW w:w="4997" w:type="dxa"/>
          </w:tcPr>
          <w:p w14:paraId="45BBB623" w14:textId="77777777" w:rsidR="00EB7037" w:rsidRPr="007C62D4" w:rsidRDefault="00EB7037" w:rsidP="00EB7037">
            <w:pPr>
              <w:spacing w:after="0" w:line="240" w:lineRule="auto"/>
              <w:ind w:left="289"/>
              <w:rPr>
                <w:rFonts w:cs="Arial"/>
                <w:sz w:val="18"/>
                <w:szCs w:val="18"/>
              </w:rPr>
            </w:pPr>
          </w:p>
        </w:tc>
        <w:tc>
          <w:tcPr>
            <w:tcW w:w="2160" w:type="dxa"/>
            <w:shd w:val="clear" w:color="auto" w:fill="FAFAFA"/>
          </w:tcPr>
          <w:p w14:paraId="4D4733DB" w14:textId="77777777" w:rsidR="00EB7037" w:rsidRPr="007C62D4" w:rsidRDefault="00EB7037" w:rsidP="00EB7037">
            <w:pPr>
              <w:spacing w:after="0" w:line="240" w:lineRule="auto"/>
              <w:ind w:left="-40" w:right="-72"/>
              <w:jc w:val="right"/>
              <w:rPr>
                <w:rFonts w:cs="Arial"/>
                <w:sz w:val="18"/>
                <w:szCs w:val="18"/>
              </w:rPr>
            </w:pPr>
          </w:p>
        </w:tc>
        <w:tc>
          <w:tcPr>
            <w:tcW w:w="2160" w:type="dxa"/>
            <w:shd w:val="clear" w:color="auto" w:fill="FAFAFA"/>
          </w:tcPr>
          <w:p w14:paraId="3F9D3BEA" w14:textId="77777777" w:rsidR="00EB7037" w:rsidRPr="007C62D4" w:rsidRDefault="00EB7037" w:rsidP="00EB7037">
            <w:pPr>
              <w:spacing w:after="0" w:line="240" w:lineRule="auto"/>
              <w:ind w:left="-40" w:right="-72"/>
              <w:jc w:val="right"/>
              <w:rPr>
                <w:rFonts w:cs="Arial"/>
                <w:sz w:val="18"/>
                <w:szCs w:val="18"/>
              </w:rPr>
            </w:pPr>
          </w:p>
        </w:tc>
      </w:tr>
      <w:tr w:rsidR="00EB7037" w:rsidRPr="007C62D4" w14:paraId="44F5B68D" w14:textId="77777777" w:rsidTr="00EB7037">
        <w:tc>
          <w:tcPr>
            <w:tcW w:w="4997" w:type="dxa"/>
          </w:tcPr>
          <w:p w14:paraId="237EF513" w14:textId="77777777" w:rsidR="00EB7037" w:rsidRPr="007C62D4" w:rsidRDefault="00EB7037" w:rsidP="00EB7037">
            <w:pPr>
              <w:spacing w:after="0" w:line="240" w:lineRule="auto"/>
              <w:ind w:left="289"/>
              <w:jc w:val="both"/>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588CB158" w14:textId="5F5BAC21"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725,000</w:t>
            </w:r>
          </w:p>
        </w:tc>
        <w:tc>
          <w:tcPr>
            <w:tcW w:w="2160" w:type="dxa"/>
            <w:tcBorders>
              <w:bottom w:val="single" w:sz="4" w:space="0" w:color="auto"/>
            </w:tcBorders>
            <w:shd w:val="clear" w:color="auto" w:fill="FAFAFA"/>
          </w:tcPr>
          <w:p w14:paraId="287C55D6" w14:textId="5136AE55" w:rsidR="00EB7037" w:rsidRPr="007C62D4" w:rsidRDefault="006842DB" w:rsidP="00EB7037">
            <w:pPr>
              <w:spacing w:after="0" w:line="240" w:lineRule="auto"/>
              <w:ind w:left="-40" w:right="-72"/>
              <w:jc w:val="right"/>
              <w:rPr>
                <w:rFonts w:cs="Arial"/>
                <w:sz w:val="18"/>
                <w:szCs w:val="18"/>
              </w:rPr>
            </w:pPr>
            <w:r w:rsidRPr="007C62D4">
              <w:rPr>
                <w:rFonts w:cs="Arial"/>
                <w:sz w:val="18"/>
                <w:szCs w:val="18"/>
              </w:rPr>
              <w:t>725,000</w:t>
            </w:r>
          </w:p>
        </w:tc>
      </w:tr>
    </w:tbl>
    <w:p w14:paraId="216927D3" w14:textId="77777777" w:rsidR="00D50F7B" w:rsidRPr="007C62D4" w:rsidRDefault="00D50F7B" w:rsidP="004911FF">
      <w:pPr>
        <w:spacing w:after="0" w:line="240" w:lineRule="auto"/>
        <w:ind w:left="540"/>
        <w:jc w:val="both"/>
        <w:rPr>
          <w:rFonts w:eastAsia="Arial Unicode MS" w:cs="Arial"/>
          <w:sz w:val="18"/>
          <w:szCs w:val="18"/>
          <w:lang w:bidi="th-TH"/>
        </w:rPr>
      </w:pPr>
    </w:p>
    <w:p w14:paraId="76C41FAF" w14:textId="097F372B" w:rsidR="00374714" w:rsidRPr="007C62D4" w:rsidRDefault="00B652BE" w:rsidP="00DB6F00">
      <w:pPr>
        <w:spacing w:after="0" w:line="240" w:lineRule="auto"/>
        <w:ind w:left="540"/>
        <w:jc w:val="thaiDistribute"/>
        <w:rPr>
          <w:rFonts w:eastAsia="Arial Unicode MS" w:cs="Arial"/>
          <w:sz w:val="18"/>
          <w:szCs w:val="18"/>
          <w:lang w:bidi="th-TH"/>
        </w:rPr>
      </w:pPr>
      <w:r w:rsidRPr="007C62D4">
        <w:rPr>
          <w:rFonts w:eastAsia="Arial Unicode MS" w:cs="Arial"/>
          <w:sz w:val="18"/>
          <w:szCs w:val="18"/>
          <w:lang w:bidi="th-TH"/>
        </w:rPr>
        <w:t>Loans to related parties were made on commercial terms and conditions with unsecured and carried</w:t>
      </w:r>
      <w:r w:rsidR="00DB6F00" w:rsidRPr="007C62D4">
        <w:rPr>
          <w:rFonts w:eastAsia="Arial Unicode MS" w:cs="Arial"/>
          <w:sz w:val="18"/>
          <w:szCs w:val="18"/>
          <w:lang w:bidi="th-TH"/>
        </w:rPr>
        <w:t xml:space="preserve"> </w:t>
      </w:r>
      <w:r w:rsidR="00170846" w:rsidRPr="007C62D4">
        <w:rPr>
          <w:rFonts w:eastAsia="Arial Unicode MS" w:cs="Arial"/>
          <w:sz w:val="18"/>
          <w:szCs w:val="18"/>
          <w:lang w:bidi="th-TH"/>
        </w:rPr>
        <w:t xml:space="preserve">interest at </w:t>
      </w:r>
      <w:r w:rsidR="00467F0D" w:rsidRPr="007C62D4">
        <w:rPr>
          <w:rFonts w:eastAsia="Arial Unicode MS" w:cs="Arial"/>
          <w:sz w:val="18"/>
          <w:szCs w:val="18"/>
          <w:lang w:bidi="th-TH"/>
        </w:rPr>
        <w:t>fix</w:t>
      </w:r>
      <w:r w:rsidR="00FF14C5">
        <w:rPr>
          <w:rFonts w:eastAsia="Arial Unicode MS" w:cs="Arial"/>
          <w:sz w:val="18"/>
          <w:szCs w:val="18"/>
          <w:lang w:bidi="th-TH"/>
        </w:rPr>
        <w:t>ed</w:t>
      </w:r>
      <w:r w:rsidR="00467F0D" w:rsidRPr="007C62D4">
        <w:rPr>
          <w:rFonts w:eastAsia="Arial Unicode MS" w:cs="Arial"/>
          <w:sz w:val="18"/>
          <w:szCs w:val="18"/>
          <w:lang w:bidi="th-TH"/>
        </w:rPr>
        <w:t xml:space="preserve"> rat</w:t>
      </w:r>
      <w:r w:rsidR="00170846" w:rsidRPr="007C62D4">
        <w:rPr>
          <w:rFonts w:eastAsia="Arial Unicode MS" w:cs="Arial"/>
          <w:sz w:val="18"/>
          <w:szCs w:val="18"/>
          <w:lang w:bidi="th-TH"/>
        </w:rPr>
        <w:t>e and</w:t>
      </w:r>
      <w:r w:rsidRPr="007C62D4">
        <w:rPr>
          <w:rFonts w:eastAsia="Arial Unicode MS" w:cs="Arial"/>
          <w:sz w:val="18"/>
          <w:szCs w:val="18"/>
          <w:lang w:bidi="th-TH"/>
        </w:rPr>
        <w:t xml:space="preserve"> weighted average finance costs of the Company plus fixed rate</w:t>
      </w:r>
      <w:r w:rsidR="00170846" w:rsidRPr="007C62D4">
        <w:rPr>
          <w:rFonts w:eastAsia="Arial Unicode MS" w:cs="Arial"/>
          <w:sz w:val="18"/>
          <w:szCs w:val="18"/>
          <w:lang w:bidi="th-TH"/>
        </w:rPr>
        <w:t>.</w:t>
      </w:r>
    </w:p>
    <w:p w14:paraId="3081B642" w14:textId="0E16878F" w:rsidR="003D2894" w:rsidRPr="007C62D4" w:rsidRDefault="008F440B" w:rsidP="00DB6F00">
      <w:pPr>
        <w:spacing w:after="0" w:line="240" w:lineRule="auto"/>
        <w:ind w:left="540"/>
        <w:jc w:val="thaiDistribute"/>
        <w:rPr>
          <w:rFonts w:eastAsia="Arial Unicode MS" w:cs="Arial"/>
          <w:sz w:val="18"/>
          <w:szCs w:val="18"/>
          <w:lang w:bidi="th-TH"/>
        </w:rPr>
      </w:pPr>
      <w:r w:rsidRPr="007C62D4">
        <w:rPr>
          <w:rFonts w:eastAsia="Arial Unicode MS" w:cs="Arial"/>
          <w:sz w:val="18"/>
          <w:szCs w:val="18"/>
          <w:lang w:bidi="th-TH"/>
        </w:rPr>
        <w:br w:type="page"/>
      </w:r>
    </w:p>
    <w:p w14:paraId="0AB8F0DC" w14:textId="55693E93" w:rsidR="0018334B" w:rsidRPr="007C62D4" w:rsidRDefault="006D6DF6" w:rsidP="004911FF">
      <w:pPr>
        <w:spacing w:after="0" w:line="240" w:lineRule="auto"/>
        <w:ind w:left="540" w:hanging="540"/>
        <w:jc w:val="both"/>
        <w:rPr>
          <w:rFonts w:eastAsia="Arial Unicode MS" w:cs="Arial"/>
          <w:b/>
          <w:bCs/>
          <w:color w:val="CF4A02"/>
          <w:sz w:val="18"/>
          <w:szCs w:val="18"/>
          <w:lang w:bidi="th-TH"/>
        </w:rPr>
      </w:pPr>
      <w:r w:rsidRPr="007C62D4">
        <w:rPr>
          <w:rFonts w:eastAsia="Arial Unicode MS" w:cs="Arial"/>
          <w:b/>
          <w:bCs/>
          <w:color w:val="CF4A02"/>
          <w:sz w:val="18"/>
          <w:szCs w:val="18"/>
          <w:lang w:val="en-GB" w:bidi="th-TH"/>
        </w:rPr>
        <w:t>20</w:t>
      </w:r>
      <w:r w:rsidR="006E5659" w:rsidRPr="007C62D4">
        <w:rPr>
          <w:rFonts w:eastAsia="Arial Unicode MS" w:cs="Arial"/>
          <w:b/>
          <w:bCs/>
          <w:color w:val="CF4A02"/>
          <w:sz w:val="18"/>
          <w:szCs w:val="18"/>
          <w:lang w:bidi="th-TH"/>
        </w:rPr>
        <w:t>.</w:t>
      </w:r>
      <w:r w:rsidR="00696143" w:rsidRPr="007C62D4">
        <w:rPr>
          <w:rFonts w:eastAsia="Arial Unicode MS" w:cs="Arial"/>
          <w:b/>
          <w:bCs/>
          <w:color w:val="CF4A02"/>
          <w:sz w:val="18"/>
          <w:szCs w:val="18"/>
          <w:lang w:val="en-GB" w:bidi="th-TH"/>
        </w:rPr>
        <w:t>5</w:t>
      </w:r>
      <w:r w:rsidR="006E5659" w:rsidRPr="007C62D4">
        <w:rPr>
          <w:rFonts w:eastAsia="Arial Unicode MS" w:cs="Arial"/>
          <w:b/>
          <w:bCs/>
          <w:color w:val="CF4A02"/>
          <w:sz w:val="18"/>
          <w:szCs w:val="18"/>
          <w:lang w:bidi="th-TH"/>
        </w:rPr>
        <w:tab/>
      </w:r>
      <w:r w:rsidR="00917D2B" w:rsidRPr="007C62D4">
        <w:rPr>
          <w:rFonts w:eastAsia="Arial Unicode MS" w:cs="Arial"/>
          <w:b/>
          <w:bCs/>
          <w:color w:val="CF4A02"/>
          <w:sz w:val="18"/>
          <w:szCs w:val="18"/>
          <w:lang w:bidi="th-TH"/>
        </w:rPr>
        <w:t>B</w:t>
      </w:r>
      <w:r w:rsidR="0018334B" w:rsidRPr="007C62D4">
        <w:rPr>
          <w:rFonts w:eastAsia="Arial Unicode MS" w:cs="Arial"/>
          <w:b/>
          <w:bCs/>
          <w:color w:val="CF4A02"/>
          <w:sz w:val="18"/>
          <w:szCs w:val="18"/>
          <w:lang w:bidi="th-TH"/>
        </w:rPr>
        <w:t>orrowings from related parties</w:t>
      </w:r>
    </w:p>
    <w:p w14:paraId="15C76710" w14:textId="77777777" w:rsidR="00917D2B" w:rsidRPr="007C62D4" w:rsidRDefault="00917D2B" w:rsidP="00917D2B">
      <w:pPr>
        <w:spacing w:after="0" w:line="240" w:lineRule="auto"/>
        <w:ind w:left="540"/>
        <w:jc w:val="both"/>
        <w:rPr>
          <w:rFonts w:eastAsia="Arial Unicode MS" w:cs="Arial"/>
          <w:sz w:val="18"/>
          <w:szCs w:val="18"/>
          <w:lang w:bidi="th-TH"/>
        </w:rPr>
      </w:pPr>
    </w:p>
    <w:tbl>
      <w:tblPr>
        <w:tblW w:w="9558" w:type="dxa"/>
        <w:tblLayout w:type="fixed"/>
        <w:tblLook w:val="0000" w:firstRow="0" w:lastRow="0" w:firstColumn="0" w:lastColumn="0" w:noHBand="0" w:noVBand="0"/>
      </w:tblPr>
      <w:tblGrid>
        <w:gridCol w:w="3798"/>
        <w:gridCol w:w="1440"/>
        <w:gridCol w:w="1440"/>
        <w:gridCol w:w="1440"/>
        <w:gridCol w:w="1440"/>
      </w:tblGrid>
      <w:tr w:rsidR="00917D2B" w:rsidRPr="007C62D4" w14:paraId="4A0066CC" w14:textId="77777777" w:rsidTr="00D206DF">
        <w:tc>
          <w:tcPr>
            <w:tcW w:w="3798" w:type="dxa"/>
          </w:tcPr>
          <w:p w14:paraId="1DC99E11" w14:textId="77777777" w:rsidR="00917D2B" w:rsidRPr="007C62D4" w:rsidRDefault="00917D2B" w:rsidP="00AA3D79">
            <w:pPr>
              <w:pStyle w:val="Header"/>
              <w:ind w:left="540"/>
              <w:rPr>
                <w:rFonts w:cs="Arial"/>
                <w:sz w:val="18"/>
                <w:szCs w:val="18"/>
                <w:shd w:val="clear" w:color="auto" w:fill="FFFFFF"/>
              </w:rPr>
            </w:pPr>
          </w:p>
        </w:tc>
        <w:tc>
          <w:tcPr>
            <w:tcW w:w="2880" w:type="dxa"/>
            <w:gridSpan w:val="2"/>
            <w:tcBorders>
              <w:top w:val="single" w:sz="4" w:space="0" w:color="auto"/>
            </w:tcBorders>
            <w:shd w:val="clear" w:color="auto" w:fill="auto"/>
          </w:tcPr>
          <w:p w14:paraId="5AC1B011" w14:textId="77777777" w:rsidR="00917D2B" w:rsidRPr="007C62D4" w:rsidRDefault="00917D2B" w:rsidP="00AA3D79">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Consolidated</w:t>
            </w:r>
          </w:p>
        </w:tc>
        <w:tc>
          <w:tcPr>
            <w:tcW w:w="2880" w:type="dxa"/>
            <w:gridSpan w:val="2"/>
            <w:tcBorders>
              <w:top w:val="single" w:sz="4" w:space="0" w:color="auto"/>
            </w:tcBorders>
            <w:shd w:val="clear" w:color="auto" w:fill="auto"/>
          </w:tcPr>
          <w:p w14:paraId="538C575D" w14:textId="77777777" w:rsidR="00917D2B" w:rsidRPr="007C62D4" w:rsidRDefault="00917D2B" w:rsidP="00AA3D79">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Separate</w:t>
            </w:r>
          </w:p>
        </w:tc>
      </w:tr>
      <w:tr w:rsidR="00917D2B" w:rsidRPr="007C62D4" w14:paraId="575B3B19" w14:textId="77777777" w:rsidTr="00D206DF">
        <w:tc>
          <w:tcPr>
            <w:tcW w:w="3798" w:type="dxa"/>
          </w:tcPr>
          <w:p w14:paraId="0C747C0D" w14:textId="77777777" w:rsidR="00917D2B" w:rsidRPr="007C62D4" w:rsidRDefault="00917D2B" w:rsidP="00AA3D79">
            <w:pPr>
              <w:pStyle w:val="Header"/>
              <w:ind w:left="540"/>
              <w:rPr>
                <w:rFonts w:cs="Arial"/>
                <w:sz w:val="18"/>
                <w:szCs w:val="18"/>
                <w:shd w:val="clear" w:color="auto" w:fill="FFFFFF"/>
              </w:rPr>
            </w:pPr>
          </w:p>
        </w:tc>
        <w:tc>
          <w:tcPr>
            <w:tcW w:w="2880" w:type="dxa"/>
            <w:gridSpan w:val="2"/>
            <w:tcBorders>
              <w:bottom w:val="single" w:sz="4" w:space="0" w:color="auto"/>
            </w:tcBorders>
            <w:shd w:val="clear" w:color="auto" w:fill="auto"/>
          </w:tcPr>
          <w:p w14:paraId="6BC7AD53" w14:textId="77777777" w:rsidR="00917D2B" w:rsidRPr="007C62D4" w:rsidRDefault="00917D2B" w:rsidP="00AA3D79">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financial information</w:t>
            </w:r>
          </w:p>
        </w:tc>
        <w:tc>
          <w:tcPr>
            <w:tcW w:w="2880" w:type="dxa"/>
            <w:gridSpan w:val="2"/>
            <w:tcBorders>
              <w:bottom w:val="single" w:sz="4" w:space="0" w:color="auto"/>
            </w:tcBorders>
            <w:shd w:val="clear" w:color="auto" w:fill="auto"/>
          </w:tcPr>
          <w:p w14:paraId="6651489A" w14:textId="77777777" w:rsidR="00917D2B" w:rsidRPr="007C62D4" w:rsidRDefault="00917D2B" w:rsidP="00AA3D79">
            <w:pPr>
              <w:spacing w:after="0" w:line="240" w:lineRule="auto"/>
              <w:ind w:right="-72"/>
              <w:jc w:val="center"/>
              <w:rPr>
                <w:rFonts w:cs="Arial"/>
                <w:b/>
                <w:bCs/>
                <w:sz w:val="18"/>
                <w:szCs w:val="18"/>
                <w:shd w:val="clear" w:color="auto" w:fill="FFFFFF"/>
              </w:rPr>
            </w:pPr>
            <w:r w:rsidRPr="007C62D4">
              <w:rPr>
                <w:rFonts w:cs="Arial"/>
                <w:b/>
                <w:bCs/>
                <w:sz w:val="18"/>
                <w:szCs w:val="18"/>
                <w:shd w:val="clear" w:color="auto" w:fill="FFFFFF"/>
              </w:rPr>
              <w:t>financial information</w:t>
            </w:r>
          </w:p>
        </w:tc>
      </w:tr>
      <w:tr w:rsidR="00223561" w:rsidRPr="007C62D4" w14:paraId="213925BE" w14:textId="77777777" w:rsidTr="00D206DF">
        <w:tc>
          <w:tcPr>
            <w:tcW w:w="3798" w:type="dxa"/>
          </w:tcPr>
          <w:p w14:paraId="61F71149" w14:textId="77777777" w:rsidR="00223561" w:rsidRPr="007C62D4" w:rsidRDefault="00223561" w:rsidP="00223561">
            <w:pPr>
              <w:pStyle w:val="Header"/>
              <w:ind w:left="540"/>
              <w:rPr>
                <w:rFonts w:cs="Arial"/>
                <w:sz w:val="18"/>
                <w:szCs w:val="18"/>
                <w:shd w:val="clear" w:color="auto" w:fill="FFFFFF"/>
              </w:rPr>
            </w:pPr>
          </w:p>
        </w:tc>
        <w:tc>
          <w:tcPr>
            <w:tcW w:w="1440" w:type="dxa"/>
          </w:tcPr>
          <w:p w14:paraId="5E5F0A3D" w14:textId="3D862E6D" w:rsidR="00223561" w:rsidRPr="007C62D4" w:rsidRDefault="00223561" w:rsidP="00223561">
            <w:pPr>
              <w:spacing w:after="0" w:line="240" w:lineRule="auto"/>
              <w:ind w:left="-44" w:right="-72"/>
              <w:jc w:val="right"/>
              <w:rPr>
                <w:rFonts w:cs="Arial"/>
                <w:b/>
                <w:bCs/>
                <w:sz w:val="18"/>
                <w:szCs w:val="18"/>
                <w:lang w:val="en-GB"/>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440" w:type="dxa"/>
          </w:tcPr>
          <w:p w14:paraId="7F18B580" w14:textId="26063300" w:rsidR="00223561" w:rsidRPr="007C62D4" w:rsidRDefault="00223561" w:rsidP="00223561">
            <w:pPr>
              <w:spacing w:after="0" w:line="240" w:lineRule="auto"/>
              <w:ind w:right="-72"/>
              <w:jc w:val="right"/>
              <w:rPr>
                <w:rFonts w:cs="Arial"/>
                <w:b/>
                <w:bCs/>
                <w:sz w:val="18"/>
                <w:szCs w:val="18"/>
                <w:lang w:val="en-GB"/>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c>
          <w:tcPr>
            <w:tcW w:w="1440" w:type="dxa"/>
          </w:tcPr>
          <w:p w14:paraId="71F7EC8D" w14:textId="77EB2369" w:rsidR="00223561" w:rsidRPr="007C62D4" w:rsidRDefault="00223561" w:rsidP="00223561">
            <w:pPr>
              <w:spacing w:after="0" w:line="240" w:lineRule="auto"/>
              <w:ind w:left="-117" w:right="-72"/>
              <w:jc w:val="right"/>
              <w:rPr>
                <w:rFonts w:cs="Arial"/>
                <w:b/>
                <w:bCs/>
                <w:sz w:val="18"/>
                <w:szCs w:val="18"/>
                <w:lang w:val="en-GB"/>
              </w:rPr>
            </w:pPr>
            <w:r w:rsidRPr="007C62D4">
              <w:rPr>
                <w:rFonts w:cs="Arial"/>
                <w:b/>
                <w:bCs/>
                <w:sz w:val="18"/>
                <w:szCs w:val="18"/>
              </w:rPr>
              <w:t>Unaudited</w:t>
            </w:r>
            <w:r w:rsidRPr="007C62D4">
              <w:rPr>
                <w:rFonts w:cs="Arial"/>
                <w:b/>
                <w:bCs/>
                <w:sz w:val="18"/>
                <w:szCs w:val="18"/>
              </w:rPr>
              <w:br/>
            </w:r>
            <w:r w:rsidR="00D23DB5" w:rsidRPr="007C62D4">
              <w:rPr>
                <w:rFonts w:cs="Arial"/>
                <w:b/>
                <w:bCs/>
                <w:sz w:val="18"/>
                <w:szCs w:val="18"/>
                <w:lang w:val="en-GB"/>
              </w:rPr>
              <w:t>30 June</w:t>
            </w:r>
            <w:r w:rsidRPr="007C62D4">
              <w:rPr>
                <w:rFonts w:cs="Arial"/>
                <w:b/>
                <w:bCs/>
                <w:sz w:val="18"/>
                <w:szCs w:val="18"/>
              </w:rPr>
              <w:br/>
            </w:r>
            <w:r w:rsidR="00696143" w:rsidRPr="007C62D4">
              <w:rPr>
                <w:rFonts w:cs="Arial"/>
                <w:b/>
                <w:bCs/>
                <w:sz w:val="18"/>
                <w:szCs w:val="18"/>
                <w:lang w:val="en-GB"/>
              </w:rPr>
              <w:t>2022</w:t>
            </w:r>
          </w:p>
        </w:tc>
        <w:tc>
          <w:tcPr>
            <w:tcW w:w="1440" w:type="dxa"/>
          </w:tcPr>
          <w:p w14:paraId="4F3AE392" w14:textId="26828C5F" w:rsidR="00223561" w:rsidRPr="007C62D4" w:rsidRDefault="00223561" w:rsidP="00223561">
            <w:pPr>
              <w:spacing w:after="0" w:line="240" w:lineRule="auto"/>
              <w:ind w:right="-72"/>
              <w:jc w:val="right"/>
              <w:rPr>
                <w:rFonts w:cs="Arial"/>
                <w:b/>
                <w:bCs/>
                <w:sz w:val="18"/>
                <w:szCs w:val="18"/>
                <w:lang w:val="en-GB"/>
              </w:rPr>
            </w:pPr>
            <w:r w:rsidRPr="007C62D4">
              <w:rPr>
                <w:rFonts w:cs="Arial"/>
                <w:b/>
                <w:bCs/>
                <w:sz w:val="18"/>
                <w:szCs w:val="18"/>
              </w:rPr>
              <w:t>Audited</w:t>
            </w:r>
            <w:r w:rsidRPr="007C62D4">
              <w:rPr>
                <w:rFonts w:cs="Arial"/>
                <w:b/>
                <w:bCs/>
                <w:sz w:val="18"/>
                <w:szCs w:val="18"/>
              </w:rPr>
              <w:br/>
            </w:r>
            <w:r w:rsidR="00696143" w:rsidRPr="007C62D4">
              <w:rPr>
                <w:rFonts w:cs="Arial"/>
                <w:b/>
                <w:bCs/>
                <w:sz w:val="18"/>
                <w:szCs w:val="18"/>
                <w:lang w:val="en-GB"/>
              </w:rPr>
              <w:t>31</w:t>
            </w:r>
            <w:r w:rsidRPr="007C62D4">
              <w:rPr>
                <w:rFonts w:cs="Arial"/>
                <w:b/>
                <w:bCs/>
                <w:sz w:val="18"/>
                <w:szCs w:val="18"/>
              </w:rPr>
              <w:t xml:space="preserve"> December</w:t>
            </w:r>
            <w:r w:rsidRPr="007C62D4">
              <w:rPr>
                <w:rFonts w:cs="Arial"/>
                <w:b/>
                <w:bCs/>
                <w:sz w:val="18"/>
                <w:szCs w:val="18"/>
              </w:rPr>
              <w:br/>
            </w:r>
            <w:r w:rsidR="00696143" w:rsidRPr="007C62D4">
              <w:rPr>
                <w:rFonts w:cs="Arial"/>
                <w:b/>
                <w:bCs/>
                <w:sz w:val="18"/>
                <w:szCs w:val="18"/>
                <w:lang w:val="en-GB"/>
              </w:rPr>
              <w:t>2021</w:t>
            </w:r>
          </w:p>
        </w:tc>
      </w:tr>
      <w:tr w:rsidR="00917D2B" w:rsidRPr="007C62D4" w14:paraId="123FF1FB" w14:textId="77777777" w:rsidTr="00D206DF">
        <w:tc>
          <w:tcPr>
            <w:tcW w:w="3798" w:type="dxa"/>
          </w:tcPr>
          <w:p w14:paraId="2869AB5D" w14:textId="77777777" w:rsidR="00917D2B" w:rsidRPr="007C62D4" w:rsidRDefault="00917D2B" w:rsidP="00AA3D79">
            <w:pPr>
              <w:pStyle w:val="Header"/>
              <w:ind w:left="540"/>
              <w:rPr>
                <w:rFonts w:cs="Arial"/>
                <w:sz w:val="18"/>
                <w:szCs w:val="18"/>
                <w:shd w:val="clear" w:color="auto" w:fill="FFFFFF"/>
              </w:rPr>
            </w:pPr>
          </w:p>
        </w:tc>
        <w:tc>
          <w:tcPr>
            <w:tcW w:w="1440" w:type="dxa"/>
            <w:tcBorders>
              <w:bottom w:val="single" w:sz="4" w:space="0" w:color="auto"/>
            </w:tcBorders>
            <w:shd w:val="clear" w:color="auto" w:fill="auto"/>
            <w:vAlign w:val="bottom"/>
          </w:tcPr>
          <w:p w14:paraId="78DFD13E" w14:textId="77777777" w:rsidR="00917D2B" w:rsidRPr="007C62D4" w:rsidRDefault="00917D2B" w:rsidP="00AA3D79">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Thousand Baht</w:t>
            </w:r>
          </w:p>
        </w:tc>
        <w:tc>
          <w:tcPr>
            <w:tcW w:w="1440" w:type="dxa"/>
            <w:tcBorders>
              <w:bottom w:val="single" w:sz="4" w:space="0" w:color="auto"/>
            </w:tcBorders>
            <w:shd w:val="clear" w:color="auto" w:fill="auto"/>
            <w:vAlign w:val="bottom"/>
          </w:tcPr>
          <w:p w14:paraId="3D6B3C26" w14:textId="77777777" w:rsidR="00917D2B" w:rsidRPr="007C62D4" w:rsidRDefault="00917D2B" w:rsidP="00AA3D79">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55EF44C3" w14:textId="77777777" w:rsidR="00917D2B" w:rsidRPr="007C62D4" w:rsidRDefault="00917D2B" w:rsidP="00AA3D79">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 xml:space="preserve">Thousand Baht </w:t>
            </w:r>
          </w:p>
        </w:tc>
        <w:tc>
          <w:tcPr>
            <w:tcW w:w="1440" w:type="dxa"/>
            <w:tcBorders>
              <w:bottom w:val="single" w:sz="4" w:space="0" w:color="auto"/>
            </w:tcBorders>
            <w:shd w:val="clear" w:color="auto" w:fill="auto"/>
            <w:vAlign w:val="bottom"/>
          </w:tcPr>
          <w:p w14:paraId="572DC734" w14:textId="77777777" w:rsidR="00917D2B" w:rsidRPr="007C62D4" w:rsidRDefault="00917D2B" w:rsidP="00AA3D79">
            <w:pPr>
              <w:spacing w:after="0" w:line="240" w:lineRule="auto"/>
              <w:ind w:left="-105" w:right="-72"/>
              <w:jc w:val="right"/>
              <w:rPr>
                <w:rFonts w:cs="Arial"/>
                <w:b/>
                <w:bCs/>
                <w:spacing w:val="-4"/>
                <w:sz w:val="18"/>
                <w:szCs w:val="18"/>
                <w:lang w:val="en-GB"/>
              </w:rPr>
            </w:pPr>
            <w:r w:rsidRPr="007C62D4">
              <w:rPr>
                <w:rFonts w:cs="Arial"/>
                <w:b/>
                <w:bCs/>
                <w:spacing w:val="-4"/>
                <w:sz w:val="18"/>
                <w:szCs w:val="18"/>
                <w:lang w:val="en-GB"/>
              </w:rPr>
              <w:t xml:space="preserve">Thousand Baht </w:t>
            </w:r>
          </w:p>
        </w:tc>
      </w:tr>
      <w:tr w:rsidR="00917D2B" w:rsidRPr="007C62D4" w14:paraId="636EE624" w14:textId="77777777" w:rsidTr="00D206DF">
        <w:tc>
          <w:tcPr>
            <w:tcW w:w="3798" w:type="dxa"/>
          </w:tcPr>
          <w:p w14:paraId="3A32E6BA" w14:textId="77777777" w:rsidR="00917D2B" w:rsidRPr="007C62D4" w:rsidRDefault="00917D2B" w:rsidP="00AA3D79">
            <w:pPr>
              <w:pStyle w:val="Header"/>
              <w:ind w:left="540"/>
              <w:rPr>
                <w:rFonts w:cs="Arial"/>
                <w:sz w:val="18"/>
                <w:szCs w:val="18"/>
                <w:shd w:val="clear" w:color="auto" w:fill="FFFFFF"/>
                <w:lang w:val="en-GB"/>
              </w:rPr>
            </w:pPr>
          </w:p>
        </w:tc>
        <w:tc>
          <w:tcPr>
            <w:tcW w:w="1440" w:type="dxa"/>
            <w:tcBorders>
              <w:top w:val="single" w:sz="4" w:space="0" w:color="auto"/>
            </w:tcBorders>
            <w:shd w:val="clear" w:color="auto" w:fill="FAFAFA"/>
          </w:tcPr>
          <w:p w14:paraId="4DCA3E6B" w14:textId="77777777" w:rsidR="00917D2B" w:rsidRPr="007C62D4" w:rsidRDefault="00917D2B" w:rsidP="00AA3D79">
            <w:pPr>
              <w:spacing w:after="0" w:line="240" w:lineRule="auto"/>
              <w:ind w:right="-72"/>
              <w:jc w:val="right"/>
              <w:rPr>
                <w:rFonts w:cs="Arial"/>
                <w:sz w:val="18"/>
                <w:szCs w:val="18"/>
              </w:rPr>
            </w:pPr>
          </w:p>
        </w:tc>
        <w:tc>
          <w:tcPr>
            <w:tcW w:w="1440" w:type="dxa"/>
            <w:tcBorders>
              <w:top w:val="single" w:sz="4" w:space="0" w:color="auto"/>
            </w:tcBorders>
          </w:tcPr>
          <w:p w14:paraId="62C96855" w14:textId="77777777" w:rsidR="00917D2B" w:rsidRPr="007C62D4" w:rsidRDefault="00917D2B" w:rsidP="00AA3D79">
            <w:pPr>
              <w:spacing w:after="0" w:line="240" w:lineRule="auto"/>
              <w:ind w:right="-72"/>
              <w:jc w:val="right"/>
              <w:rPr>
                <w:rFonts w:cs="Arial"/>
                <w:sz w:val="18"/>
                <w:szCs w:val="18"/>
              </w:rPr>
            </w:pPr>
          </w:p>
        </w:tc>
        <w:tc>
          <w:tcPr>
            <w:tcW w:w="1440" w:type="dxa"/>
            <w:tcBorders>
              <w:top w:val="single" w:sz="4" w:space="0" w:color="auto"/>
            </w:tcBorders>
            <w:shd w:val="clear" w:color="auto" w:fill="FAFAFA"/>
          </w:tcPr>
          <w:p w14:paraId="63B4806F" w14:textId="77777777" w:rsidR="00917D2B" w:rsidRPr="007C62D4" w:rsidRDefault="00917D2B" w:rsidP="00AA3D79">
            <w:pPr>
              <w:spacing w:after="0" w:line="240" w:lineRule="auto"/>
              <w:ind w:right="-72"/>
              <w:jc w:val="right"/>
              <w:rPr>
                <w:rFonts w:cs="Arial"/>
                <w:sz w:val="18"/>
                <w:szCs w:val="18"/>
              </w:rPr>
            </w:pPr>
          </w:p>
        </w:tc>
        <w:tc>
          <w:tcPr>
            <w:tcW w:w="1440" w:type="dxa"/>
            <w:tcBorders>
              <w:top w:val="single" w:sz="4" w:space="0" w:color="auto"/>
            </w:tcBorders>
          </w:tcPr>
          <w:p w14:paraId="1EB01052" w14:textId="77777777" w:rsidR="00917D2B" w:rsidRPr="007C62D4" w:rsidRDefault="00917D2B" w:rsidP="00AA3D79">
            <w:pPr>
              <w:spacing w:after="0" w:line="240" w:lineRule="auto"/>
              <w:ind w:right="-72"/>
              <w:jc w:val="right"/>
              <w:rPr>
                <w:rFonts w:cs="Arial"/>
                <w:sz w:val="18"/>
                <w:szCs w:val="18"/>
              </w:rPr>
            </w:pPr>
          </w:p>
        </w:tc>
      </w:tr>
      <w:tr w:rsidR="00917D2B" w:rsidRPr="007C62D4" w14:paraId="5BAC6709" w14:textId="77777777" w:rsidTr="00D206DF">
        <w:tc>
          <w:tcPr>
            <w:tcW w:w="3798" w:type="dxa"/>
            <w:vAlign w:val="bottom"/>
          </w:tcPr>
          <w:p w14:paraId="307FD071" w14:textId="77777777" w:rsidR="00917D2B" w:rsidRPr="007C62D4" w:rsidRDefault="00917D2B" w:rsidP="00AA3D79">
            <w:pPr>
              <w:pStyle w:val="Header"/>
              <w:ind w:left="540"/>
              <w:rPr>
                <w:rFonts w:cs="Arial"/>
                <w:b/>
                <w:bCs/>
                <w:spacing w:val="-4"/>
                <w:sz w:val="18"/>
                <w:szCs w:val="18"/>
                <w:shd w:val="clear" w:color="auto" w:fill="FFFFFF"/>
              </w:rPr>
            </w:pPr>
            <w:r w:rsidRPr="007C62D4">
              <w:rPr>
                <w:rFonts w:cs="Arial"/>
                <w:b/>
                <w:bCs/>
                <w:spacing w:val="-4"/>
                <w:sz w:val="18"/>
                <w:szCs w:val="18"/>
              </w:rPr>
              <w:t>Current</w:t>
            </w:r>
          </w:p>
        </w:tc>
        <w:tc>
          <w:tcPr>
            <w:tcW w:w="1440" w:type="dxa"/>
            <w:shd w:val="clear" w:color="auto" w:fill="FAFAFA"/>
          </w:tcPr>
          <w:p w14:paraId="326C3EF7" w14:textId="77777777" w:rsidR="00917D2B" w:rsidRPr="007C62D4" w:rsidRDefault="00917D2B" w:rsidP="00AA3D79">
            <w:pPr>
              <w:spacing w:after="0" w:line="240" w:lineRule="auto"/>
              <w:ind w:right="-72"/>
              <w:jc w:val="right"/>
              <w:rPr>
                <w:rFonts w:cs="Arial"/>
                <w:sz w:val="18"/>
                <w:szCs w:val="18"/>
              </w:rPr>
            </w:pPr>
          </w:p>
        </w:tc>
        <w:tc>
          <w:tcPr>
            <w:tcW w:w="1440" w:type="dxa"/>
          </w:tcPr>
          <w:p w14:paraId="7DB8613E" w14:textId="77777777" w:rsidR="00917D2B" w:rsidRPr="007C62D4" w:rsidRDefault="00917D2B" w:rsidP="00AA3D79">
            <w:pPr>
              <w:spacing w:after="0" w:line="240" w:lineRule="auto"/>
              <w:ind w:right="-72"/>
              <w:jc w:val="right"/>
              <w:rPr>
                <w:rFonts w:cs="Arial"/>
                <w:sz w:val="18"/>
                <w:szCs w:val="18"/>
              </w:rPr>
            </w:pPr>
          </w:p>
        </w:tc>
        <w:tc>
          <w:tcPr>
            <w:tcW w:w="1440" w:type="dxa"/>
            <w:shd w:val="clear" w:color="auto" w:fill="FAFAFA"/>
            <w:vAlign w:val="center"/>
          </w:tcPr>
          <w:p w14:paraId="25778DB9" w14:textId="77777777" w:rsidR="00917D2B" w:rsidRPr="007C62D4" w:rsidRDefault="00917D2B" w:rsidP="00AA3D79">
            <w:pPr>
              <w:spacing w:after="0" w:line="240" w:lineRule="auto"/>
              <w:ind w:right="-72"/>
              <w:jc w:val="right"/>
              <w:rPr>
                <w:rFonts w:cs="Arial"/>
                <w:sz w:val="18"/>
                <w:szCs w:val="18"/>
              </w:rPr>
            </w:pPr>
          </w:p>
        </w:tc>
        <w:tc>
          <w:tcPr>
            <w:tcW w:w="1440" w:type="dxa"/>
            <w:vAlign w:val="center"/>
          </w:tcPr>
          <w:p w14:paraId="7684B1F8" w14:textId="77777777" w:rsidR="00917D2B" w:rsidRPr="007C62D4" w:rsidRDefault="00917D2B" w:rsidP="00AA3D79">
            <w:pPr>
              <w:spacing w:after="0" w:line="240" w:lineRule="auto"/>
              <w:ind w:right="-72"/>
              <w:jc w:val="right"/>
              <w:rPr>
                <w:rFonts w:cs="Arial"/>
                <w:sz w:val="18"/>
                <w:szCs w:val="18"/>
              </w:rPr>
            </w:pPr>
          </w:p>
        </w:tc>
      </w:tr>
      <w:tr w:rsidR="004E782B" w:rsidRPr="007C62D4" w14:paraId="0DE2B372" w14:textId="77777777" w:rsidTr="00D206DF">
        <w:tc>
          <w:tcPr>
            <w:tcW w:w="3798" w:type="dxa"/>
          </w:tcPr>
          <w:p w14:paraId="7FF9AC7E" w14:textId="5962AF9A" w:rsidR="004E782B" w:rsidRPr="007C62D4" w:rsidRDefault="004E782B" w:rsidP="004E782B">
            <w:pPr>
              <w:pStyle w:val="Header"/>
              <w:ind w:left="821" w:right="-72" w:hanging="274"/>
              <w:rPr>
                <w:rFonts w:cs="Arial"/>
                <w:spacing w:val="-4"/>
                <w:sz w:val="18"/>
                <w:szCs w:val="18"/>
                <w:shd w:val="clear" w:color="auto" w:fill="FFFFFF"/>
                <w:lang w:val="en-GB"/>
              </w:rPr>
            </w:pPr>
            <w:r w:rsidRPr="007C62D4">
              <w:rPr>
                <w:rFonts w:cs="Arial"/>
                <w:spacing w:val="-4"/>
                <w:sz w:val="18"/>
                <w:szCs w:val="18"/>
                <w:shd w:val="clear" w:color="auto" w:fill="FFFFFF"/>
                <w:lang w:val="en-GB"/>
              </w:rPr>
              <w:t>Short-term borrowings from parent</w:t>
            </w:r>
          </w:p>
        </w:tc>
        <w:tc>
          <w:tcPr>
            <w:tcW w:w="1440" w:type="dxa"/>
            <w:shd w:val="clear" w:color="auto" w:fill="FAFAFA"/>
            <w:vAlign w:val="bottom"/>
          </w:tcPr>
          <w:p w14:paraId="285B5104" w14:textId="61756CE2" w:rsidR="004E782B" w:rsidRPr="007C62D4" w:rsidRDefault="00C17E97" w:rsidP="00CB598B">
            <w:pPr>
              <w:spacing w:after="0" w:line="240" w:lineRule="auto"/>
              <w:ind w:right="-72"/>
              <w:jc w:val="right"/>
              <w:rPr>
                <w:rFonts w:cs="Arial"/>
                <w:sz w:val="18"/>
                <w:szCs w:val="18"/>
              </w:rPr>
            </w:pPr>
            <w:r w:rsidRPr="007C62D4">
              <w:rPr>
                <w:rFonts w:cs="Arial"/>
                <w:sz w:val="18"/>
                <w:szCs w:val="18"/>
              </w:rPr>
              <w:t>30,000</w:t>
            </w:r>
          </w:p>
        </w:tc>
        <w:tc>
          <w:tcPr>
            <w:tcW w:w="1440" w:type="dxa"/>
            <w:vAlign w:val="bottom"/>
          </w:tcPr>
          <w:p w14:paraId="523FC804" w14:textId="30E3F064"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30</w:t>
            </w:r>
            <w:r w:rsidR="004E782B" w:rsidRPr="007C62D4">
              <w:rPr>
                <w:rFonts w:cs="Arial"/>
                <w:sz w:val="18"/>
                <w:szCs w:val="18"/>
              </w:rPr>
              <w:t>,</w:t>
            </w:r>
            <w:r w:rsidRPr="007C62D4">
              <w:rPr>
                <w:rFonts w:cs="Arial"/>
                <w:sz w:val="18"/>
                <w:szCs w:val="18"/>
                <w:lang w:val="en-GB"/>
              </w:rPr>
              <w:t>000</w:t>
            </w:r>
          </w:p>
        </w:tc>
        <w:tc>
          <w:tcPr>
            <w:tcW w:w="1440" w:type="dxa"/>
            <w:shd w:val="clear" w:color="auto" w:fill="FAFAFA"/>
            <w:vAlign w:val="bottom"/>
          </w:tcPr>
          <w:p w14:paraId="73E918D1" w14:textId="3EF2E176" w:rsidR="004E782B" w:rsidRPr="007C62D4" w:rsidRDefault="00C17E97" w:rsidP="00CB598B">
            <w:pPr>
              <w:spacing w:after="0" w:line="240" w:lineRule="auto"/>
              <w:ind w:right="-72"/>
              <w:jc w:val="right"/>
              <w:rPr>
                <w:rFonts w:cs="Arial"/>
                <w:sz w:val="18"/>
                <w:szCs w:val="18"/>
              </w:rPr>
            </w:pPr>
            <w:r w:rsidRPr="007C62D4">
              <w:rPr>
                <w:rFonts w:cs="Arial"/>
                <w:sz w:val="18"/>
                <w:szCs w:val="18"/>
              </w:rPr>
              <w:t>30,000</w:t>
            </w:r>
          </w:p>
        </w:tc>
        <w:tc>
          <w:tcPr>
            <w:tcW w:w="1440" w:type="dxa"/>
            <w:vAlign w:val="bottom"/>
          </w:tcPr>
          <w:p w14:paraId="506A022F" w14:textId="50D2539E"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30</w:t>
            </w:r>
            <w:r w:rsidR="004E782B" w:rsidRPr="007C62D4">
              <w:rPr>
                <w:rFonts w:cs="Arial"/>
                <w:sz w:val="18"/>
                <w:szCs w:val="18"/>
              </w:rPr>
              <w:t>,</w:t>
            </w:r>
            <w:r w:rsidRPr="007C62D4">
              <w:rPr>
                <w:rFonts w:cs="Arial"/>
                <w:sz w:val="18"/>
                <w:szCs w:val="18"/>
                <w:lang w:val="en-GB"/>
              </w:rPr>
              <w:t>000</w:t>
            </w:r>
          </w:p>
        </w:tc>
      </w:tr>
      <w:tr w:rsidR="004E782B" w:rsidRPr="007C62D4" w14:paraId="6BDA576B" w14:textId="77777777" w:rsidTr="00D206DF">
        <w:tc>
          <w:tcPr>
            <w:tcW w:w="3798" w:type="dxa"/>
          </w:tcPr>
          <w:p w14:paraId="4D0AE53E" w14:textId="24DD3DF7" w:rsidR="004E782B" w:rsidRPr="007C62D4" w:rsidRDefault="004E782B" w:rsidP="00D206DF">
            <w:pPr>
              <w:pStyle w:val="Header"/>
              <w:ind w:left="821" w:right="-200" w:hanging="274"/>
              <w:rPr>
                <w:rFonts w:cs="Arial"/>
                <w:spacing w:val="-4"/>
                <w:sz w:val="18"/>
                <w:szCs w:val="18"/>
                <w:shd w:val="clear" w:color="auto" w:fill="FFFFFF"/>
                <w:lang w:val="en-GB"/>
              </w:rPr>
            </w:pPr>
            <w:r w:rsidRPr="007C62D4">
              <w:rPr>
                <w:rFonts w:cs="Arial"/>
                <w:spacing w:val="-4"/>
                <w:sz w:val="18"/>
                <w:szCs w:val="18"/>
                <w:shd w:val="clear" w:color="auto" w:fill="FFFFFF"/>
                <w:lang w:val="en-GB"/>
              </w:rPr>
              <w:t xml:space="preserve">Short-term borrowings from </w:t>
            </w:r>
            <w:r w:rsidRPr="007C62D4">
              <w:rPr>
                <w:rFonts w:eastAsia="Times New Roman" w:cs="Arial"/>
                <w:spacing w:val="-4"/>
                <w:sz w:val="18"/>
                <w:szCs w:val="18"/>
                <w:lang w:bidi="th-TH"/>
              </w:rPr>
              <w:t>subsidiaries</w:t>
            </w:r>
          </w:p>
        </w:tc>
        <w:tc>
          <w:tcPr>
            <w:tcW w:w="1440" w:type="dxa"/>
            <w:shd w:val="clear" w:color="auto" w:fill="FAFAFA"/>
            <w:vAlign w:val="bottom"/>
          </w:tcPr>
          <w:p w14:paraId="36096AA5" w14:textId="4F59FF6B" w:rsidR="004E782B" w:rsidRPr="007C62D4" w:rsidRDefault="00C17E97" w:rsidP="00CB598B">
            <w:pPr>
              <w:spacing w:after="0" w:line="240" w:lineRule="auto"/>
              <w:ind w:right="-72"/>
              <w:jc w:val="right"/>
              <w:rPr>
                <w:rFonts w:cs="Arial"/>
                <w:sz w:val="18"/>
                <w:szCs w:val="18"/>
              </w:rPr>
            </w:pPr>
            <w:r w:rsidRPr="007C62D4">
              <w:rPr>
                <w:rFonts w:cs="Arial"/>
                <w:sz w:val="18"/>
                <w:szCs w:val="18"/>
              </w:rPr>
              <w:t>-</w:t>
            </w:r>
          </w:p>
        </w:tc>
        <w:tc>
          <w:tcPr>
            <w:tcW w:w="1440" w:type="dxa"/>
            <w:vAlign w:val="bottom"/>
          </w:tcPr>
          <w:p w14:paraId="224CFDBB" w14:textId="1AEDA593" w:rsidR="004E782B" w:rsidRPr="007C62D4" w:rsidRDefault="004E782B" w:rsidP="00CB598B">
            <w:pPr>
              <w:spacing w:after="0" w:line="240" w:lineRule="auto"/>
              <w:ind w:right="-72"/>
              <w:jc w:val="right"/>
              <w:rPr>
                <w:rFonts w:cs="Arial"/>
                <w:sz w:val="18"/>
                <w:szCs w:val="18"/>
              </w:rPr>
            </w:pPr>
            <w:r w:rsidRPr="007C62D4">
              <w:rPr>
                <w:rFonts w:cs="Arial"/>
                <w:sz w:val="18"/>
                <w:szCs w:val="18"/>
              </w:rPr>
              <w:t>-</w:t>
            </w:r>
          </w:p>
        </w:tc>
        <w:tc>
          <w:tcPr>
            <w:tcW w:w="1440" w:type="dxa"/>
            <w:shd w:val="clear" w:color="auto" w:fill="FAFAFA"/>
            <w:vAlign w:val="bottom"/>
          </w:tcPr>
          <w:p w14:paraId="7EAEB4D7" w14:textId="7FC54E4E" w:rsidR="004E782B" w:rsidRPr="007C62D4" w:rsidRDefault="00C17E97" w:rsidP="00CB598B">
            <w:pPr>
              <w:spacing w:after="0" w:line="240" w:lineRule="auto"/>
              <w:ind w:right="-72"/>
              <w:jc w:val="right"/>
              <w:rPr>
                <w:rFonts w:cs="Arial"/>
                <w:sz w:val="18"/>
                <w:szCs w:val="18"/>
              </w:rPr>
            </w:pPr>
            <w:r w:rsidRPr="007C62D4">
              <w:rPr>
                <w:rFonts w:cs="Arial"/>
                <w:sz w:val="18"/>
                <w:szCs w:val="18"/>
              </w:rPr>
              <w:t>714,000</w:t>
            </w:r>
          </w:p>
        </w:tc>
        <w:tc>
          <w:tcPr>
            <w:tcW w:w="1440" w:type="dxa"/>
            <w:vAlign w:val="bottom"/>
          </w:tcPr>
          <w:p w14:paraId="0F5C8801" w14:textId="43FBDAF2"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624</w:t>
            </w:r>
            <w:r w:rsidR="004E782B" w:rsidRPr="007C62D4">
              <w:rPr>
                <w:rFonts w:cs="Arial"/>
                <w:sz w:val="18"/>
                <w:szCs w:val="18"/>
              </w:rPr>
              <w:t>,</w:t>
            </w:r>
            <w:r w:rsidRPr="007C62D4">
              <w:rPr>
                <w:rFonts w:cs="Arial"/>
                <w:sz w:val="18"/>
                <w:szCs w:val="18"/>
                <w:lang w:val="en-GB"/>
              </w:rPr>
              <w:t>000</w:t>
            </w:r>
          </w:p>
        </w:tc>
      </w:tr>
      <w:tr w:rsidR="004E782B" w:rsidRPr="007C62D4" w14:paraId="16EF1878" w14:textId="77777777" w:rsidTr="00D206DF">
        <w:tc>
          <w:tcPr>
            <w:tcW w:w="3798" w:type="dxa"/>
            <w:vAlign w:val="bottom"/>
          </w:tcPr>
          <w:p w14:paraId="32588188" w14:textId="77777777" w:rsidR="004E782B" w:rsidRPr="007C62D4" w:rsidRDefault="004E782B" w:rsidP="004E782B">
            <w:pPr>
              <w:pStyle w:val="Header"/>
              <w:ind w:left="540"/>
              <w:rPr>
                <w:rFonts w:cs="Arial"/>
                <w:spacing w:val="-4"/>
                <w:sz w:val="18"/>
                <w:szCs w:val="18"/>
              </w:rPr>
            </w:pPr>
          </w:p>
        </w:tc>
        <w:tc>
          <w:tcPr>
            <w:tcW w:w="1440" w:type="dxa"/>
            <w:shd w:val="clear" w:color="auto" w:fill="FAFAFA"/>
            <w:vAlign w:val="bottom"/>
          </w:tcPr>
          <w:p w14:paraId="086E1A59" w14:textId="77777777" w:rsidR="004E782B" w:rsidRPr="007C62D4" w:rsidRDefault="004E782B" w:rsidP="00CB598B">
            <w:pPr>
              <w:spacing w:after="0" w:line="240" w:lineRule="auto"/>
              <w:ind w:right="-72"/>
              <w:jc w:val="right"/>
              <w:rPr>
                <w:rFonts w:cs="Arial"/>
                <w:sz w:val="18"/>
                <w:szCs w:val="18"/>
              </w:rPr>
            </w:pPr>
          </w:p>
        </w:tc>
        <w:tc>
          <w:tcPr>
            <w:tcW w:w="1440" w:type="dxa"/>
            <w:vAlign w:val="bottom"/>
          </w:tcPr>
          <w:p w14:paraId="02F576F1" w14:textId="77777777" w:rsidR="004E782B" w:rsidRPr="007C62D4" w:rsidRDefault="004E782B" w:rsidP="00CB598B">
            <w:pPr>
              <w:spacing w:after="0" w:line="240" w:lineRule="auto"/>
              <w:ind w:right="-72"/>
              <w:jc w:val="right"/>
              <w:rPr>
                <w:rFonts w:cs="Arial"/>
                <w:sz w:val="18"/>
                <w:szCs w:val="18"/>
              </w:rPr>
            </w:pPr>
          </w:p>
        </w:tc>
        <w:tc>
          <w:tcPr>
            <w:tcW w:w="1440" w:type="dxa"/>
            <w:shd w:val="clear" w:color="auto" w:fill="FAFAFA"/>
            <w:vAlign w:val="bottom"/>
          </w:tcPr>
          <w:p w14:paraId="1DE0AE48" w14:textId="77777777" w:rsidR="004E782B" w:rsidRPr="007C62D4" w:rsidRDefault="004E782B" w:rsidP="00CB598B">
            <w:pPr>
              <w:spacing w:after="0" w:line="240" w:lineRule="auto"/>
              <w:ind w:right="-72"/>
              <w:jc w:val="right"/>
              <w:rPr>
                <w:rFonts w:cs="Arial"/>
                <w:sz w:val="18"/>
                <w:szCs w:val="18"/>
              </w:rPr>
            </w:pPr>
          </w:p>
        </w:tc>
        <w:tc>
          <w:tcPr>
            <w:tcW w:w="1440" w:type="dxa"/>
            <w:vAlign w:val="bottom"/>
          </w:tcPr>
          <w:p w14:paraId="4F8AB283" w14:textId="77777777" w:rsidR="004E782B" w:rsidRPr="007C62D4" w:rsidRDefault="004E782B" w:rsidP="00CB598B">
            <w:pPr>
              <w:spacing w:after="0" w:line="240" w:lineRule="auto"/>
              <w:ind w:right="-72"/>
              <w:jc w:val="right"/>
              <w:rPr>
                <w:rFonts w:cs="Arial"/>
                <w:sz w:val="18"/>
                <w:szCs w:val="18"/>
              </w:rPr>
            </w:pPr>
          </w:p>
        </w:tc>
      </w:tr>
      <w:tr w:rsidR="004E782B" w:rsidRPr="007C62D4" w14:paraId="12FD9F29" w14:textId="77777777" w:rsidTr="00D206DF">
        <w:tc>
          <w:tcPr>
            <w:tcW w:w="3798" w:type="dxa"/>
            <w:vAlign w:val="bottom"/>
          </w:tcPr>
          <w:p w14:paraId="6D8A7501" w14:textId="77777777" w:rsidR="004E782B" w:rsidRPr="007C62D4" w:rsidRDefault="004E782B" w:rsidP="004E782B">
            <w:pPr>
              <w:pStyle w:val="Header"/>
              <w:ind w:left="540"/>
              <w:rPr>
                <w:rFonts w:cs="Arial"/>
                <w:b/>
                <w:bCs/>
                <w:spacing w:val="-4"/>
                <w:sz w:val="18"/>
                <w:szCs w:val="18"/>
              </w:rPr>
            </w:pPr>
            <w:r w:rsidRPr="007C62D4">
              <w:rPr>
                <w:rFonts w:cs="Arial"/>
                <w:b/>
                <w:bCs/>
                <w:spacing w:val="-4"/>
                <w:sz w:val="18"/>
                <w:szCs w:val="18"/>
              </w:rPr>
              <w:t>Non-current</w:t>
            </w:r>
          </w:p>
        </w:tc>
        <w:tc>
          <w:tcPr>
            <w:tcW w:w="1440" w:type="dxa"/>
            <w:shd w:val="clear" w:color="auto" w:fill="FAFAFA"/>
            <w:vAlign w:val="bottom"/>
          </w:tcPr>
          <w:p w14:paraId="73B79727" w14:textId="77777777" w:rsidR="004E782B" w:rsidRPr="007C62D4" w:rsidRDefault="004E782B" w:rsidP="00CB598B">
            <w:pPr>
              <w:spacing w:after="0" w:line="240" w:lineRule="auto"/>
              <w:ind w:right="-72"/>
              <w:jc w:val="right"/>
              <w:rPr>
                <w:rFonts w:cs="Arial"/>
                <w:sz w:val="18"/>
                <w:szCs w:val="18"/>
              </w:rPr>
            </w:pPr>
          </w:p>
        </w:tc>
        <w:tc>
          <w:tcPr>
            <w:tcW w:w="1440" w:type="dxa"/>
            <w:vAlign w:val="bottom"/>
          </w:tcPr>
          <w:p w14:paraId="652EB3AB" w14:textId="77777777" w:rsidR="004E782B" w:rsidRPr="007C62D4" w:rsidRDefault="004E782B" w:rsidP="00CB598B">
            <w:pPr>
              <w:spacing w:after="0" w:line="240" w:lineRule="auto"/>
              <w:ind w:right="-72"/>
              <w:jc w:val="right"/>
              <w:rPr>
                <w:rFonts w:cs="Arial"/>
                <w:sz w:val="18"/>
                <w:szCs w:val="18"/>
              </w:rPr>
            </w:pPr>
          </w:p>
        </w:tc>
        <w:tc>
          <w:tcPr>
            <w:tcW w:w="1440" w:type="dxa"/>
            <w:shd w:val="clear" w:color="auto" w:fill="FAFAFA"/>
            <w:vAlign w:val="bottom"/>
          </w:tcPr>
          <w:p w14:paraId="4BAF94BE" w14:textId="77777777" w:rsidR="004E782B" w:rsidRPr="007C62D4" w:rsidRDefault="004E782B" w:rsidP="00CB598B">
            <w:pPr>
              <w:spacing w:after="0" w:line="240" w:lineRule="auto"/>
              <w:ind w:right="-72"/>
              <w:jc w:val="right"/>
              <w:rPr>
                <w:rFonts w:cs="Arial"/>
                <w:sz w:val="18"/>
                <w:szCs w:val="18"/>
              </w:rPr>
            </w:pPr>
          </w:p>
        </w:tc>
        <w:tc>
          <w:tcPr>
            <w:tcW w:w="1440" w:type="dxa"/>
            <w:vAlign w:val="bottom"/>
          </w:tcPr>
          <w:p w14:paraId="29EA0CE6" w14:textId="77777777" w:rsidR="004E782B" w:rsidRPr="007C62D4" w:rsidRDefault="004E782B" w:rsidP="00CB598B">
            <w:pPr>
              <w:spacing w:after="0" w:line="240" w:lineRule="auto"/>
              <w:ind w:right="-72"/>
              <w:jc w:val="right"/>
              <w:rPr>
                <w:rFonts w:cs="Arial"/>
                <w:sz w:val="18"/>
                <w:szCs w:val="18"/>
              </w:rPr>
            </w:pPr>
          </w:p>
        </w:tc>
      </w:tr>
      <w:tr w:rsidR="004E782B" w:rsidRPr="007C62D4" w14:paraId="5B8D69C3" w14:textId="77777777" w:rsidTr="00D206DF">
        <w:tc>
          <w:tcPr>
            <w:tcW w:w="3798" w:type="dxa"/>
          </w:tcPr>
          <w:p w14:paraId="26CFA5F0" w14:textId="556466F2" w:rsidR="004E782B" w:rsidRPr="007C62D4" w:rsidRDefault="004E782B" w:rsidP="004E782B">
            <w:pPr>
              <w:pStyle w:val="Header"/>
              <w:ind w:left="821" w:right="-72" w:hanging="274"/>
              <w:rPr>
                <w:rFonts w:cs="Arial"/>
                <w:spacing w:val="-4"/>
                <w:sz w:val="18"/>
                <w:szCs w:val="18"/>
                <w:shd w:val="clear" w:color="auto" w:fill="FFFFFF"/>
                <w:lang w:val="en-GB"/>
              </w:rPr>
            </w:pPr>
            <w:r w:rsidRPr="007C62D4">
              <w:rPr>
                <w:rFonts w:cs="Arial"/>
                <w:spacing w:val="-4"/>
                <w:sz w:val="18"/>
                <w:szCs w:val="18"/>
                <w:shd w:val="clear" w:color="auto" w:fill="FFFFFF"/>
                <w:lang w:val="en-GB"/>
              </w:rPr>
              <w:t>Long-term borrowings from subsidiary</w:t>
            </w:r>
            <w:r w:rsidR="001C0303" w:rsidRPr="007C62D4">
              <w:rPr>
                <w:rFonts w:cs="Arial"/>
                <w:spacing w:val="-4"/>
                <w:sz w:val="18"/>
                <w:szCs w:val="18"/>
                <w:shd w:val="clear" w:color="auto" w:fill="FFFFFF"/>
                <w:lang w:val="en-GB"/>
              </w:rPr>
              <w:t xml:space="preserve"> </w:t>
            </w:r>
          </w:p>
        </w:tc>
        <w:tc>
          <w:tcPr>
            <w:tcW w:w="1440" w:type="dxa"/>
            <w:tcBorders>
              <w:bottom w:val="single" w:sz="4" w:space="0" w:color="auto"/>
            </w:tcBorders>
            <w:shd w:val="clear" w:color="auto" w:fill="FAFAFA"/>
            <w:vAlign w:val="bottom"/>
          </w:tcPr>
          <w:p w14:paraId="071DAAF4" w14:textId="58A6EFDA" w:rsidR="004E782B" w:rsidRPr="007C62D4" w:rsidRDefault="00C17E97" w:rsidP="00CB598B">
            <w:pPr>
              <w:tabs>
                <w:tab w:val="left" w:pos="1290"/>
              </w:tabs>
              <w:spacing w:after="0" w:line="240" w:lineRule="auto"/>
              <w:ind w:right="-72"/>
              <w:jc w:val="right"/>
              <w:rPr>
                <w:rFonts w:cs="Arial"/>
                <w:sz w:val="18"/>
                <w:szCs w:val="18"/>
              </w:rPr>
            </w:pPr>
            <w:r w:rsidRPr="007C62D4">
              <w:rPr>
                <w:rFonts w:cs="Arial"/>
                <w:sz w:val="18"/>
                <w:szCs w:val="18"/>
              </w:rPr>
              <w:t>-</w:t>
            </w:r>
          </w:p>
        </w:tc>
        <w:tc>
          <w:tcPr>
            <w:tcW w:w="1440" w:type="dxa"/>
            <w:tcBorders>
              <w:bottom w:val="single" w:sz="4" w:space="0" w:color="auto"/>
            </w:tcBorders>
            <w:shd w:val="clear" w:color="auto" w:fill="auto"/>
            <w:vAlign w:val="bottom"/>
          </w:tcPr>
          <w:p w14:paraId="1834000D" w14:textId="25307096" w:rsidR="004E782B" w:rsidRPr="007C62D4" w:rsidRDefault="004E782B" w:rsidP="00CB598B">
            <w:pPr>
              <w:spacing w:after="0" w:line="240" w:lineRule="auto"/>
              <w:ind w:right="-72"/>
              <w:jc w:val="right"/>
              <w:rPr>
                <w:rFonts w:cs="Arial"/>
                <w:sz w:val="18"/>
                <w:szCs w:val="18"/>
              </w:rPr>
            </w:pPr>
            <w:r w:rsidRPr="007C62D4">
              <w:rPr>
                <w:rFonts w:cs="Arial"/>
                <w:sz w:val="18"/>
                <w:szCs w:val="18"/>
              </w:rPr>
              <w:t>-</w:t>
            </w:r>
          </w:p>
        </w:tc>
        <w:tc>
          <w:tcPr>
            <w:tcW w:w="1440" w:type="dxa"/>
            <w:tcBorders>
              <w:bottom w:val="single" w:sz="4" w:space="0" w:color="auto"/>
            </w:tcBorders>
            <w:shd w:val="clear" w:color="auto" w:fill="FAFAFA"/>
            <w:vAlign w:val="bottom"/>
          </w:tcPr>
          <w:p w14:paraId="1DF2A90C" w14:textId="7BD294E4" w:rsidR="004E782B" w:rsidRPr="007C62D4" w:rsidRDefault="00C17E97" w:rsidP="00CB598B">
            <w:pPr>
              <w:spacing w:after="0" w:line="240" w:lineRule="auto"/>
              <w:ind w:right="-72"/>
              <w:jc w:val="right"/>
              <w:rPr>
                <w:rFonts w:cs="Arial"/>
                <w:sz w:val="18"/>
                <w:szCs w:val="18"/>
              </w:rPr>
            </w:pPr>
            <w:r w:rsidRPr="007C62D4">
              <w:rPr>
                <w:rFonts w:cs="Arial"/>
                <w:sz w:val="18"/>
                <w:szCs w:val="18"/>
              </w:rPr>
              <w:t>3,500,000</w:t>
            </w:r>
          </w:p>
        </w:tc>
        <w:tc>
          <w:tcPr>
            <w:tcW w:w="1440" w:type="dxa"/>
            <w:tcBorders>
              <w:bottom w:val="single" w:sz="4" w:space="0" w:color="auto"/>
            </w:tcBorders>
            <w:shd w:val="clear" w:color="auto" w:fill="auto"/>
            <w:vAlign w:val="bottom"/>
          </w:tcPr>
          <w:p w14:paraId="014BFF4A" w14:textId="32E41A22"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500</w:t>
            </w:r>
            <w:r w:rsidR="004E782B" w:rsidRPr="007C62D4">
              <w:rPr>
                <w:rFonts w:cs="Arial"/>
                <w:sz w:val="18"/>
                <w:szCs w:val="18"/>
              </w:rPr>
              <w:t>,</w:t>
            </w:r>
            <w:r w:rsidRPr="007C62D4">
              <w:rPr>
                <w:rFonts w:cs="Arial"/>
                <w:sz w:val="18"/>
                <w:szCs w:val="18"/>
                <w:lang w:val="en-GB"/>
              </w:rPr>
              <w:t>000</w:t>
            </w:r>
          </w:p>
        </w:tc>
      </w:tr>
      <w:tr w:rsidR="004E782B" w:rsidRPr="007C62D4" w14:paraId="08862647" w14:textId="77777777" w:rsidTr="00D206DF">
        <w:tc>
          <w:tcPr>
            <w:tcW w:w="3798" w:type="dxa"/>
          </w:tcPr>
          <w:p w14:paraId="5B1F3A4D" w14:textId="77777777" w:rsidR="004E782B" w:rsidRPr="007C62D4" w:rsidRDefault="004E782B" w:rsidP="004E782B">
            <w:pPr>
              <w:pStyle w:val="Header"/>
              <w:ind w:left="540"/>
              <w:rPr>
                <w:rFonts w:cs="Arial"/>
                <w:spacing w:val="-4"/>
                <w:sz w:val="18"/>
                <w:szCs w:val="18"/>
                <w:shd w:val="clear" w:color="auto" w:fill="FFFFFF"/>
                <w:lang w:val="en-GB"/>
              </w:rPr>
            </w:pPr>
          </w:p>
        </w:tc>
        <w:tc>
          <w:tcPr>
            <w:tcW w:w="1440" w:type="dxa"/>
            <w:shd w:val="clear" w:color="auto" w:fill="FAFAFA"/>
            <w:vAlign w:val="bottom"/>
          </w:tcPr>
          <w:p w14:paraId="580C86D2" w14:textId="7FF0D084" w:rsidR="004E782B" w:rsidRPr="007C62D4" w:rsidRDefault="004E782B" w:rsidP="00CB598B">
            <w:pPr>
              <w:spacing w:after="0" w:line="240" w:lineRule="auto"/>
              <w:ind w:right="-72"/>
              <w:jc w:val="right"/>
              <w:rPr>
                <w:rFonts w:cs="Arial"/>
                <w:sz w:val="18"/>
                <w:szCs w:val="18"/>
              </w:rPr>
            </w:pPr>
          </w:p>
        </w:tc>
        <w:tc>
          <w:tcPr>
            <w:tcW w:w="1440" w:type="dxa"/>
            <w:shd w:val="clear" w:color="auto" w:fill="auto"/>
            <w:vAlign w:val="bottom"/>
          </w:tcPr>
          <w:p w14:paraId="739D00E0" w14:textId="77777777" w:rsidR="004E782B" w:rsidRPr="007C62D4" w:rsidRDefault="004E782B" w:rsidP="00CB598B">
            <w:pPr>
              <w:spacing w:after="0" w:line="240" w:lineRule="auto"/>
              <w:ind w:right="-72"/>
              <w:jc w:val="right"/>
              <w:rPr>
                <w:rFonts w:cs="Arial"/>
                <w:sz w:val="18"/>
                <w:szCs w:val="18"/>
              </w:rPr>
            </w:pPr>
          </w:p>
        </w:tc>
        <w:tc>
          <w:tcPr>
            <w:tcW w:w="1440" w:type="dxa"/>
            <w:shd w:val="clear" w:color="auto" w:fill="FAFAFA"/>
            <w:vAlign w:val="bottom"/>
          </w:tcPr>
          <w:p w14:paraId="6937825D" w14:textId="77777777" w:rsidR="004E782B" w:rsidRPr="007C62D4" w:rsidRDefault="004E782B" w:rsidP="00CB598B">
            <w:pPr>
              <w:spacing w:after="0" w:line="240" w:lineRule="auto"/>
              <w:ind w:right="-72"/>
              <w:jc w:val="right"/>
              <w:rPr>
                <w:rFonts w:cs="Arial"/>
                <w:sz w:val="18"/>
                <w:szCs w:val="18"/>
              </w:rPr>
            </w:pPr>
          </w:p>
        </w:tc>
        <w:tc>
          <w:tcPr>
            <w:tcW w:w="1440" w:type="dxa"/>
            <w:shd w:val="clear" w:color="auto" w:fill="auto"/>
            <w:vAlign w:val="bottom"/>
          </w:tcPr>
          <w:p w14:paraId="119126B2" w14:textId="77777777" w:rsidR="004E782B" w:rsidRPr="007C62D4" w:rsidRDefault="004E782B" w:rsidP="00CB598B">
            <w:pPr>
              <w:spacing w:after="0" w:line="240" w:lineRule="auto"/>
              <w:ind w:right="-72"/>
              <w:jc w:val="right"/>
              <w:rPr>
                <w:rFonts w:cs="Arial"/>
                <w:sz w:val="18"/>
                <w:szCs w:val="18"/>
              </w:rPr>
            </w:pPr>
          </w:p>
        </w:tc>
      </w:tr>
      <w:tr w:rsidR="004E782B" w:rsidRPr="007C62D4" w14:paraId="21E26370" w14:textId="77777777" w:rsidTr="00D206DF">
        <w:trPr>
          <w:trHeight w:val="126"/>
        </w:trPr>
        <w:tc>
          <w:tcPr>
            <w:tcW w:w="3798" w:type="dxa"/>
          </w:tcPr>
          <w:p w14:paraId="1D771A55" w14:textId="77777777" w:rsidR="004E782B" w:rsidRPr="007C62D4" w:rsidRDefault="004E782B" w:rsidP="004E782B">
            <w:pPr>
              <w:pStyle w:val="Header"/>
              <w:ind w:left="540"/>
              <w:rPr>
                <w:rFonts w:cs="Arial"/>
                <w:spacing w:val="-4"/>
                <w:sz w:val="18"/>
                <w:szCs w:val="18"/>
                <w:shd w:val="clear" w:color="auto" w:fill="FFFFFF"/>
                <w:lang w:val="en-GB"/>
              </w:rPr>
            </w:pPr>
            <w:r w:rsidRPr="007C62D4">
              <w:rPr>
                <w:rFonts w:cs="Arial"/>
                <w:spacing w:val="-4"/>
                <w:sz w:val="18"/>
                <w:szCs w:val="18"/>
                <w:lang w:val="en-GB"/>
              </w:rPr>
              <w:t>Total</w:t>
            </w:r>
          </w:p>
        </w:tc>
        <w:tc>
          <w:tcPr>
            <w:tcW w:w="1440" w:type="dxa"/>
            <w:tcBorders>
              <w:bottom w:val="single" w:sz="4" w:space="0" w:color="auto"/>
            </w:tcBorders>
            <w:shd w:val="clear" w:color="auto" w:fill="FAFAFA"/>
            <w:vAlign w:val="bottom"/>
          </w:tcPr>
          <w:p w14:paraId="7D39EC9E" w14:textId="4E76116E" w:rsidR="004E782B" w:rsidRPr="007C62D4" w:rsidRDefault="00C17E97" w:rsidP="00CB598B">
            <w:pPr>
              <w:spacing w:after="0" w:line="240" w:lineRule="auto"/>
              <w:ind w:right="-72"/>
              <w:jc w:val="right"/>
              <w:rPr>
                <w:rFonts w:cs="Arial"/>
                <w:sz w:val="18"/>
                <w:szCs w:val="18"/>
              </w:rPr>
            </w:pPr>
            <w:r w:rsidRPr="007C62D4">
              <w:rPr>
                <w:rFonts w:cs="Arial"/>
                <w:sz w:val="18"/>
                <w:szCs w:val="18"/>
              </w:rPr>
              <w:t>30,000</w:t>
            </w:r>
          </w:p>
        </w:tc>
        <w:tc>
          <w:tcPr>
            <w:tcW w:w="1440" w:type="dxa"/>
            <w:tcBorders>
              <w:bottom w:val="single" w:sz="4" w:space="0" w:color="auto"/>
            </w:tcBorders>
            <w:shd w:val="clear" w:color="auto" w:fill="auto"/>
            <w:vAlign w:val="bottom"/>
          </w:tcPr>
          <w:p w14:paraId="32375D04" w14:textId="58D7F06A"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30</w:t>
            </w:r>
            <w:r w:rsidR="004E782B" w:rsidRPr="007C62D4">
              <w:rPr>
                <w:rFonts w:cs="Arial"/>
                <w:sz w:val="18"/>
                <w:szCs w:val="18"/>
              </w:rPr>
              <w:t>,</w:t>
            </w:r>
            <w:r w:rsidRPr="007C62D4">
              <w:rPr>
                <w:rFonts w:cs="Arial"/>
                <w:sz w:val="18"/>
                <w:szCs w:val="18"/>
                <w:lang w:val="en-GB"/>
              </w:rPr>
              <w:t>000</w:t>
            </w:r>
          </w:p>
        </w:tc>
        <w:tc>
          <w:tcPr>
            <w:tcW w:w="1440" w:type="dxa"/>
            <w:tcBorders>
              <w:bottom w:val="single" w:sz="4" w:space="0" w:color="auto"/>
            </w:tcBorders>
            <w:shd w:val="clear" w:color="auto" w:fill="FAFAFA"/>
            <w:vAlign w:val="bottom"/>
          </w:tcPr>
          <w:p w14:paraId="10F8206C" w14:textId="67A60902" w:rsidR="004E782B" w:rsidRPr="007C62D4" w:rsidRDefault="00C17E97" w:rsidP="00CB598B">
            <w:pPr>
              <w:spacing w:after="0" w:line="240" w:lineRule="auto"/>
              <w:ind w:right="-72"/>
              <w:jc w:val="right"/>
              <w:rPr>
                <w:rFonts w:cs="Arial"/>
                <w:sz w:val="18"/>
                <w:szCs w:val="18"/>
              </w:rPr>
            </w:pPr>
            <w:r w:rsidRPr="007C62D4">
              <w:rPr>
                <w:rFonts w:cs="Arial"/>
                <w:sz w:val="18"/>
                <w:szCs w:val="18"/>
              </w:rPr>
              <w:t>4,244,000</w:t>
            </w:r>
          </w:p>
        </w:tc>
        <w:tc>
          <w:tcPr>
            <w:tcW w:w="1440" w:type="dxa"/>
            <w:tcBorders>
              <w:bottom w:val="single" w:sz="4" w:space="0" w:color="auto"/>
            </w:tcBorders>
            <w:shd w:val="clear" w:color="auto" w:fill="auto"/>
            <w:vAlign w:val="bottom"/>
          </w:tcPr>
          <w:p w14:paraId="1A008B08" w14:textId="5D64F6BF" w:rsidR="004E782B" w:rsidRPr="007C62D4" w:rsidRDefault="00696143" w:rsidP="00CB598B">
            <w:pPr>
              <w:spacing w:after="0" w:line="240" w:lineRule="auto"/>
              <w:ind w:right="-72"/>
              <w:jc w:val="right"/>
              <w:rPr>
                <w:rFonts w:cs="Arial"/>
                <w:sz w:val="18"/>
                <w:szCs w:val="18"/>
              </w:rPr>
            </w:pPr>
            <w:r w:rsidRPr="007C62D4">
              <w:rPr>
                <w:rFonts w:cs="Arial"/>
                <w:sz w:val="18"/>
                <w:szCs w:val="18"/>
                <w:lang w:val="en-GB"/>
              </w:rPr>
              <w:t>4</w:t>
            </w:r>
            <w:r w:rsidR="004E782B" w:rsidRPr="007C62D4">
              <w:rPr>
                <w:rFonts w:cs="Arial"/>
                <w:sz w:val="18"/>
                <w:szCs w:val="18"/>
              </w:rPr>
              <w:t>,</w:t>
            </w:r>
            <w:r w:rsidRPr="007C62D4">
              <w:rPr>
                <w:rFonts w:cs="Arial"/>
                <w:sz w:val="18"/>
                <w:szCs w:val="18"/>
                <w:lang w:val="en-GB"/>
              </w:rPr>
              <w:t>154</w:t>
            </w:r>
            <w:r w:rsidR="004E782B" w:rsidRPr="007C62D4">
              <w:rPr>
                <w:rFonts w:cs="Arial"/>
                <w:sz w:val="18"/>
                <w:szCs w:val="18"/>
              </w:rPr>
              <w:t>,</w:t>
            </w:r>
            <w:r w:rsidRPr="007C62D4">
              <w:rPr>
                <w:rFonts w:cs="Arial"/>
                <w:sz w:val="18"/>
                <w:szCs w:val="18"/>
                <w:lang w:val="en-GB"/>
              </w:rPr>
              <w:t>000</w:t>
            </w:r>
          </w:p>
        </w:tc>
      </w:tr>
    </w:tbl>
    <w:p w14:paraId="4E506A0E" w14:textId="2B136A3A" w:rsidR="002809D7" w:rsidRPr="007C62D4" w:rsidRDefault="002809D7" w:rsidP="00917D2B">
      <w:pPr>
        <w:spacing w:after="0" w:line="240" w:lineRule="auto"/>
        <w:ind w:left="540"/>
        <w:jc w:val="both"/>
        <w:rPr>
          <w:rFonts w:eastAsia="Arial Unicode MS" w:cs="Arial"/>
          <w:spacing w:val="-6"/>
          <w:sz w:val="18"/>
          <w:szCs w:val="18"/>
          <w:lang w:bidi="th-TH"/>
        </w:rPr>
      </w:pPr>
    </w:p>
    <w:p w14:paraId="7066BFA9" w14:textId="47CC6A0C" w:rsidR="00917D2B" w:rsidRPr="007C62D4" w:rsidRDefault="00917D2B" w:rsidP="00917D2B">
      <w:pPr>
        <w:spacing w:after="0" w:line="240" w:lineRule="auto"/>
        <w:ind w:left="540"/>
        <w:jc w:val="both"/>
        <w:rPr>
          <w:rFonts w:eastAsia="Arial Unicode MS" w:cs="Arial"/>
          <w:b/>
          <w:bCs/>
          <w:sz w:val="18"/>
          <w:szCs w:val="18"/>
          <w:lang w:bidi="th-TH"/>
        </w:rPr>
      </w:pPr>
      <w:r w:rsidRPr="007C62D4">
        <w:rPr>
          <w:rFonts w:eastAsia="Arial Unicode MS" w:cs="Arial"/>
          <w:sz w:val="18"/>
          <w:szCs w:val="18"/>
          <w:lang w:bidi="th-TH"/>
        </w:rPr>
        <w:t xml:space="preserve">Movement of borrowings from related parties for the </w:t>
      </w:r>
      <w:r w:rsidR="00D23DB5" w:rsidRPr="007C62D4">
        <w:rPr>
          <w:rFonts w:eastAsia="Arial Unicode MS" w:cs="Arial"/>
          <w:sz w:val="18"/>
          <w:szCs w:val="18"/>
          <w:lang w:bidi="th-TH"/>
        </w:rPr>
        <w:t>six-month</w:t>
      </w:r>
      <w:r w:rsidR="00223561" w:rsidRPr="007C62D4">
        <w:rPr>
          <w:rFonts w:eastAsia="Arial Unicode MS" w:cs="Arial"/>
          <w:sz w:val="18"/>
          <w:szCs w:val="18"/>
          <w:lang w:bidi="th-TH"/>
        </w:rPr>
        <w:t xml:space="preserve"> period ended </w:t>
      </w:r>
      <w:r w:rsidR="00D23DB5" w:rsidRPr="007C62D4">
        <w:rPr>
          <w:rFonts w:eastAsia="Arial Unicode MS" w:cs="Arial"/>
          <w:sz w:val="18"/>
          <w:szCs w:val="18"/>
          <w:lang w:val="en-GB" w:bidi="th-TH"/>
        </w:rPr>
        <w:t>30 June</w:t>
      </w:r>
      <w:r w:rsidR="00223561" w:rsidRPr="007C62D4">
        <w:rPr>
          <w:rFonts w:eastAsia="Arial Unicode MS" w:cs="Arial"/>
          <w:sz w:val="18"/>
          <w:szCs w:val="18"/>
          <w:lang w:val="en-GB" w:bidi="th-TH"/>
        </w:rPr>
        <w:t xml:space="preserve"> </w:t>
      </w:r>
      <w:r w:rsidR="00696143" w:rsidRPr="007C62D4">
        <w:rPr>
          <w:rFonts w:eastAsia="Arial Unicode MS" w:cs="Arial"/>
          <w:sz w:val="18"/>
          <w:szCs w:val="18"/>
          <w:lang w:val="en-GB" w:bidi="th-TH"/>
        </w:rPr>
        <w:t>2022</w:t>
      </w:r>
      <w:r w:rsidR="00223561" w:rsidRPr="007C62D4">
        <w:rPr>
          <w:rFonts w:eastAsia="Arial Unicode MS" w:cs="Arial"/>
          <w:sz w:val="18"/>
          <w:szCs w:val="18"/>
          <w:lang w:bidi="th-TH"/>
        </w:rPr>
        <w:t xml:space="preserve"> </w:t>
      </w:r>
      <w:r w:rsidRPr="007C62D4">
        <w:rPr>
          <w:rFonts w:eastAsia="Arial Unicode MS" w:cs="Arial"/>
          <w:sz w:val="18"/>
          <w:szCs w:val="18"/>
          <w:lang w:bidi="th-TH"/>
        </w:rPr>
        <w:t>is as follows:</w:t>
      </w:r>
    </w:p>
    <w:p w14:paraId="30D3A13E" w14:textId="77777777" w:rsidR="00917D2B" w:rsidRPr="007C62D4" w:rsidRDefault="00917D2B" w:rsidP="00917D2B">
      <w:pPr>
        <w:spacing w:after="0" w:line="240" w:lineRule="auto"/>
        <w:ind w:left="540"/>
        <w:jc w:val="both"/>
        <w:rPr>
          <w:rFonts w:eastAsia="Arial Unicode MS" w:cs="Arial"/>
          <w:sz w:val="18"/>
          <w:szCs w:val="18"/>
          <w:lang w:bidi="th-TH"/>
        </w:rPr>
      </w:pPr>
    </w:p>
    <w:tbl>
      <w:tblPr>
        <w:tblW w:w="9317" w:type="dxa"/>
        <w:tblInd w:w="250" w:type="dxa"/>
        <w:tblLayout w:type="fixed"/>
        <w:tblLook w:val="04A0" w:firstRow="1" w:lastRow="0" w:firstColumn="1" w:lastColumn="0" w:noHBand="0" w:noVBand="1"/>
      </w:tblPr>
      <w:tblGrid>
        <w:gridCol w:w="4997"/>
        <w:gridCol w:w="2160"/>
        <w:gridCol w:w="2160"/>
      </w:tblGrid>
      <w:tr w:rsidR="00917D2B" w:rsidRPr="007C62D4" w14:paraId="48CCCCED" w14:textId="77777777" w:rsidTr="00AA3D79">
        <w:tc>
          <w:tcPr>
            <w:tcW w:w="4997" w:type="dxa"/>
            <w:shd w:val="clear" w:color="auto" w:fill="auto"/>
          </w:tcPr>
          <w:p w14:paraId="41DDA243" w14:textId="77777777" w:rsidR="00917D2B" w:rsidRPr="007C62D4" w:rsidRDefault="00917D2B" w:rsidP="00AA3D79">
            <w:pPr>
              <w:spacing w:after="0" w:line="240" w:lineRule="auto"/>
              <w:ind w:left="289"/>
              <w:jc w:val="both"/>
              <w:rPr>
                <w:rFonts w:cs="Arial"/>
                <w:sz w:val="18"/>
                <w:szCs w:val="18"/>
              </w:rPr>
            </w:pPr>
          </w:p>
        </w:tc>
        <w:tc>
          <w:tcPr>
            <w:tcW w:w="2160" w:type="dxa"/>
            <w:tcBorders>
              <w:top w:val="single" w:sz="4" w:space="0" w:color="auto"/>
            </w:tcBorders>
            <w:shd w:val="clear" w:color="auto" w:fill="auto"/>
            <w:hideMark/>
          </w:tcPr>
          <w:p w14:paraId="6EA6BCE7" w14:textId="77777777" w:rsidR="00917D2B" w:rsidRPr="007C62D4" w:rsidRDefault="00917D2B" w:rsidP="00AA3D79">
            <w:pPr>
              <w:spacing w:after="0" w:line="240" w:lineRule="auto"/>
              <w:ind w:left="-40" w:right="-72"/>
              <w:jc w:val="right"/>
              <w:rPr>
                <w:rFonts w:cs="Arial"/>
                <w:b/>
                <w:bCs/>
                <w:sz w:val="18"/>
                <w:szCs w:val="18"/>
              </w:rPr>
            </w:pPr>
            <w:r w:rsidRPr="007C62D4">
              <w:rPr>
                <w:rFonts w:cs="Arial"/>
                <w:b/>
                <w:bCs/>
                <w:sz w:val="18"/>
                <w:szCs w:val="18"/>
              </w:rPr>
              <w:t>Consolidated</w:t>
            </w:r>
            <w:r w:rsidRPr="007C62D4">
              <w:rPr>
                <w:rFonts w:cs="Arial"/>
                <w:b/>
                <w:bCs/>
                <w:sz w:val="18"/>
                <w:szCs w:val="18"/>
              </w:rPr>
              <w:br/>
              <w:t>financial information</w:t>
            </w:r>
          </w:p>
        </w:tc>
        <w:tc>
          <w:tcPr>
            <w:tcW w:w="2160" w:type="dxa"/>
            <w:tcBorders>
              <w:top w:val="single" w:sz="4" w:space="0" w:color="auto"/>
            </w:tcBorders>
            <w:shd w:val="clear" w:color="auto" w:fill="auto"/>
            <w:hideMark/>
          </w:tcPr>
          <w:p w14:paraId="0DA9DE96" w14:textId="77777777" w:rsidR="00917D2B" w:rsidRPr="007C62D4" w:rsidRDefault="00917D2B" w:rsidP="00AA3D79">
            <w:pPr>
              <w:spacing w:after="0" w:line="240" w:lineRule="auto"/>
              <w:ind w:left="-40" w:right="-72"/>
              <w:jc w:val="right"/>
              <w:rPr>
                <w:rFonts w:cs="Arial"/>
                <w:b/>
                <w:bCs/>
                <w:sz w:val="18"/>
                <w:szCs w:val="18"/>
              </w:rPr>
            </w:pPr>
            <w:r w:rsidRPr="007C62D4">
              <w:rPr>
                <w:rFonts w:cs="Arial"/>
                <w:b/>
                <w:bCs/>
                <w:sz w:val="18"/>
                <w:szCs w:val="18"/>
              </w:rPr>
              <w:t>Separate</w:t>
            </w:r>
            <w:r w:rsidRPr="007C62D4">
              <w:rPr>
                <w:rFonts w:cs="Arial"/>
                <w:b/>
                <w:bCs/>
                <w:sz w:val="18"/>
                <w:szCs w:val="18"/>
              </w:rPr>
              <w:br/>
              <w:t>financial information</w:t>
            </w:r>
          </w:p>
        </w:tc>
      </w:tr>
      <w:tr w:rsidR="00917D2B" w:rsidRPr="007C62D4" w14:paraId="44C9EF5A" w14:textId="77777777" w:rsidTr="00AA3D79">
        <w:tc>
          <w:tcPr>
            <w:tcW w:w="4997" w:type="dxa"/>
            <w:shd w:val="clear" w:color="auto" w:fill="auto"/>
          </w:tcPr>
          <w:p w14:paraId="73DE6EEB" w14:textId="77777777" w:rsidR="00917D2B" w:rsidRPr="007C62D4" w:rsidRDefault="00917D2B" w:rsidP="00AA3D79">
            <w:pPr>
              <w:spacing w:after="0" w:line="240" w:lineRule="auto"/>
              <w:ind w:left="289"/>
              <w:jc w:val="both"/>
              <w:rPr>
                <w:rFonts w:cs="Arial"/>
                <w:sz w:val="18"/>
                <w:szCs w:val="18"/>
              </w:rPr>
            </w:pPr>
          </w:p>
        </w:tc>
        <w:tc>
          <w:tcPr>
            <w:tcW w:w="2160" w:type="dxa"/>
            <w:tcBorders>
              <w:bottom w:val="single" w:sz="4" w:space="0" w:color="auto"/>
            </w:tcBorders>
            <w:shd w:val="clear" w:color="auto" w:fill="auto"/>
            <w:hideMark/>
          </w:tcPr>
          <w:p w14:paraId="375230DF" w14:textId="77777777" w:rsidR="00917D2B" w:rsidRPr="007C62D4" w:rsidRDefault="00917D2B" w:rsidP="00AA3D79">
            <w:pPr>
              <w:spacing w:after="0" w:line="240" w:lineRule="auto"/>
              <w:ind w:left="-40" w:right="-72"/>
              <w:jc w:val="right"/>
              <w:rPr>
                <w:rFonts w:cs="Arial"/>
                <w:b/>
                <w:bCs/>
                <w:sz w:val="18"/>
                <w:szCs w:val="18"/>
              </w:rPr>
            </w:pPr>
            <w:r w:rsidRPr="007C62D4">
              <w:rPr>
                <w:rFonts w:cs="Arial"/>
                <w:b/>
                <w:bCs/>
                <w:sz w:val="18"/>
                <w:szCs w:val="18"/>
              </w:rPr>
              <w:t>Thousand Baht</w:t>
            </w:r>
          </w:p>
        </w:tc>
        <w:tc>
          <w:tcPr>
            <w:tcW w:w="2160" w:type="dxa"/>
            <w:tcBorders>
              <w:bottom w:val="single" w:sz="4" w:space="0" w:color="auto"/>
            </w:tcBorders>
            <w:shd w:val="clear" w:color="auto" w:fill="auto"/>
            <w:hideMark/>
          </w:tcPr>
          <w:p w14:paraId="6729AC75" w14:textId="77777777" w:rsidR="00917D2B" w:rsidRPr="007C62D4" w:rsidRDefault="00917D2B" w:rsidP="00AA3D79">
            <w:pPr>
              <w:spacing w:after="0" w:line="240" w:lineRule="auto"/>
              <w:ind w:left="-40" w:right="-72"/>
              <w:jc w:val="right"/>
              <w:rPr>
                <w:rFonts w:cs="Arial"/>
                <w:b/>
                <w:bCs/>
                <w:sz w:val="18"/>
                <w:szCs w:val="18"/>
              </w:rPr>
            </w:pPr>
            <w:r w:rsidRPr="007C62D4">
              <w:rPr>
                <w:rFonts w:cs="Arial"/>
                <w:b/>
                <w:bCs/>
                <w:sz w:val="18"/>
                <w:szCs w:val="18"/>
              </w:rPr>
              <w:t>Thousand Baht</w:t>
            </w:r>
          </w:p>
        </w:tc>
      </w:tr>
      <w:tr w:rsidR="00917D2B" w:rsidRPr="007C62D4" w14:paraId="1937354E" w14:textId="77777777" w:rsidTr="00CC7466">
        <w:tc>
          <w:tcPr>
            <w:tcW w:w="4997" w:type="dxa"/>
            <w:shd w:val="clear" w:color="auto" w:fill="auto"/>
          </w:tcPr>
          <w:p w14:paraId="11F02A49" w14:textId="77777777" w:rsidR="00917D2B" w:rsidRPr="007C62D4" w:rsidRDefault="00917D2B" w:rsidP="00AA3D79">
            <w:pPr>
              <w:spacing w:after="0" w:line="240" w:lineRule="auto"/>
              <w:ind w:left="289"/>
              <w:jc w:val="both"/>
              <w:rPr>
                <w:rFonts w:cs="Arial"/>
                <w:sz w:val="18"/>
                <w:szCs w:val="18"/>
              </w:rPr>
            </w:pPr>
            <w:r w:rsidRPr="007C62D4">
              <w:rPr>
                <w:rFonts w:cs="Arial"/>
                <w:b/>
                <w:bCs/>
                <w:sz w:val="18"/>
                <w:szCs w:val="18"/>
              </w:rPr>
              <w:t>Current</w:t>
            </w:r>
          </w:p>
        </w:tc>
        <w:tc>
          <w:tcPr>
            <w:tcW w:w="2160" w:type="dxa"/>
            <w:tcBorders>
              <w:top w:val="single" w:sz="4" w:space="0" w:color="auto"/>
            </w:tcBorders>
            <w:shd w:val="clear" w:color="auto" w:fill="FAFAFA"/>
          </w:tcPr>
          <w:p w14:paraId="4592FD26" w14:textId="77777777" w:rsidR="00917D2B" w:rsidRPr="007C62D4" w:rsidRDefault="00917D2B" w:rsidP="00AA3D79">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3067159" w14:textId="77777777" w:rsidR="00917D2B" w:rsidRPr="007C62D4" w:rsidRDefault="00917D2B" w:rsidP="00AA3D79">
            <w:pPr>
              <w:spacing w:after="0" w:line="240" w:lineRule="auto"/>
              <w:ind w:left="-40" w:right="-72"/>
              <w:jc w:val="right"/>
              <w:rPr>
                <w:rFonts w:cs="Arial"/>
                <w:b/>
                <w:bCs/>
                <w:sz w:val="18"/>
                <w:szCs w:val="18"/>
              </w:rPr>
            </w:pPr>
          </w:p>
        </w:tc>
      </w:tr>
      <w:tr w:rsidR="00CC7466" w:rsidRPr="007C62D4" w14:paraId="2170FBEB" w14:textId="77777777" w:rsidTr="00CC7466">
        <w:tc>
          <w:tcPr>
            <w:tcW w:w="4997" w:type="dxa"/>
            <w:shd w:val="clear" w:color="auto" w:fill="auto"/>
          </w:tcPr>
          <w:p w14:paraId="52666FE4" w14:textId="70076260" w:rsidR="00CC7466" w:rsidRPr="007C62D4" w:rsidRDefault="00CC7466" w:rsidP="00AA3D79">
            <w:pPr>
              <w:spacing w:after="0" w:line="240" w:lineRule="auto"/>
              <w:ind w:left="289"/>
              <w:jc w:val="both"/>
              <w:rPr>
                <w:rFonts w:cs="Arial"/>
                <w:b/>
                <w:bCs/>
                <w:sz w:val="18"/>
                <w:szCs w:val="18"/>
              </w:rPr>
            </w:pPr>
            <w:r w:rsidRPr="007C62D4">
              <w:rPr>
                <w:rFonts w:cs="Arial"/>
                <w:b/>
                <w:bCs/>
                <w:sz w:val="18"/>
                <w:szCs w:val="18"/>
              </w:rPr>
              <w:t>Parent</w:t>
            </w:r>
          </w:p>
        </w:tc>
        <w:tc>
          <w:tcPr>
            <w:tcW w:w="2160" w:type="dxa"/>
            <w:shd w:val="clear" w:color="auto" w:fill="FAFAFA"/>
          </w:tcPr>
          <w:p w14:paraId="3EDF5306" w14:textId="0DA9BC9A" w:rsidR="00CC7466" w:rsidRPr="007C62D4" w:rsidRDefault="00CC7466" w:rsidP="00AA3D79">
            <w:pPr>
              <w:spacing w:after="0" w:line="240" w:lineRule="auto"/>
              <w:ind w:left="-40" w:right="-72"/>
              <w:jc w:val="right"/>
              <w:rPr>
                <w:rFonts w:cs="Arial"/>
                <w:sz w:val="18"/>
                <w:szCs w:val="18"/>
              </w:rPr>
            </w:pPr>
          </w:p>
        </w:tc>
        <w:tc>
          <w:tcPr>
            <w:tcW w:w="2160" w:type="dxa"/>
            <w:shd w:val="clear" w:color="auto" w:fill="FAFAFA"/>
          </w:tcPr>
          <w:p w14:paraId="1880D4D0" w14:textId="2F0FD6A1" w:rsidR="00CC7466" w:rsidRPr="007C62D4" w:rsidRDefault="00CC7466" w:rsidP="00AA3D79">
            <w:pPr>
              <w:spacing w:after="0" w:line="240" w:lineRule="auto"/>
              <w:ind w:left="-40" w:right="-72"/>
              <w:jc w:val="right"/>
              <w:rPr>
                <w:rFonts w:cs="Arial"/>
                <w:sz w:val="18"/>
                <w:szCs w:val="18"/>
              </w:rPr>
            </w:pPr>
          </w:p>
        </w:tc>
      </w:tr>
      <w:tr w:rsidR="004E782B" w:rsidRPr="007C62D4" w14:paraId="084A2763" w14:textId="77777777" w:rsidTr="007143A8">
        <w:tc>
          <w:tcPr>
            <w:tcW w:w="4997" w:type="dxa"/>
            <w:shd w:val="clear" w:color="auto" w:fill="auto"/>
          </w:tcPr>
          <w:p w14:paraId="403DEFF3" w14:textId="4F846C72" w:rsidR="004E782B" w:rsidRPr="007C62D4" w:rsidRDefault="004E782B" w:rsidP="004E782B">
            <w:pPr>
              <w:spacing w:after="0" w:line="240" w:lineRule="auto"/>
              <w:ind w:left="289"/>
              <w:jc w:val="both"/>
              <w:rPr>
                <w:rFonts w:cs="Arial"/>
                <w:b/>
                <w:bCs/>
                <w:sz w:val="18"/>
                <w:szCs w:val="18"/>
              </w:rPr>
            </w:pPr>
            <w:r w:rsidRPr="007C62D4">
              <w:rPr>
                <w:rFonts w:cs="Arial"/>
                <w:sz w:val="18"/>
                <w:szCs w:val="18"/>
              </w:rPr>
              <w:t>Opening net book value</w:t>
            </w:r>
          </w:p>
        </w:tc>
        <w:tc>
          <w:tcPr>
            <w:tcW w:w="2160" w:type="dxa"/>
            <w:shd w:val="clear" w:color="auto" w:fill="FAFAFA"/>
            <w:vAlign w:val="bottom"/>
          </w:tcPr>
          <w:p w14:paraId="232B19E4" w14:textId="5568BBA9"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30</w:t>
            </w:r>
            <w:r w:rsidR="004E782B" w:rsidRPr="007C62D4">
              <w:rPr>
                <w:rFonts w:cs="Arial"/>
                <w:sz w:val="18"/>
                <w:szCs w:val="18"/>
              </w:rPr>
              <w:t>,</w:t>
            </w:r>
            <w:r w:rsidRPr="007C62D4">
              <w:rPr>
                <w:rFonts w:cs="Arial"/>
                <w:sz w:val="18"/>
                <w:szCs w:val="18"/>
                <w:lang w:val="en-GB"/>
              </w:rPr>
              <w:t>000</w:t>
            </w:r>
          </w:p>
        </w:tc>
        <w:tc>
          <w:tcPr>
            <w:tcW w:w="2160" w:type="dxa"/>
            <w:shd w:val="clear" w:color="auto" w:fill="FAFAFA"/>
            <w:vAlign w:val="bottom"/>
          </w:tcPr>
          <w:p w14:paraId="478D06C9" w14:textId="0BEB78F1"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30</w:t>
            </w:r>
            <w:r w:rsidR="004E782B" w:rsidRPr="007C62D4">
              <w:rPr>
                <w:rFonts w:cs="Arial"/>
                <w:sz w:val="18"/>
                <w:szCs w:val="18"/>
              </w:rPr>
              <w:t>,</w:t>
            </w:r>
            <w:r w:rsidRPr="007C62D4">
              <w:rPr>
                <w:rFonts w:cs="Arial"/>
                <w:sz w:val="18"/>
                <w:szCs w:val="18"/>
                <w:lang w:val="en-GB"/>
              </w:rPr>
              <w:t>000</w:t>
            </w:r>
          </w:p>
        </w:tc>
      </w:tr>
      <w:tr w:rsidR="004E782B" w:rsidRPr="007C62D4" w14:paraId="7B5D78FA" w14:textId="77777777" w:rsidTr="00061FD1">
        <w:tc>
          <w:tcPr>
            <w:tcW w:w="4997" w:type="dxa"/>
            <w:shd w:val="clear" w:color="auto" w:fill="auto"/>
          </w:tcPr>
          <w:p w14:paraId="70B7CBC0" w14:textId="77777777" w:rsidR="004E782B" w:rsidRPr="007C62D4"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56108480"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52B8172A"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2C9BDF1C" w14:textId="77777777" w:rsidTr="00061FD1">
        <w:tc>
          <w:tcPr>
            <w:tcW w:w="4997" w:type="dxa"/>
            <w:shd w:val="clear" w:color="auto" w:fill="auto"/>
          </w:tcPr>
          <w:p w14:paraId="223CEC18" w14:textId="04152630" w:rsidR="004E782B" w:rsidRPr="007C62D4" w:rsidRDefault="004E782B" w:rsidP="004E782B">
            <w:pPr>
              <w:spacing w:after="0" w:line="240" w:lineRule="auto"/>
              <w:ind w:left="289"/>
              <w:jc w:val="both"/>
              <w:rPr>
                <w:rFonts w:cs="Arial"/>
                <w:b/>
                <w:bCs/>
                <w:sz w:val="18"/>
                <w:szCs w:val="18"/>
              </w:rPr>
            </w:pPr>
            <w:r w:rsidRPr="007C62D4">
              <w:rPr>
                <w:rFonts w:cs="Arial"/>
                <w:sz w:val="18"/>
                <w:szCs w:val="18"/>
              </w:rPr>
              <w:t>Closing net book value</w:t>
            </w:r>
          </w:p>
        </w:tc>
        <w:tc>
          <w:tcPr>
            <w:tcW w:w="2160" w:type="dxa"/>
            <w:shd w:val="clear" w:color="auto" w:fill="FAFAFA"/>
          </w:tcPr>
          <w:p w14:paraId="163A153C" w14:textId="0471DD3B"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30,000</w:t>
            </w:r>
          </w:p>
        </w:tc>
        <w:tc>
          <w:tcPr>
            <w:tcW w:w="2160" w:type="dxa"/>
            <w:shd w:val="clear" w:color="auto" w:fill="FAFAFA"/>
          </w:tcPr>
          <w:p w14:paraId="4D4D6155" w14:textId="6D1CE71D"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30,000</w:t>
            </w:r>
          </w:p>
        </w:tc>
      </w:tr>
      <w:tr w:rsidR="004E782B" w:rsidRPr="007C62D4" w14:paraId="2AED7CA6" w14:textId="77777777" w:rsidTr="00B64DD7">
        <w:tc>
          <w:tcPr>
            <w:tcW w:w="4997" w:type="dxa"/>
            <w:shd w:val="clear" w:color="auto" w:fill="auto"/>
          </w:tcPr>
          <w:p w14:paraId="4C46F5E5" w14:textId="77777777" w:rsidR="004E782B" w:rsidRPr="007C62D4"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59543758"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0EDC0D0E"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58567A1C" w14:textId="77777777" w:rsidTr="00B64DD7">
        <w:tc>
          <w:tcPr>
            <w:tcW w:w="4997" w:type="dxa"/>
            <w:shd w:val="clear" w:color="auto" w:fill="auto"/>
          </w:tcPr>
          <w:p w14:paraId="6A94E45C" w14:textId="65ED6DE8" w:rsidR="004E782B" w:rsidRPr="007C62D4" w:rsidRDefault="004E782B" w:rsidP="004E782B">
            <w:pPr>
              <w:spacing w:after="0" w:line="240" w:lineRule="auto"/>
              <w:ind w:left="289"/>
              <w:jc w:val="both"/>
              <w:rPr>
                <w:rFonts w:cs="Arial"/>
                <w:b/>
                <w:bCs/>
                <w:sz w:val="18"/>
                <w:szCs w:val="18"/>
              </w:rPr>
            </w:pPr>
            <w:r w:rsidRPr="007C62D4">
              <w:rPr>
                <w:rFonts w:cs="Arial"/>
                <w:b/>
                <w:bCs/>
                <w:sz w:val="18"/>
                <w:szCs w:val="18"/>
              </w:rPr>
              <w:t>Subsidiaries</w:t>
            </w:r>
          </w:p>
        </w:tc>
        <w:tc>
          <w:tcPr>
            <w:tcW w:w="2160" w:type="dxa"/>
            <w:shd w:val="clear" w:color="auto" w:fill="FAFAFA"/>
          </w:tcPr>
          <w:p w14:paraId="6D098A11" w14:textId="77777777" w:rsidR="004E782B" w:rsidRPr="007C62D4" w:rsidRDefault="004E782B" w:rsidP="004E782B">
            <w:pPr>
              <w:spacing w:after="0" w:line="240" w:lineRule="auto"/>
              <w:ind w:left="-40" w:right="-72"/>
              <w:jc w:val="right"/>
              <w:rPr>
                <w:rFonts w:cs="Arial"/>
                <w:sz w:val="18"/>
                <w:szCs w:val="18"/>
              </w:rPr>
            </w:pPr>
          </w:p>
        </w:tc>
        <w:tc>
          <w:tcPr>
            <w:tcW w:w="2160" w:type="dxa"/>
            <w:shd w:val="clear" w:color="auto" w:fill="FAFAFA"/>
          </w:tcPr>
          <w:p w14:paraId="2202968E"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443D4324" w14:textId="77777777" w:rsidTr="007143A8">
        <w:tc>
          <w:tcPr>
            <w:tcW w:w="4997" w:type="dxa"/>
            <w:shd w:val="clear" w:color="auto" w:fill="auto"/>
          </w:tcPr>
          <w:p w14:paraId="67EBC00D" w14:textId="609E5A56" w:rsidR="004E782B" w:rsidRPr="007C62D4" w:rsidRDefault="004E782B" w:rsidP="004E782B">
            <w:pPr>
              <w:spacing w:after="0" w:line="240" w:lineRule="auto"/>
              <w:ind w:left="289"/>
              <w:jc w:val="both"/>
              <w:rPr>
                <w:rFonts w:cs="Arial"/>
                <w:b/>
                <w:bCs/>
                <w:sz w:val="18"/>
                <w:szCs w:val="18"/>
              </w:rPr>
            </w:pPr>
            <w:r w:rsidRPr="007C62D4">
              <w:rPr>
                <w:rFonts w:cs="Arial"/>
                <w:sz w:val="18"/>
                <w:szCs w:val="18"/>
              </w:rPr>
              <w:t>Opening net book value</w:t>
            </w:r>
          </w:p>
        </w:tc>
        <w:tc>
          <w:tcPr>
            <w:tcW w:w="2160" w:type="dxa"/>
            <w:shd w:val="clear" w:color="auto" w:fill="FAFAFA"/>
            <w:vAlign w:val="bottom"/>
          </w:tcPr>
          <w:p w14:paraId="5A33ACA1" w14:textId="0E4FCDFE"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2160" w:type="dxa"/>
            <w:shd w:val="clear" w:color="auto" w:fill="FAFAFA"/>
            <w:vAlign w:val="bottom"/>
          </w:tcPr>
          <w:p w14:paraId="0B728AA3" w14:textId="3D21EF3C"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624</w:t>
            </w:r>
            <w:r w:rsidR="004E782B" w:rsidRPr="007C62D4">
              <w:rPr>
                <w:rFonts w:cs="Arial"/>
                <w:sz w:val="18"/>
                <w:szCs w:val="18"/>
              </w:rPr>
              <w:t>,</w:t>
            </w:r>
            <w:r w:rsidRPr="007C62D4">
              <w:rPr>
                <w:rFonts w:cs="Arial"/>
                <w:sz w:val="18"/>
                <w:szCs w:val="18"/>
                <w:lang w:val="en-GB"/>
              </w:rPr>
              <w:t>000</w:t>
            </w:r>
          </w:p>
        </w:tc>
      </w:tr>
      <w:tr w:rsidR="004E782B" w:rsidRPr="007C62D4" w14:paraId="7B5BBA52" w14:textId="77777777" w:rsidTr="00B64DD7">
        <w:tc>
          <w:tcPr>
            <w:tcW w:w="4997" w:type="dxa"/>
            <w:shd w:val="clear" w:color="auto" w:fill="auto"/>
          </w:tcPr>
          <w:p w14:paraId="422E8562" w14:textId="35FC7527" w:rsidR="004E782B" w:rsidRPr="007C62D4" w:rsidRDefault="004E782B" w:rsidP="004E782B">
            <w:pPr>
              <w:spacing w:after="0" w:line="240" w:lineRule="auto"/>
              <w:ind w:left="289"/>
              <w:jc w:val="both"/>
              <w:rPr>
                <w:rFonts w:cs="Arial"/>
                <w:b/>
                <w:bCs/>
                <w:sz w:val="18"/>
                <w:szCs w:val="18"/>
              </w:rPr>
            </w:pPr>
            <w:r w:rsidRPr="007C62D4">
              <w:rPr>
                <w:rFonts w:cs="Arial"/>
                <w:sz w:val="18"/>
                <w:szCs w:val="18"/>
              </w:rPr>
              <w:t xml:space="preserve">Additions </w:t>
            </w:r>
          </w:p>
        </w:tc>
        <w:tc>
          <w:tcPr>
            <w:tcW w:w="2160" w:type="dxa"/>
            <w:tcBorders>
              <w:bottom w:val="single" w:sz="4" w:space="0" w:color="auto"/>
            </w:tcBorders>
            <w:shd w:val="clear" w:color="auto" w:fill="FAFAFA"/>
          </w:tcPr>
          <w:p w14:paraId="0DBFCA2F" w14:textId="246EB68A"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w:t>
            </w:r>
          </w:p>
        </w:tc>
        <w:tc>
          <w:tcPr>
            <w:tcW w:w="2160" w:type="dxa"/>
            <w:tcBorders>
              <w:bottom w:val="single" w:sz="4" w:space="0" w:color="auto"/>
            </w:tcBorders>
            <w:shd w:val="clear" w:color="auto" w:fill="FAFAFA"/>
          </w:tcPr>
          <w:p w14:paraId="11BC2ECA" w14:textId="1F502DD3"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90,000</w:t>
            </w:r>
          </w:p>
        </w:tc>
      </w:tr>
      <w:tr w:rsidR="004E782B" w:rsidRPr="007C62D4" w14:paraId="490EA16C" w14:textId="77777777" w:rsidTr="00B64DD7">
        <w:tc>
          <w:tcPr>
            <w:tcW w:w="4997" w:type="dxa"/>
            <w:shd w:val="clear" w:color="auto" w:fill="auto"/>
          </w:tcPr>
          <w:p w14:paraId="50B63FCE" w14:textId="77777777" w:rsidR="004E782B" w:rsidRPr="007C62D4"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7ABAA0C4"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64B684B9"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7DD56EA2" w14:textId="77777777" w:rsidTr="00B64DD7">
        <w:tc>
          <w:tcPr>
            <w:tcW w:w="4997" w:type="dxa"/>
            <w:shd w:val="clear" w:color="auto" w:fill="auto"/>
          </w:tcPr>
          <w:p w14:paraId="0F3D871E" w14:textId="31271FD4" w:rsidR="004E782B" w:rsidRPr="007C62D4" w:rsidRDefault="004E782B" w:rsidP="004E782B">
            <w:pPr>
              <w:spacing w:after="0" w:line="240" w:lineRule="auto"/>
              <w:ind w:left="289"/>
              <w:jc w:val="both"/>
              <w:rPr>
                <w:rFonts w:cs="Arial"/>
                <w:b/>
                <w:bCs/>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4675525B" w14:textId="465D8E5F"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w:t>
            </w:r>
          </w:p>
        </w:tc>
        <w:tc>
          <w:tcPr>
            <w:tcW w:w="2160" w:type="dxa"/>
            <w:tcBorders>
              <w:bottom w:val="single" w:sz="4" w:space="0" w:color="auto"/>
            </w:tcBorders>
            <w:shd w:val="clear" w:color="auto" w:fill="FAFAFA"/>
          </w:tcPr>
          <w:p w14:paraId="1DE53957" w14:textId="2CC1DE02"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714,000</w:t>
            </w:r>
          </w:p>
        </w:tc>
      </w:tr>
      <w:tr w:rsidR="004E782B" w:rsidRPr="007C62D4" w14:paraId="2E26D987" w14:textId="77777777" w:rsidTr="00B64DD7">
        <w:tc>
          <w:tcPr>
            <w:tcW w:w="4997" w:type="dxa"/>
            <w:shd w:val="clear" w:color="auto" w:fill="auto"/>
          </w:tcPr>
          <w:p w14:paraId="2F643189" w14:textId="77777777" w:rsidR="004E782B" w:rsidRPr="007C62D4" w:rsidRDefault="004E782B" w:rsidP="004E782B">
            <w:pPr>
              <w:spacing w:after="0" w:line="240" w:lineRule="auto"/>
              <w:ind w:left="289"/>
              <w:jc w:val="both"/>
              <w:rPr>
                <w:rFonts w:cs="Arial"/>
                <w:b/>
                <w:bCs/>
                <w:sz w:val="18"/>
                <w:szCs w:val="18"/>
              </w:rPr>
            </w:pPr>
          </w:p>
        </w:tc>
        <w:tc>
          <w:tcPr>
            <w:tcW w:w="2160" w:type="dxa"/>
            <w:tcBorders>
              <w:top w:val="single" w:sz="4" w:space="0" w:color="auto"/>
            </w:tcBorders>
            <w:shd w:val="clear" w:color="auto" w:fill="FAFAFA"/>
          </w:tcPr>
          <w:p w14:paraId="31CD27A4"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2676945F"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133D02B1" w14:textId="77777777" w:rsidTr="0033381A">
        <w:tc>
          <w:tcPr>
            <w:tcW w:w="4997" w:type="dxa"/>
          </w:tcPr>
          <w:p w14:paraId="0515D1B9" w14:textId="77777777" w:rsidR="004E782B" w:rsidRPr="007C62D4" w:rsidRDefault="004E782B" w:rsidP="004E782B">
            <w:pPr>
              <w:spacing w:after="0" w:line="240" w:lineRule="auto"/>
              <w:ind w:left="289"/>
              <w:jc w:val="both"/>
              <w:rPr>
                <w:rFonts w:cs="Arial"/>
                <w:b/>
                <w:bCs/>
                <w:sz w:val="18"/>
                <w:szCs w:val="18"/>
              </w:rPr>
            </w:pPr>
            <w:r w:rsidRPr="007C62D4">
              <w:rPr>
                <w:rFonts w:cs="Arial"/>
                <w:b/>
                <w:bCs/>
                <w:sz w:val="18"/>
                <w:szCs w:val="18"/>
              </w:rPr>
              <w:t>Non-current</w:t>
            </w:r>
          </w:p>
        </w:tc>
        <w:tc>
          <w:tcPr>
            <w:tcW w:w="2160" w:type="dxa"/>
            <w:shd w:val="clear" w:color="auto" w:fill="FAFAFA"/>
          </w:tcPr>
          <w:p w14:paraId="311B61A0" w14:textId="77777777" w:rsidR="004E782B" w:rsidRPr="007C62D4" w:rsidRDefault="004E782B" w:rsidP="004E782B">
            <w:pPr>
              <w:spacing w:after="0" w:line="240" w:lineRule="auto"/>
              <w:ind w:left="-40" w:right="-72"/>
              <w:jc w:val="right"/>
              <w:rPr>
                <w:rFonts w:cs="Arial"/>
                <w:sz w:val="18"/>
                <w:szCs w:val="18"/>
              </w:rPr>
            </w:pPr>
          </w:p>
        </w:tc>
        <w:tc>
          <w:tcPr>
            <w:tcW w:w="2160" w:type="dxa"/>
            <w:shd w:val="clear" w:color="auto" w:fill="FAFAFA"/>
          </w:tcPr>
          <w:p w14:paraId="027D128B"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71508737" w14:textId="77777777" w:rsidTr="00CB598B">
        <w:tc>
          <w:tcPr>
            <w:tcW w:w="4997" w:type="dxa"/>
          </w:tcPr>
          <w:p w14:paraId="269CE984" w14:textId="47DC5A0D" w:rsidR="004E782B" w:rsidRPr="007C62D4" w:rsidRDefault="004E782B" w:rsidP="004E782B">
            <w:pPr>
              <w:spacing w:after="0" w:line="240" w:lineRule="auto"/>
              <w:ind w:left="289"/>
              <w:jc w:val="both"/>
              <w:rPr>
                <w:rFonts w:cs="Arial"/>
                <w:b/>
                <w:bCs/>
                <w:sz w:val="18"/>
                <w:szCs w:val="18"/>
              </w:rPr>
            </w:pPr>
            <w:r w:rsidRPr="007C62D4">
              <w:rPr>
                <w:rFonts w:cs="Arial"/>
                <w:b/>
                <w:bCs/>
                <w:sz w:val="18"/>
                <w:szCs w:val="18"/>
              </w:rPr>
              <w:t>Subsidiary</w:t>
            </w:r>
          </w:p>
        </w:tc>
        <w:tc>
          <w:tcPr>
            <w:tcW w:w="2160" w:type="dxa"/>
            <w:shd w:val="clear" w:color="auto" w:fill="FAFAFA"/>
          </w:tcPr>
          <w:p w14:paraId="6CB733AF" w14:textId="77777777" w:rsidR="004E782B" w:rsidRPr="007C62D4" w:rsidRDefault="004E782B" w:rsidP="004E782B">
            <w:pPr>
              <w:spacing w:after="0" w:line="240" w:lineRule="auto"/>
              <w:ind w:left="-40" w:right="-72"/>
              <w:jc w:val="right"/>
              <w:rPr>
                <w:rFonts w:cs="Arial"/>
                <w:sz w:val="18"/>
                <w:szCs w:val="18"/>
              </w:rPr>
            </w:pPr>
          </w:p>
        </w:tc>
        <w:tc>
          <w:tcPr>
            <w:tcW w:w="2160" w:type="dxa"/>
            <w:shd w:val="clear" w:color="auto" w:fill="FAFAFA"/>
          </w:tcPr>
          <w:p w14:paraId="4B46AC65"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083725D6" w14:textId="77777777" w:rsidTr="00CB598B">
        <w:tc>
          <w:tcPr>
            <w:tcW w:w="4997" w:type="dxa"/>
          </w:tcPr>
          <w:p w14:paraId="396031BB" w14:textId="77777777" w:rsidR="004E782B" w:rsidRPr="007C62D4" w:rsidRDefault="004E782B" w:rsidP="004E782B">
            <w:pPr>
              <w:spacing w:after="0" w:line="240" w:lineRule="auto"/>
              <w:ind w:left="289"/>
              <w:jc w:val="both"/>
              <w:rPr>
                <w:rFonts w:cs="Arial"/>
                <w:sz w:val="18"/>
                <w:szCs w:val="18"/>
              </w:rPr>
            </w:pPr>
            <w:r w:rsidRPr="007C62D4">
              <w:rPr>
                <w:rFonts w:cs="Arial"/>
                <w:sz w:val="18"/>
                <w:szCs w:val="18"/>
              </w:rPr>
              <w:t>Opening net book value</w:t>
            </w:r>
          </w:p>
        </w:tc>
        <w:tc>
          <w:tcPr>
            <w:tcW w:w="2160" w:type="dxa"/>
            <w:tcBorders>
              <w:bottom w:val="single" w:sz="4" w:space="0" w:color="auto"/>
            </w:tcBorders>
            <w:shd w:val="clear" w:color="auto" w:fill="FAFAFA"/>
            <w:vAlign w:val="bottom"/>
          </w:tcPr>
          <w:p w14:paraId="3A60AA60" w14:textId="21E04033" w:rsidR="004E782B" w:rsidRPr="007C62D4" w:rsidRDefault="004E782B" w:rsidP="004E782B">
            <w:pPr>
              <w:spacing w:after="0" w:line="240" w:lineRule="auto"/>
              <w:ind w:left="-40" w:right="-72"/>
              <w:jc w:val="right"/>
              <w:rPr>
                <w:rFonts w:cs="Arial"/>
                <w:sz w:val="18"/>
                <w:szCs w:val="18"/>
              </w:rPr>
            </w:pPr>
            <w:r w:rsidRPr="007C62D4">
              <w:rPr>
                <w:rFonts w:cs="Arial"/>
                <w:sz w:val="18"/>
                <w:szCs w:val="18"/>
              </w:rPr>
              <w:t>-</w:t>
            </w:r>
          </w:p>
        </w:tc>
        <w:tc>
          <w:tcPr>
            <w:tcW w:w="2160" w:type="dxa"/>
            <w:tcBorders>
              <w:bottom w:val="single" w:sz="4" w:space="0" w:color="auto"/>
            </w:tcBorders>
            <w:shd w:val="clear" w:color="auto" w:fill="FAFAFA"/>
            <w:vAlign w:val="bottom"/>
          </w:tcPr>
          <w:p w14:paraId="2974FDBE" w14:textId="0B5582D9" w:rsidR="004E782B" w:rsidRPr="007C62D4" w:rsidRDefault="00696143" w:rsidP="004E782B">
            <w:pPr>
              <w:spacing w:after="0" w:line="240" w:lineRule="auto"/>
              <w:ind w:left="-40" w:right="-72"/>
              <w:jc w:val="right"/>
              <w:rPr>
                <w:rFonts w:cs="Arial"/>
                <w:sz w:val="18"/>
                <w:szCs w:val="18"/>
              </w:rPr>
            </w:pPr>
            <w:r w:rsidRPr="007C62D4">
              <w:rPr>
                <w:rFonts w:cs="Arial"/>
                <w:sz w:val="18"/>
                <w:szCs w:val="18"/>
                <w:lang w:val="en-GB"/>
              </w:rPr>
              <w:t>3</w:t>
            </w:r>
            <w:r w:rsidR="004E782B" w:rsidRPr="007C62D4">
              <w:rPr>
                <w:rFonts w:cs="Arial"/>
                <w:sz w:val="18"/>
                <w:szCs w:val="18"/>
              </w:rPr>
              <w:t>,</w:t>
            </w:r>
            <w:r w:rsidRPr="007C62D4">
              <w:rPr>
                <w:rFonts w:cs="Arial"/>
                <w:sz w:val="18"/>
                <w:szCs w:val="18"/>
                <w:lang w:val="en-GB"/>
              </w:rPr>
              <w:t>500</w:t>
            </w:r>
            <w:r w:rsidR="004E782B" w:rsidRPr="007C62D4">
              <w:rPr>
                <w:rFonts w:cs="Arial"/>
                <w:sz w:val="18"/>
                <w:szCs w:val="18"/>
              </w:rPr>
              <w:t>,</w:t>
            </w:r>
            <w:r w:rsidRPr="007C62D4">
              <w:rPr>
                <w:rFonts w:cs="Arial"/>
                <w:sz w:val="18"/>
                <w:szCs w:val="18"/>
                <w:lang w:val="en-GB"/>
              </w:rPr>
              <w:t>000</w:t>
            </w:r>
          </w:p>
        </w:tc>
      </w:tr>
      <w:tr w:rsidR="004E782B" w:rsidRPr="007C62D4" w14:paraId="4B6EF9DA" w14:textId="77777777" w:rsidTr="00CB598B">
        <w:tc>
          <w:tcPr>
            <w:tcW w:w="4997" w:type="dxa"/>
          </w:tcPr>
          <w:p w14:paraId="3039D61C" w14:textId="77777777" w:rsidR="004E782B" w:rsidRPr="007C62D4" w:rsidRDefault="004E782B" w:rsidP="004E782B">
            <w:pPr>
              <w:spacing w:after="0" w:line="240" w:lineRule="auto"/>
              <w:ind w:left="289"/>
              <w:rPr>
                <w:rFonts w:cs="Arial"/>
                <w:sz w:val="18"/>
                <w:szCs w:val="18"/>
              </w:rPr>
            </w:pPr>
          </w:p>
        </w:tc>
        <w:tc>
          <w:tcPr>
            <w:tcW w:w="2160" w:type="dxa"/>
            <w:tcBorders>
              <w:top w:val="single" w:sz="4" w:space="0" w:color="auto"/>
            </w:tcBorders>
            <w:shd w:val="clear" w:color="auto" w:fill="FAFAFA"/>
          </w:tcPr>
          <w:p w14:paraId="35D7C36B" w14:textId="77777777" w:rsidR="004E782B" w:rsidRPr="007C62D4" w:rsidRDefault="004E782B" w:rsidP="004E782B">
            <w:pPr>
              <w:spacing w:after="0" w:line="240" w:lineRule="auto"/>
              <w:ind w:left="-40" w:right="-72"/>
              <w:jc w:val="right"/>
              <w:rPr>
                <w:rFonts w:cs="Arial"/>
                <w:sz w:val="18"/>
                <w:szCs w:val="18"/>
              </w:rPr>
            </w:pPr>
          </w:p>
        </w:tc>
        <w:tc>
          <w:tcPr>
            <w:tcW w:w="2160" w:type="dxa"/>
            <w:tcBorders>
              <w:top w:val="single" w:sz="4" w:space="0" w:color="auto"/>
            </w:tcBorders>
            <w:shd w:val="clear" w:color="auto" w:fill="FAFAFA"/>
          </w:tcPr>
          <w:p w14:paraId="3170B225" w14:textId="77777777" w:rsidR="004E782B" w:rsidRPr="007C62D4" w:rsidRDefault="004E782B" w:rsidP="004E782B">
            <w:pPr>
              <w:spacing w:after="0" w:line="240" w:lineRule="auto"/>
              <w:ind w:left="-40" w:right="-72"/>
              <w:jc w:val="right"/>
              <w:rPr>
                <w:rFonts w:cs="Arial"/>
                <w:sz w:val="18"/>
                <w:szCs w:val="18"/>
              </w:rPr>
            </w:pPr>
          </w:p>
        </w:tc>
      </w:tr>
      <w:tr w:rsidR="004E782B" w:rsidRPr="007C62D4" w14:paraId="4A7804D1" w14:textId="77777777" w:rsidTr="00AA3D79">
        <w:tc>
          <w:tcPr>
            <w:tcW w:w="4997" w:type="dxa"/>
          </w:tcPr>
          <w:p w14:paraId="7B73F3D0" w14:textId="77777777" w:rsidR="004E782B" w:rsidRPr="007C62D4" w:rsidRDefault="004E782B" w:rsidP="004E782B">
            <w:pPr>
              <w:spacing w:after="0" w:line="240" w:lineRule="auto"/>
              <w:ind w:left="289"/>
              <w:jc w:val="both"/>
              <w:rPr>
                <w:rFonts w:cs="Arial"/>
                <w:sz w:val="18"/>
                <w:szCs w:val="18"/>
              </w:rPr>
            </w:pPr>
            <w:r w:rsidRPr="007C62D4">
              <w:rPr>
                <w:rFonts w:cs="Arial"/>
                <w:sz w:val="18"/>
                <w:szCs w:val="18"/>
              </w:rPr>
              <w:t>Closing net book value</w:t>
            </w:r>
          </w:p>
        </w:tc>
        <w:tc>
          <w:tcPr>
            <w:tcW w:w="2160" w:type="dxa"/>
            <w:tcBorders>
              <w:bottom w:val="single" w:sz="4" w:space="0" w:color="auto"/>
            </w:tcBorders>
            <w:shd w:val="clear" w:color="auto" w:fill="FAFAFA"/>
          </w:tcPr>
          <w:p w14:paraId="2A5D67AD" w14:textId="6C413407"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w:t>
            </w:r>
          </w:p>
        </w:tc>
        <w:tc>
          <w:tcPr>
            <w:tcW w:w="2160" w:type="dxa"/>
            <w:tcBorders>
              <w:bottom w:val="single" w:sz="4" w:space="0" w:color="auto"/>
            </w:tcBorders>
            <w:shd w:val="clear" w:color="auto" w:fill="FAFAFA"/>
          </w:tcPr>
          <w:p w14:paraId="5C5F2E17" w14:textId="12629D82" w:rsidR="004E782B" w:rsidRPr="007C62D4" w:rsidRDefault="00B638AE" w:rsidP="004E782B">
            <w:pPr>
              <w:spacing w:after="0" w:line="240" w:lineRule="auto"/>
              <w:ind w:left="-40" w:right="-72"/>
              <w:jc w:val="right"/>
              <w:rPr>
                <w:rFonts w:cs="Arial"/>
                <w:sz w:val="18"/>
                <w:szCs w:val="18"/>
              </w:rPr>
            </w:pPr>
            <w:r w:rsidRPr="007C62D4">
              <w:rPr>
                <w:rFonts w:cs="Arial"/>
                <w:sz w:val="18"/>
                <w:szCs w:val="18"/>
              </w:rPr>
              <w:t>3,500,000</w:t>
            </w:r>
          </w:p>
        </w:tc>
      </w:tr>
    </w:tbl>
    <w:p w14:paraId="795DA54E" w14:textId="77777777" w:rsidR="00917D2B" w:rsidRPr="007C62D4" w:rsidRDefault="00917D2B" w:rsidP="00917D2B">
      <w:pPr>
        <w:spacing w:after="0" w:line="240" w:lineRule="auto"/>
        <w:ind w:left="540"/>
        <w:jc w:val="both"/>
        <w:rPr>
          <w:rFonts w:eastAsia="Arial Unicode MS" w:cs="Arial"/>
          <w:sz w:val="18"/>
          <w:szCs w:val="18"/>
          <w:lang w:bidi="th-TH"/>
        </w:rPr>
      </w:pPr>
    </w:p>
    <w:p w14:paraId="1B54EF2D" w14:textId="658EE0F9" w:rsidR="003A3683" w:rsidRPr="007C62D4" w:rsidRDefault="003A3683" w:rsidP="004911FF">
      <w:pPr>
        <w:spacing w:after="0" w:line="240" w:lineRule="auto"/>
        <w:ind w:left="540"/>
        <w:jc w:val="both"/>
        <w:rPr>
          <w:rFonts w:eastAsia="Arial Unicode MS" w:cs="Arial"/>
          <w:sz w:val="18"/>
          <w:szCs w:val="18"/>
          <w:lang w:bidi="th-TH"/>
        </w:rPr>
      </w:pPr>
      <w:r w:rsidRPr="007C62D4">
        <w:rPr>
          <w:rFonts w:eastAsia="Arial Unicode MS" w:cs="Arial"/>
          <w:sz w:val="18"/>
          <w:szCs w:val="18"/>
          <w:lang w:bidi="th-TH"/>
        </w:rPr>
        <w:t xml:space="preserve">Short-term borrowings from related parties </w:t>
      </w:r>
      <w:r w:rsidR="00BF769B" w:rsidRPr="007C62D4">
        <w:rPr>
          <w:rFonts w:eastAsia="Arial Unicode MS" w:cs="Arial"/>
          <w:sz w:val="18"/>
          <w:szCs w:val="18"/>
          <w:lang w:bidi="th-TH"/>
        </w:rPr>
        <w:t>were made on commercial terms and conditions with</w:t>
      </w:r>
      <w:r w:rsidRPr="007C62D4">
        <w:rPr>
          <w:rFonts w:eastAsia="Arial Unicode MS" w:cs="Arial"/>
          <w:sz w:val="18"/>
          <w:szCs w:val="18"/>
          <w:lang w:bidi="th-TH"/>
        </w:rPr>
        <w:t xml:space="preserve"> unsecured and repayable at call and carried interest at </w:t>
      </w:r>
      <w:r w:rsidR="004D651F" w:rsidRPr="007C62D4">
        <w:rPr>
          <w:rFonts w:eastAsia="Arial Unicode MS" w:cs="Arial"/>
          <w:sz w:val="18"/>
          <w:szCs w:val="18"/>
          <w:lang w:bidi="th-TH"/>
        </w:rPr>
        <w:t xml:space="preserve">fixed rate and </w:t>
      </w:r>
      <w:r w:rsidRPr="007C62D4">
        <w:rPr>
          <w:rFonts w:eastAsia="Arial Unicode MS" w:cs="Arial"/>
          <w:sz w:val="18"/>
          <w:szCs w:val="18"/>
          <w:lang w:bidi="th-TH"/>
        </w:rPr>
        <w:t>THBFIX (</w:t>
      </w:r>
      <w:r w:rsidR="00696143" w:rsidRPr="007C62D4">
        <w:rPr>
          <w:rFonts w:eastAsia="Arial Unicode MS" w:cs="Arial"/>
          <w:sz w:val="18"/>
          <w:szCs w:val="18"/>
          <w:lang w:val="en-GB" w:bidi="th-TH"/>
        </w:rPr>
        <w:t>12</w:t>
      </w:r>
      <w:r w:rsidRPr="007C62D4">
        <w:rPr>
          <w:rFonts w:eastAsia="Arial Unicode MS" w:cs="Arial"/>
          <w:sz w:val="18"/>
          <w:szCs w:val="18"/>
          <w:lang w:bidi="th-TH"/>
        </w:rPr>
        <w:t xml:space="preserve"> months) plus fixed rate. </w:t>
      </w:r>
    </w:p>
    <w:p w14:paraId="40DFAFCE" w14:textId="606850D8" w:rsidR="00683A38" w:rsidRPr="007C62D4" w:rsidRDefault="00683A38" w:rsidP="004911FF">
      <w:pPr>
        <w:spacing w:after="0" w:line="240" w:lineRule="auto"/>
        <w:ind w:left="540"/>
        <w:jc w:val="both"/>
        <w:rPr>
          <w:rFonts w:eastAsia="Arial Unicode MS" w:cs="Arial"/>
          <w:sz w:val="18"/>
          <w:szCs w:val="18"/>
          <w:lang w:bidi="th-TH"/>
        </w:rPr>
      </w:pPr>
    </w:p>
    <w:p w14:paraId="19593C12" w14:textId="42F1FDF1" w:rsidR="006B7C66" w:rsidRPr="007C62D4" w:rsidRDefault="00683A38" w:rsidP="008267C0">
      <w:pPr>
        <w:spacing w:after="0" w:line="240" w:lineRule="auto"/>
        <w:ind w:left="540"/>
        <w:jc w:val="thaiDistribute"/>
        <w:rPr>
          <w:rFonts w:eastAsia="Arial Unicode MS" w:cs="Arial"/>
          <w:sz w:val="18"/>
          <w:szCs w:val="18"/>
          <w:lang w:val="en-GB" w:bidi="th-TH"/>
        </w:rPr>
      </w:pPr>
      <w:r w:rsidRPr="007C62D4">
        <w:rPr>
          <w:rFonts w:eastAsia="Arial Unicode MS" w:cs="Arial"/>
          <w:sz w:val="18"/>
          <w:szCs w:val="18"/>
          <w:lang w:val="en-GB" w:bidi="th-TH"/>
        </w:rPr>
        <w:t xml:space="preserve">On </w:t>
      </w:r>
      <w:r w:rsidR="00696143" w:rsidRPr="007C62D4">
        <w:rPr>
          <w:rFonts w:eastAsia="Arial Unicode MS" w:cs="Arial"/>
          <w:sz w:val="18"/>
          <w:szCs w:val="18"/>
          <w:lang w:val="en-GB" w:bidi="th-TH"/>
        </w:rPr>
        <w:t>15</w:t>
      </w:r>
      <w:r w:rsidRPr="007C62D4">
        <w:rPr>
          <w:rFonts w:eastAsia="Arial Unicode MS" w:cs="Arial"/>
          <w:sz w:val="18"/>
          <w:szCs w:val="18"/>
          <w:lang w:val="en-GB" w:bidi="th-TH"/>
        </w:rPr>
        <w:t xml:space="preserve"> July </w:t>
      </w:r>
      <w:r w:rsidR="00696143" w:rsidRPr="007C62D4">
        <w:rPr>
          <w:rFonts w:eastAsia="Arial Unicode MS" w:cs="Arial"/>
          <w:sz w:val="18"/>
          <w:szCs w:val="18"/>
          <w:lang w:val="en-GB" w:bidi="th-TH"/>
        </w:rPr>
        <w:t>2021</w:t>
      </w:r>
      <w:r w:rsidRPr="007C62D4">
        <w:rPr>
          <w:rFonts w:eastAsia="Arial Unicode MS" w:cs="Arial"/>
          <w:sz w:val="18"/>
          <w:szCs w:val="18"/>
          <w:lang w:val="en-GB" w:bidi="th-TH"/>
        </w:rPr>
        <w:t xml:space="preserve">, the Company entered into a loan agreement with </w:t>
      </w:r>
      <w:r w:rsidRPr="007C62D4">
        <w:rPr>
          <w:rFonts w:eastAsia="Times New Roman" w:cs="Arial"/>
          <w:sz w:val="18"/>
          <w:szCs w:val="18"/>
          <w:lang w:val="en-GB" w:eastAsia="en-GB" w:bidi="th-TH"/>
        </w:rPr>
        <w:t>Royal Orchid Hotel (Thailand) Public Company Limited, a subsidiary,</w:t>
      </w:r>
      <w:r w:rsidRPr="007C62D4">
        <w:rPr>
          <w:rFonts w:eastAsia="Arial Unicode MS" w:cs="Arial"/>
          <w:sz w:val="18"/>
          <w:szCs w:val="18"/>
          <w:lang w:val="en-GB" w:bidi="th-TH"/>
        </w:rPr>
        <w:t xml:space="preserve"> to borrow an amount not exceeding Baht </w:t>
      </w:r>
      <w:r w:rsidR="00696143" w:rsidRPr="007C62D4">
        <w:rPr>
          <w:rFonts w:eastAsia="Arial Unicode MS" w:cs="Arial"/>
          <w:sz w:val="18"/>
          <w:szCs w:val="18"/>
          <w:lang w:val="en-GB" w:bidi="th-TH"/>
        </w:rPr>
        <w:t>4</w:t>
      </w:r>
      <w:r w:rsidRPr="007C62D4">
        <w:rPr>
          <w:rFonts w:eastAsia="Arial Unicode MS" w:cs="Arial"/>
          <w:sz w:val="18"/>
          <w:szCs w:val="18"/>
          <w:lang w:val="en-GB" w:bidi="th-TH"/>
        </w:rPr>
        <w:t>,</w:t>
      </w:r>
      <w:r w:rsidR="00696143" w:rsidRPr="007C62D4">
        <w:rPr>
          <w:rFonts w:eastAsia="Arial Unicode MS" w:cs="Arial"/>
          <w:sz w:val="18"/>
          <w:szCs w:val="18"/>
          <w:lang w:val="en-GB" w:bidi="th-TH"/>
        </w:rPr>
        <w:t>000</w:t>
      </w:r>
      <w:r w:rsidRPr="007C62D4">
        <w:rPr>
          <w:rFonts w:eastAsia="Arial Unicode MS" w:cs="Arial"/>
          <w:sz w:val="18"/>
          <w:szCs w:val="18"/>
          <w:lang w:val="en-GB" w:bidi="th-TH"/>
        </w:rPr>
        <w:t xml:space="preserve"> </w:t>
      </w:r>
      <w:r w:rsidRPr="007C62D4">
        <w:rPr>
          <w:rFonts w:eastAsia="Times New Roman" w:cs="Arial"/>
          <w:sz w:val="18"/>
          <w:szCs w:val="18"/>
          <w:lang w:val="en-GB" w:eastAsia="en-GB" w:bidi="th-TH"/>
        </w:rPr>
        <w:t xml:space="preserve">million for a five-year term </w:t>
      </w:r>
      <w:r w:rsidRPr="007C62D4">
        <w:rPr>
          <w:rFonts w:eastAsia="Arial Unicode MS" w:cs="Arial"/>
          <w:sz w:val="18"/>
          <w:szCs w:val="18"/>
          <w:lang w:val="en-GB" w:bidi="th-TH"/>
        </w:rPr>
        <w:t>with a fixed interest rate and conditions as set out in the loan agreement</w:t>
      </w:r>
      <w:r w:rsidR="00DD00D2" w:rsidRPr="007C62D4">
        <w:rPr>
          <w:rFonts w:eastAsia="Arial Unicode MS" w:cs="Arial"/>
          <w:sz w:val="18"/>
          <w:szCs w:val="18"/>
          <w:lang w:val="en-GB" w:bidi="th-TH"/>
        </w:rPr>
        <w:t>.</w:t>
      </w:r>
      <w:r w:rsidR="00DF758D" w:rsidRPr="007C62D4">
        <w:rPr>
          <w:rFonts w:eastAsia="Arial Unicode MS" w:cs="Arial"/>
          <w:sz w:val="18"/>
          <w:szCs w:val="18"/>
          <w:lang w:val="en-GB" w:bidi="th-TH"/>
        </w:rPr>
        <w:t xml:space="preserve"> </w:t>
      </w:r>
      <w:r w:rsidR="00DD00D2" w:rsidRPr="007C62D4">
        <w:rPr>
          <w:rFonts w:eastAsia="Arial Unicode MS" w:cs="Arial"/>
          <w:sz w:val="18"/>
          <w:szCs w:val="18"/>
          <w:lang w:val="en-GB" w:bidi="th-TH"/>
        </w:rPr>
        <w:t>A</w:t>
      </w:r>
      <w:r w:rsidR="00DF758D" w:rsidRPr="007C62D4">
        <w:rPr>
          <w:rFonts w:eastAsia="Arial Unicode MS" w:cs="Arial"/>
          <w:sz w:val="18"/>
          <w:szCs w:val="18"/>
          <w:lang w:val="en-GB" w:bidi="th-TH"/>
        </w:rPr>
        <w:t xml:space="preserve">s at </w:t>
      </w:r>
      <w:r w:rsidR="00E72071" w:rsidRPr="007C62D4">
        <w:rPr>
          <w:rFonts w:eastAsia="Arial Unicode MS" w:cs="Arial"/>
          <w:sz w:val="18"/>
          <w:szCs w:val="18"/>
          <w:lang w:val="en-GB" w:bidi="th-TH"/>
        </w:rPr>
        <w:t>30 June</w:t>
      </w:r>
      <w:r w:rsidR="00B80055" w:rsidRPr="007C62D4">
        <w:rPr>
          <w:rFonts w:eastAsia="Arial Unicode MS" w:cs="Arial"/>
          <w:sz w:val="18"/>
          <w:szCs w:val="18"/>
          <w:lang w:val="en-GB" w:bidi="th-TH"/>
        </w:rPr>
        <w:t xml:space="preserve"> </w:t>
      </w:r>
      <w:r w:rsidR="00696143" w:rsidRPr="007C62D4">
        <w:rPr>
          <w:rFonts w:eastAsia="Arial Unicode MS" w:cs="Arial"/>
          <w:sz w:val="18"/>
          <w:szCs w:val="18"/>
          <w:lang w:val="en-GB" w:bidi="th-TH"/>
        </w:rPr>
        <w:t>2022</w:t>
      </w:r>
      <w:r w:rsidR="00DF758D" w:rsidRPr="007C62D4">
        <w:rPr>
          <w:rFonts w:eastAsia="Arial Unicode MS" w:cs="Arial"/>
          <w:sz w:val="18"/>
          <w:szCs w:val="18"/>
          <w:lang w:val="en-GB" w:bidi="th-TH"/>
        </w:rPr>
        <w:t>, the loan from this loan facility has been draw</w:t>
      </w:r>
      <w:r w:rsidR="00DF758D" w:rsidRPr="007C62D4">
        <w:rPr>
          <w:rFonts w:eastAsia="Arial Unicode MS" w:cs="Arial"/>
          <w:sz w:val="18"/>
          <w:szCs w:val="18"/>
          <w:lang w:bidi="th-TH"/>
        </w:rPr>
        <w:t>n</w:t>
      </w:r>
      <w:r w:rsidR="00DF758D" w:rsidRPr="007C62D4">
        <w:rPr>
          <w:rFonts w:eastAsia="Arial Unicode MS" w:cs="Arial"/>
          <w:sz w:val="18"/>
          <w:szCs w:val="18"/>
          <w:lang w:val="en-GB" w:bidi="th-TH"/>
        </w:rPr>
        <w:t xml:space="preserve">down amount of Baht </w:t>
      </w:r>
      <w:r w:rsidR="00696143" w:rsidRPr="007C62D4">
        <w:rPr>
          <w:rFonts w:eastAsia="Arial Unicode MS" w:cs="Arial"/>
          <w:sz w:val="18"/>
          <w:szCs w:val="18"/>
          <w:lang w:val="en-GB" w:bidi="th-TH"/>
        </w:rPr>
        <w:t>3</w:t>
      </w:r>
      <w:r w:rsidR="002C1269" w:rsidRPr="007C62D4">
        <w:rPr>
          <w:rFonts w:eastAsia="Arial Unicode MS" w:cs="Arial"/>
          <w:sz w:val="18"/>
          <w:szCs w:val="18"/>
          <w:lang w:val="en-GB" w:bidi="th-TH"/>
        </w:rPr>
        <w:t>,</w:t>
      </w:r>
      <w:r w:rsidR="00696143" w:rsidRPr="007C62D4">
        <w:rPr>
          <w:rFonts w:eastAsia="Arial Unicode MS" w:cs="Arial"/>
          <w:sz w:val="18"/>
          <w:szCs w:val="18"/>
          <w:lang w:val="en-GB" w:bidi="th-TH"/>
        </w:rPr>
        <w:t>990</w:t>
      </w:r>
      <w:r w:rsidR="00B80055" w:rsidRPr="007C62D4">
        <w:rPr>
          <w:rFonts w:eastAsia="Arial Unicode MS" w:cs="Arial"/>
          <w:sz w:val="18"/>
          <w:szCs w:val="18"/>
          <w:lang w:val="en-GB" w:bidi="th-TH"/>
        </w:rPr>
        <w:t xml:space="preserve"> </w:t>
      </w:r>
      <w:r w:rsidR="00DF758D" w:rsidRPr="007C62D4">
        <w:rPr>
          <w:rFonts w:eastAsia="Arial Unicode MS" w:cs="Arial"/>
          <w:sz w:val="18"/>
          <w:szCs w:val="18"/>
          <w:lang w:val="en-GB" w:bidi="th-TH"/>
        </w:rPr>
        <w:t>million.</w:t>
      </w:r>
    </w:p>
    <w:p w14:paraId="58A7E3FC" w14:textId="77777777" w:rsidR="008267C0" w:rsidRPr="007C62D4" w:rsidRDefault="008267C0" w:rsidP="008267C0">
      <w:pPr>
        <w:spacing w:after="0" w:line="240" w:lineRule="auto"/>
        <w:ind w:left="540"/>
        <w:jc w:val="thaiDistribute"/>
        <w:rPr>
          <w:rFonts w:eastAsia="Arial Unicode MS" w:cs="Arial"/>
          <w:sz w:val="18"/>
          <w:szCs w:val="18"/>
          <w:lang w:val="en-GB" w:bidi="th-TH"/>
        </w:rPr>
      </w:pPr>
    </w:p>
    <w:p w14:paraId="0A9E8B66" w14:textId="77777777" w:rsidR="00AD060C" w:rsidRDefault="00AD060C" w:rsidP="004911FF">
      <w:pPr>
        <w:spacing w:after="0" w:line="240" w:lineRule="auto"/>
        <w:ind w:left="540" w:hanging="540"/>
        <w:jc w:val="both"/>
        <w:rPr>
          <w:rFonts w:eastAsia="Arial Unicode MS" w:cs="Arial"/>
          <w:b/>
          <w:bCs/>
          <w:color w:val="CF4A02"/>
          <w:sz w:val="18"/>
          <w:szCs w:val="18"/>
          <w:lang w:val="en-GB" w:bidi="th-TH"/>
        </w:rPr>
      </w:pPr>
      <w:r>
        <w:rPr>
          <w:rFonts w:eastAsia="Arial Unicode MS" w:cs="Arial"/>
          <w:b/>
          <w:bCs/>
          <w:color w:val="CF4A02"/>
          <w:sz w:val="18"/>
          <w:szCs w:val="18"/>
          <w:lang w:val="en-GB" w:bidi="th-TH"/>
        </w:rPr>
        <w:br w:type="page"/>
      </w:r>
    </w:p>
    <w:p w14:paraId="52B45B54" w14:textId="1D1A0780" w:rsidR="00376FD1" w:rsidRPr="007C62D4" w:rsidRDefault="006D6DF6" w:rsidP="004911FF">
      <w:pPr>
        <w:spacing w:after="0" w:line="240" w:lineRule="auto"/>
        <w:ind w:left="540" w:hanging="540"/>
        <w:jc w:val="both"/>
        <w:rPr>
          <w:rFonts w:eastAsia="Arial Unicode MS" w:cs="Arial"/>
          <w:b/>
          <w:bCs/>
          <w:color w:val="CF4A02"/>
          <w:sz w:val="18"/>
          <w:szCs w:val="18"/>
          <w:lang w:bidi="th-TH"/>
        </w:rPr>
      </w:pPr>
      <w:r w:rsidRPr="007C62D4">
        <w:rPr>
          <w:rFonts w:eastAsia="Arial Unicode MS" w:cs="Arial"/>
          <w:b/>
          <w:bCs/>
          <w:color w:val="CF4A02"/>
          <w:sz w:val="18"/>
          <w:szCs w:val="18"/>
          <w:lang w:val="en-GB" w:bidi="th-TH"/>
        </w:rPr>
        <w:t>20</w:t>
      </w:r>
      <w:r w:rsidR="009C7946" w:rsidRPr="007C62D4">
        <w:rPr>
          <w:rFonts w:eastAsia="Arial Unicode MS" w:cs="Arial"/>
          <w:b/>
          <w:bCs/>
          <w:color w:val="CF4A02"/>
          <w:sz w:val="18"/>
          <w:szCs w:val="18"/>
          <w:lang w:bidi="th-TH"/>
        </w:rPr>
        <w:t>.</w:t>
      </w:r>
      <w:r w:rsidR="00696143" w:rsidRPr="007C62D4">
        <w:rPr>
          <w:rFonts w:eastAsia="Arial Unicode MS" w:cs="Arial"/>
          <w:b/>
          <w:bCs/>
          <w:color w:val="CF4A02"/>
          <w:sz w:val="18"/>
          <w:szCs w:val="18"/>
          <w:lang w:val="en-GB" w:bidi="th-TH"/>
        </w:rPr>
        <w:t>6</w:t>
      </w:r>
      <w:r w:rsidR="009C7946" w:rsidRPr="007C62D4">
        <w:rPr>
          <w:rFonts w:eastAsia="Arial Unicode MS" w:cs="Arial"/>
          <w:b/>
          <w:bCs/>
          <w:color w:val="CF4A02"/>
          <w:sz w:val="18"/>
          <w:szCs w:val="18"/>
          <w:lang w:bidi="th-TH"/>
        </w:rPr>
        <w:tab/>
      </w:r>
      <w:r w:rsidR="00376FD1" w:rsidRPr="007C62D4">
        <w:rPr>
          <w:rFonts w:eastAsia="Arial Unicode MS" w:cs="Arial"/>
          <w:b/>
          <w:bCs/>
          <w:color w:val="CF4A02"/>
          <w:sz w:val="18"/>
          <w:szCs w:val="18"/>
          <w:lang w:bidi="th-TH"/>
        </w:rPr>
        <w:t>Key management compensation</w:t>
      </w:r>
    </w:p>
    <w:p w14:paraId="6C207CE1" w14:textId="77777777" w:rsidR="00376FD1" w:rsidRPr="007C62D4" w:rsidRDefault="00376FD1" w:rsidP="004911FF">
      <w:pPr>
        <w:spacing w:after="0" w:line="240" w:lineRule="auto"/>
        <w:ind w:left="540"/>
        <w:jc w:val="both"/>
        <w:rPr>
          <w:rFonts w:eastAsia="Arial Unicode MS" w:cs="Arial"/>
          <w:sz w:val="18"/>
          <w:szCs w:val="18"/>
          <w:lang w:bidi="th-TH"/>
        </w:rPr>
      </w:pPr>
    </w:p>
    <w:p w14:paraId="3563BC00" w14:textId="7B5BCB39" w:rsidR="00BD371E" w:rsidRPr="007C62D4" w:rsidRDefault="00BD371E" w:rsidP="004911FF">
      <w:pPr>
        <w:spacing w:after="0" w:line="240" w:lineRule="auto"/>
        <w:ind w:left="540"/>
        <w:jc w:val="both"/>
        <w:rPr>
          <w:rFonts w:eastAsia="Arial Unicode MS" w:cs="Arial"/>
          <w:sz w:val="18"/>
          <w:szCs w:val="18"/>
          <w:lang w:bidi="th-TH"/>
        </w:rPr>
      </w:pPr>
      <w:r w:rsidRPr="007C62D4">
        <w:rPr>
          <w:rFonts w:eastAsia="Arial Unicode MS" w:cs="Arial"/>
          <w:spacing w:val="-4"/>
          <w:sz w:val="18"/>
          <w:szCs w:val="18"/>
          <w:lang w:bidi="th-TH"/>
        </w:rPr>
        <w:t>The compensation paid or payable to key management includes directors (executive and non-executive)</w:t>
      </w:r>
      <w:r w:rsidRPr="007C62D4">
        <w:rPr>
          <w:rFonts w:eastAsia="Arial Unicode MS" w:cs="Arial"/>
          <w:sz w:val="18"/>
          <w:szCs w:val="18"/>
          <w:lang w:bidi="th-TH"/>
        </w:rPr>
        <w:t xml:space="preserve"> for the </w:t>
      </w:r>
      <w:r w:rsidR="005271B5" w:rsidRPr="007C62D4">
        <w:rPr>
          <w:rFonts w:eastAsia="Arial Unicode MS" w:cs="Arial"/>
          <w:sz w:val="18"/>
          <w:szCs w:val="18"/>
          <w:lang w:bidi="th-TH"/>
        </w:rPr>
        <w:t xml:space="preserve">three-month and </w:t>
      </w:r>
      <w:r w:rsidR="00D23DB5" w:rsidRPr="007C62D4">
        <w:rPr>
          <w:rFonts w:eastAsia="Arial Unicode MS" w:cs="Arial"/>
          <w:sz w:val="18"/>
          <w:szCs w:val="18"/>
          <w:lang w:bidi="th-TH"/>
        </w:rPr>
        <w:t>six-month</w:t>
      </w:r>
      <w:r w:rsidR="00736DF3" w:rsidRPr="007C62D4">
        <w:rPr>
          <w:rFonts w:eastAsia="Arial Unicode MS" w:cs="Arial"/>
          <w:sz w:val="18"/>
          <w:szCs w:val="18"/>
          <w:lang w:bidi="th-TH"/>
        </w:rPr>
        <w:t xml:space="preserve"> </w:t>
      </w:r>
      <w:r w:rsidRPr="007C62D4">
        <w:rPr>
          <w:rFonts w:eastAsia="Arial Unicode MS" w:cs="Arial"/>
          <w:sz w:val="18"/>
          <w:szCs w:val="18"/>
          <w:lang w:bidi="th-TH"/>
        </w:rPr>
        <w:t>period</w:t>
      </w:r>
      <w:r w:rsidR="00FF14C5">
        <w:rPr>
          <w:rFonts w:eastAsia="Arial Unicode MS" w:cs="Arial"/>
          <w:sz w:val="18"/>
          <w:szCs w:val="18"/>
          <w:lang w:bidi="th-TH"/>
        </w:rPr>
        <w:t>s</w:t>
      </w:r>
      <w:r w:rsidRPr="007C62D4">
        <w:rPr>
          <w:rFonts w:eastAsia="Arial Unicode MS" w:cs="Arial"/>
          <w:sz w:val="18"/>
          <w:szCs w:val="18"/>
          <w:lang w:bidi="th-TH"/>
        </w:rPr>
        <w:t xml:space="preserve"> ended </w:t>
      </w:r>
      <w:r w:rsidR="00D23DB5" w:rsidRPr="007C62D4">
        <w:rPr>
          <w:rFonts w:eastAsia="Arial Unicode MS" w:cs="Arial"/>
          <w:sz w:val="18"/>
          <w:szCs w:val="18"/>
          <w:lang w:val="en-GB" w:bidi="th-TH"/>
        </w:rPr>
        <w:t>30 June</w:t>
      </w:r>
      <w:r w:rsidR="0010741B" w:rsidRPr="007C62D4">
        <w:rPr>
          <w:rFonts w:eastAsia="Arial Unicode MS" w:cs="Arial"/>
          <w:sz w:val="18"/>
          <w:szCs w:val="18"/>
          <w:lang w:bidi="th-TH"/>
        </w:rPr>
        <w:t xml:space="preserve"> </w:t>
      </w:r>
      <w:r w:rsidRPr="007C62D4">
        <w:rPr>
          <w:rFonts w:eastAsia="Arial Unicode MS" w:cs="Arial"/>
          <w:sz w:val="18"/>
          <w:szCs w:val="18"/>
          <w:lang w:bidi="th-TH"/>
        </w:rPr>
        <w:t>is as follows:</w:t>
      </w:r>
    </w:p>
    <w:p w14:paraId="4E301401" w14:textId="77777777" w:rsidR="0000002B" w:rsidRPr="007C62D4" w:rsidRDefault="0000002B" w:rsidP="004911FF">
      <w:pPr>
        <w:spacing w:after="0" w:line="240" w:lineRule="auto"/>
        <w:ind w:left="540"/>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9357F3" w:rsidRPr="007C62D4" w14:paraId="474497C5" w14:textId="77777777" w:rsidTr="00FD7B7D">
        <w:tc>
          <w:tcPr>
            <w:tcW w:w="3708" w:type="dxa"/>
            <w:shd w:val="clear" w:color="auto" w:fill="auto"/>
          </w:tcPr>
          <w:p w14:paraId="79228096" w14:textId="77777777" w:rsidR="009357F3" w:rsidRPr="007C62D4" w:rsidRDefault="009357F3" w:rsidP="00FD7B7D">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3BABF5F9" w14:textId="77777777" w:rsidR="009357F3" w:rsidRPr="007C62D4" w:rsidRDefault="009357F3" w:rsidP="00FD7B7D">
            <w:pPr>
              <w:spacing w:after="0" w:line="240" w:lineRule="auto"/>
              <w:ind w:left="-40" w:right="-72"/>
              <w:jc w:val="center"/>
              <w:rPr>
                <w:rFonts w:cs="Arial"/>
                <w:b/>
                <w:bCs/>
                <w:sz w:val="18"/>
                <w:szCs w:val="18"/>
              </w:rPr>
            </w:pPr>
            <w:r w:rsidRPr="007C62D4">
              <w:rPr>
                <w:rFonts w:cs="Arial"/>
                <w:b/>
                <w:bCs/>
                <w:sz w:val="18"/>
                <w:szCs w:val="18"/>
              </w:rPr>
              <w:t xml:space="preserve">Consolidated </w:t>
            </w:r>
          </w:p>
          <w:p w14:paraId="4F08387C" w14:textId="77777777" w:rsidR="009357F3" w:rsidRPr="007C62D4" w:rsidRDefault="009357F3" w:rsidP="00FD7B7D">
            <w:pPr>
              <w:spacing w:after="0" w:line="240" w:lineRule="auto"/>
              <w:ind w:left="-40" w:right="-72"/>
              <w:jc w:val="center"/>
              <w:rPr>
                <w:rFonts w:cs="Arial"/>
                <w:b/>
                <w:bCs/>
                <w:sz w:val="18"/>
                <w:szCs w:val="18"/>
              </w:rPr>
            </w:pPr>
            <w:r w:rsidRPr="007C62D4">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096BBD86" w14:textId="77777777" w:rsidR="009357F3" w:rsidRPr="007C62D4" w:rsidRDefault="009357F3" w:rsidP="00FD7B7D">
            <w:pPr>
              <w:spacing w:after="0" w:line="240" w:lineRule="auto"/>
              <w:ind w:left="-40" w:right="-72"/>
              <w:jc w:val="center"/>
              <w:rPr>
                <w:rFonts w:cs="Arial"/>
                <w:b/>
                <w:bCs/>
                <w:sz w:val="18"/>
                <w:szCs w:val="18"/>
              </w:rPr>
            </w:pPr>
            <w:r w:rsidRPr="007C62D4">
              <w:rPr>
                <w:rFonts w:cs="Arial"/>
                <w:b/>
                <w:bCs/>
                <w:sz w:val="18"/>
                <w:szCs w:val="18"/>
              </w:rPr>
              <w:t xml:space="preserve">Separate </w:t>
            </w:r>
          </w:p>
          <w:p w14:paraId="0552744E" w14:textId="77777777" w:rsidR="009357F3" w:rsidRPr="007C62D4" w:rsidRDefault="009357F3" w:rsidP="00FD7B7D">
            <w:pPr>
              <w:spacing w:after="0" w:line="240" w:lineRule="auto"/>
              <w:ind w:left="-40" w:right="-72"/>
              <w:jc w:val="center"/>
              <w:rPr>
                <w:rFonts w:cs="Arial"/>
                <w:b/>
                <w:bCs/>
                <w:sz w:val="18"/>
                <w:szCs w:val="18"/>
              </w:rPr>
            </w:pPr>
            <w:r w:rsidRPr="007C62D4">
              <w:rPr>
                <w:rFonts w:cs="Arial"/>
                <w:b/>
                <w:bCs/>
                <w:sz w:val="18"/>
                <w:szCs w:val="18"/>
              </w:rPr>
              <w:t>financial information</w:t>
            </w:r>
          </w:p>
        </w:tc>
      </w:tr>
      <w:tr w:rsidR="00251AA6" w:rsidRPr="007C62D4" w14:paraId="19AE7424" w14:textId="77777777" w:rsidTr="00847E43">
        <w:tc>
          <w:tcPr>
            <w:tcW w:w="3708" w:type="dxa"/>
            <w:shd w:val="clear" w:color="auto" w:fill="auto"/>
          </w:tcPr>
          <w:p w14:paraId="6D22F83B" w14:textId="77777777" w:rsidR="005271B5" w:rsidRPr="007C62D4" w:rsidRDefault="005271B5" w:rsidP="00FD7B7D">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382C61BD" w14:textId="4E2552DE" w:rsidR="005271B5" w:rsidRPr="007C62D4" w:rsidRDefault="005271B5" w:rsidP="00FD7B7D">
            <w:pPr>
              <w:spacing w:after="0" w:line="240" w:lineRule="auto"/>
              <w:ind w:left="-40" w:right="-72"/>
              <w:jc w:val="center"/>
              <w:rPr>
                <w:rFonts w:cs="Arial"/>
                <w:b/>
                <w:bCs/>
                <w:sz w:val="18"/>
                <w:szCs w:val="18"/>
              </w:rPr>
            </w:pPr>
            <w:r w:rsidRPr="007C62D4">
              <w:rPr>
                <w:rFonts w:cs="Arial"/>
                <w:b/>
                <w:bCs/>
                <w:sz w:val="18"/>
                <w:szCs w:val="18"/>
              </w:rPr>
              <w:t>For the three-month period ended 30 June</w:t>
            </w:r>
          </w:p>
        </w:tc>
      </w:tr>
      <w:tr w:rsidR="00B80055" w:rsidRPr="007C62D4" w14:paraId="0A86BEDD" w14:textId="77777777" w:rsidTr="00FD7B7D">
        <w:tc>
          <w:tcPr>
            <w:tcW w:w="3708" w:type="dxa"/>
            <w:shd w:val="clear" w:color="auto" w:fill="auto"/>
          </w:tcPr>
          <w:p w14:paraId="47BF111B" w14:textId="77777777" w:rsidR="00B80055" w:rsidRPr="007C62D4" w:rsidRDefault="00B80055" w:rsidP="00B80055">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08001BA5" w14:textId="77777777" w:rsidR="00B80055" w:rsidRPr="007C62D4" w:rsidRDefault="00B80055" w:rsidP="00B80055">
            <w:pPr>
              <w:spacing w:after="0" w:line="240" w:lineRule="auto"/>
              <w:ind w:left="-40" w:right="-72"/>
              <w:jc w:val="right"/>
              <w:rPr>
                <w:rFonts w:cs="Arial"/>
                <w:b/>
                <w:bCs/>
                <w:sz w:val="18"/>
                <w:szCs w:val="18"/>
              </w:rPr>
            </w:pPr>
            <w:r w:rsidRPr="007C62D4">
              <w:rPr>
                <w:rFonts w:cs="Arial"/>
                <w:b/>
                <w:bCs/>
                <w:sz w:val="18"/>
                <w:szCs w:val="18"/>
              </w:rPr>
              <w:t>Unaudited</w:t>
            </w:r>
          </w:p>
          <w:p w14:paraId="07312C76" w14:textId="782FFC12" w:rsidR="00B80055" w:rsidRPr="007C62D4" w:rsidRDefault="00696143" w:rsidP="00B80055">
            <w:pPr>
              <w:spacing w:after="0" w:line="240" w:lineRule="auto"/>
              <w:ind w:left="-40" w:right="-72"/>
              <w:jc w:val="right"/>
              <w:rPr>
                <w:rFonts w:cs="Arial"/>
                <w:b/>
                <w:bCs/>
                <w:sz w:val="18"/>
                <w:szCs w:val="18"/>
              </w:rPr>
            </w:pPr>
            <w:r w:rsidRPr="007C62D4">
              <w:rPr>
                <w:rFonts w:cs="Arial"/>
                <w:b/>
                <w:bCs/>
                <w:sz w:val="18"/>
                <w:szCs w:val="18"/>
                <w:lang w:val="en-GB"/>
              </w:rPr>
              <w:t>2022</w:t>
            </w:r>
          </w:p>
        </w:tc>
        <w:tc>
          <w:tcPr>
            <w:tcW w:w="1440" w:type="dxa"/>
            <w:tcBorders>
              <w:top w:val="single" w:sz="4" w:space="0" w:color="auto"/>
            </w:tcBorders>
            <w:shd w:val="clear" w:color="auto" w:fill="auto"/>
          </w:tcPr>
          <w:p w14:paraId="04836218" w14:textId="77777777" w:rsidR="00B80055" w:rsidRPr="007C62D4" w:rsidRDefault="00B80055" w:rsidP="00B80055">
            <w:pPr>
              <w:spacing w:after="0" w:line="240" w:lineRule="auto"/>
              <w:ind w:left="-40" w:right="-72"/>
              <w:jc w:val="right"/>
              <w:rPr>
                <w:rFonts w:cs="Arial"/>
                <w:b/>
                <w:bCs/>
                <w:sz w:val="18"/>
                <w:szCs w:val="18"/>
              </w:rPr>
            </w:pPr>
            <w:r w:rsidRPr="007C62D4">
              <w:rPr>
                <w:rFonts w:cs="Arial"/>
                <w:b/>
                <w:bCs/>
                <w:sz w:val="18"/>
                <w:szCs w:val="18"/>
              </w:rPr>
              <w:t>Unaudited</w:t>
            </w:r>
          </w:p>
          <w:p w14:paraId="3F56E12D" w14:textId="658E0EA8" w:rsidR="00B80055" w:rsidRPr="007C62D4" w:rsidRDefault="00696143" w:rsidP="00B80055">
            <w:pPr>
              <w:spacing w:after="0" w:line="240" w:lineRule="auto"/>
              <w:ind w:left="-40" w:right="-72"/>
              <w:jc w:val="right"/>
              <w:rPr>
                <w:rFonts w:cs="Arial"/>
                <w:b/>
                <w:bCs/>
                <w:sz w:val="18"/>
                <w:szCs w:val="18"/>
              </w:rPr>
            </w:pPr>
            <w:r w:rsidRPr="007C62D4">
              <w:rPr>
                <w:rFonts w:cs="Arial"/>
                <w:b/>
                <w:bCs/>
                <w:sz w:val="18"/>
                <w:szCs w:val="18"/>
                <w:lang w:val="en-GB"/>
              </w:rPr>
              <w:t>2021</w:t>
            </w:r>
          </w:p>
        </w:tc>
        <w:tc>
          <w:tcPr>
            <w:tcW w:w="1440" w:type="dxa"/>
            <w:tcBorders>
              <w:top w:val="single" w:sz="4" w:space="0" w:color="auto"/>
            </w:tcBorders>
            <w:shd w:val="clear" w:color="auto" w:fill="auto"/>
          </w:tcPr>
          <w:p w14:paraId="1BAF9633" w14:textId="77777777" w:rsidR="00B80055" w:rsidRPr="007C62D4" w:rsidRDefault="00B80055" w:rsidP="00B80055">
            <w:pPr>
              <w:spacing w:after="0" w:line="240" w:lineRule="auto"/>
              <w:ind w:left="-40" w:right="-72"/>
              <w:jc w:val="right"/>
              <w:rPr>
                <w:rFonts w:cs="Arial"/>
                <w:b/>
                <w:bCs/>
                <w:sz w:val="18"/>
                <w:szCs w:val="18"/>
              </w:rPr>
            </w:pPr>
            <w:r w:rsidRPr="007C62D4">
              <w:rPr>
                <w:rFonts w:cs="Arial"/>
                <w:b/>
                <w:bCs/>
                <w:sz w:val="18"/>
                <w:szCs w:val="18"/>
              </w:rPr>
              <w:t>Unaudited</w:t>
            </w:r>
          </w:p>
          <w:p w14:paraId="15E27D76" w14:textId="3BC89EE0" w:rsidR="00B80055" w:rsidRPr="007C62D4" w:rsidRDefault="00696143" w:rsidP="00B80055">
            <w:pPr>
              <w:spacing w:after="0" w:line="240" w:lineRule="auto"/>
              <w:ind w:left="-40" w:right="-72"/>
              <w:jc w:val="right"/>
              <w:rPr>
                <w:rFonts w:cs="Arial"/>
                <w:b/>
                <w:bCs/>
                <w:sz w:val="18"/>
                <w:szCs w:val="18"/>
              </w:rPr>
            </w:pPr>
            <w:r w:rsidRPr="007C62D4">
              <w:rPr>
                <w:rFonts w:cs="Arial"/>
                <w:b/>
                <w:bCs/>
                <w:sz w:val="18"/>
                <w:szCs w:val="18"/>
                <w:lang w:val="en-GB"/>
              </w:rPr>
              <w:t>2022</w:t>
            </w:r>
          </w:p>
        </w:tc>
        <w:tc>
          <w:tcPr>
            <w:tcW w:w="1440" w:type="dxa"/>
            <w:tcBorders>
              <w:top w:val="single" w:sz="4" w:space="0" w:color="auto"/>
            </w:tcBorders>
            <w:shd w:val="clear" w:color="auto" w:fill="auto"/>
          </w:tcPr>
          <w:p w14:paraId="756D004E" w14:textId="77777777" w:rsidR="00B80055" w:rsidRPr="007C62D4" w:rsidRDefault="00B80055" w:rsidP="00B80055">
            <w:pPr>
              <w:spacing w:after="0" w:line="240" w:lineRule="auto"/>
              <w:ind w:left="-40" w:right="-72"/>
              <w:jc w:val="right"/>
              <w:rPr>
                <w:rFonts w:cs="Arial"/>
                <w:b/>
                <w:bCs/>
                <w:sz w:val="18"/>
                <w:szCs w:val="18"/>
              </w:rPr>
            </w:pPr>
            <w:r w:rsidRPr="007C62D4">
              <w:rPr>
                <w:rFonts w:cs="Arial"/>
                <w:b/>
                <w:bCs/>
                <w:sz w:val="18"/>
                <w:szCs w:val="18"/>
              </w:rPr>
              <w:t>Unaudited</w:t>
            </w:r>
          </w:p>
          <w:p w14:paraId="200C14CD" w14:textId="44B28812" w:rsidR="00B80055" w:rsidRPr="007C62D4" w:rsidRDefault="00696143" w:rsidP="00B80055">
            <w:pPr>
              <w:spacing w:after="0" w:line="240" w:lineRule="auto"/>
              <w:ind w:left="-40" w:right="-72"/>
              <w:jc w:val="right"/>
              <w:rPr>
                <w:rFonts w:cs="Arial"/>
                <w:b/>
                <w:bCs/>
                <w:sz w:val="18"/>
                <w:szCs w:val="18"/>
              </w:rPr>
            </w:pPr>
            <w:r w:rsidRPr="007C62D4">
              <w:rPr>
                <w:rFonts w:cs="Arial"/>
                <w:b/>
                <w:bCs/>
                <w:sz w:val="18"/>
                <w:szCs w:val="18"/>
                <w:lang w:val="en-GB"/>
              </w:rPr>
              <w:t>2021</w:t>
            </w:r>
          </w:p>
        </w:tc>
      </w:tr>
      <w:tr w:rsidR="009357F3" w:rsidRPr="007C62D4" w14:paraId="5C5005B6" w14:textId="77777777" w:rsidTr="00FD7B7D">
        <w:tc>
          <w:tcPr>
            <w:tcW w:w="3708" w:type="dxa"/>
            <w:shd w:val="clear" w:color="auto" w:fill="auto"/>
          </w:tcPr>
          <w:p w14:paraId="6E54D536" w14:textId="77777777" w:rsidR="009357F3" w:rsidRPr="007C62D4" w:rsidRDefault="009357F3" w:rsidP="00FD7B7D">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478469E9" w14:textId="77777777" w:rsidR="009357F3" w:rsidRPr="007C62D4" w:rsidRDefault="009357F3" w:rsidP="00FD7B7D">
            <w:pPr>
              <w:spacing w:after="0" w:line="240" w:lineRule="auto"/>
              <w:ind w:left="-40" w:right="-72"/>
              <w:jc w:val="right"/>
              <w:rPr>
                <w:rFonts w:cs="Arial"/>
                <w:b/>
                <w:bCs/>
                <w:sz w:val="18"/>
                <w:szCs w:val="18"/>
              </w:rPr>
            </w:pPr>
            <w:r w:rsidRPr="007C62D4">
              <w:rPr>
                <w:rFonts w:cs="Arial"/>
                <w:b/>
                <w:bCs/>
                <w:sz w:val="18"/>
                <w:szCs w:val="18"/>
              </w:rPr>
              <w:t>Thousand Baht</w:t>
            </w:r>
          </w:p>
        </w:tc>
        <w:tc>
          <w:tcPr>
            <w:tcW w:w="1440" w:type="dxa"/>
            <w:tcBorders>
              <w:bottom w:val="single" w:sz="4" w:space="0" w:color="auto"/>
            </w:tcBorders>
            <w:shd w:val="clear" w:color="auto" w:fill="auto"/>
            <w:hideMark/>
          </w:tcPr>
          <w:p w14:paraId="3DDFDBB2" w14:textId="77777777" w:rsidR="009357F3" w:rsidRPr="007C62D4" w:rsidRDefault="009357F3" w:rsidP="00FD7B7D">
            <w:pPr>
              <w:spacing w:after="0" w:line="240" w:lineRule="auto"/>
              <w:ind w:left="-40" w:right="-72"/>
              <w:jc w:val="right"/>
              <w:rPr>
                <w:rFonts w:cs="Arial"/>
                <w:b/>
                <w:bCs/>
                <w:sz w:val="18"/>
                <w:szCs w:val="18"/>
              </w:rPr>
            </w:pPr>
            <w:r w:rsidRPr="007C62D4">
              <w:rPr>
                <w:rFonts w:cs="Arial"/>
                <w:b/>
                <w:bCs/>
                <w:sz w:val="18"/>
                <w:szCs w:val="18"/>
              </w:rPr>
              <w:t>Thousand Baht</w:t>
            </w:r>
          </w:p>
        </w:tc>
        <w:tc>
          <w:tcPr>
            <w:tcW w:w="1440" w:type="dxa"/>
            <w:tcBorders>
              <w:bottom w:val="single" w:sz="4" w:space="0" w:color="auto"/>
            </w:tcBorders>
            <w:shd w:val="clear" w:color="auto" w:fill="auto"/>
            <w:hideMark/>
          </w:tcPr>
          <w:p w14:paraId="4FFC2384" w14:textId="77777777" w:rsidR="009357F3" w:rsidRPr="007C62D4" w:rsidRDefault="009357F3" w:rsidP="00FD7B7D">
            <w:pPr>
              <w:spacing w:after="0" w:line="240" w:lineRule="auto"/>
              <w:ind w:left="-40" w:right="-72"/>
              <w:jc w:val="right"/>
              <w:rPr>
                <w:rFonts w:cs="Arial"/>
                <w:b/>
                <w:bCs/>
                <w:sz w:val="18"/>
                <w:szCs w:val="18"/>
              </w:rPr>
            </w:pPr>
            <w:r w:rsidRPr="007C62D4">
              <w:rPr>
                <w:rFonts w:cs="Arial"/>
                <w:b/>
                <w:bCs/>
                <w:sz w:val="18"/>
                <w:szCs w:val="18"/>
              </w:rPr>
              <w:t>Thousand Baht</w:t>
            </w:r>
          </w:p>
        </w:tc>
        <w:tc>
          <w:tcPr>
            <w:tcW w:w="1440" w:type="dxa"/>
            <w:tcBorders>
              <w:bottom w:val="single" w:sz="4" w:space="0" w:color="auto"/>
            </w:tcBorders>
            <w:shd w:val="clear" w:color="auto" w:fill="auto"/>
            <w:hideMark/>
          </w:tcPr>
          <w:p w14:paraId="16EB4F5B" w14:textId="77777777" w:rsidR="009357F3" w:rsidRPr="007C62D4" w:rsidRDefault="009357F3" w:rsidP="00FD7B7D">
            <w:pPr>
              <w:spacing w:after="0" w:line="240" w:lineRule="auto"/>
              <w:ind w:left="-40" w:right="-72"/>
              <w:jc w:val="right"/>
              <w:rPr>
                <w:rFonts w:cs="Arial"/>
                <w:b/>
                <w:bCs/>
                <w:sz w:val="18"/>
                <w:szCs w:val="18"/>
              </w:rPr>
            </w:pPr>
            <w:r w:rsidRPr="007C62D4">
              <w:rPr>
                <w:rFonts w:cs="Arial"/>
                <w:b/>
                <w:bCs/>
                <w:sz w:val="18"/>
                <w:szCs w:val="18"/>
              </w:rPr>
              <w:t>Thousand Baht</w:t>
            </w:r>
          </w:p>
        </w:tc>
      </w:tr>
      <w:tr w:rsidR="009357F3" w:rsidRPr="007C62D4" w14:paraId="526DFEBF" w14:textId="77777777" w:rsidTr="00FD7B7D">
        <w:tc>
          <w:tcPr>
            <w:tcW w:w="3708" w:type="dxa"/>
          </w:tcPr>
          <w:p w14:paraId="04F8050A" w14:textId="77777777" w:rsidR="009357F3" w:rsidRPr="007C62D4" w:rsidRDefault="009357F3" w:rsidP="00FD7B7D">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39E61604" w14:textId="77777777" w:rsidR="009357F3" w:rsidRPr="007C62D4" w:rsidRDefault="009357F3" w:rsidP="00FD7B7D">
            <w:pPr>
              <w:spacing w:after="0" w:line="240" w:lineRule="auto"/>
              <w:ind w:left="-40" w:right="-72"/>
              <w:jc w:val="right"/>
              <w:rPr>
                <w:rFonts w:cs="Arial"/>
                <w:sz w:val="18"/>
                <w:szCs w:val="18"/>
              </w:rPr>
            </w:pPr>
          </w:p>
        </w:tc>
        <w:tc>
          <w:tcPr>
            <w:tcW w:w="1440" w:type="dxa"/>
            <w:tcBorders>
              <w:top w:val="single" w:sz="4" w:space="0" w:color="auto"/>
            </w:tcBorders>
            <w:vAlign w:val="bottom"/>
          </w:tcPr>
          <w:p w14:paraId="4AE778EF" w14:textId="77777777" w:rsidR="009357F3" w:rsidRPr="007C62D4" w:rsidRDefault="009357F3" w:rsidP="00FD7B7D">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2D174EBA" w14:textId="77777777" w:rsidR="009357F3" w:rsidRPr="007C62D4" w:rsidRDefault="009357F3" w:rsidP="00FD7B7D">
            <w:pPr>
              <w:spacing w:after="0" w:line="240" w:lineRule="auto"/>
              <w:ind w:left="-40" w:right="-72"/>
              <w:jc w:val="right"/>
              <w:rPr>
                <w:rFonts w:cs="Arial"/>
                <w:sz w:val="18"/>
                <w:szCs w:val="18"/>
              </w:rPr>
            </w:pPr>
          </w:p>
        </w:tc>
        <w:tc>
          <w:tcPr>
            <w:tcW w:w="1440" w:type="dxa"/>
            <w:tcBorders>
              <w:top w:val="single" w:sz="4" w:space="0" w:color="auto"/>
            </w:tcBorders>
            <w:vAlign w:val="bottom"/>
          </w:tcPr>
          <w:p w14:paraId="7234109B" w14:textId="77777777" w:rsidR="009357F3" w:rsidRPr="007C62D4" w:rsidRDefault="009357F3" w:rsidP="00FD7B7D">
            <w:pPr>
              <w:spacing w:after="0" w:line="240" w:lineRule="auto"/>
              <w:ind w:left="-40" w:right="-72"/>
              <w:jc w:val="right"/>
              <w:rPr>
                <w:rFonts w:cs="Arial"/>
                <w:sz w:val="18"/>
                <w:szCs w:val="18"/>
              </w:rPr>
            </w:pPr>
          </w:p>
        </w:tc>
      </w:tr>
      <w:tr w:rsidR="009357F3" w:rsidRPr="007C62D4" w14:paraId="103E2C9B" w14:textId="77777777" w:rsidTr="00FD7B7D">
        <w:tc>
          <w:tcPr>
            <w:tcW w:w="3708" w:type="dxa"/>
          </w:tcPr>
          <w:p w14:paraId="60D2C9B7" w14:textId="77777777" w:rsidR="009357F3" w:rsidRPr="007C62D4" w:rsidRDefault="009357F3" w:rsidP="00FD7B7D">
            <w:pPr>
              <w:spacing w:after="0" w:line="240" w:lineRule="auto"/>
              <w:ind w:left="428"/>
              <w:rPr>
                <w:rFonts w:cs="Arial"/>
                <w:sz w:val="18"/>
                <w:szCs w:val="18"/>
              </w:rPr>
            </w:pPr>
            <w:r w:rsidRPr="007C62D4">
              <w:rPr>
                <w:rFonts w:cs="Arial"/>
                <w:sz w:val="18"/>
                <w:szCs w:val="18"/>
              </w:rPr>
              <w:t>Salaries and other short-term</w:t>
            </w:r>
          </w:p>
        </w:tc>
        <w:tc>
          <w:tcPr>
            <w:tcW w:w="1440" w:type="dxa"/>
            <w:shd w:val="clear" w:color="auto" w:fill="FAFAFA"/>
            <w:vAlign w:val="bottom"/>
          </w:tcPr>
          <w:p w14:paraId="119153A4" w14:textId="77777777" w:rsidR="009357F3" w:rsidRPr="007C62D4" w:rsidRDefault="009357F3" w:rsidP="00FD7B7D">
            <w:pPr>
              <w:spacing w:after="0" w:line="240" w:lineRule="auto"/>
              <w:ind w:left="-40" w:right="-72"/>
              <w:jc w:val="right"/>
              <w:rPr>
                <w:rFonts w:cs="Arial"/>
                <w:sz w:val="18"/>
                <w:szCs w:val="18"/>
              </w:rPr>
            </w:pPr>
          </w:p>
        </w:tc>
        <w:tc>
          <w:tcPr>
            <w:tcW w:w="1440" w:type="dxa"/>
            <w:vAlign w:val="bottom"/>
          </w:tcPr>
          <w:p w14:paraId="0F426C1C" w14:textId="77777777" w:rsidR="009357F3" w:rsidRPr="007C62D4" w:rsidRDefault="009357F3" w:rsidP="00FD7B7D">
            <w:pPr>
              <w:spacing w:after="0" w:line="240" w:lineRule="auto"/>
              <w:ind w:left="-40" w:right="-72"/>
              <w:jc w:val="right"/>
              <w:rPr>
                <w:rFonts w:cs="Arial"/>
                <w:sz w:val="18"/>
                <w:szCs w:val="18"/>
              </w:rPr>
            </w:pPr>
          </w:p>
        </w:tc>
        <w:tc>
          <w:tcPr>
            <w:tcW w:w="1440" w:type="dxa"/>
            <w:shd w:val="clear" w:color="auto" w:fill="FAFAFA"/>
            <w:vAlign w:val="bottom"/>
          </w:tcPr>
          <w:p w14:paraId="023A2420" w14:textId="77777777" w:rsidR="009357F3" w:rsidRPr="007C62D4" w:rsidRDefault="009357F3" w:rsidP="00FD7B7D">
            <w:pPr>
              <w:spacing w:after="0" w:line="240" w:lineRule="auto"/>
              <w:ind w:left="-40" w:right="-72"/>
              <w:jc w:val="right"/>
              <w:rPr>
                <w:rFonts w:cs="Arial"/>
                <w:sz w:val="18"/>
                <w:szCs w:val="18"/>
              </w:rPr>
            </w:pPr>
          </w:p>
        </w:tc>
        <w:tc>
          <w:tcPr>
            <w:tcW w:w="1440" w:type="dxa"/>
            <w:vAlign w:val="bottom"/>
          </w:tcPr>
          <w:p w14:paraId="0B888AB6" w14:textId="77777777" w:rsidR="009357F3" w:rsidRPr="007C62D4" w:rsidRDefault="009357F3" w:rsidP="00FD7B7D">
            <w:pPr>
              <w:spacing w:after="0" w:line="240" w:lineRule="auto"/>
              <w:ind w:left="-40" w:right="-72"/>
              <w:jc w:val="right"/>
              <w:rPr>
                <w:rFonts w:cs="Arial"/>
                <w:sz w:val="18"/>
                <w:szCs w:val="18"/>
              </w:rPr>
            </w:pPr>
          </w:p>
        </w:tc>
      </w:tr>
      <w:tr w:rsidR="00251AA6" w:rsidRPr="007C62D4" w14:paraId="1A71040A" w14:textId="77777777" w:rsidTr="00847E43">
        <w:tc>
          <w:tcPr>
            <w:tcW w:w="3708" w:type="dxa"/>
          </w:tcPr>
          <w:p w14:paraId="3C420187" w14:textId="77777777" w:rsidR="005271B5" w:rsidRPr="007C62D4" w:rsidRDefault="005271B5" w:rsidP="005271B5">
            <w:pPr>
              <w:spacing w:after="0" w:line="240" w:lineRule="auto"/>
              <w:ind w:left="428"/>
              <w:rPr>
                <w:rFonts w:cs="Arial"/>
                <w:sz w:val="18"/>
                <w:szCs w:val="18"/>
              </w:rPr>
            </w:pPr>
            <w:r w:rsidRPr="007C62D4">
              <w:rPr>
                <w:rFonts w:cs="Arial"/>
                <w:sz w:val="18"/>
                <w:szCs w:val="18"/>
              </w:rPr>
              <w:t xml:space="preserve">   employee benefits</w:t>
            </w:r>
          </w:p>
        </w:tc>
        <w:tc>
          <w:tcPr>
            <w:tcW w:w="1440" w:type="dxa"/>
            <w:shd w:val="clear" w:color="auto" w:fill="FAFAFA"/>
            <w:vAlign w:val="bottom"/>
          </w:tcPr>
          <w:p w14:paraId="4B4170B8" w14:textId="2A4173CC"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21,202</w:t>
            </w:r>
          </w:p>
        </w:tc>
        <w:tc>
          <w:tcPr>
            <w:tcW w:w="1440" w:type="dxa"/>
          </w:tcPr>
          <w:p w14:paraId="288E2EBE" w14:textId="1C851F4E"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18,141</w:t>
            </w:r>
          </w:p>
        </w:tc>
        <w:tc>
          <w:tcPr>
            <w:tcW w:w="1440" w:type="dxa"/>
            <w:shd w:val="clear" w:color="auto" w:fill="FAFAFA"/>
          </w:tcPr>
          <w:p w14:paraId="71A3F813" w14:textId="01AEBC09"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13,658</w:t>
            </w:r>
          </w:p>
        </w:tc>
        <w:tc>
          <w:tcPr>
            <w:tcW w:w="1440" w:type="dxa"/>
          </w:tcPr>
          <w:p w14:paraId="3A70F4ED" w14:textId="0DD67C0B"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12,617</w:t>
            </w:r>
          </w:p>
        </w:tc>
      </w:tr>
      <w:tr w:rsidR="00251AA6" w:rsidRPr="007C62D4" w14:paraId="4DB08D36" w14:textId="77777777" w:rsidTr="00847E43">
        <w:tc>
          <w:tcPr>
            <w:tcW w:w="3708" w:type="dxa"/>
            <w:hideMark/>
          </w:tcPr>
          <w:p w14:paraId="7CB4A23C" w14:textId="77777777" w:rsidR="005271B5" w:rsidRPr="007C62D4" w:rsidRDefault="005271B5" w:rsidP="005271B5">
            <w:pPr>
              <w:spacing w:after="0" w:line="240" w:lineRule="auto"/>
              <w:ind w:left="428"/>
              <w:jc w:val="both"/>
              <w:rPr>
                <w:rFonts w:cs="Arial"/>
                <w:sz w:val="18"/>
                <w:szCs w:val="18"/>
              </w:rPr>
            </w:pPr>
            <w:r w:rsidRPr="007C62D4">
              <w:rPr>
                <w:rFonts w:cs="Arial"/>
                <w:sz w:val="18"/>
                <w:szCs w:val="18"/>
              </w:rPr>
              <w:t>Post-employment benefits</w:t>
            </w:r>
          </w:p>
        </w:tc>
        <w:tc>
          <w:tcPr>
            <w:tcW w:w="1440" w:type="dxa"/>
            <w:shd w:val="clear" w:color="auto" w:fill="FAFAFA"/>
          </w:tcPr>
          <w:p w14:paraId="38C0D740" w14:textId="7C49BA81"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489</w:t>
            </w:r>
          </w:p>
        </w:tc>
        <w:tc>
          <w:tcPr>
            <w:tcW w:w="1440" w:type="dxa"/>
          </w:tcPr>
          <w:p w14:paraId="590E8B0A" w14:textId="4D9B0C51"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528</w:t>
            </w:r>
          </w:p>
        </w:tc>
        <w:tc>
          <w:tcPr>
            <w:tcW w:w="1440" w:type="dxa"/>
            <w:shd w:val="clear" w:color="auto" w:fill="FAFAFA"/>
          </w:tcPr>
          <w:p w14:paraId="1DF8E1D7" w14:textId="534546D8"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418</w:t>
            </w:r>
          </w:p>
        </w:tc>
        <w:tc>
          <w:tcPr>
            <w:tcW w:w="1440" w:type="dxa"/>
          </w:tcPr>
          <w:p w14:paraId="6FFCBB76" w14:textId="38FB84D8"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404</w:t>
            </w:r>
          </w:p>
        </w:tc>
      </w:tr>
      <w:tr w:rsidR="005271B5" w:rsidRPr="007C62D4" w14:paraId="198CE077" w14:textId="77777777" w:rsidTr="00847E43">
        <w:tc>
          <w:tcPr>
            <w:tcW w:w="3708" w:type="dxa"/>
          </w:tcPr>
          <w:p w14:paraId="1155B029" w14:textId="4A3280AA" w:rsidR="005271B5" w:rsidRPr="007C62D4" w:rsidRDefault="005271B5" w:rsidP="005271B5">
            <w:pPr>
              <w:spacing w:after="0" w:line="240" w:lineRule="auto"/>
              <w:ind w:left="428"/>
              <w:jc w:val="both"/>
              <w:rPr>
                <w:rFonts w:cs="Arial"/>
                <w:sz w:val="18"/>
                <w:szCs w:val="18"/>
              </w:rPr>
            </w:pPr>
            <w:r w:rsidRPr="007C62D4">
              <w:rPr>
                <w:rFonts w:cs="Arial"/>
                <w:sz w:val="18"/>
                <w:szCs w:val="18"/>
              </w:rPr>
              <w:t>Other long-term employee benefits</w:t>
            </w:r>
          </w:p>
        </w:tc>
        <w:tc>
          <w:tcPr>
            <w:tcW w:w="1440" w:type="dxa"/>
            <w:shd w:val="clear" w:color="auto" w:fill="FAFAFA"/>
          </w:tcPr>
          <w:p w14:paraId="1F53C42D" w14:textId="3384E019"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w:t>
            </w:r>
          </w:p>
        </w:tc>
        <w:tc>
          <w:tcPr>
            <w:tcW w:w="1440" w:type="dxa"/>
          </w:tcPr>
          <w:p w14:paraId="6B99BD6C" w14:textId="57CDEC41"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1</w:t>
            </w:r>
          </w:p>
        </w:tc>
        <w:tc>
          <w:tcPr>
            <w:tcW w:w="1440" w:type="dxa"/>
            <w:shd w:val="clear" w:color="auto" w:fill="FAFAFA"/>
          </w:tcPr>
          <w:p w14:paraId="0404D897" w14:textId="23BBC195"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w:t>
            </w:r>
          </w:p>
        </w:tc>
        <w:tc>
          <w:tcPr>
            <w:tcW w:w="1440" w:type="dxa"/>
            <w:vAlign w:val="bottom"/>
          </w:tcPr>
          <w:p w14:paraId="48F5D22D" w14:textId="2728DC94"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w:t>
            </w:r>
          </w:p>
        </w:tc>
      </w:tr>
      <w:tr w:rsidR="005271B5" w:rsidRPr="007C62D4" w14:paraId="33F72EF0" w14:textId="77777777" w:rsidTr="00847E43">
        <w:tc>
          <w:tcPr>
            <w:tcW w:w="3708" w:type="dxa"/>
          </w:tcPr>
          <w:p w14:paraId="22E5BBCE" w14:textId="77777777" w:rsidR="005271B5" w:rsidRPr="007C62D4" w:rsidRDefault="005271B5" w:rsidP="005271B5">
            <w:pPr>
              <w:spacing w:after="0" w:line="240" w:lineRule="auto"/>
              <w:ind w:left="428"/>
              <w:jc w:val="both"/>
              <w:rPr>
                <w:rFonts w:cs="Arial"/>
                <w:sz w:val="14"/>
                <w:szCs w:val="14"/>
              </w:rPr>
            </w:pPr>
          </w:p>
        </w:tc>
        <w:tc>
          <w:tcPr>
            <w:tcW w:w="1440" w:type="dxa"/>
            <w:tcBorders>
              <w:top w:val="single" w:sz="4" w:space="0" w:color="auto"/>
            </w:tcBorders>
            <w:shd w:val="clear" w:color="auto" w:fill="FAFAFA"/>
          </w:tcPr>
          <w:p w14:paraId="62629671" w14:textId="77777777" w:rsidR="005271B5" w:rsidRPr="007C62D4" w:rsidRDefault="005271B5" w:rsidP="005271B5">
            <w:pPr>
              <w:spacing w:after="0" w:line="240" w:lineRule="auto"/>
              <w:ind w:left="-40" w:right="-72"/>
              <w:jc w:val="right"/>
              <w:rPr>
                <w:rFonts w:cs="Arial"/>
                <w:sz w:val="10"/>
                <w:szCs w:val="10"/>
              </w:rPr>
            </w:pPr>
          </w:p>
        </w:tc>
        <w:tc>
          <w:tcPr>
            <w:tcW w:w="1440" w:type="dxa"/>
            <w:tcBorders>
              <w:top w:val="single" w:sz="4" w:space="0" w:color="auto"/>
            </w:tcBorders>
          </w:tcPr>
          <w:p w14:paraId="7B324743" w14:textId="77777777" w:rsidR="005271B5" w:rsidRPr="007C62D4" w:rsidRDefault="005271B5" w:rsidP="005271B5">
            <w:pPr>
              <w:spacing w:after="0" w:line="240" w:lineRule="auto"/>
              <w:ind w:left="-40" w:right="-72"/>
              <w:jc w:val="right"/>
              <w:rPr>
                <w:rFonts w:cs="Arial"/>
                <w:sz w:val="10"/>
                <w:szCs w:val="10"/>
                <w:lang w:val="en-GB"/>
              </w:rPr>
            </w:pPr>
          </w:p>
        </w:tc>
        <w:tc>
          <w:tcPr>
            <w:tcW w:w="1440" w:type="dxa"/>
            <w:tcBorders>
              <w:top w:val="single" w:sz="4" w:space="0" w:color="auto"/>
            </w:tcBorders>
            <w:shd w:val="clear" w:color="auto" w:fill="FAFAFA"/>
          </w:tcPr>
          <w:p w14:paraId="52E4C9DA" w14:textId="77777777" w:rsidR="005271B5" w:rsidRPr="007C62D4" w:rsidRDefault="005271B5" w:rsidP="005271B5">
            <w:pPr>
              <w:spacing w:after="0" w:line="240" w:lineRule="auto"/>
              <w:ind w:left="-40" w:right="-72"/>
              <w:jc w:val="right"/>
              <w:rPr>
                <w:rFonts w:cs="Arial"/>
                <w:sz w:val="10"/>
                <w:szCs w:val="10"/>
                <w:lang w:val="en-GB"/>
              </w:rPr>
            </w:pPr>
          </w:p>
        </w:tc>
        <w:tc>
          <w:tcPr>
            <w:tcW w:w="1440" w:type="dxa"/>
            <w:tcBorders>
              <w:top w:val="single" w:sz="4" w:space="0" w:color="auto"/>
            </w:tcBorders>
            <w:vAlign w:val="bottom"/>
          </w:tcPr>
          <w:p w14:paraId="2E209B6B" w14:textId="77777777" w:rsidR="005271B5" w:rsidRPr="007C62D4" w:rsidRDefault="005271B5" w:rsidP="005271B5">
            <w:pPr>
              <w:spacing w:after="0" w:line="240" w:lineRule="auto"/>
              <w:ind w:left="-40" w:right="-72"/>
              <w:jc w:val="right"/>
              <w:rPr>
                <w:rFonts w:cs="Arial"/>
                <w:sz w:val="10"/>
                <w:szCs w:val="10"/>
                <w:lang w:val="en-GB"/>
              </w:rPr>
            </w:pPr>
          </w:p>
        </w:tc>
      </w:tr>
      <w:tr w:rsidR="005271B5" w:rsidRPr="007C62D4" w14:paraId="76062674" w14:textId="77777777" w:rsidTr="007143A8">
        <w:tc>
          <w:tcPr>
            <w:tcW w:w="3708" w:type="dxa"/>
          </w:tcPr>
          <w:p w14:paraId="229737A5" w14:textId="77777777" w:rsidR="005271B5" w:rsidRPr="007C62D4" w:rsidRDefault="005271B5" w:rsidP="005271B5">
            <w:pPr>
              <w:spacing w:after="0" w:line="240" w:lineRule="auto"/>
              <w:ind w:left="428"/>
              <w:jc w:val="both"/>
              <w:rPr>
                <w:rFonts w:cs="Arial"/>
                <w:b/>
                <w:bCs/>
                <w:sz w:val="18"/>
                <w:szCs w:val="18"/>
              </w:rPr>
            </w:pPr>
            <w:r w:rsidRPr="007C62D4">
              <w:rPr>
                <w:rFonts w:cs="Arial"/>
                <w:b/>
                <w:bCs/>
                <w:sz w:val="18"/>
                <w:szCs w:val="18"/>
              </w:rPr>
              <w:t>Total</w:t>
            </w:r>
          </w:p>
        </w:tc>
        <w:tc>
          <w:tcPr>
            <w:tcW w:w="1440" w:type="dxa"/>
            <w:tcBorders>
              <w:bottom w:val="single" w:sz="4" w:space="0" w:color="auto"/>
            </w:tcBorders>
            <w:shd w:val="clear" w:color="auto" w:fill="FAFAFA"/>
          </w:tcPr>
          <w:p w14:paraId="1E3E7ED3" w14:textId="21A3205B"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21,691</w:t>
            </w:r>
          </w:p>
        </w:tc>
        <w:tc>
          <w:tcPr>
            <w:tcW w:w="1440" w:type="dxa"/>
            <w:tcBorders>
              <w:bottom w:val="single" w:sz="4" w:space="0" w:color="auto"/>
            </w:tcBorders>
          </w:tcPr>
          <w:p w14:paraId="5E941BDF" w14:textId="33B69D88"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18,670</w:t>
            </w:r>
          </w:p>
        </w:tc>
        <w:tc>
          <w:tcPr>
            <w:tcW w:w="1440" w:type="dxa"/>
            <w:tcBorders>
              <w:bottom w:val="single" w:sz="4" w:space="0" w:color="auto"/>
            </w:tcBorders>
            <w:shd w:val="clear" w:color="auto" w:fill="FAFAFA"/>
          </w:tcPr>
          <w:p w14:paraId="72FE3531" w14:textId="001EFE64"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14,076</w:t>
            </w:r>
          </w:p>
        </w:tc>
        <w:tc>
          <w:tcPr>
            <w:tcW w:w="1440" w:type="dxa"/>
            <w:tcBorders>
              <w:bottom w:val="single" w:sz="4" w:space="0" w:color="auto"/>
            </w:tcBorders>
          </w:tcPr>
          <w:p w14:paraId="1D4B8A52" w14:textId="030E333B"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13,021</w:t>
            </w:r>
          </w:p>
        </w:tc>
      </w:tr>
    </w:tbl>
    <w:p w14:paraId="1BF851DB" w14:textId="6E1D6A24" w:rsidR="005271B5" w:rsidRPr="007C62D4" w:rsidRDefault="005271B5" w:rsidP="008267C0">
      <w:pPr>
        <w:tabs>
          <w:tab w:val="left" w:pos="6420"/>
        </w:tabs>
        <w:spacing w:after="0" w:line="240" w:lineRule="auto"/>
        <w:jc w:val="both"/>
        <w:rPr>
          <w:rFonts w:eastAsia="Arial Unicode MS" w:cs="Arial"/>
          <w:sz w:val="18"/>
          <w:szCs w:val="18"/>
          <w:lang w:bidi="th-TH"/>
        </w:rPr>
      </w:pPr>
    </w:p>
    <w:tbl>
      <w:tblPr>
        <w:tblW w:w="9468" w:type="dxa"/>
        <w:tblInd w:w="108" w:type="dxa"/>
        <w:tblLayout w:type="fixed"/>
        <w:tblLook w:val="04A0" w:firstRow="1" w:lastRow="0" w:firstColumn="1" w:lastColumn="0" w:noHBand="0" w:noVBand="1"/>
      </w:tblPr>
      <w:tblGrid>
        <w:gridCol w:w="3708"/>
        <w:gridCol w:w="1440"/>
        <w:gridCol w:w="1440"/>
        <w:gridCol w:w="1440"/>
        <w:gridCol w:w="1440"/>
      </w:tblGrid>
      <w:tr w:rsidR="005271B5" w:rsidRPr="007C62D4" w14:paraId="0E02DF9E" w14:textId="77777777" w:rsidTr="00847E43">
        <w:tc>
          <w:tcPr>
            <w:tcW w:w="3708" w:type="dxa"/>
            <w:shd w:val="clear" w:color="auto" w:fill="auto"/>
          </w:tcPr>
          <w:p w14:paraId="2069090A" w14:textId="77777777" w:rsidR="005271B5" w:rsidRPr="007C62D4" w:rsidRDefault="005271B5" w:rsidP="00847E43">
            <w:pPr>
              <w:spacing w:after="0" w:line="240" w:lineRule="auto"/>
              <w:ind w:left="-101"/>
              <w:jc w:val="both"/>
              <w:rPr>
                <w:rFonts w:cs="Arial"/>
                <w:sz w:val="18"/>
                <w:szCs w:val="18"/>
              </w:rPr>
            </w:pPr>
          </w:p>
        </w:tc>
        <w:tc>
          <w:tcPr>
            <w:tcW w:w="2880" w:type="dxa"/>
            <w:gridSpan w:val="2"/>
            <w:tcBorders>
              <w:top w:val="single" w:sz="4" w:space="0" w:color="auto"/>
              <w:bottom w:val="single" w:sz="4" w:space="0" w:color="auto"/>
            </w:tcBorders>
            <w:shd w:val="clear" w:color="auto" w:fill="auto"/>
            <w:hideMark/>
          </w:tcPr>
          <w:p w14:paraId="788C8D3C" w14:textId="77777777" w:rsidR="005271B5" w:rsidRPr="007C62D4" w:rsidRDefault="005271B5" w:rsidP="00847E43">
            <w:pPr>
              <w:spacing w:after="0" w:line="240" w:lineRule="auto"/>
              <w:ind w:left="-40" w:right="-72"/>
              <w:jc w:val="center"/>
              <w:rPr>
                <w:rFonts w:cs="Arial"/>
                <w:b/>
                <w:bCs/>
                <w:sz w:val="18"/>
                <w:szCs w:val="18"/>
              </w:rPr>
            </w:pPr>
            <w:r w:rsidRPr="007C62D4">
              <w:rPr>
                <w:rFonts w:cs="Arial"/>
                <w:b/>
                <w:bCs/>
                <w:sz w:val="18"/>
                <w:szCs w:val="18"/>
              </w:rPr>
              <w:t xml:space="preserve">Consolidated </w:t>
            </w:r>
          </w:p>
          <w:p w14:paraId="43133760" w14:textId="77777777" w:rsidR="005271B5" w:rsidRPr="007C62D4" w:rsidRDefault="005271B5" w:rsidP="00847E43">
            <w:pPr>
              <w:spacing w:after="0" w:line="240" w:lineRule="auto"/>
              <w:ind w:left="-40" w:right="-72"/>
              <w:jc w:val="center"/>
              <w:rPr>
                <w:rFonts w:cs="Arial"/>
                <w:b/>
                <w:bCs/>
                <w:sz w:val="18"/>
                <w:szCs w:val="18"/>
              </w:rPr>
            </w:pPr>
            <w:r w:rsidRPr="007C62D4">
              <w:rPr>
                <w:rFonts w:cs="Arial"/>
                <w:b/>
                <w:bCs/>
                <w:sz w:val="18"/>
                <w:szCs w:val="18"/>
              </w:rPr>
              <w:t>financial information</w:t>
            </w:r>
          </w:p>
        </w:tc>
        <w:tc>
          <w:tcPr>
            <w:tcW w:w="2880" w:type="dxa"/>
            <w:gridSpan w:val="2"/>
            <w:tcBorders>
              <w:top w:val="single" w:sz="4" w:space="0" w:color="auto"/>
              <w:bottom w:val="single" w:sz="4" w:space="0" w:color="auto"/>
            </w:tcBorders>
            <w:shd w:val="clear" w:color="auto" w:fill="auto"/>
            <w:hideMark/>
          </w:tcPr>
          <w:p w14:paraId="53402C06" w14:textId="77777777" w:rsidR="005271B5" w:rsidRPr="007C62D4" w:rsidRDefault="005271B5" w:rsidP="00847E43">
            <w:pPr>
              <w:spacing w:after="0" w:line="240" w:lineRule="auto"/>
              <w:ind w:left="-40" w:right="-72"/>
              <w:jc w:val="center"/>
              <w:rPr>
                <w:rFonts w:cs="Arial"/>
                <w:b/>
                <w:bCs/>
                <w:sz w:val="18"/>
                <w:szCs w:val="18"/>
              </w:rPr>
            </w:pPr>
            <w:r w:rsidRPr="007C62D4">
              <w:rPr>
                <w:rFonts w:cs="Arial"/>
                <w:b/>
                <w:bCs/>
                <w:sz w:val="18"/>
                <w:szCs w:val="18"/>
              </w:rPr>
              <w:t xml:space="preserve">Separate </w:t>
            </w:r>
          </w:p>
          <w:p w14:paraId="5FE5CD53" w14:textId="77777777" w:rsidR="005271B5" w:rsidRPr="007C62D4" w:rsidRDefault="005271B5" w:rsidP="00847E43">
            <w:pPr>
              <w:spacing w:after="0" w:line="240" w:lineRule="auto"/>
              <w:ind w:left="-40" w:right="-72"/>
              <w:jc w:val="center"/>
              <w:rPr>
                <w:rFonts w:cs="Arial"/>
                <w:b/>
                <w:bCs/>
                <w:sz w:val="18"/>
                <w:szCs w:val="18"/>
              </w:rPr>
            </w:pPr>
            <w:r w:rsidRPr="007C62D4">
              <w:rPr>
                <w:rFonts w:cs="Arial"/>
                <w:b/>
                <w:bCs/>
                <w:sz w:val="18"/>
                <w:szCs w:val="18"/>
              </w:rPr>
              <w:t>financial information</w:t>
            </w:r>
          </w:p>
        </w:tc>
      </w:tr>
      <w:tr w:rsidR="005271B5" w:rsidRPr="007C62D4" w14:paraId="4FCB2804" w14:textId="77777777" w:rsidTr="00847E43">
        <w:tc>
          <w:tcPr>
            <w:tcW w:w="3708" w:type="dxa"/>
            <w:shd w:val="clear" w:color="auto" w:fill="auto"/>
          </w:tcPr>
          <w:p w14:paraId="1F496A8C" w14:textId="77777777" w:rsidR="005271B5" w:rsidRPr="007C62D4" w:rsidRDefault="005271B5" w:rsidP="00847E43">
            <w:pPr>
              <w:spacing w:after="0" w:line="240" w:lineRule="auto"/>
              <w:ind w:left="-101"/>
              <w:jc w:val="both"/>
              <w:rPr>
                <w:rFonts w:cs="Arial"/>
                <w:sz w:val="18"/>
                <w:szCs w:val="18"/>
              </w:rPr>
            </w:pPr>
          </w:p>
        </w:tc>
        <w:tc>
          <w:tcPr>
            <w:tcW w:w="5760" w:type="dxa"/>
            <w:gridSpan w:val="4"/>
            <w:tcBorders>
              <w:top w:val="single" w:sz="4" w:space="0" w:color="auto"/>
              <w:bottom w:val="single" w:sz="4" w:space="0" w:color="auto"/>
            </w:tcBorders>
            <w:shd w:val="clear" w:color="auto" w:fill="auto"/>
          </w:tcPr>
          <w:p w14:paraId="5E892E89" w14:textId="431F3EA7" w:rsidR="005271B5" w:rsidRPr="007C62D4" w:rsidRDefault="005271B5" w:rsidP="00847E43">
            <w:pPr>
              <w:spacing w:after="0" w:line="240" w:lineRule="auto"/>
              <w:ind w:left="-40" w:right="-72"/>
              <w:jc w:val="center"/>
              <w:rPr>
                <w:rFonts w:cs="Arial"/>
                <w:b/>
                <w:bCs/>
                <w:sz w:val="18"/>
                <w:szCs w:val="18"/>
              </w:rPr>
            </w:pPr>
            <w:r w:rsidRPr="007C62D4">
              <w:rPr>
                <w:rFonts w:cs="Arial"/>
                <w:b/>
                <w:bCs/>
                <w:sz w:val="18"/>
                <w:szCs w:val="18"/>
              </w:rPr>
              <w:t>For the six-month period ended 30 June</w:t>
            </w:r>
          </w:p>
        </w:tc>
      </w:tr>
      <w:tr w:rsidR="005271B5" w:rsidRPr="007C62D4" w14:paraId="6E474298" w14:textId="77777777" w:rsidTr="00847E43">
        <w:tc>
          <w:tcPr>
            <w:tcW w:w="3708" w:type="dxa"/>
            <w:shd w:val="clear" w:color="auto" w:fill="auto"/>
          </w:tcPr>
          <w:p w14:paraId="3FCB1106" w14:textId="77777777" w:rsidR="005271B5" w:rsidRPr="007C62D4" w:rsidRDefault="005271B5" w:rsidP="00847E43">
            <w:pPr>
              <w:spacing w:after="0" w:line="240" w:lineRule="auto"/>
              <w:ind w:left="-101"/>
              <w:jc w:val="both"/>
              <w:rPr>
                <w:rFonts w:cs="Arial"/>
                <w:sz w:val="18"/>
                <w:szCs w:val="18"/>
              </w:rPr>
            </w:pPr>
          </w:p>
        </w:tc>
        <w:tc>
          <w:tcPr>
            <w:tcW w:w="1440" w:type="dxa"/>
            <w:tcBorders>
              <w:top w:val="single" w:sz="4" w:space="0" w:color="auto"/>
            </w:tcBorders>
            <w:shd w:val="clear" w:color="auto" w:fill="auto"/>
          </w:tcPr>
          <w:p w14:paraId="6C58D869"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Unaudited</w:t>
            </w:r>
          </w:p>
          <w:p w14:paraId="27732E0E"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lang w:val="en-GB"/>
              </w:rPr>
              <w:t>2022</w:t>
            </w:r>
          </w:p>
        </w:tc>
        <w:tc>
          <w:tcPr>
            <w:tcW w:w="1440" w:type="dxa"/>
            <w:tcBorders>
              <w:top w:val="single" w:sz="4" w:space="0" w:color="auto"/>
            </w:tcBorders>
            <w:shd w:val="clear" w:color="auto" w:fill="auto"/>
          </w:tcPr>
          <w:p w14:paraId="08BA96F2"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Unaudited</w:t>
            </w:r>
          </w:p>
          <w:p w14:paraId="793D7CCE"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lang w:val="en-GB"/>
              </w:rPr>
              <w:t>2021</w:t>
            </w:r>
          </w:p>
        </w:tc>
        <w:tc>
          <w:tcPr>
            <w:tcW w:w="1440" w:type="dxa"/>
            <w:tcBorders>
              <w:top w:val="single" w:sz="4" w:space="0" w:color="auto"/>
            </w:tcBorders>
            <w:shd w:val="clear" w:color="auto" w:fill="auto"/>
          </w:tcPr>
          <w:p w14:paraId="46E9E232"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Unaudited</w:t>
            </w:r>
          </w:p>
          <w:p w14:paraId="15977FA5"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lang w:val="en-GB"/>
              </w:rPr>
              <w:t>2022</w:t>
            </w:r>
          </w:p>
        </w:tc>
        <w:tc>
          <w:tcPr>
            <w:tcW w:w="1440" w:type="dxa"/>
            <w:tcBorders>
              <w:top w:val="single" w:sz="4" w:space="0" w:color="auto"/>
            </w:tcBorders>
            <w:shd w:val="clear" w:color="auto" w:fill="auto"/>
          </w:tcPr>
          <w:p w14:paraId="70088A7F"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Unaudited</w:t>
            </w:r>
          </w:p>
          <w:p w14:paraId="12B614C3"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lang w:val="en-GB"/>
              </w:rPr>
              <w:t>2021</w:t>
            </w:r>
          </w:p>
        </w:tc>
      </w:tr>
      <w:tr w:rsidR="005271B5" w:rsidRPr="007C62D4" w14:paraId="4B266495" w14:textId="77777777" w:rsidTr="00847E43">
        <w:tc>
          <w:tcPr>
            <w:tcW w:w="3708" w:type="dxa"/>
            <w:shd w:val="clear" w:color="auto" w:fill="auto"/>
          </w:tcPr>
          <w:p w14:paraId="3ED2C58B" w14:textId="77777777" w:rsidR="005271B5" w:rsidRPr="007C62D4" w:rsidRDefault="005271B5" w:rsidP="00847E43">
            <w:pPr>
              <w:spacing w:after="0" w:line="240" w:lineRule="auto"/>
              <w:ind w:left="-101"/>
              <w:jc w:val="both"/>
              <w:rPr>
                <w:rFonts w:cs="Arial"/>
                <w:sz w:val="18"/>
                <w:szCs w:val="18"/>
              </w:rPr>
            </w:pPr>
          </w:p>
        </w:tc>
        <w:tc>
          <w:tcPr>
            <w:tcW w:w="1440" w:type="dxa"/>
            <w:tcBorders>
              <w:bottom w:val="single" w:sz="4" w:space="0" w:color="auto"/>
            </w:tcBorders>
            <w:shd w:val="clear" w:color="auto" w:fill="auto"/>
            <w:hideMark/>
          </w:tcPr>
          <w:p w14:paraId="36F136F2"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Thousand Baht</w:t>
            </w:r>
          </w:p>
        </w:tc>
        <w:tc>
          <w:tcPr>
            <w:tcW w:w="1440" w:type="dxa"/>
            <w:tcBorders>
              <w:bottom w:val="single" w:sz="4" w:space="0" w:color="auto"/>
            </w:tcBorders>
            <w:shd w:val="clear" w:color="auto" w:fill="auto"/>
            <w:hideMark/>
          </w:tcPr>
          <w:p w14:paraId="5ED5A666"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Thousand Baht</w:t>
            </w:r>
          </w:p>
        </w:tc>
        <w:tc>
          <w:tcPr>
            <w:tcW w:w="1440" w:type="dxa"/>
            <w:tcBorders>
              <w:bottom w:val="single" w:sz="4" w:space="0" w:color="auto"/>
            </w:tcBorders>
            <w:shd w:val="clear" w:color="auto" w:fill="auto"/>
            <w:hideMark/>
          </w:tcPr>
          <w:p w14:paraId="455D71A5"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Thousand Baht</w:t>
            </w:r>
          </w:p>
        </w:tc>
        <w:tc>
          <w:tcPr>
            <w:tcW w:w="1440" w:type="dxa"/>
            <w:tcBorders>
              <w:bottom w:val="single" w:sz="4" w:space="0" w:color="auto"/>
            </w:tcBorders>
            <w:shd w:val="clear" w:color="auto" w:fill="auto"/>
            <w:hideMark/>
          </w:tcPr>
          <w:p w14:paraId="2CDD9192" w14:textId="77777777" w:rsidR="005271B5" w:rsidRPr="007C62D4" w:rsidRDefault="005271B5" w:rsidP="00847E43">
            <w:pPr>
              <w:spacing w:after="0" w:line="240" w:lineRule="auto"/>
              <w:ind w:left="-40" w:right="-72"/>
              <w:jc w:val="right"/>
              <w:rPr>
                <w:rFonts w:cs="Arial"/>
                <w:b/>
                <w:bCs/>
                <w:sz w:val="18"/>
                <w:szCs w:val="18"/>
              </w:rPr>
            </w:pPr>
            <w:r w:rsidRPr="007C62D4">
              <w:rPr>
                <w:rFonts w:cs="Arial"/>
                <w:b/>
                <w:bCs/>
                <w:sz w:val="18"/>
                <w:szCs w:val="18"/>
              </w:rPr>
              <w:t>Thousand Baht</w:t>
            </w:r>
          </w:p>
        </w:tc>
      </w:tr>
      <w:tr w:rsidR="005271B5" w:rsidRPr="007C62D4" w14:paraId="534DF66C" w14:textId="77777777" w:rsidTr="00847E43">
        <w:tc>
          <w:tcPr>
            <w:tcW w:w="3708" w:type="dxa"/>
          </w:tcPr>
          <w:p w14:paraId="1AED7A1A" w14:textId="77777777" w:rsidR="005271B5" w:rsidRPr="007C62D4" w:rsidRDefault="005271B5" w:rsidP="00847E43">
            <w:pPr>
              <w:spacing w:after="0" w:line="240" w:lineRule="auto"/>
              <w:ind w:left="-101"/>
              <w:rPr>
                <w:rFonts w:cs="Arial"/>
                <w:sz w:val="18"/>
                <w:szCs w:val="18"/>
              </w:rPr>
            </w:pPr>
          </w:p>
        </w:tc>
        <w:tc>
          <w:tcPr>
            <w:tcW w:w="1440" w:type="dxa"/>
            <w:tcBorders>
              <w:top w:val="single" w:sz="4" w:space="0" w:color="auto"/>
            </w:tcBorders>
            <w:shd w:val="clear" w:color="auto" w:fill="FAFAFA"/>
            <w:vAlign w:val="bottom"/>
          </w:tcPr>
          <w:p w14:paraId="23720659" w14:textId="77777777" w:rsidR="005271B5" w:rsidRPr="007C62D4" w:rsidRDefault="005271B5" w:rsidP="00847E43">
            <w:pPr>
              <w:spacing w:after="0" w:line="240" w:lineRule="auto"/>
              <w:ind w:left="-40" w:right="-72"/>
              <w:jc w:val="right"/>
              <w:rPr>
                <w:rFonts w:cs="Arial"/>
                <w:sz w:val="18"/>
                <w:szCs w:val="18"/>
              </w:rPr>
            </w:pPr>
          </w:p>
        </w:tc>
        <w:tc>
          <w:tcPr>
            <w:tcW w:w="1440" w:type="dxa"/>
            <w:tcBorders>
              <w:top w:val="single" w:sz="4" w:space="0" w:color="auto"/>
            </w:tcBorders>
            <w:vAlign w:val="bottom"/>
          </w:tcPr>
          <w:p w14:paraId="686A4212" w14:textId="77777777" w:rsidR="005271B5" w:rsidRPr="007C62D4" w:rsidRDefault="005271B5" w:rsidP="00847E43">
            <w:pPr>
              <w:spacing w:after="0" w:line="240" w:lineRule="auto"/>
              <w:ind w:left="-40" w:right="-72"/>
              <w:jc w:val="right"/>
              <w:rPr>
                <w:rFonts w:cs="Arial"/>
                <w:sz w:val="18"/>
                <w:szCs w:val="18"/>
              </w:rPr>
            </w:pPr>
          </w:p>
        </w:tc>
        <w:tc>
          <w:tcPr>
            <w:tcW w:w="1440" w:type="dxa"/>
            <w:tcBorders>
              <w:top w:val="single" w:sz="4" w:space="0" w:color="auto"/>
            </w:tcBorders>
            <w:shd w:val="clear" w:color="auto" w:fill="FAFAFA"/>
            <w:vAlign w:val="bottom"/>
          </w:tcPr>
          <w:p w14:paraId="4F75A027" w14:textId="77777777" w:rsidR="005271B5" w:rsidRPr="007C62D4" w:rsidRDefault="005271B5" w:rsidP="00847E43">
            <w:pPr>
              <w:spacing w:after="0" w:line="240" w:lineRule="auto"/>
              <w:ind w:left="-40" w:right="-72"/>
              <w:jc w:val="right"/>
              <w:rPr>
                <w:rFonts w:cs="Arial"/>
                <w:sz w:val="18"/>
                <w:szCs w:val="18"/>
              </w:rPr>
            </w:pPr>
          </w:p>
        </w:tc>
        <w:tc>
          <w:tcPr>
            <w:tcW w:w="1440" w:type="dxa"/>
            <w:tcBorders>
              <w:top w:val="single" w:sz="4" w:space="0" w:color="auto"/>
            </w:tcBorders>
            <w:vAlign w:val="bottom"/>
          </w:tcPr>
          <w:p w14:paraId="6E8DDC6B" w14:textId="77777777" w:rsidR="005271B5" w:rsidRPr="007C62D4" w:rsidRDefault="005271B5" w:rsidP="00847E43">
            <w:pPr>
              <w:spacing w:after="0" w:line="240" w:lineRule="auto"/>
              <w:ind w:left="-40" w:right="-72"/>
              <w:jc w:val="right"/>
              <w:rPr>
                <w:rFonts w:cs="Arial"/>
                <w:sz w:val="18"/>
                <w:szCs w:val="18"/>
              </w:rPr>
            </w:pPr>
          </w:p>
        </w:tc>
      </w:tr>
      <w:tr w:rsidR="005271B5" w:rsidRPr="007C62D4" w14:paraId="0C4A2CDE" w14:textId="77777777" w:rsidTr="00847E43">
        <w:tc>
          <w:tcPr>
            <w:tcW w:w="3708" w:type="dxa"/>
          </w:tcPr>
          <w:p w14:paraId="70F36952" w14:textId="77777777" w:rsidR="005271B5" w:rsidRPr="007C62D4" w:rsidRDefault="005271B5" w:rsidP="00847E43">
            <w:pPr>
              <w:spacing w:after="0" w:line="240" w:lineRule="auto"/>
              <w:ind w:left="428"/>
              <w:rPr>
                <w:rFonts w:cs="Arial"/>
                <w:sz w:val="18"/>
                <w:szCs w:val="18"/>
              </w:rPr>
            </w:pPr>
            <w:r w:rsidRPr="007C62D4">
              <w:rPr>
                <w:rFonts w:cs="Arial"/>
                <w:sz w:val="18"/>
                <w:szCs w:val="18"/>
              </w:rPr>
              <w:t>Salaries and other short-term</w:t>
            </w:r>
          </w:p>
        </w:tc>
        <w:tc>
          <w:tcPr>
            <w:tcW w:w="1440" w:type="dxa"/>
            <w:shd w:val="clear" w:color="auto" w:fill="FAFAFA"/>
            <w:vAlign w:val="bottom"/>
          </w:tcPr>
          <w:p w14:paraId="451C51B2" w14:textId="77777777" w:rsidR="005271B5" w:rsidRPr="007C62D4" w:rsidRDefault="005271B5" w:rsidP="00847E43">
            <w:pPr>
              <w:spacing w:after="0" w:line="240" w:lineRule="auto"/>
              <w:ind w:left="-40" w:right="-72"/>
              <w:jc w:val="right"/>
              <w:rPr>
                <w:rFonts w:cs="Arial"/>
                <w:sz w:val="18"/>
                <w:szCs w:val="18"/>
              </w:rPr>
            </w:pPr>
          </w:p>
        </w:tc>
        <w:tc>
          <w:tcPr>
            <w:tcW w:w="1440" w:type="dxa"/>
            <w:vAlign w:val="bottom"/>
          </w:tcPr>
          <w:p w14:paraId="6A76EA82" w14:textId="77777777" w:rsidR="005271B5" w:rsidRPr="007C62D4" w:rsidRDefault="005271B5" w:rsidP="00847E43">
            <w:pPr>
              <w:spacing w:after="0" w:line="240" w:lineRule="auto"/>
              <w:ind w:left="-40" w:right="-72"/>
              <w:jc w:val="right"/>
              <w:rPr>
                <w:rFonts w:cs="Arial"/>
                <w:sz w:val="18"/>
                <w:szCs w:val="18"/>
              </w:rPr>
            </w:pPr>
          </w:p>
        </w:tc>
        <w:tc>
          <w:tcPr>
            <w:tcW w:w="1440" w:type="dxa"/>
            <w:shd w:val="clear" w:color="auto" w:fill="FAFAFA"/>
            <w:vAlign w:val="bottom"/>
          </w:tcPr>
          <w:p w14:paraId="6F0F7D0D" w14:textId="77777777" w:rsidR="005271B5" w:rsidRPr="007C62D4" w:rsidRDefault="005271B5" w:rsidP="00847E43">
            <w:pPr>
              <w:spacing w:after="0" w:line="240" w:lineRule="auto"/>
              <w:ind w:left="-40" w:right="-72"/>
              <w:jc w:val="right"/>
              <w:rPr>
                <w:rFonts w:cs="Arial"/>
                <w:sz w:val="18"/>
                <w:szCs w:val="18"/>
              </w:rPr>
            </w:pPr>
          </w:p>
        </w:tc>
        <w:tc>
          <w:tcPr>
            <w:tcW w:w="1440" w:type="dxa"/>
            <w:vAlign w:val="bottom"/>
          </w:tcPr>
          <w:p w14:paraId="403D5748" w14:textId="77777777" w:rsidR="005271B5" w:rsidRPr="007C62D4" w:rsidRDefault="005271B5" w:rsidP="00847E43">
            <w:pPr>
              <w:spacing w:after="0" w:line="240" w:lineRule="auto"/>
              <w:ind w:left="-40" w:right="-72"/>
              <w:jc w:val="right"/>
              <w:rPr>
                <w:rFonts w:cs="Arial"/>
                <w:sz w:val="18"/>
                <w:szCs w:val="18"/>
              </w:rPr>
            </w:pPr>
          </w:p>
        </w:tc>
      </w:tr>
      <w:tr w:rsidR="005271B5" w:rsidRPr="007C62D4" w14:paraId="471FB9C5" w14:textId="77777777" w:rsidTr="00847E43">
        <w:tc>
          <w:tcPr>
            <w:tcW w:w="3708" w:type="dxa"/>
          </w:tcPr>
          <w:p w14:paraId="14A7ED9C" w14:textId="77777777" w:rsidR="005271B5" w:rsidRPr="007C62D4" w:rsidRDefault="005271B5" w:rsidP="005271B5">
            <w:pPr>
              <w:spacing w:after="0" w:line="240" w:lineRule="auto"/>
              <w:ind w:left="428"/>
              <w:rPr>
                <w:rFonts w:cs="Arial"/>
                <w:sz w:val="18"/>
                <w:szCs w:val="18"/>
              </w:rPr>
            </w:pPr>
            <w:r w:rsidRPr="007C62D4">
              <w:rPr>
                <w:rFonts w:cs="Arial"/>
                <w:sz w:val="18"/>
                <w:szCs w:val="18"/>
              </w:rPr>
              <w:t xml:space="preserve">   employee benefits</w:t>
            </w:r>
          </w:p>
        </w:tc>
        <w:tc>
          <w:tcPr>
            <w:tcW w:w="1440" w:type="dxa"/>
            <w:shd w:val="clear" w:color="auto" w:fill="FAFAFA"/>
            <w:vAlign w:val="bottom"/>
          </w:tcPr>
          <w:p w14:paraId="09532C8D" w14:textId="59E083FA"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41,613</w:t>
            </w:r>
          </w:p>
        </w:tc>
        <w:tc>
          <w:tcPr>
            <w:tcW w:w="1440" w:type="dxa"/>
          </w:tcPr>
          <w:p w14:paraId="56E0DD83" w14:textId="64DE7820"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36,194</w:t>
            </w:r>
          </w:p>
        </w:tc>
        <w:tc>
          <w:tcPr>
            <w:tcW w:w="1440" w:type="dxa"/>
            <w:shd w:val="clear" w:color="auto" w:fill="FAFAFA"/>
          </w:tcPr>
          <w:p w14:paraId="0B9EBE97" w14:textId="1CB24DAE"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27,173</w:t>
            </w:r>
          </w:p>
        </w:tc>
        <w:tc>
          <w:tcPr>
            <w:tcW w:w="1440" w:type="dxa"/>
          </w:tcPr>
          <w:p w14:paraId="64024BB8" w14:textId="4196BB34"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25,639</w:t>
            </w:r>
          </w:p>
        </w:tc>
      </w:tr>
      <w:tr w:rsidR="005271B5" w:rsidRPr="007C62D4" w14:paraId="62911960" w14:textId="77777777" w:rsidTr="00847E43">
        <w:tc>
          <w:tcPr>
            <w:tcW w:w="3708" w:type="dxa"/>
            <w:hideMark/>
          </w:tcPr>
          <w:p w14:paraId="272691EF" w14:textId="77777777" w:rsidR="005271B5" w:rsidRPr="007C62D4" w:rsidRDefault="005271B5" w:rsidP="005271B5">
            <w:pPr>
              <w:spacing w:after="0" w:line="240" w:lineRule="auto"/>
              <w:ind w:left="428"/>
              <w:jc w:val="both"/>
              <w:rPr>
                <w:rFonts w:cs="Arial"/>
                <w:sz w:val="18"/>
                <w:szCs w:val="18"/>
              </w:rPr>
            </w:pPr>
            <w:r w:rsidRPr="007C62D4">
              <w:rPr>
                <w:rFonts w:cs="Arial"/>
                <w:sz w:val="18"/>
                <w:szCs w:val="18"/>
              </w:rPr>
              <w:t>Post-employment benefits</w:t>
            </w:r>
          </w:p>
        </w:tc>
        <w:tc>
          <w:tcPr>
            <w:tcW w:w="1440" w:type="dxa"/>
            <w:shd w:val="clear" w:color="auto" w:fill="FAFAFA"/>
          </w:tcPr>
          <w:p w14:paraId="0DB94FB9" w14:textId="19336421"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977</w:t>
            </w:r>
          </w:p>
        </w:tc>
        <w:tc>
          <w:tcPr>
            <w:tcW w:w="1440" w:type="dxa"/>
          </w:tcPr>
          <w:p w14:paraId="19343424" w14:textId="4B4362D1"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1,057</w:t>
            </w:r>
          </w:p>
        </w:tc>
        <w:tc>
          <w:tcPr>
            <w:tcW w:w="1440" w:type="dxa"/>
            <w:shd w:val="clear" w:color="auto" w:fill="FAFAFA"/>
          </w:tcPr>
          <w:p w14:paraId="02C10AF2" w14:textId="320548A8"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835</w:t>
            </w:r>
          </w:p>
        </w:tc>
        <w:tc>
          <w:tcPr>
            <w:tcW w:w="1440" w:type="dxa"/>
          </w:tcPr>
          <w:p w14:paraId="42CD8C6D" w14:textId="615ADF65"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808</w:t>
            </w:r>
          </w:p>
        </w:tc>
      </w:tr>
      <w:tr w:rsidR="005271B5" w:rsidRPr="007C62D4" w14:paraId="371E54AC" w14:textId="77777777" w:rsidTr="00847E43">
        <w:tc>
          <w:tcPr>
            <w:tcW w:w="3708" w:type="dxa"/>
          </w:tcPr>
          <w:p w14:paraId="0AE56F73" w14:textId="0BE6EEAD" w:rsidR="005271B5" w:rsidRPr="007C62D4" w:rsidRDefault="005271B5" w:rsidP="005271B5">
            <w:pPr>
              <w:spacing w:after="0" w:line="240" w:lineRule="auto"/>
              <w:ind w:left="428"/>
              <w:jc w:val="both"/>
              <w:rPr>
                <w:rFonts w:cs="Arial"/>
                <w:sz w:val="18"/>
                <w:szCs w:val="18"/>
              </w:rPr>
            </w:pPr>
            <w:r w:rsidRPr="007C62D4">
              <w:rPr>
                <w:rFonts w:cs="Arial"/>
                <w:sz w:val="18"/>
                <w:szCs w:val="18"/>
              </w:rPr>
              <w:t>Other long-term employee benefits</w:t>
            </w:r>
          </w:p>
        </w:tc>
        <w:tc>
          <w:tcPr>
            <w:tcW w:w="1440" w:type="dxa"/>
            <w:shd w:val="clear" w:color="auto" w:fill="FAFAFA"/>
          </w:tcPr>
          <w:p w14:paraId="1EF15177" w14:textId="6394FDBC"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1</w:t>
            </w:r>
          </w:p>
        </w:tc>
        <w:tc>
          <w:tcPr>
            <w:tcW w:w="1440" w:type="dxa"/>
          </w:tcPr>
          <w:p w14:paraId="2ACF0F09" w14:textId="77596DEA"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2</w:t>
            </w:r>
          </w:p>
        </w:tc>
        <w:tc>
          <w:tcPr>
            <w:tcW w:w="1440" w:type="dxa"/>
            <w:shd w:val="clear" w:color="auto" w:fill="FAFAFA"/>
          </w:tcPr>
          <w:p w14:paraId="648086B6" w14:textId="0FC112ED"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w:t>
            </w:r>
          </w:p>
        </w:tc>
        <w:tc>
          <w:tcPr>
            <w:tcW w:w="1440" w:type="dxa"/>
            <w:vAlign w:val="bottom"/>
          </w:tcPr>
          <w:p w14:paraId="31BCE808" w14:textId="0E9B2A2C"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w:t>
            </w:r>
          </w:p>
        </w:tc>
      </w:tr>
      <w:tr w:rsidR="005271B5" w:rsidRPr="007C62D4" w14:paraId="72CABEBE" w14:textId="77777777" w:rsidTr="00847E43">
        <w:tc>
          <w:tcPr>
            <w:tcW w:w="3708" w:type="dxa"/>
          </w:tcPr>
          <w:p w14:paraId="21A31531" w14:textId="77777777" w:rsidR="005271B5" w:rsidRPr="007C62D4" w:rsidRDefault="005271B5" w:rsidP="005271B5">
            <w:pPr>
              <w:spacing w:after="0" w:line="240" w:lineRule="auto"/>
              <w:ind w:left="428"/>
              <w:jc w:val="both"/>
              <w:rPr>
                <w:rFonts w:cs="Arial"/>
                <w:sz w:val="18"/>
                <w:szCs w:val="18"/>
              </w:rPr>
            </w:pPr>
          </w:p>
        </w:tc>
        <w:tc>
          <w:tcPr>
            <w:tcW w:w="1440" w:type="dxa"/>
            <w:tcBorders>
              <w:top w:val="single" w:sz="4" w:space="0" w:color="auto"/>
            </w:tcBorders>
            <w:shd w:val="clear" w:color="auto" w:fill="FAFAFA"/>
          </w:tcPr>
          <w:p w14:paraId="0870AFF4" w14:textId="77777777" w:rsidR="005271B5" w:rsidRPr="007C62D4" w:rsidRDefault="005271B5" w:rsidP="005271B5">
            <w:pPr>
              <w:spacing w:after="0" w:line="240" w:lineRule="auto"/>
              <w:ind w:left="-40" w:right="-72"/>
              <w:jc w:val="right"/>
              <w:rPr>
                <w:rFonts w:cs="Arial"/>
                <w:sz w:val="18"/>
                <w:szCs w:val="18"/>
              </w:rPr>
            </w:pPr>
          </w:p>
        </w:tc>
        <w:tc>
          <w:tcPr>
            <w:tcW w:w="1440" w:type="dxa"/>
            <w:tcBorders>
              <w:top w:val="single" w:sz="4" w:space="0" w:color="auto"/>
            </w:tcBorders>
          </w:tcPr>
          <w:p w14:paraId="661ACB20" w14:textId="77777777" w:rsidR="005271B5" w:rsidRPr="007C62D4" w:rsidRDefault="005271B5" w:rsidP="005271B5">
            <w:pPr>
              <w:spacing w:after="0" w:line="240" w:lineRule="auto"/>
              <w:ind w:left="-40" w:right="-72"/>
              <w:jc w:val="right"/>
              <w:rPr>
                <w:rFonts w:cs="Arial"/>
                <w:sz w:val="18"/>
                <w:szCs w:val="18"/>
                <w:lang w:val="en-GB"/>
              </w:rPr>
            </w:pPr>
          </w:p>
        </w:tc>
        <w:tc>
          <w:tcPr>
            <w:tcW w:w="1440" w:type="dxa"/>
            <w:tcBorders>
              <w:top w:val="single" w:sz="4" w:space="0" w:color="auto"/>
            </w:tcBorders>
            <w:shd w:val="clear" w:color="auto" w:fill="FAFAFA"/>
          </w:tcPr>
          <w:p w14:paraId="2CEF8044" w14:textId="77777777" w:rsidR="005271B5" w:rsidRPr="007C62D4" w:rsidRDefault="005271B5" w:rsidP="005271B5">
            <w:pPr>
              <w:spacing w:after="0" w:line="240" w:lineRule="auto"/>
              <w:ind w:left="-40" w:right="-72"/>
              <w:jc w:val="right"/>
              <w:rPr>
                <w:rFonts w:cs="Arial"/>
                <w:sz w:val="18"/>
                <w:szCs w:val="18"/>
                <w:lang w:val="en-GB"/>
              </w:rPr>
            </w:pPr>
          </w:p>
        </w:tc>
        <w:tc>
          <w:tcPr>
            <w:tcW w:w="1440" w:type="dxa"/>
            <w:tcBorders>
              <w:top w:val="single" w:sz="4" w:space="0" w:color="auto"/>
            </w:tcBorders>
            <w:vAlign w:val="bottom"/>
          </w:tcPr>
          <w:p w14:paraId="7B186AEB" w14:textId="77777777" w:rsidR="005271B5" w:rsidRPr="007C62D4" w:rsidRDefault="005271B5" w:rsidP="005271B5">
            <w:pPr>
              <w:spacing w:after="0" w:line="240" w:lineRule="auto"/>
              <w:ind w:left="-40" w:right="-72"/>
              <w:jc w:val="right"/>
              <w:rPr>
                <w:rFonts w:cs="Arial"/>
                <w:sz w:val="18"/>
                <w:szCs w:val="18"/>
                <w:lang w:val="en-GB"/>
              </w:rPr>
            </w:pPr>
          </w:p>
        </w:tc>
      </w:tr>
      <w:tr w:rsidR="005271B5" w:rsidRPr="007C62D4" w14:paraId="58FE39A0" w14:textId="77777777" w:rsidTr="00847E43">
        <w:tc>
          <w:tcPr>
            <w:tcW w:w="3708" w:type="dxa"/>
          </w:tcPr>
          <w:p w14:paraId="67046526" w14:textId="77777777" w:rsidR="005271B5" w:rsidRPr="007C62D4" w:rsidRDefault="005271B5" w:rsidP="005271B5">
            <w:pPr>
              <w:spacing w:after="0" w:line="240" w:lineRule="auto"/>
              <w:ind w:left="428"/>
              <w:jc w:val="both"/>
              <w:rPr>
                <w:rFonts w:cs="Arial"/>
                <w:b/>
                <w:bCs/>
                <w:sz w:val="18"/>
                <w:szCs w:val="18"/>
              </w:rPr>
            </w:pPr>
            <w:r w:rsidRPr="007C62D4">
              <w:rPr>
                <w:rFonts w:cs="Arial"/>
                <w:b/>
                <w:bCs/>
                <w:sz w:val="18"/>
                <w:szCs w:val="18"/>
              </w:rPr>
              <w:t>Total</w:t>
            </w:r>
          </w:p>
        </w:tc>
        <w:tc>
          <w:tcPr>
            <w:tcW w:w="1440" w:type="dxa"/>
            <w:tcBorders>
              <w:bottom w:val="single" w:sz="4" w:space="0" w:color="auto"/>
            </w:tcBorders>
            <w:shd w:val="clear" w:color="auto" w:fill="FAFAFA"/>
          </w:tcPr>
          <w:p w14:paraId="2EA952D3" w14:textId="192419F3" w:rsidR="005271B5" w:rsidRPr="007C62D4" w:rsidRDefault="00BB18F9" w:rsidP="005271B5">
            <w:pPr>
              <w:spacing w:after="0" w:line="240" w:lineRule="auto"/>
              <w:ind w:left="-40" w:right="-72"/>
              <w:jc w:val="right"/>
              <w:rPr>
                <w:rFonts w:cs="Arial"/>
                <w:sz w:val="18"/>
                <w:szCs w:val="18"/>
              </w:rPr>
            </w:pPr>
            <w:r w:rsidRPr="007C62D4">
              <w:rPr>
                <w:rFonts w:cs="Arial"/>
                <w:sz w:val="18"/>
                <w:szCs w:val="18"/>
              </w:rPr>
              <w:t>42,591</w:t>
            </w:r>
          </w:p>
        </w:tc>
        <w:tc>
          <w:tcPr>
            <w:tcW w:w="1440" w:type="dxa"/>
            <w:tcBorders>
              <w:bottom w:val="single" w:sz="4" w:space="0" w:color="auto"/>
            </w:tcBorders>
          </w:tcPr>
          <w:p w14:paraId="30DB3156" w14:textId="2D6013C7" w:rsidR="005271B5" w:rsidRPr="007C62D4" w:rsidRDefault="005271B5" w:rsidP="005271B5">
            <w:pPr>
              <w:spacing w:after="0" w:line="240" w:lineRule="auto"/>
              <w:ind w:left="-40" w:right="-72"/>
              <w:jc w:val="right"/>
              <w:rPr>
                <w:rFonts w:cs="Arial"/>
                <w:sz w:val="18"/>
                <w:szCs w:val="18"/>
                <w:lang w:val="en-GB"/>
              </w:rPr>
            </w:pPr>
            <w:r w:rsidRPr="007C62D4">
              <w:rPr>
                <w:rFonts w:cs="Arial"/>
                <w:sz w:val="18"/>
                <w:szCs w:val="18"/>
                <w:lang w:val="en-GB"/>
              </w:rPr>
              <w:t>37,253</w:t>
            </w:r>
          </w:p>
        </w:tc>
        <w:tc>
          <w:tcPr>
            <w:tcW w:w="1440" w:type="dxa"/>
            <w:tcBorders>
              <w:bottom w:val="single" w:sz="4" w:space="0" w:color="auto"/>
            </w:tcBorders>
            <w:shd w:val="clear" w:color="auto" w:fill="FAFAFA"/>
          </w:tcPr>
          <w:p w14:paraId="64006B0F" w14:textId="52AB3C4D" w:rsidR="005271B5" w:rsidRPr="007C62D4" w:rsidRDefault="00BB18F9"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28,008</w:t>
            </w:r>
          </w:p>
        </w:tc>
        <w:tc>
          <w:tcPr>
            <w:tcW w:w="1440" w:type="dxa"/>
            <w:tcBorders>
              <w:bottom w:val="single" w:sz="4" w:space="0" w:color="auto"/>
            </w:tcBorders>
          </w:tcPr>
          <w:p w14:paraId="7F180ED7" w14:textId="465B8455" w:rsidR="005271B5" w:rsidRPr="007C62D4" w:rsidRDefault="005271B5" w:rsidP="005271B5">
            <w:pPr>
              <w:tabs>
                <w:tab w:val="decimal" w:pos="972"/>
              </w:tabs>
              <w:spacing w:after="0" w:line="240" w:lineRule="auto"/>
              <w:ind w:left="-40" w:right="-72"/>
              <w:jc w:val="right"/>
              <w:rPr>
                <w:rFonts w:cs="Arial"/>
                <w:sz w:val="18"/>
                <w:szCs w:val="18"/>
                <w:lang w:val="en-GB"/>
              </w:rPr>
            </w:pPr>
            <w:r w:rsidRPr="007C62D4">
              <w:rPr>
                <w:rFonts w:cs="Arial"/>
                <w:sz w:val="18"/>
                <w:szCs w:val="18"/>
                <w:lang w:val="en-GB"/>
              </w:rPr>
              <w:t>26,447</w:t>
            </w:r>
          </w:p>
        </w:tc>
      </w:tr>
    </w:tbl>
    <w:p w14:paraId="0923C0FB" w14:textId="79605A11" w:rsidR="00AE7B46" w:rsidRPr="007C62D4" w:rsidRDefault="00AE7B46" w:rsidP="00AE7B46">
      <w:pPr>
        <w:spacing w:after="0" w:line="240" w:lineRule="auto"/>
        <w:rPr>
          <w:rFonts w:cs="Arial"/>
          <w:sz w:val="18"/>
          <w:szCs w:val="18"/>
          <w:lang w:val="en-GB"/>
        </w:rPr>
      </w:pPr>
    </w:p>
    <w:p w14:paraId="006C3877" w14:textId="701D9647" w:rsidR="000E18C2" w:rsidRPr="007C62D4" w:rsidRDefault="000E18C2" w:rsidP="00AE7B46">
      <w:pPr>
        <w:spacing w:after="0" w:line="240" w:lineRule="auto"/>
        <w:rPr>
          <w:rFonts w:cs="Arial"/>
          <w:sz w:val="18"/>
          <w:szCs w:val="18"/>
          <w:lang w:val="en-GB"/>
        </w:rPr>
      </w:pPr>
    </w:p>
    <w:tbl>
      <w:tblPr>
        <w:tblW w:w="9461" w:type="dxa"/>
        <w:tblInd w:w="108" w:type="dxa"/>
        <w:shd w:val="clear" w:color="auto" w:fill="FFA543"/>
        <w:tblLayout w:type="fixed"/>
        <w:tblLook w:val="04A0" w:firstRow="1" w:lastRow="0" w:firstColumn="1" w:lastColumn="0" w:noHBand="0" w:noVBand="1"/>
      </w:tblPr>
      <w:tblGrid>
        <w:gridCol w:w="9461"/>
      </w:tblGrid>
      <w:tr w:rsidR="00AE7B46" w:rsidRPr="007C62D4" w14:paraId="45727CD3" w14:textId="77777777" w:rsidTr="00847E43">
        <w:trPr>
          <w:trHeight w:val="386"/>
        </w:trPr>
        <w:tc>
          <w:tcPr>
            <w:tcW w:w="9461" w:type="dxa"/>
            <w:shd w:val="clear" w:color="auto" w:fill="FFA543"/>
            <w:vAlign w:val="center"/>
            <w:hideMark/>
          </w:tcPr>
          <w:p w14:paraId="3BAF0C2A" w14:textId="7DE26D87" w:rsidR="00AE7B46" w:rsidRPr="007C62D4" w:rsidRDefault="00AE7B46" w:rsidP="00847E43">
            <w:pPr>
              <w:tabs>
                <w:tab w:val="left" w:pos="432"/>
              </w:tabs>
              <w:spacing w:after="0" w:line="240" w:lineRule="auto"/>
              <w:ind w:left="432" w:hanging="432"/>
              <w:jc w:val="both"/>
              <w:rPr>
                <w:rFonts w:eastAsia="Arial Unicode MS" w:cs="Arial"/>
                <w:b/>
                <w:bCs/>
                <w:color w:val="FFFFFF"/>
                <w:sz w:val="18"/>
                <w:szCs w:val="18"/>
                <w:lang w:val="en-GB" w:bidi="th-TH"/>
              </w:rPr>
            </w:pPr>
            <w:r w:rsidRPr="007C62D4">
              <w:rPr>
                <w:rFonts w:eastAsia="Arial Unicode MS" w:cs="Arial"/>
                <w:b/>
                <w:bCs/>
                <w:color w:val="FFFFFF"/>
                <w:sz w:val="18"/>
                <w:szCs w:val="18"/>
                <w:lang w:val="en-GB" w:bidi="th-TH"/>
              </w:rPr>
              <w:t>2</w:t>
            </w:r>
            <w:r w:rsidRPr="007C62D4">
              <w:rPr>
                <w:rFonts w:eastAsia="Arial Unicode MS" w:cs="Arial"/>
                <w:b/>
                <w:bCs/>
                <w:color w:val="FFFFFF"/>
                <w:sz w:val="18"/>
                <w:lang w:val="en-GB" w:bidi="th-TH"/>
              </w:rPr>
              <w:t>1</w:t>
            </w:r>
            <w:r w:rsidRPr="007C62D4">
              <w:rPr>
                <w:rFonts w:eastAsia="Arial Unicode MS" w:cs="Arial"/>
                <w:b/>
                <w:bCs/>
                <w:color w:val="FFFFFF"/>
                <w:sz w:val="18"/>
                <w:szCs w:val="18"/>
                <w:lang w:val="en-GB" w:bidi="th-TH"/>
              </w:rPr>
              <w:tab/>
              <w:t xml:space="preserve">Events occurring after the reporting date </w:t>
            </w:r>
          </w:p>
        </w:tc>
      </w:tr>
    </w:tbl>
    <w:p w14:paraId="542B9520" w14:textId="77777777" w:rsidR="00AE7B46" w:rsidRPr="007C62D4" w:rsidRDefault="00AE7B46" w:rsidP="00AE7B46">
      <w:pPr>
        <w:spacing w:after="0" w:line="240" w:lineRule="auto"/>
        <w:jc w:val="both"/>
        <w:rPr>
          <w:rFonts w:eastAsia="Arial Unicode MS" w:cs="Arial"/>
          <w:sz w:val="18"/>
          <w:szCs w:val="18"/>
          <w:lang w:val="en-GB" w:bidi="th-TH"/>
        </w:rPr>
      </w:pPr>
    </w:p>
    <w:p w14:paraId="21F3A237" w14:textId="146DD9F7" w:rsidR="001342FF" w:rsidRPr="007C62D4" w:rsidRDefault="00812AB0" w:rsidP="001D2994">
      <w:pPr>
        <w:spacing w:after="0" w:line="240" w:lineRule="auto"/>
        <w:ind w:left="540" w:hanging="540"/>
        <w:jc w:val="both"/>
        <w:rPr>
          <w:rFonts w:eastAsia="Arial Unicode MS" w:cs="Arial"/>
          <w:b/>
          <w:bCs/>
          <w:i/>
          <w:iCs/>
          <w:color w:val="CF4A02"/>
          <w:sz w:val="18"/>
          <w:szCs w:val="18"/>
          <w:lang w:bidi="th-TH"/>
        </w:rPr>
      </w:pPr>
      <w:r w:rsidRPr="007C62D4">
        <w:rPr>
          <w:rFonts w:eastAsia="Arial Unicode MS" w:cs="Arial"/>
          <w:b/>
          <w:bCs/>
          <w:color w:val="CF4A02"/>
          <w:sz w:val="18"/>
          <w:szCs w:val="18"/>
          <w:lang w:val="en-GB" w:bidi="th-TH"/>
        </w:rPr>
        <w:t>21.1</w:t>
      </w:r>
      <w:r w:rsidRPr="007C62D4">
        <w:rPr>
          <w:rFonts w:eastAsia="Arial Unicode MS" w:cs="Arial"/>
          <w:b/>
          <w:bCs/>
          <w:color w:val="CF4A02"/>
          <w:sz w:val="18"/>
          <w:szCs w:val="18"/>
          <w:lang w:val="en-GB" w:bidi="th-TH"/>
        </w:rPr>
        <w:tab/>
      </w:r>
      <w:r w:rsidR="001342FF" w:rsidRPr="007C62D4">
        <w:rPr>
          <w:rFonts w:eastAsia="Arial Unicode MS" w:cs="Arial"/>
          <w:b/>
          <w:bCs/>
          <w:color w:val="CF4A02"/>
          <w:sz w:val="18"/>
          <w:szCs w:val="18"/>
          <w:lang w:val="en-GB" w:bidi="th-TH"/>
        </w:rPr>
        <w:t>Issuance of new debentures of the Company</w:t>
      </w:r>
    </w:p>
    <w:p w14:paraId="38F4952D" w14:textId="77777777" w:rsidR="001342FF" w:rsidRPr="007C62D4" w:rsidRDefault="001342FF" w:rsidP="00AD060C">
      <w:pPr>
        <w:spacing w:after="0" w:line="240" w:lineRule="auto"/>
        <w:ind w:left="540"/>
        <w:jc w:val="both"/>
        <w:rPr>
          <w:rFonts w:eastAsia="Arial Unicode MS" w:cs="Arial"/>
          <w:b/>
          <w:bCs/>
          <w:i/>
          <w:iCs/>
          <w:color w:val="CF4A02"/>
          <w:sz w:val="18"/>
          <w:szCs w:val="18"/>
          <w:lang w:bidi="th-TH"/>
        </w:rPr>
      </w:pPr>
    </w:p>
    <w:p w14:paraId="60900D02" w14:textId="06EE5CC0" w:rsidR="00E33136" w:rsidRPr="007C62D4" w:rsidRDefault="00E33136" w:rsidP="00AD060C">
      <w:pPr>
        <w:spacing w:after="0" w:line="240" w:lineRule="auto"/>
        <w:ind w:left="540"/>
        <w:jc w:val="both"/>
        <w:rPr>
          <w:rFonts w:eastAsia="Arial Unicode MS" w:cs="Arial"/>
          <w:spacing w:val="-4"/>
          <w:sz w:val="18"/>
          <w:szCs w:val="18"/>
          <w:lang w:bidi="th-TH"/>
        </w:rPr>
      </w:pPr>
      <w:r w:rsidRPr="007C62D4">
        <w:rPr>
          <w:rFonts w:eastAsia="Arial Unicode MS" w:cs="Arial"/>
          <w:spacing w:val="-4"/>
          <w:sz w:val="18"/>
          <w:szCs w:val="18"/>
          <w:lang w:bidi="th-TH"/>
        </w:rPr>
        <w:t>On 8 July 2022, the Company issued Thai-</w:t>
      </w:r>
      <w:r w:rsidR="00812AB0" w:rsidRPr="007C62D4">
        <w:rPr>
          <w:rFonts w:eastAsia="Arial Unicode MS" w:cs="Arial"/>
          <w:spacing w:val="-4"/>
          <w:sz w:val="18"/>
          <w:szCs w:val="18"/>
          <w:lang w:bidi="th-TH"/>
        </w:rPr>
        <w:t>B</w:t>
      </w:r>
      <w:r w:rsidRPr="007C62D4">
        <w:rPr>
          <w:rFonts w:eastAsia="Arial Unicode MS" w:cs="Arial"/>
          <w:spacing w:val="-4"/>
          <w:sz w:val="18"/>
          <w:szCs w:val="18"/>
          <w:lang w:bidi="th-TH"/>
        </w:rPr>
        <w:t xml:space="preserve">aht denominated debentures No. 3/2022 which are name-registered, unsubordinated and secured with a holder’s representative. The issuer has the right to redeem the debentures before the maturity date. The debentures have a total value of </w:t>
      </w:r>
      <w:r w:rsidR="00504A7F" w:rsidRPr="007C62D4">
        <w:rPr>
          <w:rFonts w:eastAsia="Arial Unicode MS" w:cs="Arial"/>
          <w:spacing w:val="-4"/>
          <w:sz w:val="18"/>
          <w:szCs w:val="18"/>
          <w:lang w:bidi="th-TH"/>
        </w:rPr>
        <w:t>Baht</w:t>
      </w:r>
      <w:r w:rsidRPr="007C62D4">
        <w:rPr>
          <w:rFonts w:eastAsia="Arial Unicode MS" w:cs="Arial"/>
          <w:spacing w:val="-4"/>
          <w:sz w:val="18"/>
          <w:szCs w:val="18"/>
          <w:lang w:bidi="th-TH"/>
        </w:rPr>
        <w:t xml:space="preserve"> 3,500 million, with a fixed interest rate at 7.25% per annum which is payable every three months. The debentures are valid for one year and nine months from the issuance date with a due date of 8 April 2024.</w:t>
      </w:r>
    </w:p>
    <w:p w14:paraId="1D9B4BA3" w14:textId="77777777" w:rsidR="003E77D8" w:rsidRPr="007C62D4" w:rsidRDefault="003E77D8" w:rsidP="00AD060C">
      <w:pPr>
        <w:spacing w:after="0" w:line="240" w:lineRule="auto"/>
        <w:ind w:left="540"/>
        <w:jc w:val="both"/>
        <w:rPr>
          <w:rFonts w:eastAsia="Arial Unicode MS" w:cs="Arial"/>
          <w:spacing w:val="-4"/>
          <w:sz w:val="18"/>
          <w:szCs w:val="18"/>
          <w:lang w:bidi="th-TH"/>
        </w:rPr>
      </w:pPr>
    </w:p>
    <w:p w14:paraId="114FE75C" w14:textId="77777777" w:rsidR="00E33136" w:rsidRPr="007C62D4" w:rsidRDefault="00E33136" w:rsidP="00AD060C">
      <w:pPr>
        <w:spacing w:after="0" w:line="240" w:lineRule="auto"/>
        <w:ind w:left="540"/>
        <w:jc w:val="both"/>
        <w:rPr>
          <w:rFonts w:eastAsia="Arial Unicode MS" w:cs="Arial"/>
          <w:spacing w:val="-4"/>
          <w:sz w:val="18"/>
          <w:szCs w:val="18"/>
          <w:lang w:bidi="th-TH"/>
        </w:rPr>
      </w:pPr>
      <w:r w:rsidRPr="007C62D4">
        <w:rPr>
          <w:rFonts w:eastAsia="Arial Unicode MS" w:cs="Arial"/>
          <w:spacing w:val="-4"/>
          <w:sz w:val="18"/>
          <w:szCs w:val="18"/>
          <w:lang w:bidi="th-TH"/>
        </w:rPr>
        <w:t>The Company pledged partial of land with structures thereon under property, plant and equipment and investment properties as collateral for the debentures. The terms and conditions of the debentures also contain a financial covenant which requires the Group to maintain the net debt-to-equity ratio at a prescribed rate.</w:t>
      </w:r>
    </w:p>
    <w:p w14:paraId="76A83CDF" w14:textId="2F342BC0" w:rsidR="006D6DF6" w:rsidRPr="007C62D4" w:rsidRDefault="006D6DF6" w:rsidP="00AD060C">
      <w:pPr>
        <w:spacing w:after="0" w:line="240" w:lineRule="auto"/>
        <w:ind w:left="540"/>
        <w:jc w:val="both"/>
        <w:rPr>
          <w:rFonts w:eastAsia="Arial Unicode MS" w:cs="Arial"/>
          <w:sz w:val="18"/>
          <w:szCs w:val="18"/>
          <w:lang w:bidi="th-TH"/>
        </w:rPr>
      </w:pPr>
    </w:p>
    <w:p w14:paraId="7F7F3E96" w14:textId="531C9ED4" w:rsidR="006D6DF6" w:rsidRPr="007C62D4" w:rsidRDefault="00812AB0" w:rsidP="001D2994">
      <w:pPr>
        <w:spacing w:after="0" w:line="240" w:lineRule="auto"/>
        <w:ind w:left="540" w:hanging="540"/>
        <w:jc w:val="both"/>
        <w:rPr>
          <w:rFonts w:eastAsia="Arial Unicode MS" w:cs="Arial"/>
          <w:b/>
          <w:bCs/>
          <w:color w:val="CF4A02"/>
          <w:sz w:val="18"/>
          <w:szCs w:val="18"/>
          <w:lang w:val="en-GB" w:bidi="th-TH"/>
        </w:rPr>
      </w:pPr>
      <w:r w:rsidRPr="007C62D4">
        <w:rPr>
          <w:rFonts w:eastAsia="Arial Unicode MS" w:cs="Arial"/>
          <w:b/>
          <w:bCs/>
          <w:color w:val="CF4A02"/>
          <w:sz w:val="18"/>
          <w:szCs w:val="18"/>
          <w:lang w:val="en-GB" w:bidi="th-TH"/>
        </w:rPr>
        <w:t>21.2</w:t>
      </w:r>
      <w:r w:rsidRPr="007C62D4">
        <w:rPr>
          <w:rFonts w:eastAsia="Arial Unicode MS" w:cs="Arial"/>
          <w:b/>
          <w:bCs/>
          <w:color w:val="CF4A02"/>
          <w:sz w:val="18"/>
          <w:szCs w:val="18"/>
          <w:lang w:val="en-GB" w:bidi="th-TH"/>
        </w:rPr>
        <w:tab/>
      </w:r>
      <w:r w:rsidR="006D6DF6" w:rsidRPr="007C62D4">
        <w:rPr>
          <w:rFonts w:eastAsia="Arial Unicode MS" w:cs="Arial"/>
          <w:b/>
          <w:bCs/>
          <w:color w:val="CF4A02"/>
          <w:sz w:val="18"/>
          <w:szCs w:val="18"/>
          <w:lang w:val="en-GB" w:bidi="th-TH"/>
        </w:rPr>
        <w:t>Issuance of ordinary share of joint venture</w:t>
      </w:r>
    </w:p>
    <w:p w14:paraId="405A6B34" w14:textId="77777777" w:rsidR="006D6DF6" w:rsidRPr="007C62D4" w:rsidRDefault="006D6DF6" w:rsidP="00AD060C">
      <w:pPr>
        <w:spacing w:after="0" w:line="240" w:lineRule="auto"/>
        <w:ind w:left="540"/>
        <w:jc w:val="both"/>
        <w:rPr>
          <w:rFonts w:eastAsia="Arial Unicode MS" w:cs="Arial"/>
          <w:sz w:val="18"/>
          <w:szCs w:val="18"/>
          <w:lang w:val="en-GB" w:bidi="th-TH"/>
        </w:rPr>
      </w:pPr>
    </w:p>
    <w:p w14:paraId="670A2C4A" w14:textId="5D634B22" w:rsidR="006D6DF6" w:rsidRPr="007C62D4" w:rsidRDefault="006D6DF6" w:rsidP="00AD060C">
      <w:pPr>
        <w:spacing w:after="0" w:line="240" w:lineRule="auto"/>
        <w:ind w:left="540"/>
        <w:jc w:val="both"/>
        <w:rPr>
          <w:rFonts w:eastAsia="Arial Unicode MS" w:cs="Arial"/>
          <w:spacing w:val="-4"/>
          <w:sz w:val="18"/>
          <w:szCs w:val="18"/>
          <w:lang w:bidi="th-TH"/>
        </w:rPr>
      </w:pPr>
      <w:r w:rsidRPr="007C62D4">
        <w:rPr>
          <w:rFonts w:eastAsia="Arial Unicode MS" w:cs="Arial"/>
          <w:spacing w:val="-4"/>
          <w:sz w:val="18"/>
          <w:szCs w:val="18"/>
          <w:lang w:bidi="th-TH"/>
        </w:rPr>
        <w:t>On 22 July 2022, the Company paid 4,116,000 additional ordinary shares of Grand River Forest Company Limited</w:t>
      </w:r>
      <w:r w:rsidR="006D2B2B" w:rsidRPr="007C62D4">
        <w:rPr>
          <w:rFonts w:eastAsia="Arial Unicode MS" w:cs="Arial"/>
          <w:spacing w:val="-4"/>
          <w:sz w:val="18"/>
          <w:szCs w:val="18"/>
          <w:lang w:bidi="th-TH"/>
        </w:rPr>
        <w:br/>
      </w:r>
      <w:r w:rsidR="006356C9" w:rsidRPr="007C62D4">
        <w:rPr>
          <w:rFonts w:eastAsia="Arial Unicode MS" w:cs="Arial"/>
          <w:spacing w:val="-4"/>
          <w:sz w:val="18"/>
          <w:szCs w:val="18"/>
          <w:lang w:bidi="th-TH"/>
        </w:rPr>
        <w:t>(a joint</w:t>
      </w:r>
      <w:r w:rsidR="00F0488B" w:rsidRPr="007C62D4">
        <w:rPr>
          <w:rFonts w:eastAsia="Arial Unicode MS" w:cs="Arial"/>
          <w:spacing w:val="-4"/>
          <w:sz w:val="18"/>
          <w:szCs w:val="18"/>
          <w:cs/>
          <w:lang w:bidi="th-TH"/>
        </w:rPr>
        <w:t xml:space="preserve"> </w:t>
      </w:r>
      <w:r w:rsidR="006356C9" w:rsidRPr="007C62D4">
        <w:rPr>
          <w:rFonts w:eastAsia="Arial Unicode MS" w:cs="Arial"/>
          <w:spacing w:val="-4"/>
          <w:sz w:val="18"/>
          <w:szCs w:val="18"/>
          <w:lang w:bidi="th-TH"/>
        </w:rPr>
        <w:t>venture)</w:t>
      </w:r>
      <w:r w:rsidRPr="007C62D4">
        <w:rPr>
          <w:rFonts w:eastAsia="Arial Unicode MS" w:cs="Arial"/>
          <w:spacing w:val="-4"/>
          <w:sz w:val="18"/>
          <w:szCs w:val="18"/>
          <w:lang w:bidi="th-TH"/>
        </w:rPr>
        <w:t xml:space="preserve"> with a par value of 100 baht per share. The price of 100 baht per share is in the amount of Baht 411.60 million in full value</w:t>
      </w:r>
      <w:r w:rsidR="003D4992" w:rsidRPr="007C62D4">
        <w:rPr>
          <w:rFonts w:eastAsia="Arial Unicode MS" w:cs="Arial"/>
          <w:spacing w:val="-4"/>
          <w:sz w:val="18"/>
          <w:szCs w:val="18"/>
          <w:lang w:bidi="th-TH"/>
        </w:rPr>
        <w:t xml:space="preserve"> which is in accordance with the shareholding proportion of the existing shareholders in the proportion of 42%</w:t>
      </w:r>
      <w:r w:rsidRPr="007C62D4">
        <w:rPr>
          <w:rFonts w:eastAsia="Arial Unicode MS" w:cs="Arial"/>
          <w:spacing w:val="-4"/>
          <w:sz w:val="18"/>
          <w:szCs w:val="18"/>
          <w:lang w:bidi="th-TH"/>
        </w:rPr>
        <w:t xml:space="preserve">. </w:t>
      </w:r>
      <w:r w:rsidR="006356C9" w:rsidRPr="007C62D4">
        <w:rPr>
          <w:rFonts w:eastAsia="Arial Unicode MS" w:cs="Arial"/>
          <w:spacing w:val="-4"/>
          <w:sz w:val="18"/>
          <w:szCs w:val="18"/>
          <w:lang w:bidi="th-TH"/>
        </w:rPr>
        <w:t xml:space="preserve">Such joint venture </w:t>
      </w:r>
      <w:r w:rsidRPr="007C62D4">
        <w:rPr>
          <w:rFonts w:eastAsia="Arial Unicode MS" w:cs="Arial"/>
          <w:spacing w:val="-4"/>
          <w:sz w:val="18"/>
          <w:szCs w:val="18"/>
          <w:lang w:bidi="th-TH"/>
        </w:rPr>
        <w:t>registered to increase capital with the Ministry of Commerce on 22 July 2022.</w:t>
      </w:r>
    </w:p>
    <w:p w14:paraId="079B2C96" w14:textId="77777777" w:rsidR="006D6DF6" w:rsidRPr="007C62D4" w:rsidRDefault="006D6DF6" w:rsidP="00AD060C">
      <w:pPr>
        <w:spacing w:after="0" w:line="240" w:lineRule="auto"/>
        <w:ind w:left="540"/>
        <w:jc w:val="both"/>
        <w:rPr>
          <w:rFonts w:eastAsia="Arial Unicode MS" w:cs="Arial"/>
          <w:sz w:val="18"/>
          <w:szCs w:val="18"/>
          <w:lang w:val="en-GB" w:bidi="th-TH"/>
        </w:rPr>
      </w:pPr>
    </w:p>
    <w:p w14:paraId="39B6782D" w14:textId="267B0F18" w:rsidR="00F2037D" w:rsidRPr="007C62D4" w:rsidRDefault="00F2037D" w:rsidP="00AD060C">
      <w:pPr>
        <w:spacing w:after="0" w:line="240" w:lineRule="auto"/>
        <w:ind w:left="540"/>
        <w:jc w:val="both"/>
        <w:rPr>
          <w:rFonts w:eastAsia="Arial Unicode MS" w:cs="Arial"/>
          <w:sz w:val="18"/>
          <w:szCs w:val="18"/>
          <w:cs/>
          <w:lang w:val="en-GB" w:bidi="th-TH"/>
        </w:rPr>
      </w:pPr>
    </w:p>
    <w:sectPr w:rsidR="00F2037D" w:rsidRPr="007C62D4" w:rsidSect="009D0EB9">
      <w:pgSz w:w="11907" w:h="16840"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54498F" w14:textId="77777777" w:rsidR="00A31813" w:rsidRDefault="00A31813" w:rsidP="00481735">
      <w:pPr>
        <w:spacing w:after="0" w:line="240" w:lineRule="auto"/>
      </w:pPr>
      <w:r>
        <w:separator/>
      </w:r>
    </w:p>
  </w:endnote>
  <w:endnote w:type="continuationSeparator" w:id="0">
    <w:p w14:paraId="069C2C30" w14:textId="77777777" w:rsidR="00A31813" w:rsidRDefault="00A31813"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E24898" w14:textId="621726BE" w:rsidR="00D36FC8" w:rsidRPr="00211480" w:rsidRDefault="00D36FC8" w:rsidP="000A6CCB">
    <w:pPr>
      <w:pStyle w:val="Footer"/>
      <w:pBdr>
        <w:top w:val="single" w:sz="8" w:space="1" w:color="auto"/>
      </w:pBdr>
      <w:jc w:val="right"/>
      <w:rPr>
        <w:sz w:val="18"/>
        <w:szCs w:val="18"/>
      </w:rPr>
    </w:pPr>
    <w:r w:rsidRPr="00211480">
      <w:rPr>
        <w:sz w:val="18"/>
        <w:szCs w:val="18"/>
      </w:rPr>
      <w:fldChar w:fldCharType="begin"/>
    </w:r>
    <w:r w:rsidRPr="00211480">
      <w:rPr>
        <w:sz w:val="18"/>
        <w:szCs w:val="18"/>
      </w:rPr>
      <w:instrText xml:space="preserve"> PAGE   \* MERGEFORMAT </w:instrText>
    </w:r>
    <w:r w:rsidRPr="00211480">
      <w:rPr>
        <w:sz w:val="18"/>
        <w:szCs w:val="18"/>
      </w:rPr>
      <w:fldChar w:fldCharType="separate"/>
    </w:r>
    <w:r w:rsidRPr="00211480">
      <w:rPr>
        <w:noProof/>
        <w:sz w:val="18"/>
        <w:szCs w:val="18"/>
      </w:rPr>
      <w:t>2</w:t>
    </w:r>
    <w:r w:rsidRPr="00211480">
      <w:rPr>
        <w:noProof/>
        <w:sz w:val="18"/>
        <w:szCs w:val="18"/>
        <w:lang w:val="en-GB"/>
      </w:rPr>
      <w:t>5</w:t>
    </w:r>
    <w:r w:rsidRPr="00211480">
      <w:rPr>
        <w:noProof/>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5E4FE" w14:textId="77777777" w:rsidR="00D36FC8" w:rsidRPr="00346A38" w:rsidRDefault="00D36FC8" w:rsidP="00821000">
    <w:pPr>
      <w:pStyle w:val="Footer"/>
      <w:pBdr>
        <w:top w:val="single" w:sz="4" w:space="1" w:color="auto"/>
      </w:pBdr>
      <w:jc w:val="right"/>
      <w:rPr>
        <w:sz w:val="20"/>
        <w:szCs w:val="20"/>
      </w:rPr>
    </w:pPr>
    <w:r w:rsidRPr="00346A38">
      <w:rPr>
        <w:sz w:val="20"/>
        <w:szCs w:val="20"/>
      </w:rPr>
      <w:fldChar w:fldCharType="begin"/>
    </w:r>
    <w:r w:rsidRPr="00346A38">
      <w:rPr>
        <w:sz w:val="20"/>
        <w:szCs w:val="20"/>
      </w:rPr>
      <w:instrText xml:space="preserve"> PAGE   \* MERGEFORMAT </w:instrText>
    </w:r>
    <w:r w:rsidRPr="00346A38">
      <w:rPr>
        <w:sz w:val="20"/>
        <w:szCs w:val="20"/>
      </w:rPr>
      <w:fldChar w:fldCharType="separate"/>
    </w:r>
    <w:r>
      <w:rPr>
        <w:noProof/>
        <w:sz w:val="20"/>
        <w:szCs w:val="20"/>
      </w:rPr>
      <w:t>18</w:t>
    </w:r>
    <w:r w:rsidRPr="00346A38">
      <w:rPr>
        <w:noProof/>
        <w:sz w:val="20"/>
        <w:szCs w:val="20"/>
      </w:rPr>
      <w:fldChar w:fldCharType="end"/>
    </w:r>
  </w:p>
  <w:p w14:paraId="04DECD54" w14:textId="77777777" w:rsidR="00D36FC8" w:rsidRDefault="00D36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42ED67" w14:textId="77777777" w:rsidR="00A31813" w:rsidRDefault="00A31813" w:rsidP="00481735">
      <w:pPr>
        <w:spacing w:after="0" w:line="240" w:lineRule="auto"/>
      </w:pPr>
      <w:r>
        <w:separator/>
      </w:r>
    </w:p>
  </w:footnote>
  <w:footnote w:type="continuationSeparator" w:id="0">
    <w:p w14:paraId="22A3D989" w14:textId="77777777" w:rsidR="00A31813" w:rsidRDefault="00A31813"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E4157" w14:textId="77777777" w:rsidR="00D36FC8" w:rsidRPr="005271B5" w:rsidRDefault="00D36FC8" w:rsidP="00FF0FD0">
    <w:pPr>
      <w:pStyle w:val="Header"/>
      <w:rPr>
        <w:rFonts w:cs="Arial"/>
        <w:b/>
        <w:bCs/>
        <w:sz w:val="18"/>
        <w:szCs w:val="18"/>
        <w:lang w:val="en-GB" w:bidi="th-TH"/>
      </w:rPr>
    </w:pPr>
    <w:r w:rsidRPr="005271B5">
      <w:rPr>
        <w:rFonts w:eastAsia="Arial Unicode MS" w:cs="Arial"/>
        <w:b/>
        <w:bCs/>
        <w:noProof/>
        <w:sz w:val="18"/>
        <w:szCs w:val="18"/>
        <w:lang w:bidi="th-TH"/>
      </w:rPr>
      <w:t>Grande Asset Hotels and Property Public Company Limited</w:t>
    </w:r>
  </w:p>
  <w:p w14:paraId="7AAD9C17" w14:textId="77777777" w:rsidR="00D36FC8" w:rsidRPr="005271B5" w:rsidRDefault="00D36FC8" w:rsidP="00FF0FD0">
    <w:pPr>
      <w:pStyle w:val="Header"/>
      <w:rPr>
        <w:rFonts w:cs="Arial"/>
        <w:b/>
        <w:bCs/>
        <w:sz w:val="18"/>
        <w:szCs w:val="18"/>
        <w:lang w:val="en-GB" w:bidi="th-TH"/>
      </w:rPr>
    </w:pPr>
    <w:r w:rsidRPr="005271B5">
      <w:rPr>
        <w:rFonts w:cs="Arial"/>
        <w:b/>
        <w:bCs/>
        <w:sz w:val="18"/>
        <w:szCs w:val="18"/>
        <w:lang w:val="en-GB" w:bidi="th-TH"/>
      </w:rPr>
      <w:t>Condensed notes to the interim financial information</w:t>
    </w:r>
  </w:p>
  <w:p w14:paraId="714A175D" w14:textId="560C5A21" w:rsidR="00D36FC8" w:rsidRPr="005271B5" w:rsidRDefault="00D36FC8" w:rsidP="00FF0FD0">
    <w:pPr>
      <w:pStyle w:val="Header"/>
      <w:pBdr>
        <w:bottom w:val="single" w:sz="8" w:space="1" w:color="auto"/>
      </w:pBdr>
      <w:rPr>
        <w:rFonts w:cs="Cordia New"/>
        <w:b/>
        <w:bCs/>
        <w:sz w:val="18"/>
        <w:szCs w:val="18"/>
        <w:lang w:val="en-GB" w:bidi="th-TH"/>
      </w:rPr>
    </w:pPr>
    <w:r w:rsidRPr="005271B5">
      <w:rPr>
        <w:rFonts w:cs="Arial"/>
        <w:b/>
        <w:bCs/>
        <w:sz w:val="18"/>
        <w:szCs w:val="18"/>
        <w:lang w:val="en-GB" w:bidi="th-TH"/>
      </w:rPr>
      <w:t xml:space="preserve">For the </w:t>
    </w:r>
    <w:r w:rsidRPr="005271B5">
      <w:rPr>
        <w:rFonts w:cs="Arial"/>
        <w:b/>
        <w:bCs/>
        <w:sz w:val="18"/>
        <w:szCs w:val="18"/>
        <w:lang w:bidi="th-TH"/>
      </w:rPr>
      <w:t>interim</w:t>
    </w:r>
    <w:r w:rsidRPr="005271B5">
      <w:rPr>
        <w:rFonts w:cs="Arial"/>
        <w:b/>
        <w:bCs/>
        <w:sz w:val="18"/>
        <w:szCs w:val="18"/>
        <w:lang w:val="en-GB" w:bidi="th-TH"/>
      </w:rPr>
      <w:t xml:space="preserve"> period ended </w:t>
    </w:r>
    <w:r w:rsidRPr="005271B5">
      <w:rPr>
        <w:rFonts w:cs="Cordia New"/>
        <w:b/>
        <w:bCs/>
        <w:sz w:val="18"/>
        <w:szCs w:val="18"/>
        <w:lang w:val="en-GB" w:bidi="th-TH"/>
      </w:rPr>
      <w:t>30 June 2022</w:t>
    </w:r>
  </w:p>
  <w:p w14:paraId="07FB0C00" w14:textId="77777777" w:rsidR="00D36FC8" w:rsidRPr="005271B5" w:rsidRDefault="00D36FC8" w:rsidP="00982FD1">
    <w:pPr>
      <w:pStyle w:val="Header"/>
      <w:rPr>
        <w:rFonts w:cs="Arial"/>
        <w:b/>
        <w:bCs/>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C4C11D" w14:textId="77777777" w:rsidR="00D36FC8" w:rsidRPr="0021073A" w:rsidRDefault="00D36FC8" w:rsidP="00821000">
    <w:pPr>
      <w:pStyle w:val="Header"/>
      <w:pBdr>
        <w:bottom w:val="single" w:sz="4" w:space="1" w:color="auto"/>
      </w:pBdr>
      <w:rPr>
        <w:rFonts w:cs="Arial"/>
        <w:b/>
        <w:bCs/>
        <w:sz w:val="18"/>
        <w:szCs w:val="18"/>
        <w:lang w:val="en-GB" w:bidi="th-TH"/>
      </w:rPr>
    </w:pPr>
    <w:r w:rsidRPr="0021073A">
      <w:rPr>
        <w:rFonts w:eastAsia="Arial Unicode MS" w:cs="Arial"/>
        <w:b/>
        <w:bCs/>
        <w:noProof/>
        <w:sz w:val="18"/>
        <w:szCs w:val="18"/>
        <w:lang w:bidi="th-TH"/>
      </w:rPr>
      <w:t>Grande Asset Hotels and Property Public Company Limited</w:t>
    </w:r>
  </w:p>
  <w:p w14:paraId="253153F2" w14:textId="77777777" w:rsidR="00D36FC8" w:rsidRPr="0021073A" w:rsidRDefault="00D36FC8"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Condensed notes to the interim financial information</w:t>
    </w:r>
  </w:p>
  <w:p w14:paraId="706E3FA8" w14:textId="77777777" w:rsidR="00D36FC8" w:rsidRPr="0021073A" w:rsidRDefault="00D36FC8" w:rsidP="00821000">
    <w:pPr>
      <w:pStyle w:val="Header"/>
      <w:pBdr>
        <w:bottom w:val="single" w:sz="4" w:space="1" w:color="auto"/>
      </w:pBdr>
      <w:rPr>
        <w:rFonts w:cs="Arial"/>
        <w:b/>
        <w:bCs/>
        <w:sz w:val="18"/>
        <w:szCs w:val="18"/>
        <w:lang w:val="en-GB" w:bidi="th-TH"/>
      </w:rPr>
    </w:pPr>
    <w:r w:rsidRPr="0021073A">
      <w:rPr>
        <w:rFonts w:cs="Arial"/>
        <w:b/>
        <w:bCs/>
        <w:sz w:val="18"/>
        <w:szCs w:val="18"/>
        <w:lang w:val="en-GB" w:bidi="th-TH"/>
      </w:rPr>
      <w:t xml:space="preserve">For the interim period ended </w:t>
    </w:r>
    <w:r w:rsidRPr="009F54E5">
      <w:rPr>
        <w:rFonts w:cs="Arial"/>
        <w:b/>
        <w:bCs/>
        <w:color w:val="7030A0"/>
        <w:sz w:val="18"/>
        <w:szCs w:val="18"/>
        <w:lang w:val="en-GB" w:bidi="th-TH"/>
      </w:rPr>
      <w:t>30 June</w:t>
    </w:r>
    <w:r w:rsidRPr="0021073A">
      <w:rPr>
        <w:rFonts w:cs="Arial"/>
        <w:b/>
        <w:bCs/>
        <w:sz w:val="18"/>
        <w:szCs w:val="18"/>
        <w:lang w:val="en-GB" w:bidi="th-TH"/>
      </w:rPr>
      <w:t xml:space="preserve"> </w:t>
    </w:r>
    <w:r w:rsidRPr="00FA4FA0">
      <w:rPr>
        <w:rFonts w:cs="Arial"/>
        <w:b/>
        <w:bCs/>
        <w:color w:val="FF0000"/>
        <w:sz w:val="18"/>
        <w:szCs w:val="18"/>
        <w:lang w:val="en-GB" w:bidi="th-TH"/>
      </w:rPr>
      <w:t>2020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C3272" w14:textId="77777777" w:rsidR="00D36FC8" w:rsidRPr="0021073A" w:rsidRDefault="00D36FC8" w:rsidP="00821000">
    <w:pPr>
      <w:pStyle w:val="Header"/>
      <w:pBdr>
        <w:bottom w:val="single" w:sz="4" w:space="1" w:color="auto"/>
      </w:pBdr>
      <w:rPr>
        <w:rFonts w:cs="Arial"/>
        <w:sz w:val="20"/>
        <w:szCs w:val="20"/>
        <w:lang w:val="en-GB" w:bidi="th-TH"/>
      </w:rPr>
    </w:pPr>
    <w:r w:rsidRPr="0021073A">
      <w:rPr>
        <w:rFonts w:eastAsia="Arial Unicode MS" w:cs="Arial"/>
        <w:noProof/>
        <w:sz w:val="20"/>
        <w:szCs w:val="20"/>
        <w:lang w:bidi="th-TH"/>
      </w:rPr>
      <w:t>Grande Asset Hotels and Property Public Company Limited</w:t>
    </w:r>
  </w:p>
  <w:p w14:paraId="1E783355" w14:textId="77777777" w:rsidR="00D36FC8" w:rsidRPr="0021073A" w:rsidRDefault="00D36FC8" w:rsidP="00821000">
    <w:pPr>
      <w:pStyle w:val="Header"/>
      <w:pBdr>
        <w:bottom w:val="single" w:sz="4" w:space="1" w:color="auto"/>
      </w:pBdr>
      <w:rPr>
        <w:rFonts w:cs="Arial"/>
        <w:sz w:val="20"/>
        <w:szCs w:val="20"/>
        <w:lang w:val="en-GB" w:bidi="th-TH"/>
      </w:rPr>
    </w:pPr>
    <w:r w:rsidRPr="0021073A">
      <w:rPr>
        <w:rFonts w:cs="Arial"/>
        <w:sz w:val="20"/>
        <w:szCs w:val="20"/>
        <w:lang w:val="en-GB" w:bidi="th-TH"/>
      </w:rPr>
      <w:t>Condensed notes to the interim financial information</w:t>
    </w:r>
  </w:p>
  <w:p w14:paraId="0455F75C" w14:textId="77777777" w:rsidR="00D36FC8" w:rsidRPr="0021073A" w:rsidRDefault="00D36FC8" w:rsidP="00821000">
    <w:pPr>
      <w:pStyle w:val="Header"/>
      <w:pBdr>
        <w:bottom w:val="single" w:sz="4" w:space="1" w:color="auto"/>
      </w:pBdr>
      <w:rPr>
        <w:rFonts w:cs="Arial"/>
        <w:sz w:val="20"/>
        <w:szCs w:val="20"/>
        <w:lang w:val="en-GB" w:bidi="th-TH"/>
      </w:rPr>
    </w:pPr>
    <w:r w:rsidRPr="0021073A">
      <w:rPr>
        <w:rFonts w:cs="Arial"/>
        <w:sz w:val="20"/>
        <w:szCs w:val="20"/>
        <w:lang w:val="en-GB" w:bidi="th-TH"/>
      </w:rPr>
      <w:t xml:space="preserve">For the interim period ended </w:t>
    </w:r>
    <w:r w:rsidRPr="009F54E5">
      <w:rPr>
        <w:rFonts w:cs="Arial"/>
        <w:color w:val="7030A0"/>
        <w:sz w:val="20"/>
        <w:szCs w:val="20"/>
        <w:lang w:val="en-GB" w:bidi="th-TH"/>
      </w:rPr>
      <w:t>30 June</w:t>
    </w:r>
    <w:r w:rsidRPr="0021073A">
      <w:rPr>
        <w:rFonts w:cs="Arial"/>
        <w:sz w:val="20"/>
        <w:szCs w:val="20"/>
        <w:lang w:val="en-GB" w:bidi="th-TH"/>
      </w:rPr>
      <w:t xml:space="preserve"> </w:t>
    </w:r>
    <w:r w:rsidRPr="00FA4FA0">
      <w:rPr>
        <w:rFonts w:cs="Arial"/>
        <w:color w:val="FF0000"/>
        <w:sz w:val="20"/>
        <w:szCs w:val="20"/>
        <w:lang w:val="en-GB" w:bidi="th-TH"/>
      </w:rPr>
      <w:t>2020</w:t>
    </w:r>
  </w:p>
  <w:p w14:paraId="70FF2FBA" w14:textId="77777777" w:rsidR="00D36FC8" w:rsidRPr="00821000" w:rsidRDefault="00D36FC8">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A25CC4"/>
    <w:multiLevelType w:val="multilevel"/>
    <w:tmpl w:val="0C24FED8"/>
    <w:lvl w:ilvl="0">
      <w:start w:val="17"/>
      <w:numFmt w:val="decimal"/>
      <w:lvlText w:val="%1"/>
      <w:lvlJc w:val="left"/>
      <w:pPr>
        <w:ind w:left="360" w:hanging="360"/>
      </w:pPr>
      <w:rPr>
        <w:b w:val="0"/>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720" w:hanging="720"/>
      </w:pPr>
      <w:rPr>
        <w:b w:val="0"/>
      </w:rPr>
    </w:lvl>
    <w:lvl w:ilvl="5">
      <w:start w:val="1"/>
      <w:numFmt w:val="decimal"/>
      <w:lvlText w:val="%1.%2.%3.%4.%5.%6"/>
      <w:lvlJc w:val="left"/>
      <w:pPr>
        <w:ind w:left="1080" w:hanging="1080"/>
      </w:pPr>
      <w:rPr>
        <w:b w:val="0"/>
      </w:rPr>
    </w:lvl>
    <w:lvl w:ilvl="6">
      <w:start w:val="1"/>
      <w:numFmt w:val="decimal"/>
      <w:lvlText w:val="%1.%2.%3.%4.%5.%6.%7"/>
      <w:lvlJc w:val="left"/>
      <w:pPr>
        <w:ind w:left="1080" w:hanging="1080"/>
      </w:pPr>
      <w:rPr>
        <w:b w:val="0"/>
      </w:rPr>
    </w:lvl>
    <w:lvl w:ilvl="7">
      <w:start w:val="1"/>
      <w:numFmt w:val="decimal"/>
      <w:lvlText w:val="%1.%2.%3.%4.%5.%6.%7.%8"/>
      <w:lvlJc w:val="left"/>
      <w:pPr>
        <w:ind w:left="1440" w:hanging="1440"/>
      </w:pPr>
      <w:rPr>
        <w:b w:val="0"/>
      </w:rPr>
    </w:lvl>
    <w:lvl w:ilvl="8">
      <w:start w:val="1"/>
      <w:numFmt w:val="decimal"/>
      <w:lvlText w:val="%1.%2.%3.%4.%5.%6.%7.%8.%9"/>
      <w:lvlJc w:val="left"/>
      <w:pPr>
        <w:ind w:left="1440" w:hanging="1440"/>
      </w:pPr>
      <w:rPr>
        <w:b w:val="0"/>
      </w:rPr>
    </w:lvl>
  </w:abstractNum>
  <w:abstractNum w:abstractNumId="1" w15:restartNumberingAfterBreak="0">
    <w:nsid w:val="0A545752"/>
    <w:multiLevelType w:val="hybridMultilevel"/>
    <w:tmpl w:val="276EEBC4"/>
    <w:lvl w:ilvl="0" w:tplc="0BBECAA8">
      <w:start w:val="1"/>
      <w:numFmt w:val="decimal"/>
      <w:lvlText w:val="%1."/>
      <w:lvlJc w:val="left"/>
      <w:pPr>
        <w:ind w:left="1417" w:hanging="708"/>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847003C"/>
    <w:multiLevelType w:val="hybridMultilevel"/>
    <w:tmpl w:val="9EA25D46"/>
    <w:lvl w:ilvl="0" w:tplc="F78C70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A363A98"/>
    <w:multiLevelType w:val="multilevel"/>
    <w:tmpl w:val="23D28380"/>
    <w:lvl w:ilvl="0">
      <w:start w:val="17"/>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AE277A8"/>
    <w:multiLevelType w:val="hybridMultilevel"/>
    <w:tmpl w:val="0CFEC18A"/>
    <w:lvl w:ilvl="0" w:tplc="85A2FEFA">
      <w:start w:val="1"/>
      <w:numFmt w:val="bullet"/>
      <w:lvlText w:val=""/>
      <w:lvlJc w:val="left"/>
      <w:pPr>
        <w:ind w:left="2345"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DB050E"/>
    <w:multiLevelType w:val="hybridMultilevel"/>
    <w:tmpl w:val="1764BD28"/>
    <w:lvl w:ilvl="0" w:tplc="38A0C85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E9B485D"/>
    <w:multiLevelType w:val="multilevel"/>
    <w:tmpl w:val="9F6C9982"/>
    <w:lvl w:ilvl="0">
      <w:start w:val="17"/>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0C610B5"/>
    <w:multiLevelType w:val="multilevel"/>
    <w:tmpl w:val="4D5654DE"/>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F0776E"/>
    <w:multiLevelType w:val="hybridMultilevel"/>
    <w:tmpl w:val="23E4261C"/>
    <w:lvl w:ilvl="0" w:tplc="76EE18D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D990CC8"/>
    <w:multiLevelType w:val="hybridMultilevel"/>
    <w:tmpl w:val="B6DCB6D8"/>
    <w:lvl w:ilvl="0" w:tplc="0409000F">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882055"/>
    <w:multiLevelType w:val="hybridMultilevel"/>
    <w:tmpl w:val="40543E5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222C4D"/>
    <w:multiLevelType w:val="multilevel"/>
    <w:tmpl w:val="83D285E8"/>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364694D"/>
    <w:multiLevelType w:val="multilevel"/>
    <w:tmpl w:val="15B64076"/>
    <w:lvl w:ilvl="0">
      <w:start w:val="16"/>
      <w:numFmt w:val="decimal"/>
      <w:lvlText w:val="%1"/>
      <w:lvlJc w:val="left"/>
      <w:pPr>
        <w:ind w:left="384" w:hanging="384"/>
      </w:pPr>
      <w:rPr>
        <w:rFonts w:hint="default"/>
      </w:rPr>
    </w:lvl>
    <w:lvl w:ilvl="1">
      <w:start w:val="1"/>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1AD6C3E"/>
    <w:multiLevelType w:val="multilevel"/>
    <w:tmpl w:val="8BF245C2"/>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6A405CB7"/>
    <w:multiLevelType w:val="multilevel"/>
    <w:tmpl w:val="4BF2E4CE"/>
    <w:lvl w:ilvl="0">
      <w:start w:val="16"/>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0960128"/>
    <w:multiLevelType w:val="hybridMultilevel"/>
    <w:tmpl w:val="8AC63EA6"/>
    <w:lvl w:ilvl="0" w:tplc="D5FA6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9AA460C"/>
    <w:multiLevelType w:val="multilevel"/>
    <w:tmpl w:val="04245496"/>
    <w:lvl w:ilvl="0">
      <w:start w:val="16"/>
      <w:numFmt w:val="decimal"/>
      <w:lvlText w:val="%1"/>
      <w:lvlJc w:val="left"/>
      <w:pPr>
        <w:ind w:left="384" w:hanging="384"/>
      </w:pPr>
      <w:rPr>
        <w:rFonts w:hint="default"/>
      </w:rPr>
    </w:lvl>
    <w:lvl w:ilvl="1">
      <w:start w:val="3"/>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8"/>
  </w:num>
  <w:num w:numId="2">
    <w:abstractNumId w:val="10"/>
  </w:num>
  <w:num w:numId="3">
    <w:abstractNumId w:val="2"/>
  </w:num>
  <w:num w:numId="4">
    <w:abstractNumId w:val="14"/>
  </w:num>
  <w:num w:numId="5">
    <w:abstractNumId w:val="19"/>
  </w:num>
  <w:num w:numId="6">
    <w:abstractNumId w:val="13"/>
  </w:num>
  <w:num w:numId="7">
    <w:abstractNumId w:val="7"/>
  </w:num>
  <w:num w:numId="8">
    <w:abstractNumId w:val="17"/>
  </w:num>
  <w:num w:numId="9">
    <w:abstractNumId w:val="21"/>
  </w:num>
  <w:num w:numId="10">
    <w:abstractNumId w:val="6"/>
  </w:num>
  <w:num w:numId="11">
    <w:abstractNumId w:val="3"/>
  </w:num>
  <w:num w:numId="12">
    <w:abstractNumId w:val="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5"/>
  </w:num>
  <w:num w:numId="15">
    <w:abstractNumId w:val="9"/>
  </w:num>
  <w:num w:numId="16">
    <w:abstractNumId w:val="11"/>
  </w:num>
  <w:num w:numId="17">
    <w:abstractNumId w:val="12"/>
  </w:num>
  <w:num w:numId="18">
    <w:abstractNumId w:val="8"/>
  </w:num>
  <w:num w:numId="19">
    <w:abstractNumId w:val="4"/>
  </w:num>
  <w:num w:numId="20">
    <w:abstractNumId w:val="16"/>
  </w:num>
  <w:num w:numId="21">
    <w:abstractNumId w:val="1"/>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doNotTrackMoves/>
  <w:defaultTabStop w:val="720"/>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735"/>
    <w:rsid w:val="0000002B"/>
    <w:rsid w:val="000004FB"/>
    <w:rsid w:val="00000C94"/>
    <w:rsid w:val="00000D94"/>
    <w:rsid w:val="00000F0E"/>
    <w:rsid w:val="000011F6"/>
    <w:rsid w:val="00001774"/>
    <w:rsid w:val="000021F1"/>
    <w:rsid w:val="00002545"/>
    <w:rsid w:val="000033CE"/>
    <w:rsid w:val="00003B99"/>
    <w:rsid w:val="00004563"/>
    <w:rsid w:val="00005659"/>
    <w:rsid w:val="00005986"/>
    <w:rsid w:val="00005B6C"/>
    <w:rsid w:val="000069FF"/>
    <w:rsid w:val="00006D53"/>
    <w:rsid w:val="00007772"/>
    <w:rsid w:val="00007E51"/>
    <w:rsid w:val="000101F5"/>
    <w:rsid w:val="00010748"/>
    <w:rsid w:val="00011449"/>
    <w:rsid w:val="00011B91"/>
    <w:rsid w:val="00011B9D"/>
    <w:rsid w:val="00011C89"/>
    <w:rsid w:val="00011E5C"/>
    <w:rsid w:val="00012423"/>
    <w:rsid w:val="00013B6B"/>
    <w:rsid w:val="00013E48"/>
    <w:rsid w:val="00014AE2"/>
    <w:rsid w:val="00014D82"/>
    <w:rsid w:val="0001523B"/>
    <w:rsid w:val="00015CC1"/>
    <w:rsid w:val="00016134"/>
    <w:rsid w:val="000179EE"/>
    <w:rsid w:val="00017F20"/>
    <w:rsid w:val="0002080F"/>
    <w:rsid w:val="00020D47"/>
    <w:rsid w:val="0002223E"/>
    <w:rsid w:val="000231C6"/>
    <w:rsid w:val="000234AC"/>
    <w:rsid w:val="0002387D"/>
    <w:rsid w:val="000241AE"/>
    <w:rsid w:val="000246DC"/>
    <w:rsid w:val="00026A65"/>
    <w:rsid w:val="00027166"/>
    <w:rsid w:val="00027849"/>
    <w:rsid w:val="00030E17"/>
    <w:rsid w:val="00032739"/>
    <w:rsid w:val="00032A78"/>
    <w:rsid w:val="00032C67"/>
    <w:rsid w:val="00033D8D"/>
    <w:rsid w:val="00033F4B"/>
    <w:rsid w:val="00035642"/>
    <w:rsid w:val="000365B1"/>
    <w:rsid w:val="00036759"/>
    <w:rsid w:val="00036889"/>
    <w:rsid w:val="00036D16"/>
    <w:rsid w:val="00037D1B"/>
    <w:rsid w:val="00037F8D"/>
    <w:rsid w:val="000407B8"/>
    <w:rsid w:val="00040F17"/>
    <w:rsid w:val="000411B0"/>
    <w:rsid w:val="00041C25"/>
    <w:rsid w:val="00042FD6"/>
    <w:rsid w:val="0004327B"/>
    <w:rsid w:val="00043329"/>
    <w:rsid w:val="000442F7"/>
    <w:rsid w:val="00044F63"/>
    <w:rsid w:val="00045CD8"/>
    <w:rsid w:val="0004611D"/>
    <w:rsid w:val="0004652E"/>
    <w:rsid w:val="00047890"/>
    <w:rsid w:val="00047ACA"/>
    <w:rsid w:val="00047FE8"/>
    <w:rsid w:val="00050E45"/>
    <w:rsid w:val="00050E9E"/>
    <w:rsid w:val="00050FEB"/>
    <w:rsid w:val="000511D6"/>
    <w:rsid w:val="00051C0B"/>
    <w:rsid w:val="00053926"/>
    <w:rsid w:val="00054747"/>
    <w:rsid w:val="0005518D"/>
    <w:rsid w:val="00056FDF"/>
    <w:rsid w:val="000579B7"/>
    <w:rsid w:val="00057BF3"/>
    <w:rsid w:val="00061170"/>
    <w:rsid w:val="00061FD1"/>
    <w:rsid w:val="0006240F"/>
    <w:rsid w:val="00062977"/>
    <w:rsid w:val="00063F11"/>
    <w:rsid w:val="00064963"/>
    <w:rsid w:val="00065173"/>
    <w:rsid w:val="00067081"/>
    <w:rsid w:val="00071BE1"/>
    <w:rsid w:val="00071E97"/>
    <w:rsid w:val="000722BD"/>
    <w:rsid w:val="00073EFC"/>
    <w:rsid w:val="00074A6B"/>
    <w:rsid w:val="00075F06"/>
    <w:rsid w:val="0007664C"/>
    <w:rsid w:val="00077275"/>
    <w:rsid w:val="00077288"/>
    <w:rsid w:val="00077CB2"/>
    <w:rsid w:val="00080EA4"/>
    <w:rsid w:val="0008115D"/>
    <w:rsid w:val="000827FD"/>
    <w:rsid w:val="00082888"/>
    <w:rsid w:val="0008311C"/>
    <w:rsid w:val="000855E8"/>
    <w:rsid w:val="000859CC"/>
    <w:rsid w:val="0008627A"/>
    <w:rsid w:val="00087FF6"/>
    <w:rsid w:val="00090AED"/>
    <w:rsid w:val="00091444"/>
    <w:rsid w:val="0009325D"/>
    <w:rsid w:val="000941B3"/>
    <w:rsid w:val="00094242"/>
    <w:rsid w:val="0009433C"/>
    <w:rsid w:val="00094CA0"/>
    <w:rsid w:val="00094E5F"/>
    <w:rsid w:val="000950F8"/>
    <w:rsid w:val="000977A3"/>
    <w:rsid w:val="000A0F5A"/>
    <w:rsid w:val="000A2211"/>
    <w:rsid w:val="000A2743"/>
    <w:rsid w:val="000A4BF0"/>
    <w:rsid w:val="000A5302"/>
    <w:rsid w:val="000A56B2"/>
    <w:rsid w:val="000A58AB"/>
    <w:rsid w:val="000A6BE7"/>
    <w:rsid w:val="000A6CCB"/>
    <w:rsid w:val="000A6F32"/>
    <w:rsid w:val="000A6FE8"/>
    <w:rsid w:val="000B191E"/>
    <w:rsid w:val="000B1B47"/>
    <w:rsid w:val="000B1D6E"/>
    <w:rsid w:val="000B266B"/>
    <w:rsid w:val="000B2C1A"/>
    <w:rsid w:val="000B2EED"/>
    <w:rsid w:val="000B31EF"/>
    <w:rsid w:val="000B32A5"/>
    <w:rsid w:val="000B3424"/>
    <w:rsid w:val="000B37C9"/>
    <w:rsid w:val="000B4617"/>
    <w:rsid w:val="000B7748"/>
    <w:rsid w:val="000B7FE3"/>
    <w:rsid w:val="000C0E1F"/>
    <w:rsid w:val="000C111C"/>
    <w:rsid w:val="000C209D"/>
    <w:rsid w:val="000C22D3"/>
    <w:rsid w:val="000C2B42"/>
    <w:rsid w:val="000C335B"/>
    <w:rsid w:val="000C3395"/>
    <w:rsid w:val="000C33CB"/>
    <w:rsid w:val="000C3C20"/>
    <w:rsid w:val="000C48F9"/>
    <w:rsid w:val="000C52B6"/>
    <w:rsid w:val="000C53E9"/>
    <w:rsid w:val="000C5C3A"/>
    <w:rsid w:val="000C6991"/>
    <w:rsid w:val="000C6B4D"/>
    <w:rsid w:val="000C6D27"/>
    <w:rsid w:val="000C6E48"/>
    <w:rsid w:val="000C72F5"/>
    <w:rsid w:val="000C7FA8"/>
    <w:rsid w:val="000D0544"/>
    <w:rsid w:val="000D06A0"/>
    <w:rsid w:val="000D0822"/>
    <w:rsid w:val="000D0961"/>
    <w:rsid w:val="000D203E"/>
    <w:rsid w:val="000D2300"/>
    <w:rsid w:val="000D2B8E"/>
    <w:rsid w:val="000D2D8C"/>
    <w:rsid w:val="000D31E0"/>
    <w:rsid w:val="000D45D5"/>
    <w:rsid w:val="000D6CAC"/>
    <w:rsid w:val="000D7F6F"/>
    <w:rsid w:val="000E05A8"/>
    <w:rsid w:val="000E074D"/>
    <w:rsid w:val="000E07C0"/>
    <w:rsid w:val="000E18C2"/>
    <w:rsid w:val="000E2437"/>
    <w:rsid w:val="000E2949"/>
    <w:rsid w:val="000E3C8A"/>
    <w:rsid w:val="000E5D13"/>
    <w:rsid w:val="000E737A"/>
    <w:rsid w:val="000F09F2"/>
    <w:rsid w:val="000F1551"/>
    <w:rsid w:val="000F1842"/>
    <w:rsid w:val="000F4DC7"/>
    <w:rsid w:val="00100A68"/>
    <w:rsid w:val="00100B00"/>
    <w:rsid w:val="0010246F"/>
    <w:rsid w:val="0010247E"/>
    <w:rsid w:val="00102523"/>
    <w:rsid w:val="001028BC"/>
    <w:rsid w:val="001028F1"/>
    <w:rsid w:val="0010397B"/>
    <w:rsid w:val="0010413D"/>
    <w:rsid w:val="001069D6"/>
    <w:rsid w:val="00106FA4"/>
    <w:rsid w:val="0010741B"/>
    <w:rsid w:val="0010748A"/>
    <w:rsid w:val="00110408"/>
    <w:rsid w:val="00110A74"/>
    <w:rsid w:val="00111676"/>
    <w:rsid w:val="00111AC6"/>
    <w:rsid w:val="00112045"/>
    <w:rsid w:val="00114530"/>
    <w:rsid w:val="0011535D"/>
    <w:rsid w:val="001164D3"/>
    <w:rsid w:val="00116A79"/>
    <w:rsid w:val="00117526"/>
    <w:rsid w:val="001200A8"/>
    <w:rsid w:val="00121707"/>
    <w:rsid w:val="001219F1"/>
    <w:rsid w:val="001232B4"/>
    <w:rsid w:val="001235E3"/>
    <w:rsid w:val="00124723"/>
    <w:rsid w:val="001247FA"/>
    <w:rsid w:val="00125799"/>
    <w:rsid w:val="001264CB"/>
    <w:rsid w:val="001269C3"/>
    <w:rsid w:val="00126F4E"/>
    <w:rsid w:val="00127126"/>
    <w:rsid w:val="00127399"/>
    <w:rsid w:val="00130FFF"/>
    <w:rsid w:val="00132C53"/>
    <w:rsid w:val="00132CFA"/>
    <w:rsid w:val="001331AD"/>
    <w:rsid w:val="00133D6C"/>
    <w:rsid w:val="0013426A"/>
    <w:rsid w:val="001342FF"/>
    <w:rsid w:val="001354EE"/>
    <w:rsid w:val="001356C3"/>
    <w:rsid w:val="0013688D"/>
    <w:rsid w:val="0013710A"/>
    <w:rsid w:val="0014059F"/>
    <w:rsid w:val="0014119F"/>
    <w:rsid w:val="00141359"/>
    <w:rsid w:val="00141B75"/>
    <w:rsid w:val="00142160"/>
    <w:rsid w:val="00142358"/>
    <w:rsid w:val="00142A80"/>
    <w:rsid w:val="00142B12"/>
    <w:rsid w:val="00144363"/>
    <w:rsid w:val="001456F6"/>
    <w:rsid w:val="001463E1"/>
    <w:rsid w:val="0014698A"/>
    <w:rsid w:val="00146BC6"/>
    <w:rsid w:val="0014707B"/>
    <w:rsid w:val="001478FC"/>
    <w:rsid w:val="001502F9"/>
    <w:rsid w:val="001503DD"/>
    <w:rsid w:val="00150640"/>
    <w:rsid w:val="00153864"/>
    <w:rsid w:val="00153EA5"/>
    <w:rsid w:val="0015509E"/>
    <w:rsid w:val="0015711A"/>
    <w:rsid w:val="00162511"/>
    <w:rsid w:val="001626E4"/>
    <w:rsid w:val="00163A93"/>
    <w:rsid w:val="00163DFD"/>
    <w:rsid w:val="00163EE9"/>
    <w:rsid w:val="00163EEE"/>
    <w:rsid w:val="00163F77"/>
    <w:rsid w:val="00164D52"/>
    <w:rsid w:val="001656C4"/>
    <w:rsid w:val="001667C2"/>
    <w:rsid w:val="00166BEA"/>
    <w:rsid w:val="001670EF"/>
    <w:rsid w:val="001676F4"/>
    <w:rsid w:val="0016791A"/>
    <w:rsid w:val="00170425"/>
    <w:rsid w:val="00170846"/>
    <w:rsid w:val="00170D83"/>
    <w:rsid w:val="00170E1B"/>
    <w:rsid w:val="00171389"/>
    <w:rsid w:val="00171470"/>
    <w:rsid w:val="001714BE"/>
    <w:rsid w:val="00171C34"/>
    <w:rsid w:val="001720A3"/>
    <w:rsid w:val="00172195"/>
    <w:rsid w:val="001756B7"/>
    <w:rsid w:val="001763AB"/>
    <w:rsid w:val="00180035"/>
    <w:rsid w:val="0018132A"/>
    <w:rsid w:val="0018228A"/>
    <w:rsid w:val="0018297C"/>
    <w:rsid w:val="00183157"/>
    <w:rsid w:val="0018334B"/>
    <w:rsid w:val="00183B85"/>
    <w:rsid w:val="0018445D"/>
    <w:rsid w:val="00184BFB"/>
    <w:rsid w:val="00184D8A"/>
    <w:rsid w:val="00185E48"/>
    <w:rsid w:val="00187E68"/>
    <w:rsid w:val="001900D1"/>
    <w:rsid w:val="00190418"/>
    <w:rsid w:val="00193624"/>
    <w:rsid w:val="00193BC2"/>
    <w:rsid w:val="00194009"/>
    <w:rsid w:val="00194E30"/>
    <w:rsid w:val="00195B2E"/>
    <w:rsid w:val="001A089F"/>
    <w:rsid w:val="001A168D"/>
    <w:rsid w:val="001A2976"/>
    <w:rsid w:val="001A2B00"/>
    <w:rsid w:val="001A33E1"/>
    <w:rsid w:val="001A39BD"/>
    <w:rsid w:val="001A3BAF"/>
    <w:rsid w:val="001A3FB8"/>
    <w:rsid w:val="001A4AC5"/>
    <w:rsid w:val="001A531F"/>
    <w:rsid w:val="001A5E30"/>
    <w:rsid w:val="001A6681"/>
    <w:rsid w:val="001B256D"/>
    <w:rsid w:val="001B2687"/>
    <w:rsid w:val="001B2E77"/>
    <w:rsid w:val="001B4192"/>
    <w:rsid w:val="001B4ECD"/>
    <w:rsid w:val="001B6757"/>
    <w:rsid w:val="001B7186"/>
    <w:rsid w:val="001B738D"/>
    <w:rsid w:val="001B7DB1"/>
    <w:rsid w:val="001C0303"/>
    <w:rsid w:val="001C122A"/>
    <w:rsid w:val="001C16E2"/>
    <w:rsid w:val="001C239B"/>
    <w:rsid w:val="001C29BE"/>
    <w:rsid w:val="001C5991"/>
    <w:rsid w:val="001C5D71"/>
    <w:rsid w:val="001C6B60"/>
    <w:rsid w:val="001C790B"/>
    <w:rsid w:val="001D0297"/>
    <w:rsid w:val="001D1BF8"/>
    <w:rsid w:val="001D2230"/>
    <w:rsid w:val="001D2532"/>
    <w:rsid w:val="001D2994"/>
    <w:rsid w:val="001D3E4A"/>
    <w:rsid w:val="001D4672"/>
    <w:rsid w:val="001D6BF9"/>
    <w:rsid w:val="001E0250"/>
    <w:rsid w:val="001E0B8E"/>
    <w:rsid w:val="001E1913"/>
    <w:rsid w:val="001E1E81"/>
    <w:rsid w:val="001E1FDE"/>
    <w:rsid w:val="001E300C"/>
    <w:rsid w:val="001E3A25"/>
    <w:rsid w:val="001E4D74"/>
    <w:rsid w:val="001E5139"/>
    <w:rsid w:val="001E592D"/>
    <w:rsid w:val="001E73C6"/>
    <w:rsid w:val="001E744B"/>
    <w:rsid w:val="001F01C7"/>
    <w:rsid w:val="001F065B"/>
    <w:rsid w:val="001F09F4"/>
    <w:rsid w:val="001F0AA2"/>
    <w:rsid w:val="001F0BE8"/>
    <w:rsid w:val="001F0CC4"/>
    <w:rsid w:val="001F1685"/>
    <w:rsid w:val="001F1EC1"/>
    <w:rsid w:val="001F25AB"/>
    <w:rsid w:val="001F2C96"/>
    <w:rsid w:val="001F3461"/>
    <w:rsid w:val="001F454C"/>
    <w:rsid w:val="001F4E84"/>
    <w:rsid w:val="001F5348"/>
    <w:rsid w:val="001F5735"/>
    <w:rsid w:val="001F5784"/>
    <w:rsid w:val="001F629B"/>
    <w:rsid w:val="001F7C50"/>
    <w:rsid w:val="001F7DFE"/>
    <w:rsid w:val="00200642"/>
    <w:rsid w:val="002037F3"/>
    <w:rsid w:val="002040D8"/>
    <w:rsid w:val="00204798"/>
    <w:rsid w:val="002048DF"/>
    <w:rsid w:val="00205E66"/>
    <w:rsid w:val="002063CF"/>
    <w:rsid w:val="0020651C"/>
    <w:rsid w:val="00206989"/>
    <w:rsid w:val="00206E7B"/>
    <w:rsid w:val="00207297"/>
    <w:rsid w:val="002100BE"/>
    <w:rsid w:val="0021073A"/>
    <w:rsid w:val="00210F0D"/>
    <w:rsid w:val="002113FB"/>
    <w:rsid w:val="00211480"/>
    <w:rsid w:val="00212DB8"/>
    <w:rsid w:val="00213554"/>
    <w:rsid w:val="00213BAB"/>
    <w:rsid w:val="00213D7C"/>
    <w:rsid w:val="00213D88"/>
    <w:rsid w:val="002142CE"/>
    <w:rsid w:val="00214A97"/>
    <w:rsid w:val="00215BE1"/>
    <w:rsid w:val="00215D98"/>
    <w:rsid w:val="00215DBB"/>
    <w:rsid w:val="00216E7D"/>
    <w:rsid w:val="00217041"/>
    <w:rsid w:val="00220D7A"/>
    <w:rsid w:val="00221A25"/>
    <w:rsid w:val="00222CA7"/>
    <w:rsid w:val="00223561"/>
    <w:rsid w:val="0022415B"/>
    <w:rsid w:val="0022476B"/>
    <w:rsid w:val="00225202"/>
    <w:rsid w:val="00225669"/>
    <w:rsid w:val="00225D9F"/>
    <w:rsid w:val="00225DCB"/>
    <w:rsid w:val="002263AF"/>
    <w:rsid w:val="00226F3A"/>
    <w:rsid w:val="0023105A"/>
    <w:rsid w:val="002325AA"/>
    <w:rsid w:val="00232CC3"/>
    <w:rsid w:val="00233CFC"/>
    <w:rsid w:val="00234550"/>
    <w:rsid w:val="00234762"/>
    <w:rsid w:val="002349B2"/>
    <w:rsid w:val="00234C82"/>
    <w:rsid w:val="002402B0"/>
    <w:rsid w:val="002405B0"/>
    <w:rsid w:val="002408E8"/>
    <w:rsid w:val="0024188F"/>
    <w:rsid w:val="00242BC7"/>
    <w:rsid w:val="00242CA1"/>
    <w:rsid w:val="00243827"/>
    <w:rsid w:val="0024395F"/>
    <w:rsid w:val="00243F37"/>
    <w:rsid w:val="00244A54"/>
    <w:rsid w:val="00244F36"/>
    <w:rsid w:val="002454C8"/>
    <w:rsid w:val="0024557A"/>
    <w:rsid w:val="00246978"/>
    <w:rsid w:val="00246D44"/>
    <w:rsid w:val="00246E05"/>
    <w:rsid w:val="00247040"/>
    <w:rsid w:val="002503BD"/>
    <w:rsid w:val="0025074E"/>
    <w:rsid w:val="00250CFB"/>
    <w:rsid w:val="00250E55"/>
    <w:rsid w:val="00251A27"/>
    <w:rsid w:val="00251AA6"/>
    <w:rsid w:val="00251BE2"/>
    <w:rsid w:val="00251C7F"/>
    <w:rsid w:val="00252F50"/>
    <w:rsid w:val="002533C9"/>
    <w:rsid w:val="00253AA1"/>
    <w:rsid w:val="00254239"/>
    <w:rsid w:val="002548A8"/>
    <w:rsid w:val="0025585F"/>
    <w:rsid w:val="00257651"/>
    <w:rsid w:val="00260865"/>
    <w:rsid w:val="002610FC"/>
    <w:rsid w:val="0026254A"/>
    <w:rsid w:val="002638F0"/>
    <w:rsid w:val="002647A5"/>
    <w:rsid w:val="00264ACE"/>
    <w:rsid w:val="00264ED1"/>
    <w:rsid w:val="00264F8C"/>
    <w:rsid w:val="00265816"/>
    <w:rsid w:val="0026599F"/>
    <w:rsid w:val="00267363"/>
    <w:rsid w:val="00271BC9"/>
    <w:rsid w:val="002729DF"/>
    <w:rsid w:val="00272DB9"/>
    <w:rsid w:val="00273197"/>
    <w:rsid w:val="00274E0E"/>
    <w:rsid w:val="00275AC4"/>
    <w:rsid w:val="0027728C"/>
    <w:rsid w:val="0027774D"/>
    <w:rsid w:val="002809D7"/>
    <w:rsid w:val="00281453"/>
    <w:rsid w:val="00281672"/>
    <w:rsid w:val="00281748"/>
    <w:rsid w:val="0028185C"/>
    <w:rsid w:val="0028272A"/>
    <w:rsid w:val="0028287D"/>
    <w:rsid w:val="00282FAC"/>
    <w:rsid w:val="00283ECF"/>
    <w:rsid w:val="00284073"/>
    <w:rsid w:val="00284666"/>
    <w:rsid w:val="00285EF8"/>
    <w:rsid w:val="00286AEE"/>
    <w:rsid w:val="00290BCB"/>
    <w:rsid w:val="002918FD"/>
    <w:rsid w:val="00292115"/>
    <w:rsid w:val="002924C0"/>
    <w:rsid w:val="00292794"/>
    <w:rsid w:val="00292E92"/>
    <w:rsid w:val="00293B59"/>
    <w:rsid w:val="002941F3"/>
    <w:rsid w:val="00294FCF"/>
    <w:rsid w:val="00295AE0"/>
    <w:rsid w:val="002960F5"/>
    <w:rsid w:val="00296F3D"/>
    <w:rsid w:val="002A0775"/>
    <w:rsid w:val="002A086E"/>
    <w:rsid w:val="002A1E51"/>
    <w:rsid w:val="002A21A4"/>
    <w:rsid w:val="002A33CD"/>
    <w:rsid w:val="002A3F41"/>
    <w:rsid w:val="002A4184"/>
    <w:rsid w:val="002A4458"/>
    <w:rsid w:val="002A51A6"/>
    <w:rsid w:val="002A5FDE"/>
    <w:rsid w:val="002A67B7"/>
    <w:rsid w:val="002A6940"/>
    <w:rsid w:val="002A6D5C"/>
    <w:rsid w:val="002B05D7"/>
    <w:rsid w:val="002B0800"/>
    <w:rsid w:val="002B2B20"/>
    <w:rsid w:val="002B34B9"/>
    <w:rsid w:val="002B3F89"/>
    <w:rsid w:val="002B4527"/>
    <w:rsid w:val="002B5347"/>
    <w:rsid w:val="002B5571"/>
    <w:rsid w:val="002B6E18"/>
    <w:rsid w:val="002B7F69"/>
    <w:rsid w:val="002C1269"/>
    <w:rsid w:val="002C1D08"/>
    <w:rsid w:val="002C2EA5"/>
    <w:rsid w:val="002C46B5"/>
    <w:rsid w:val="002C4980"/>
    <w:rsid w:val="002C4A7D"/>
    <w:rsid w:val="002C515E"/>
    <w:rsid w:val="002C5184"/>
    <w:rsid w:val="002C525C"/>
    <w:rsid w:val="002C5FC6"/>
    <w:rsid w:val="002C6235"/>
    <w:rsid w:val="002C6694"/>
    <w:rsid w:val="002C6D1C"/>
    <w:rsid w:val="002C6EE8"/>
    <w:rsid w:val="002C7A2A"/>
    <w:rsid w:val="002D0463"/>
    <w:rsid w:val="002D048F"/>
    <w:rsid w:val="002D0587"/>
    <w:rsid w:val="002D1A01"/>
    <w:rsid w:val="002D3838"/>
    <w:rsid w:val="002D4910"/>
    <w:rsid w:val="002D4EE1"/>
    <w:rsid w:val="002D57C8"/>
    <w:rsid w:val="002D5A71"/>
    <w:rsid w:val="002D608E"/>
    <w:rsid w:val="002D6B96"/>
    <w:rsid w:val="002D7404"/>
    <w:rsid w:val="002D7ABE"/>
    <w:rsid w:val="002E0604"/>
    <w:rsid w:val="002E0A5A"/>
    <w:rsid w:val="002E1111"/>
    <w:rsid w:val="002E2C8D"/>
    <w:rsid w:val="002E3242"/>
    <w:rsid w:val="002E341E"/>
    <w:rsid w:val="002E36DA"/>
    <w:rsid w:val="002E3C98"/>
    <w:rsid w:val="002E440D"/>
    <w:rsid w:val="002E45F8"/>
    <w:rsid w:val="002E4877"/>
    <w:rsid w:val="002E54F6"/>
    <w:rsid w:val="002E6E5D"/>
    <w:rsid w:val="002E76AB"/>
    <w:rsid w:val="002F0A68"/>
    <w:rsid w:val="002F1B95"/>
    <w:rsid w:val="002F2660"/>
    <w:rsid w:val="002F33DD"/>
    <w:rsid w:val="002F3C25"/>
    <w:rsid w:val="002F3F49"/>
    <w:rsid w:val="002F45E9"/>
    <w:rsid w:val="002F693E"/>
    <w:rsid w:val="002F75C1"/>
    <w:rsid w:val="002F7ABD"/>
    <w:rsid w:val="002F7F4A"/>
    <w:rsid w:val="003002D5"/>
    <w:rsid w:val="003024E3"/>
    <w:rsid w:val="00302D24"/>
    <w:rsid w:val="00302D4D"/>
    <w:rsid w:val="00303912"/>
    <w:rsid w:val="00305019"/>
    <w:rsid w:val="00305353"/>
    <w:rsid w:val="003055AB"/>
    <w:rsid w:val="003055B3"/>
    <w:rsid w:val="0031076A"/>
    <w:rsid w:val="003114BC"/>
    <w:rsid w:val="00311B92"/>
    <w:rsid w:val="003136CF"/>
    <w:rsid w:val="00313977"/>
    <w:rsid w:val="00313AB4"/>
    <w:rsid w:val="0031461B"/>
    <w:rsid w:val="00314E2F"/>
    <w:rsid w:val="00316BB8"/>
    <w:rsid w:val="003177E9"/>
    <w:rsid w:val="00317962"/>
    <w:rsid w:val="00317D21"/>
    <w:rsid w:val="00317D39"/>
    <w:rsid w:val="00317D57"/>
    <w:rsid w:val="00320CEA"/>
    <w:rsid w:val="00321881"/>
    <w:rsid w:val="00322657"/>
    <w:rsid w:val="003229E1"/>
    <w:rsid w:val="00322CA3"/>
    <w:rsid w:val="00322FC3"/>
    <w:rsid w:val="0032409C"/>
    <w:rsid w:val="00324F1F"/>
    <w:rsid w:val="00324F2B"/>
    <w:rsid w:val="00325DEB"/>
    <w:rsid w:val="00325E26"/>
    <w:rsid w:val="003319A5"/>
    <w:rsid w:val="00331D6C"/>
    <w:rsid w:val="003321F3"/>
    <w:rsid w:val="003328AB"/>
    <w:rsid w:val="00332CFE"/>
    <w:rsid w:val="00332D0A"/>
    <w:rsid w:val="0033381A"/>
    <w:rsid w:val="00333EFD"/>
    <w:rsid w:val="00334833"/>
    <w:rsid w:val="00334C61"/>
    <w:rsid w:val="0033534A"/>
    <w:rsid w:val="00335994"/>
    <w:rsid w:val="00335FD4"/>
    <w:rsid w:val="0033666C"/>
    <w:rsid w:val="00337DC6"/>
    <w:rsid w:val="00337E27"/>
    <w:rsid w:val="00341680"/>
    <w:rsid w:val="00342A1C"/>
    <w:rsid w:val="003438FA"/>
    <w:rsid w:val="00346A38"/>
    <w:rsid w:val="00346D8D"/>
    <w:rsid w:val="00347702"/>
    <w:rsid w:val="00350B85"/>
    <w:rsid w:val="00351079"/>
    <w:rsid w:val="0035126C"/>
    <w:rsid w:val="003514D1"/>
    <w:rsid w:val="003516C3"/>
    <w:rsid w:val="00352EAB"/>
    <w:rsid w:val="0035396C"/>
    <w:rsid w:val="00353A37"/>
    <w:rsid w:val="003549CB"/>
    <w:rsid w:val="00354ABD"/>
    <w:rsid w:val="00354B52"/>
    <w:rsid w:val="00354F3D"/>
    <w:rsid w:val="003567FA"/>
    <w:rsid w:val="00356AD2"/>
    <w:rsid w:val="00360294"/>
    <w:rsid w:val="003607D5"/>
    <w:rsid w:val="00361952"/>
    <w:rsid w:val="00361C36"/>
    <w:rsid w:val="00363241"/>
    <w:rsid w:val="00363C3D"/>
    <w:rsid w:val="003649A4"/>
    <w:rsid w:val="00364E25"/>
    <w:rsid w:val="00365AA3"/>
    <w:rsid w:val="00366577"/>
    <w:rsid w:val="00366694"/>
    <w:rsid w:val="003679C8"/>
    <w:rsid w:val="00370447"/>
    <w:rsid w:val="0037160D"/>
    <w:rsid w:val="00372198"/>
    <w:rsid w:val="00372413"/>
    <w:rsid w:val="0037251A"/>
    <w:rsid w:val="00373338"/>
    <w:rsid w:val="00374714"/>
    <w:rsid w:val="00374FD6"/>
    <w:rsid w:val="0037512C"/>
    <w:rsid w:val="00375263"/>
    <w:rsid w:val="00376350"/>
    <w:rsid w:val="00376A8A"/>
    <w:rsid w:val="00376BBF"/>
    <w:rsid w:val="00376FD1"/>
    <w:rsid w:val="0037795E"/>
    <w:rsid w:val="00377F46"/>
    <w:rsid w:val="00380605"/>
    <w:rsid w:val="00381185"/>
    <w:rsid w:val="003816DD"/>
    <w:rsid w:val="00381E79"/>
    <w:rsid w:val="003825CD"/>
    <w:rsid w:val="00382642"/>
    <w:rsid w:val="00382F56"/>
    <w:rsid w:val="00384537"/>
    <w:rsid w:val="003846A7"/>
    <w:rsid w:val="00384714"/>
    <w:rsid w:val="00385192"/>
    <w:rsid w:val="0038612C"/>
    <w:rsid w:val="003862CF"/>
    <w:rsid w:val="003863AB"/>
    <w:rsid w:val="003867F6"/>
    <w:rsid w:val="003913C3"/>
    <w:rsid w:val="003914C4"/>
    <w:rsid w:val="003923EF"/>
    <w:rsid w:val="003924C3"/>
    <w:rsid w:val="00394006"/>
    <w:rsid w:val="00394146"/>
    <w:rsid w:val="00397850"/>
    <w:rsid w:val="003A0090"/>
    <w:rsid w:val="003A02C5"/>
    <w:rsid w:val="003A0549"/>
    <w:rsid w:val="003A314B"/>
    <w:rsid w:val="003A34B9"/>
    <w:rsid w:val="003A3683"/>
    <w:rsid w:val="003A387C"/>
    <w:rsid w:val="003A45CC"/>
    <w:rsid w:val="003A466F"/>
    <w:rsid w:val="003A4895"/>
    <w:rsid w:val="003A48BE"/>
    <w:rsid w:val="003A4FD6"/>
    <w:rsid w:val="003A5B53"/>
    <w:rsid w:val="003A6413"/>
    <w:rsid w:val="003A73C6"/>
    <w:rsid w:val="003A7FF5"/>
    <w:rsid w:val="003B0AE7"/>
    <w:rsid w:val="003B2D92"/>
    <w:rsid w:val="003B3977"/>
    <w:rsid w:val="003B42B8"/>
    <w:rsid w:val="003B48A9"/>
    <w:rsid w:val="003B5584"/>
    <w:rsid w:val="003B5EF8"/>
    <w:rsid w:val="003B6BBA"/>
    <w:rsid w:val="003B6E17"/>
    <w:rsid w:val="003B739B"/>
    <w:rsid w:val="003B7B3B"/>
    <w:rsid w:val="003C3893"/>
    <w:rsid w:val="003C4285"/>
    <w:rsid w:val="003C43E0"/>
    <w:rsid w:val="003C4986"/>
    <w:rsid w:val="003C4F37"/>
    <w:rsid w:val="003C53E5"/>
    <w:rsid w:val="003C5B5C"/>
    <w:rsid w:val="003C6337"/>
    <w:rsid w:val="003C6993"/>
    <w:rsid w:val="003C6B51"/>
    <w:rsid w:val="003C6F60"/>
    <w:rsid w:val="003C7697"/>
    <w:rsid w:val="003D0419"/>
    <w:rsid w:val="003D0BBB"/>
    <w:rsid w:val="003D101B"/>
    <w:rsid w:val="003D17D6"/>
    <w:rsid w:val="003D1C71"/>
    <w:rsid w:val="003D1D41"/>
    <w:rsid w:val="003D2894"/>
    <w:rsid w:val="003D2A44"/>
    <w:rsid w:val="003D2ECB"/>
    <w:rsid w:val="003D4992"/>
    <w:rsid w:val="003D4A74"/>
    <w:rsid w:val="003D554F"/>
    <w:rsid w:val="003D5825"/>
    <w:rsid w:val="003D5EF0"/>
    <w:rsid w:val="003D72B6"/>
    <w:rsid w:val="003E07DE"/>
    <w:rsid w:val="003E07E4"/>
    <w:rsid w:val="003E1631"/>
    <w:rsid w:val="003E1D89"/>
    <w:rsid w:val="003E393B"/>
    <w:rsid w:val="003E4ABB"/>
    <w:rsid w:val="003E5C98"/>
    <w:rsid w:val="003E6221"/>
    <w:rsid w:val="003E73E2"/>
    <w:rsid w:val="003E77D8"/>
    <w:rsid w:val="003E7A1A"/>
    <w:rsid w:val="003F02C9"/>
    <w:rsid w:val="003F0508"/>
    <w:rsid w:val="003F0734"/>
    <w:rsid w:val="003F0FFC"/>
    <w:rsid w:val="003F111F"/>
    <w:rsid w:val="003F1728"/>
    <w:rsid w:val="003F1E92"/>
    <w:rsid w:val="003F2468"/>
    <w:rsid w:val="003F25C1"/>
    <w:rsid w:val="003F3D4C"/>
    <w:rsid w:val="003F4227"/>
    <w:rsid w:val="003F4415"/>
    <w:rsid w:val="003F45B2"/>
    <w:rsid w:val="003F53BD"/>
    <w:rsid w:val="003F5790"/>
    <w:rsid w:val="003F58A4"/>
    <w:rsid w:val="003F5C75"/>
    <w:rsid w:val="003F61D3"/>
    <w:rsid w:val="00400FF6"/>
    <w:rsid w:val="00402768"/>
    <w:rsid w:val="00402F37"/>
    <w:rsid w:val="00402F47"/>
    <w:rsid w:val="00403711"/>
    <w:rsid w:val="004040E7"/>
    <w:rsid w:val="004046D5"/>
    <w:rsid w:val="00404F0D"/>
    <w:rsid w:val="004058E0"/>
    <w:rsid w:val="00405B74"/>
    <w:rsid w:val="004100F8"/>
    <w:rsid w:val="004109DE"/>
    <w:rsid w:val="004119AB"/>
    <w:rsid w:val="00411AD3"/>
    <w:rsid w:val="004124EC"/>
    <w:rsid w:val="004125E2"/>
    <w:rsid w:val="00412FC3"/>
    <w:rsid w:val="00412FD8"/>
    <w:rsid w:val="00413177"/>
    <w:rsid w:val="0041350A"/>
    <w:rsid w:val="00414426"/>
    <w:rsid w:val="004159DD"/>
    <w:rsid w:val="00415A75"/>
    <w:rsid w:val="00416DC9"/>
    <w:rsid w:val="0041758D"/>
    <w:rsid w:val="0042023B"/>
    <w:rsid w:val="004213B2"/>
    <w:rsid w:val="00421E56"/>
    <w:rsid w:val="0042200B"/>
    <w:rsid w:val="00422530"/>
    <w:rsid w:val="00425E56"/>
    <w:rsid w:val="00426DE5"/>
    <w:rsid w:val="00427BFC"/>
    <w:rsid w:val="00430CF0"/>
    <w:rsid w:val="00431070"/>
    <w:rsid w:val="004311DE"/>
    <w:rsid w:val="004312CF"/>
    <w:rsid w:val="00431525"/>
    <w:rsid w:val="004317A9"/>
    <w:rsid w:val="00431804"/>
    <w:rsid w:val="0043197B"/>
    <w:rsid w:val="004321CD"/>
    <w:rsid w:val="00432C5C"/>
    <w:rsid w:val="00432D70"/>
    <w:rsid w:val="00432EED"/>
    <w:rsid w:val="00435820"/>
    <w:rsid w:val="00436159"/>
    <w:rsid w:val="00436220"/>
    <w:rsid w:val="00440072"/>
    <w:rsid w:val="004406CA"/>
    <w:rsid w:val="004419C1"/>
    <w:rsid w:val="00441A36"/>
    <w:rsid w:val="004427A5"/>
    <w:rsid w:val="004428D9"/>
    <w:rsid w:val="0044299D"/>
    <w:rsid w:val="00445043"/>
    <w:rsid w:val="00446423"/>
    <w:rsid w:val="0044731C"/>
    <w:rsid w:val="004500B2"/>
    <w:rsid w:val="004504BD"/>
    <w:rsid w:val="00450794"/>
    <w:rsid w:val="004520DC"/>
    <w:rsid w:val="00452657"/>
    <w:rsid w:val="00453FF8"/>
    <w:rsid w:val="0045533F"/>
    <w:rsid w:val="00455481"/>
    <w:rsid w:val="004555DF"/>
    <w:rsid w:val="004560CE"/>
    <w:rsid w:val="0045667C"/>
    <w:rsid w:val="00456724"/>
    <w:rsid w:val="004569EC"/>
    <w:rsid w:val="00456EFC"/>
    <w:rsid w:val="00457424"/>
    <w:rsid w:val="0046005C"/>
    <w:rsid w:val="004602DB"/>
    <w:rsid w:val="00460B31"/>
    <w:rsid w:val="004613CE"/>
    <w:rsid w:val="00462D36"/>
    <w:rsid w:val="00462ECC"/>
    <w:rsid w:val="004645C5"/>
    <w:rsid w:val="0046461A"/>
    <w:rsid w:val="00464B7C"/>
    <w:rsid w:val="004652E1"/>
    <w:rsid w:val="004677C6"/>
    <w:rsid w:val="00467F0D"/>
    <w:rsid w:val="00473461"/>
    <w:rsid w:val="00473CD9"/>
    <w:rsid w:val="00474C9E"/>
    <w:rsid w:val="004754F6"/>
    <w:rsid w:val="004759F7"/>
    <w:rsid w:val="00476BBE"/>
    <w:rsid w:val="00476DDE"/>
    <w:rsid w:val="00480473"/>
    <w:rsid w:val="0048056D"/>
    <w:rsid w:val="00481416"/>
    <w:rsid w:val="00481735"/>
    <w:rsid w:val="004819FD"/>
    <w:rsid w:val="00482742"/>
    <w:rsid w:val="00483192"/>
    <w:rsid w:val="0048353A"/>
    <w:rsid w:val="00483979"/>
    <w:rsid w:val="00483FF8"/>
    <w:rsid w:val="00484CC8"/>
    <w:rsid w:val="004857BC"/>
    <w:rsid w:val="00486885"/>
    <w:rsid w:val="00487446"/>
    <w:rsid w:val="0049086B"/>
    <w:rsid w:val="004908FA"/>
    <w:rsid w:val="00490AC0"/>
    <w:rsid w:val="004911FF"/>
    <w:rsid w:val="00492A36"/>
    <w:rsid w:val="00492B99"/>
    <w:rsid w:val="00492D78"/>
    <w:rsid w:val="00492E77"/>
    <w:rsid w:val="00493072"/>
    <w:rsid w:val="00493110"/>
    <w:rsid w:val="00493C7C"/>
    <w:rsid w:val="00494F94"/>
    <w:rsid w:val="00495270"/>
    <w:rsid w:val="00496A16"/>
    <w:rsid w:val="0049741E"/>
    <w:rsid w:val="00497573"/>
    <w:rsid w:val="004975D9"/>
    <w:rsid w:val="00497D33"/>
    <w:rsid w:val="004A038F"/>
    <w:rsid w:val="004A057D"/>
    <w:rsid w:val="004A06D1"/>
    <w:rsid w:val="004A07BA"/>
    <w:rsid w:val="004A1175"/>
    <w:rsid w:val="004A3C75"/>
    <w:rsid w:val="004A4214"/>
    <w:rsid w:val="004A44EC"/>
    <w:rsid w:val="004A47A6"/>
    <w:rsid w:val="004A7BEB"/>
    <w:rsid w:val="004A7C96"/>
    <w:rsid w:val="004B019D"/>
    <w:rsid w:val="004B0EC3"/>
    <w:rsid w:val="004B11D6"/>
    <w:rsid w:val="004B2F25"/>
    <w:rsid w:val="004B31B7"/>
    <w:rsid w:val="004B3B0C"/>
    <w:rsid w:val="004B3CA6"/>
    <w:rsid w:val="004B5A73"/>
    <w:rsid w:val="004B601D"/>
    <w:rsid w:val="004B64A6"/>
    <w:rsid w:val="004B7D3E"/>
    <w:rsid w:val="004C0152"/>
    <w:rsid w:val="004C01B6"/>
    <w:rsid w:val="004C03F9"/>
    <w:rsid w:val="004C074C"/>
    <w:rsid w:val="004C1BF7"/>
    <w:rsid w:val="004C230A"/>
    <w:rsid w:val="004C2BF4"/>
    <w:rsid w:val="004C304A"/>
    <w:rsid w:val="004C38F8"/>
    <w:rsid w:val="004C4D8B"/>
    <w:rsid w:val="004C4E56"/>
    <w:rsid w:val="004C683D"/>
    <w:rsid w:val="004C6B48"/>
    <w:rsid w:val="004C7149"/>
    <w:rsid w:val="004D079C"/>
    <w:rsid w:val="004D2497"/>
    <w:rsid w:val="004D2D07"/>
    <w:rsid w:val="004D392B"/>
    <w:rsid w:val="004D53CF"/>
    <w:rsid w:val="004D5642"/>
    <w:rsid w:val="004D6068"/>
    <w:rsid w:val="004D6302"/>
    <w:rsid w:val="004D651F"/>
    <w:rsid w:val="004D6A92"/>
    <w:rsid w:val="004D6BB0"/>
    <w:rsid w:val="004D7AF0"/>
    <w:rsid w:val="004E0A29"/>
    <w:rsid w:val="004E2534"/>
    <w:rsid w:val="004E257A"/>
    <w:rsid w:val="004E2FB0"/>
    <w:rsid w:val="004E30E0"/>
    <w:rsid w:val="004E3273"/>
    <w:rsid w:val="004E3345"/>
    <w:rsid w:val="004E341A"/>
    <w:rsid w:val="004E34D9"/>
    <w:rsid w:val="004E4084"/>
    <w:rsid w:val="004E4ABB"/>
    <w:rsid w:val="004E5859"/>
    <w:rsid w:val="004E5C63"/>
    <w:rsid w:val="004E5E26"/>
    <w:rsid w:val="004E617C"/>
    <w:rsid w:val="004E65E2"/>
    <w:rsid w:val="004E6F86"/>
    <w:rsid w:val="004E782B"/>
    <w:rsid w:val="004F00E4"/>
    <w:rsid w:val="004F14AF"/>
    <w:rsid w:val="004F24F5"/>
    <w:rsid w:val="004F26AD"/>
    <w:rsid w:val="004F26B3"/>
    <w:rsid w:val="004F299A"/>
    <w:rsid w:val="004F2BB1"/>
    <w:rsid w:val="004F3E54"/>
    <w:rsid w:val="004F4319"/>
    <w:rsid w:val="004F43EB"/>
    <w:rsid w:val="004F4A6A"/>
    <w:rsid w:val="004F4FB6"/>
    <w:rsid w:val="004F6C2D"/>
    <w:rsid w:val="004F784E"/>
    <w:rsid w:val="004F79EA"/>
    <w:rsid w:val="004F7DC4"/>
    <w:rsid w:val="00500107"/>
    <w:rsid w:val="00500590"/>
    <w:rsid w:val="00500C92"/>
    <w:rsid w:val="00500DC0"/>
    <w:rsid w:val="00500F93"/>
    <w:rsid w:val="00501218"/>
    <w:rsid w:val="005016F0"/>
    <w:rsid w:val="00502350"/>
    <w:rsid w:val="00502564"/>
    <w:rsid w:val="00502CD6"/>
    <w:rsid w:val="00502D1E"/>
    <w:rsid w:val="005035C2"/>
    <w:rsid w:val="005036C0"/>
    <w:rsid w:val="00504A7F"/>
    <w:rsid w:val="00504F57"/>
    <w:rsid w:val="005065D4"/>
    <w:rsid w:val="005066AC"/>
    <w:rsid w:val="00506A7E"/>
    <w:rsid w:val="00506BEA"/>
    <w:rsid w:val="00506ED2"/>
    <w:rsid w:val="00507073"/>
    <w:rsid w:val="0050774C"/>
    <w:rsid w:val="00507B95"/>
    <w:rsid w:val="005101D6"/>
    <w:rsid w:val="0051022D"/>
    <w:rsid w:val="00510DC4"/>
    <w:rsid w:val="005119FC"/>
    <w:rsid w:val="00511B0A"/>
    <w:rsid w:val="00512016"/>
    <w:rsid w:val="005120C8"/>
    <w:rsid w:val="005125DF"/>
    <w:rsid w:val="0051355E"/>
    <w:rsid w:val="0051421D"/>
    <w:rsid w:val="00514316"/>
    <w:rsid w:val="00514B7C"/>
    <w:rsid w:val="00515458"/>
    <w:rsid w:val="00515CCB"/>
    <w:rsid w:val="00515DA9"/>
    <w:rsid w:val="005161A7"/>
    <w:rsid w:val="0051731E"/>
    <w:rsid w:val="00517D07"/>
    <w:rsid w:val="00520261"/>
    <w:rsid w:val="005207D7"/>
    <w:rsid w:val="00523B9F"/>
    <w:rsid w:val="00523F9C"/>
    <w:rsid w:val="00523FDD"/>
    <w:rsid w:val="00524F1B"/>
    <w:rsid w:val="00525270"/>
    <w:rsid w:val="005256DE"/>
    <w:rsid w:val="005271B5"/>
    <w:rsid w:val="00527287"/>
    <w:rsid w:val="00530342"/>
    <w:rsid w:val="005303C8"/>
    <w:rsid w:val="00530D7F"/>
    <w:rsid w:val="00531242"/>
    <w:rsid w:val="00532904"/>
    <w:rsid w:val="00532E7B"/>
    <w:rsid w:val="005339AF"/>
    <w:rsid w:val="00534610"/>
    <w:rsid w:val="00534BAD"/>
    <w:rsid w:val="005354D4"/>
    <w:rsid w:val="00535CDD"/>
    <w:rsid w:val="00536087"/>
    <w:rsid w:val="0053671A"/>
    <w:rsid w:val="005370E0"/>
    <w:rsid w:val="00537B7B"/>
    <w:rsid w:val="005400C6"/>
    <w:rsid w:val="00540260"/>
    <w:rsid w:val="0054082B"/>
    <w:rsid w:val="005411ED"/>
    <w:rsid w:val="00541972"/>
    <w:rsid w:val="00542083"/>
    <w:rsid w:val="005437B7"/>
    <w:rsid w:val="00544E15"/>
    <w:rsid w:val="005453CF"/>
    <w:rsid w:val="0054562E"/>
    <w:rsid w:val="0054566E"/>
    <w:rsid w:val="00546DB9"/>
    <w:rsid w:val="00547374"/>
    <w:rsid w:val="005477A1"/>
    <w:rsid w:val="00550298"/>
    <w:rsid w:val="00550C0A"/>
    <w:rsid w:val="00551D34"/>
    <w:rsid w:val="0055322F"/>
    <w:rsid w:val="00554F19"/>
    <w:rsid w:val="0055598C"/>
    <w:rsid w:val="00556970"/>
    <w:rsid w:val="00557463"/>
    <w:rsid w:val="00557549"/>
    <w:rsid w:val="00557A57"/>
    <w:rsid w:val="0056081D"/>
    <w:rsid w:val="0056138D"/>
    <w:rsid w:val="00563633"/>
    <w:rsid w:val="00563BA6"/>
    <w:rsid w:val="0056453B"/>
    <w:rsid w:val="005646CA"/>
    <w:rsid w:val="00564D28"/>
    <w:rsid w:val="00566809"/>
    <w:rsid w:val="00566A29"/>
    <w:rsid w:val="00567083"/>
    <w:rsid w:val="00567146"/>
    <w:rsid w:val="005674B3"/>
    <w:rsid w:val="00567992"/>
    <w:rsid w:val="00567C4A"/>
    <w:rsid w:val="00570006"/>
    <w:rsid w:val="0057077B"/>
    <w:rsid w:val="00570780"/>
    <w:rsid w:val="00571B87"/>
    <w:rsid w:val="0057262E"/>
    <w:rsid w:val="00572F32"/>
    <w:rsid w:val="00573B59"/>
    <w:rsid w:val="00574005"/>
    <w:rsid w:val="005742A2"/>
    <w:rsid w:val="005742E6"/>
    <w:rsid w:val="005745AD"/>
    <w:rsid w:val="005746FA"/>
    <w:rsid w:val="005750ED"/>
    <w:rsid w:val="00575547"/>
    <w:rsid w:val="00575C11"/>
    <w:rsid w:val="00576A8D"/>
    <w:rsid w:val="00576B38"/>
    <w:rsid w:val="00576E24"/>
    <w:rsid w:val="005807BA"/>
    <w:rsid w:val="00580864"/>
    <w:rsid w:val="00580C68"/>
    <w:rsid w:val="00580FAD"/>
    <w:rsid w:val="0058266C"/>
    <w:rsid w:val="0058283F"/>
    <w:rsid w:val="00583A40"/>
    <w:rsid w:val="00583B9F"/>
    <w:rsid w:val="00584AAE"/>
    <w:rsid w:val="00585309"/>
    <w:rsid w:val="0058577F"/>
    <w:rsid w:val="00586A0D"/>
    <w:rsid w:val="00590CDB"/>
    <w:rsid w:val="00590FE4"/>
    <w:rsid w:val="005917BB"/>
    <w:rsid w:val="005917E8"/>
    <w:rsid w:val="00591DB9"/>
    <w:rsid w:val="005920D6"/>
    <w:rsid w:val="00592162"/>
    <w:rsid w:val="005922CF"/>
    <w:rsid w:val="005924BB"/>
    <w:rsid w:val="00592BBA"/>
    <w:rsid w:val="00593448"/>
    <w:rsid w:val="00594D11"/>
    <w:rsid w:val="005966C3"/>
    <w:rsid w:val="00596B9A"/>
    <w:rsid w:val="00596C81"/>
    <w:rsid w:val="00596EDF"/>
    <w:rsid w:val="005A0C11"/>
    <w:rsid w:val="005A1BAE"/>
    <w:rsid w:val="005A1E69"/>
    <w:rsid w:val="005A1F87"/>
    <w:rsid w:val="005A2421"/>
    <w:rsid w:val="005A2905"/>
    <w:rsid w:val="005A2E31"/>
    <w:rsid w:val="005A3FCA"/>
    <w:rsid w:val="005A5152"/>
    <w:rsid w:val="005A660B"/>
    <w:rsid w:val="005A7DA0"/>
    <w:rsid w:val="005A7E65"/>
    <w:rsid w:val="005A7FED"/>
    <w:rsid w:val="005B01F1"/>
    <w:rsid w:val="005B0BC5"/>
    <w:rsid w:val="005B0D8D"/>
    <w:rsid w:val="005B0D90"/>
    <w:rsid w:val="005B1000"/>
    <w:rsid w:val="005B115B"/>
    <w:rsid w:val="005B2F37"/>
    <w:rsid w:val="005B31FE"/>
    <w:rsid w:val="005B3EE9"/>
    <w:rsid w:val="005B4713"/>
    <w:rsid w:val="005B582C"/>
    <w:rsid w:val="005B5FF2"/>
    <w:rsid w:val="005B67D6"/>
    <w:rsid w:val="005B6CFD"/>
    <w:rsid w:val="005B71E5"/>
    <w:rsid w:val="005C05AD"/>
    <w:rsid w:val="005C06B7"/>
    <w:rsid w:val="005C0880"/>
    <w:rsid w:val="005C24BA"/>
    <w:rsid w:val="005C270F"/>
    <w:rsid w:val="005C274E"/>
    <w:rsid w:val="005C2858"/>
    <w:rsid w:val="005C2EC2"/>
    <w:rsid w:val="005C2FD2"/>
    <w:rsid w:val="005C3A1E"/>
    <w:rsid w:val="005C3DA1"/>
    <w:rsid w:val="005C3F9D"/>
    <w:rsid w:val="005C41E3"/>
    <w:rsid w:val="005C466F"/>
    <w:rsid w:val="005C4BAF"/>
    <w:rsid w:val="005C4EA6"/>
    <w:rsid w:val="005C4F7E"/>
    <w:rsid w:val="005C5801"/>
    <w:rsid w:val="005C5B90"/>
    <w:rsid w:val="005C5DE7"/>
    <w:rsid w:val="005C5F8F"/>
    <w:rsid w:val="005C5FC4"/>
    <w:rsid w:val="005C655F"/>
    <w:rsid w:val="005C6880"/>
    <w:rsid w:val="005C7349"/>
    <w:rsid w:val="005D0CB0"/>
    <w:rsid w:val="005D1C60"/>
    <w:rsid w:val="005D270D"/>
    <w:rsid w:val="005D29AC"/>
    <w:rsid w:val="005D2BF0"/>
    <w:rsid w:val="005D2D43"/>
    <w:rsid w:val="005D2DE0"/>
    <w:rsid w:val="005D3AF7"/>
    <w:rsid w:val="005D3F48"/>
    <w:rsid w:val="005D4231"/>
    <w:rsid w:val="005D5CC3"/>
    <w:rsid w:val="005D6DC6"/>
    <w:rsid w:val="005D78C1"/>
    <w:rsid w:val="005D7E07"/>
    <w:rsid w:val="005E0736"/>
    <w:rsid w:val="005E11F4"/>
    <w:rsid w:val="005E1268"/>
    <w:rsid w:val="005E1BC1"/>
    <w:rsid w:val="005E34C0"/>
    <w:rsid w:val="005E42B9"/>
    <w:rsid w:val="005E4486"/>
    <w:rsid w:val="005E4B22"/>
    <w:rsid w:val="005E6276"/>
    <w:rsid w:val="005E70CE"/>
    <w:rsid w:val="005E79D5"/>
    <w:rsid w:val="005F05A1"/>
    <w:rsid w:val="005F0F90"/>
    <w:rsid w:val="005F1850"/>
    <w:rsid w:val="005F18AF"/>
    <w:rsid w:val="005F295A"/>
    <w:rsid w:val="005F449E"/>
    <w:rsid w:val="005F480A"/>
    <w:rsid w:val="005F6EE8"/>
    <w:rsid w:val="005F7AE2"/>
    <w:rsid w:val="005F7F14"/>
    <w:rsid w:val="006003EB"/>
    <w:rsid w:val="00600454"/>
    <w:rsid w:val="00601ADB"/>
    <w:rsid w:val="00601B5F"/>
    <w:rsid w:val="00602578"/>
    <w:rsid w:val="0060293E"/>
    <w:rsid w:val="00602D41"/>
    <w:rsid w:val="00602F30"/>
    <w:rsid w:val="00602F8E"/>
    <w:rsid w:val="00603144"/>
    <w:rsid w:val="006031AB"/>
    <w:rsid w:val="006046EF"/>
    <w:rsid w:val="00604A6C"/>
    <w:rsid w:val="00607282"/>
    <w:rsid w:val="00607C7E"/>
    <w:rsid w:val="00610049"/>
    <w:rsid w:val="00610FDC"/>
    <w:rsid w:val="0061118F"/>
    <w:rsid w:val="006113D8"/>
    <w:rsid w:val="00614190"/>
    <w:rsid w:val="006144D5"/>
    <w:rsid w:val="00614A40"/>
    <w:rsid w:val="00614A4C"/>
    <w:rsid w:val="00615582"/>
    <w:rsid w:val="00615B62"/>
    <w:rsid w:val="006161D4"/>
    <w:rsid w:val="0061646D"/>
    <w:rsid w:val="00617822"/>
    <w:rsid w:val="006205CE"/>
    <w:rsid w:val="0062155F"/>
    <w:rsid w:val="006219ED"/>
    <w:rsid w:val="006232CD"/>
    <w:rsid w:val="00623D73"/>
    <w:rsid w:val="00623D8F"/>
    <w:rsid w:val="00624349"/>
    <w:rsid w:val="006266FD"/>
    <w:rsid w:val="00626A98"/>
    <w:rsid w:val="00627731"/>
    <w:rsid w:val="00630CB3"/>
    <w:rsid w:val="00630CC8"/>
    <w:rsid w:val="00630D26"/>
    <w:rsid w:val="006312BF"/>
    <w:rsid w:val="00633A82"/>
    <w:rsid w:val="00635677"/>
    <w:rsid w:val="006356C9"/>
    <w:rsid w:val="00635A89"/>
    <w:rsid w:val="006366B0"/>
    <w:rsid w:val="00636925"/>
    <w:rsid w:val="00640E7F"/>
    <w:rsid w:val="006424B3"/>
    <w:rsid w:val="0064270E"/>
    <w:rsid w:val="006432C3"/>
    <w:rsid w:val="00644E75"/>
    <w:rsid w:val="00645193"/>
    <w:rsid w:val="00646A13"/>
    <w:rsid w:val="00647605"/>
    <w:rsid w:val="006479DC"/>
    <w:rsid w:val="00650071"/>
    <w:rsid w:val="00650DC0"/>
    <w:rsid w:val="00651673"/>
    <w:rsid w:val="006516D5"/>
    <w:rsid w:val="00651975"/>
    <w:rsid w:val="0065277E"/>
    <w:rsid w:val="00652BD4"/>
    <w:rsid w:val="00654531"/>
    <w:rsid w:val="006545F3"/>
    <w:rsid w:val="00655A10"/>
    <w:rsid w:val="0066016A"/>
    <w:rsid w:val="0066225F"/>
    <w:rsid w:val="00662834"/>
    <w:rsid w:val="006628D4"/>
    <w:rsid w:val="00663A49"/>
    <w:rsid w:val="006643B5"/>
    <w:rsid w:val="00665B70"/>
    <w:rsid w:val="00666607"/>
    <w:rsid w:val="00666B5C"/>
    <w:rsid w:val="00666F6D"/>
    <w:rsid w:val="00667CDC"/>
    <w:rsid w:val="0067119D"/>
    <w:rsid w:val="00671293"/>
    <w:rsid w:val="00673FBA"/>
    <w:rsid w:val="006742D6"/>
    <w:rsid w:val="00674EF1"/>
    <w:rsid w:val="00675027"/>
    <w:rsid w:val="006754B6"/>
    <w:rsid w:val="006758A8"/>
    <w:rsid w:val="0067604E"/>
    <w:rsid w:val="00676113"/>
    <w:rsid w:val="00676D93"/>
    <w:rsid w:val="006772FE"/>
    <w:rsid w:val="006800C8"/>
    <w:rsid w:val="00680754"/>
    <w:rsid w:val="00681435"/>
    <w:rsid w:val="006818D3"/>
    <w:rsid w:val="00681AC0"/>
    <w:rsid w:val="00681C6C"/>
    <w:rsid w:val="006823BA"/>
    <w:rsid w:val="00682A1A"/>
    <w:rsid w:val="00682CE7"/>
    <w:rsid w:val="0068387E"/>
    <w:rsid w:val="00683A38"/>
    <w:rsid w:val="00683F69"/>
    <w:rsid w:val="006842DB"/>
    <w:rsid w:val="00684645"/>
    <w:rsid w:val="00685C08"/>
    <w:rsid w:val="00686186"/>
    <w:rsid w:val="00686633"/>
    <w:rsid w:val="00686AFF"/>
    <w:rsid w:val="00686F6C"/>
    <w:rsid w:val="006879AE"/>
    <w:rsid w:val="00687E69"/>
    <w:rsid w:val="006904FF"/>
    <w:rsid w:val="0069078B"/>
    <w:rsid w:val="006927AA"/>
    <w:rsid w:val="00693712"/>
    <w:rsid w:val="00693B39"/>
    <w:rsid w:val="00693DE5"/>
    <w:rsid w:val="0069448A"/>
    <w:rsid w:val="00694CEE"/>
    <w:rsid w:val="00696143"/>
    <w:rsid w:val="00696C10"/>
    <w:rsid w:val="006978B0"/>
    <w:rsid w:val="00697BCB"/>
    <w:rsid w:val="006A0356"/>
    <w:rsid w:val="006A053C"/>
    <w:rsid w:val="006A0581"/>
    <w:rsid w:val="006A106B"/>
    <w:rsid w:val="006A1662"/>
    <w:rsid w:val="006A1A84"/>
    <w:rsid w:val="006A23E4"/>
    <w:rsid w:val="006A2AEF"/>
    <w:rsid w:val="006A2E46"/>
    <w:rsid w:val="006A420B"/>
    <w:rsid w:val="006A52FF"/>
    <w:rsid w:val="006A5497"/>
    <w:rsid w:val="006A5A73"/>
    <w:rsid w:val="006A6C6B"/>
    <w:rsid w:val="006A7FC0"/>
    <w:rsid w:val="006B054F"/>
    <w:rsid w:val="006B0E95"/>
    <w:rsid w:val="006B0EE2"/>
    <w:rsid w:val="006B117E"/>
    <w:rsid w:val="006B1FBF"/>
    <w:rsid w:val="006B271C"/>
    <w:rsid w:val="006B2744"/>
    <w:rsid w:val="006B2877"/>
    <w:rsid w:val="006B333E"/>
    <w:rsid w:val="006B33AC"/>
    <w:rsid w:val="006B3953"/>
    <w:rsid w:val="006B3EF8"/>
    <w:rsid w:val="006B4BFC"/>
    <w:rsid w:val="006B562C"/>
    <w:rsid w:val="006B5B5A"/>
    <w:rsid w:val="006B5C84"/>
    <w:rsid w:val="006B608B"/>
    <w:rsid w:val="006B6D33"/>
    <w:rsid w:val="006B75D6"/>
    <w:rsid w:val="006B7C29"/>
    <w:rsid w:val="006B7C66"/>
    <w:rsid w:val="006C0489"/>
    <w:rsid w:val="006C1C0B"/>
    <w:rsid w:val="006C2AC5"/>
    <w:rsid w:val="006C30C8"/>
    <w:rsid w:val="006C3946"/>
    <w:rsid w:val="006D0992"/>
    <w:rsid w:val="006D0C2B"/>
    <w:rsid w:val="006D0DD3"/>
    <w:rsid w:val="006D2124"/>
    <w:rsid w:val="006D2B2B"/>
    <w:rsid w:val="006D39D3"/>
    <w:rsid w:val="006D4735"/>
    <w:rsid w:val="006D4797"/>
    <w:rsid w:val="006D507A"/>
    <w:rsid w:val="006D5299"/>
    <w:rsid w:val="006D6AD5"/>
    <w:rsid w:val="006D6DF6"/>
    <w:rsid w:val="006D6FD3"/>
    <w:rsid w:val="006E07C8"/>
    <w:rsid w:val="006E09DC"/>
    <w:rsid w:val="006E0EBA"/>
    <w:rsid w:val="006E1232"/>
    <w:rsid w:val="006E13A5"/>
    <w:rsid w:val="006E2660"/>
    <w:rsid w:val="006E2EE3"/>
    <w:rsid w:val="006E308D"/>
    <w:rsid w:val="006E35F5"/>
    <w:rsid w:val="006E3ECC"/>
    <w:rsid w:val="006E43C6"/>
    <w:rsid w:val="006E45B6"/>
    <w:rsid w:val="006E5220"/>
    <w:rsid w:val="006E52A9"/>
    <w:rsid w:val="006E52DC"/>
    <w:rsid w:val="006E5659"/>
    <w:rsid w:val="006E5BF2"/>
    <w:rsid w:val="006E5D49"/>
    <w:rsid w:val="006E6D0F"/>
    <w:rsid w:val="006F0C91"/>
    <w:rsid w:val="006F16B3"/>
    <w:rsid w:val="006F2C26"/>
    <w:rsid w:val="006F3E9E"/>
    <w:rsid w:val="006F3EF4"/>
    <w:rsid w:val="006F6512"/>
    <w:rsid w:val="006F674F"/>
    <w:rsid w:val="00700B1C"/>
    <w:rsid w:val="00702E52"/>
    <w:rsid w:val="007033F5"/>
    <w:rsid w:val="00703A03"/>
    <w:rsid w:val="00703BB6"/>
    <w:rsid w:val="00704023"/>
    <w:rsid w:val="00705130"/>
    <w:rsid w:val="00705826"/>
    <w:rsid w:val="00705B9C"/>
    <w:rsid w:val="007063B1"/>
    <w:rsid w:val="00710CA2"/>
    <w:rsid w:val="007112D7"/>
    <w:rsid w:val="007117D9"/>
    <w:rsid w:val="00712323"/>
    <w:rsid w:val="007132E5"/>
    <w:rsid w:val="007138AA"/>
    <w:rsid w:val="00713E06"/>
    <w:rsid w:val="007143A8"/>
    <w:rsid w:val="00714464"/>
    <w:rsid w:val="007149B3"/>
    <w:rsid w:val="00714D09"/>
    <w:rsid w:val="00715623"/>
    <w:rsid w:val="007165D5"/>
    <w:rsid w:val="007167FF"/>
    <w:rsid w:val="007202E4"/>
    <w:rsid w:val="00721252"/>
    <w:rsid w:val="0072150C"/>
    <w:rsid w:val="007218A1"/>
    <w:rsid w:val="00721E7B"/>
    <w:rsid w:val="0072279A"/>
    <w:rsid w:val="00722859"/>
    <w:rsid w:val="00722DB6"/>
    <w:rsid w:val="0072329D"/>
    <w:rsid w:val="00725A67"/>
    <w:rsid w:val="00725DBB"/>
    <w:rsid w:val="007264E6"/>
    <w:rsid w:val="007271EE"/>
    <w:rsid w:val="007277B1"/>
    <w:rsid w:val="00730154"/>
    <w:rsid w:val="00730DDD"/>
    <w:rsid w:val="007310C1"/>
    <w:rsid w:val="00731201"/>
    <w:rsid w:val="00732465"/>
    <w:rsid w:val="00732B7F"/>
    <w:rsid w:val="0073334E"/>
    <w:rsid w:val="00734D48"/>
    <w:rsid w:val="00735255"/>
    <w:rsid w:val="0073533F"/>
    <w:rsid w:val="007353F9"/>
    <w:rsid w:val="00736380"/>
    <w:rsid w:val="00736DF3"/>
    <w:rsid w:val="007410AA"/>
    <w:rsid w:val="00741339"/>
    <w:rsid w:val="00741670"/>
    <w:rsid w:val="007422A7"/>
    <w:rsid w:val="007423AE"/>
    <w:rsid w:val="00742AEB"/>
    <w:rsid w:val="00742F80"/>
    <w:rsid w:val="00743E05"/>
    <w:rsid w:val="00744B24"/>
    <w:rsid w:val="00744D6D"/>
    <w:rsid w:val="00744EBD"/>
    <w:rsid w:val="00747631"/>
    <w:rsid w:val="00747811"/>
    <w:rsid w:val="00747EF2"/>
    <w:rsid w:val="00750EA9"/>
    <w:rsid w:val="00751026"/>
    <w:rsid w:val="00752275"/>
    <w:rsid w:val="0075264F"/>
    <w:rsid w:val="00753156"/>
    <w:rsid w:val="00753D03"/>
    <w:rsid w:val="00754052"/>
    <w:rsid w:val="007552F6"/>
    <w:rsid w:val="00755870"/>
    <w:rsid w:val="00755D4C"/>
    <w:rsid w:val="00756390"/>
    <w:rsid w:val="00756F8E"/>
    <w:rsid w:val="007573C0"/>
    <w:rsid w:val="00761580"/>
    <w:rsid w:val="00761A92"/>
    <w:rsid w:val="007621BB"/>
    <w:rsid w:val="007623B8"/>
    <w:rsid w:val="0076283F"/>
    <w:rsid w:val="00763BD5"/>
    <w:rsid w:val="00765E90"/>
    <w:rsid w:val="00771977"/>
    <w:rsid w:val="00771B91"/>
    <w:rsid w:val="00772F3F"/>
    <w:rsid w:val="00772FA3"/>
    <w:rsid w:val="00773984"/>
    <w:rsid w:val="00773C44"/>
    <w:rsid w:val="007743CC"/>
    <w:rsid w:val="0077458E"/>
    <w:rsid w:val="0077489E"/>
    <w:rsid w:val="00774A94"/>
    <w:rsid w:val="00774AE9"/>
    <w:rsid w:val="007755B0"/>
    <w:rsid w:val="00776F59"/>
    <w:rsid w:val="007770B2"/>
    <w:rsid w:val="007775D0"/>
    <w:rsid w:val="00777C02"/>
    <w:rsid w:val="0078272C"/>
    <w:rsid w:val="00782BF4"/>
    <w:rsid w:val="007833E1"/>
    <w:rsid w:val="00785558"/>
    <w:rsid w:val="0078649A"/>
    <w:rsid w:val="00786F00"/>
    <w:rsid w:val="00786F4D"/>
    <w:rsid w:val="007873FE"/>
    <w:rsid w:val="007879C6"/>
    <w:rsid w:val="00787D39"/>
    <w:rsid w:val="007904CB"/>
    <w:rsid w:val="007908B0"/>
    <w:rsid w:val="00790B99"/>
    <w:rsid w:val="00790E3E"/>
    <w:rsid w:val="0079170C"/>
    <w:rsid w:val="00791E31"/>
    <w:rsid w:val="00792364"/>
    <w:rsid w:val="00792444"/>
    <w:rsid w:val="007925B6"/>
    <w:rsid w:val="00793D5D"/>
    <w:rsid w:val="00793DD6"/>
    <w:rsid w:val="00797346"/>
    <w:rsid w:val="007A075A"/>
    <w:rsid w:val="007A0B1D"/>
    <w:rsid w:val="007A17D2"/>
    <w:rsid w:val="007A189C"/>
    <w:rsid w:val="007A197F"/>
    <w:rsid w:val="007A3223"/>
    <w:rsid w:val="007A4A98"/>
    <w:rsid w:val="007A51BA"/>
    <w:rsid w:val="007A5916"/>
    <w:rsid w:val="007A7B6B"/>
    <w:rsid w:val="007B05A2"/>
    <w:rsid w:val="007B0895"/>
    <w:rsid w:val="007B0A09"/>
    <w:rsid w:val="007B1BEB"/>
    <w:rsid w:val="007B1CA2"/>
    <w:rsid w:val="007B25D8"/>
    <w:rsid w:val="007B3D46"/>
    <w:rsid w:val="007B3E02"/>
    <w:rsid w:val="007B5259"/>
    <w:rsid w:val="007B56B2"/>
    <w:rsid w:val="007B5ABA"/>
    <w:rsid w:val="007B60FE"/>
    <w:rsid w:val="007B617B"/>
    <w:rsid w:val="007B6F5D"/>
    <w:rsid w:val="007B765C"/>
    <w:rsid w:val="007B76DA"/>
    <w:rsid w:val="007B7E63"/>
    <w:rsid w:val="007C12D9"/>
    <w:rsid w:val="007C2738"/>
    <w:rsid w:val="007C286B"/>
    <w:rsid w:val="007C3AF8"/>
    <w:rsid w:val="007C438C"/>
    <w:rsid w:val="007C62D4"/>
    <w:rsid w:val="007C6A7F"/>
    <w:rsid w:val="007C7707"/>
    <w:rsid w:val="007C7740"/>
    <w:rsid w:val="007D0D09"/>
    <w:rsid w:val="007D158F"/>
    <w:rsid w:val="007D20A1"/>
    <w:rsid w:val="007D2A8C"/>
    <w:rsid w:val="007D2D20"/>
    <w:rsid w:val="007D3567"/>
    <w:rsid w:val="007D386D"/>
    <w:rsid w:val="007D4D46"/>
    <w:rsid w:val="007D51C3"/>
    <w:rsid w:val="007D6358"/>
    <w:rsid w:val="007E0C04"/>
    <w:rsid w:val="007E107A"/>
    <w:rsid w:val="007E1533"/>
    <w:rsid w:val="007E2568"/>
    <w:rsid w:val="007E3798"/>
    <w:rsid w:val="007E476C"/>
    <w:rsid w:val="007E5921"/>
    <w:rsid w:val="007E5E3E"/>
    <w:rsid w:val="007E5E83"/>
    <w:rsid w:val="007E6417"/>
    <w:rsid w:val="007E7FB1"/>
    <w:rsid w:val="007F011A"/>
    <w:rsid w:val="007F078F"/>
    <w:rsid w:val="007F07AC"/>
    <w:rsid w:val="007F0892"/>
    <w:rsid w:val="007F0A43"/>
    <w:rsid w:val="007F1A9A"/>
    <w:rsid w:val="007F2235"/>
    <w:rsid w:val="007F2799"/>
    <w:rsid w:val="007F2C7C"/>
    <w:rsid w:val="007F3054"/>
    <w:rsid w:val="007F5367"/>
    <w:rsid w:val="007F5E57"/>
    <w:rsid w:val="007F6E36"/>
    <w:rsid w:val="007F7183"/>
    <w:rsid w:val="008007FF"/>
    <w:rsid w:val="00801864"/>
    <w:rsid w:val="0080551F"/>
    <w:rsid w:val="00805733"/>
    <w:rsid w:val="008058E7"/>
    <w:rsid w:val="00805C78"/>
    <w:rsid w:val="00805CF9"/>
    <w:rsid w:val="00805D2C"/>
    <w:rsid w:val="00806EB4"/>
    <w:rsid w:val="00807678"/>
    <w:rsid w:val="00810797"/>
    <w:rsid w:val="0081156F"/>
    <w:rsid w:val="00811BDE"/>
    <w:rsid w:val="00812AB0"/>
    <w:rsid w:val="00813DB2"/>
    <w:rsid w:val="008141E3"/>
    <w:rsid w:val="0081441D"/>
    <w:rsid w:val="00814AC1"/>
    <w:rsid w:val="0081574F"/>
    <w:rsid w:val="0081589D"/>
    <w:rsid w:val="00815A32"/>
    <w:rsid w:val="00815BE4"/>
    <w:rsid w:val="0081750D"/>
    <w:rsid w:val="00817BFE"/>
    <w:rsid w:val="00820E69"/>
    <w:rsid w:val="00821000"/>
    <w:rsid w:val="008215C9"/>
    <w:rsid w:val="00822648"/>
    <w:rsid w:val="00822E7C"/>
    <w:rsid w:val="00822ED1"/>
    <w:rsid w:val="0082347F"/>
    <w:rsid w:val="008236C4"/>
    <w:rsid w:val="00824939"/>
    <w:rsid w:val="00825403"/>
    <w:rsid w:val="008262F0"/>
    <w:rsid w:val="008267C0"/>
    <w:rsid w:val="00826D3C"/>
    <w:rsid w:val="00827866"/>
    <w:rsid w:val="00830102"/>
    <w:rsid w:val="00830887"/>
    <w:rsid w:val="00830E78"/>
    <w:rsid w:val="00831B5F"/>
    <w:rsid w:val="00832F49"/>
    <w:rsid w:val="008333B3"/>
    <w:rsid w:val="00833709"/>
    <w:rsid w:val="008337CF"/>
    <w:rsid w:val="00835B3F"/>
    <w:rsid w:val="00835BE6"/>
    <w:rsid w:val="00836296"/>
    <w:rsid w:val="00836865"/>
    <w:rsid w:val="00836C4F"/>
    <w:rsid w:val="00837BB3"/>
    <w:rsid w:val="0084019B"/>
    <w:rsid w:val="00840E0C"/>
    <w:rsid w:val="00840E6D"/>
    <w:rsid w:val="008410A4"/>
    <w:rsid w:val="0084185F"/>
    <w:rsid w:val="00841A6D"/>
    <w:rsid w:val="00841FBA"/>
    <w:rsid w:val="00842266"/>
    <w:rsid w:val="00842F8B"/>
    <w:rsid w:val="00843169"/>
    <w:rsid w:val="00843720"/>
    <w:rsid w:val="00844E29"/>
    <w:rsid w:val="00845F5F"/>
    <w:rsid w:val="00847E43"/>
    <w:rsid w:val="008502BA"/>
    <w:rsid w:val="00852E47"/>
    <w:rsid w:val="008533A8"/>
    <w:rsid w:val="00853435"/>
    <w:rsid w:val="00853521"/>
    <w:rsid w:val="00853F47"/>
    <w:rsid w:val="00854258"/>
    <w:rsid w:val="0085533D"/>
    <w:rsid w:val="00855A67"/>
    <w:rsid w:val="00856479"/>
    <w:rsid w:val="00856784"/>
    <w:rsid w:val="00856958"/>
    <w:rsid w:val="00856DCA"/>
    <w:rsid w:val="0085712F"/>
    <w:rsid w:val="008578B6"/>
    <w:rsid w:val="00860CC9"/>
    <w:rsid w:val="008614E4"/>
    <w:rsid w:val="00861BB7"/>
    <w:rsid w:val="00862A80"/>
    <w:rsid w:val="00864632"/>
    <w:rsid w:val="00864AE2"/>
    <w:rsid w:val="008650B0"/>
    <w:rsid w:val="008664B1"/>
    <w:rsid w:val="00866743"/>
    <w:rsid w:val="00866881"/>
    <w:rsid w:val="00867390"/>
    <w:rsid w:val="008679F9"/>
    <w:rsid w:val="00872645"/>
    <w:rsid w:val="00872DF9"/>
    <w:rsid w:val="00872E6E"/>
    <w:rsid w:val="00872E7D"/>
    <w:rsid w:val="0087304F"/>
    <w:rsid w:val="008733E0"/>
    <w:rsid w:val="0087356F"/>
    <w:rsid w:val="008735EA"/>
    <w:rsid w:val="00874A59"/>
    <w:rsid w:val="00874E68"/>
    <w:rsid w:val="00874EA7"/>
    <w:rsid w:val="00875470"/>
    <w:rsid w:val="00875612"/>
    <w:rsid w:val="00875E5C"/>
    <w:rsid w:val="00877AC8"/>
    <w:rsid w:val="00877E7F"/>
    <w:rsid w:val="008804A1"/>
    <w:rsid w:val="0088065D"/>
    <w:rsid w:val="008815E5"/>
    <w:rsid w:val="00881EFF"/>
    <w:rsid w:val="0088287A"/>
    <w:rsid w:val="00882B93"/>
    <w:rsid w:val="0088406E"/>
    <w:rsid w:val="0088411D"/>
    <w:rsid w:val="008843B9"/>
    <w:rsid w:val="00885054"/>
    <w:rsid w:val="008857E1"/>
    <w:rsid w:val="008861FD"/>
    <w:rsid w:val="0088642B"/>
    <w:rsid w:val="00886B48"/>
    <w:rsid w:val="00887E94"/>
    <w:rsid w:val="00890180"/>
    <w:rsid w:val="008905DC"/>
    <w:rsid w:val="00894381"/>
    <w:rsid w:val="00895700"/>
    <w:rsid w:val="00895DBE"/>
    <w:rsid w:val="00896586"/>
    <w:rsid w:val="0089676E"/>
    <w:rsid w:val="00896D7A"/>
    <w:rsid w:val="0089776B"/>
    <w:rsid w:val="00897BEE"/>
    <w:rsid w:val="008A034D"/>
    <w:rsid w:val="008A0B78"/>
    <w:rsid w:val="008A0FBC"/>
    <w:rsid w:val="008A1B89"/>
    <w:rsid w:val="008A1F39"/>
    <w:rsid w:val="008A25F7"/>
    <w:rsid w:val="008A3A02"/>
    <w:rsid w:val="008A4B38"/>
    <w:rsid w:val="008A53A8"/>
    <w:rsid w:val="008A7229"/>
    <w:rsid w:val="008A7784"/>
    <w:rsid w:val="008B19A8"/>
    <w:rsid w:val="008B3243"/>
    <w:rsid w:val="008B36A1"/>
    <w:rsid w:val="008B4182"/>
    <w:rsid w:val="008B492D"/>
    <w:rsid w:val="008B570F"/>
    <w:rsid w:val="008B5937"/>
    <w:rsid w:val="008B78B7"/>
    <w:rsid w:val="008B7FC4"/>
    <w:rsid w:val="008C0E46"/>
    <w:rsid w:val="008C1278"/>
    <w:rsid w:val="008C18AE"/>
    <w:rsid w:val="008C1AC3"/>
    <w:rsid w:val="008C1AE2"/>
    <w:rsid w:val="008C23AE"/>
    <w:rsid w:val="008C2E79"/>
    <w:rsid w:val="008C352E"/>
    <w:rsid w:val="008C4132"/>
    <w:rsid w:val="008C4F7B"/>
    <w:rsid w:val="008C5960"/>
    <w:rsid w:val="008C5B72"/>
    <w:rsid w:val="008C6C94"/>
    <w:rsid w:val="008C6C97"/>
    <w:rsid w:val="008D01EA"/>
    <w:rsid w:val="008D067E"/>
    <w:rsid w:val="008D0AB0"/>
    <w:rsid w:val="008D1D53"/>
    <w:rsid w:val="008D3153"/>
    <w:rsid w:val="008D35AD"/>
    <w:rsid w:val="008D37C4"/>
    <w:rsid w:val="008D3E03"/>
    <w:rsid w:val="008D3F35"/>
    <w:rsid w:val="008D4923"/>
    <w:rsid w:val="008D5357"/>
    <w:rsid w:val="008D5A80"/>
    <w:rsid w:val="008D5F2D"/>
    <w:rsid w:val="008D683D"/>
    <w:rsid w:val="008D6D84"/>
    <w:rsid w:val="008D76CD"/>
    <w:rsid w:val="008D7E9A"/>
    <w:rsid w:val="008E22F0"/>
    <w:rsid w:val="008E3ABD"/>
    <w:rsid w:val="008E444F"/>
    <w:rsid w:val="008E48E4"/>
    <w:rsid w:val="008E4F60"/>
    <w:rsid w:val="008E554E"/>
    <w:rsid w:val="008E5A8D"/>
    <w:rsid w:val="008E5BFC"/>
    <w:rsid w:val="008E60D5"/>
    <w:rsid w:val="008E681F"/>
    <w:rsid w:val="008E7185"/>
    <w:rsid w:val="008E7539"/>
    <w:rsid w:val="008F010A"/>
    <w:rsid w:val="008F0B17"/>
    <w:rsid w:val="008F0D0F"/>
    <w:rsid w:val="008F1AD3"/>
    <w:rsid w:val="008F1BDF"/>
    <w:rsid w:val="008F2040"/>
    <w:rsid w:val="008F440B"/>
    <w:rsid w:val="008F4C32"/>
    <w:rsid w:val="008F6585"/>
    <w:rsid w:val="008F77A2"/>
    <w:rsid w:val="008F77FC"/>
    <w:rsid w:val="009003CA"/>
    <w:rsid w:val="0090080E"/>
    <w:rsid w:val="009012DD"/>
    <w:rsid w:val="00903268"/>
    <w:rsid w:val="0090376B"/>
    <w:rsid w:val="00903847"/>
    <w:rsid w:val="00903A0B"/>
    <w:rsid w:val="00904206"/>
    <w:rsid w:val="00904B08"/>
    <w:rsid w:val="00904EAE"/>
    <w:rsid w:val="00906E3A"/>
    <w:rsid w:val="00906ED5"/>
    <w:rsid w:val="00907080"/>
    <w:rsid w:val="00907BC7"/>
    <w:rsid w:val="00907C33"/>
    <w:rsid w:val="00911AF8"/>
    <w:rsid w:val="00911DD9"/>
    <w:rsid w:val="00912275"/>
    <w:rsid w:val="009129D5"/>
    <w:rsid w:val="00912A6E"/>
    <w:rsid w:val="009133D3"/>
    <w:rsid w:val="00913DD4"/>
    <w:rsid w:val="00913F6C"/>
    <w:rsid w:val="0091498A"/>
    <w:rsid w:val="00915646"/>
    <w:rsid w:val="00916463"/>
    <w:rsid w:val="00916D31"/>
    <w:rsid w:val="009177BB"/>
    <w:rsid w:val="00917A27"/>
    <w:rsid w:val="00917D2B"/>
    <w:rsid w:val="00922824"/>
    <w:rsid w:val="00923776"/>
    <w:rsid w:val="0092493E"/>
    <w:rsid w:val="00924DF9"/>
    <w:rsid w:val="00924E44"/>
    <w:rsid w:val="0092621B"/>
    <w:rsid w:val="00926451"/>
    <w:rsid w:val="00926566"/>
    <w:rsid w:val="00926ABD"/>
    <w:rsid w:val="00926D87"/>
    <w:rsid w:val="009271B7"/>
    <w:rsid w:val="009328F3"/>
    <w:rsid w:val="00932914"/>
    <w:rsid w:val="00932CCE"/>
    <w:rsid w:val="00932DC4"/>
    <w:rsid w:val="00932F9D"/>
    <w:rsid w:val="0093345B"/>
    <w:rsid w:val="009339D4"/>
    <w:rsid w:val="0093426A"/>
    <w:rsid w:val="00934F46"/>
    <w:rsid w:val="009357F3"/>
    <w:rsid w:val="009359F0"/>
    <w:rsid w:val="009365F2"/>
    <w:rsid w:val="00936731"/>
    <w:rsid w:val="00936AA5"/>
    <w:rsid w:val="0093786B"/>
    <w:rsid w:val="00941FE1"/>
    <w:rsid w:val="0094224D"/>
    <w:rsid w:val="009429BE"/>
    <w:rsid w:val="009441E6"/>
    <w:rsid w:val="00944603"/>
    <w:rsid w:val="00945744"/>
    <w:rsid w:val="0094681D"/>
    <w:rsid w:val="009472A6"/>
    <w:rsid w:val="00947401"/>
    <w:rsid w:val="00947B65"/>
    <w:rsid w:val="00950901"/>
    <w:rsid w:val="00950C5E"/>
    <w:rsid w:val="00951AA2"/>
    <w:rsid w:val="00951B5E"/>
    <w:rsid w:val="00951D4C"/>
    <w:rsid w:val="00952172"/>
    <w:rsid w:val="0095323F"/>
    <w:rsid w:val="009536A7"/>
    <w:rsid w:val="00955466"/>
    <w:rsid w:val="0095574B"/>
    <w:rsid w:val="00955DB0"/>
    <w:rsid w:val="00956522"/>
    <w:rsid w:val="009566D9"/>
    <w:rsid w:val="00957C47"/>
    <w:rsid w:val="00960107"/>
    <w:rsid w:val="0096022A"/>
    <w:rsid w:val="009604CE"/>
    <w:rsid w:val="009608EA"/>
    <w:rsid w:val="00960C90"/>
    <w:rsid w:val="00960D36"/>
    <w:rsid w:val="009614A4"/>
    <w:rsid w:val="0096185B"/>
    <w:rsid w:val="0096203B"/>
    <w:rsid w:val="009634A8"/>
    <w:rsid w:val="009639B5"/>
    <w:rsid w:val="00963D0E"/>
    <w:rsid w:val="00964355"/>
    <w:rsid w:val="0096567F"/>
    <w:rsid w:val="009658DD"/>
    <w:rsid w:val="00965962"/>
    <w:rsid w:val="009661A5"/>
    <w:rsid w:val="00966531"/>
    <w:rsid w:val="009676DA"/>
    <w:rsid w:val="00967F1B"/>
    <w:rsid w:val="009705A2"/>
    <w:rsid w:val="0097068B"/>
    <w:rsid w:val="00970841"/>
    <w:rsid w:val="00971B63"/>
    <w:rsid w:val="009729E4"/>
    <w:rsid w:val="00973768"/>
    <w:rsid w:val="0097386E"/>
    <w:rsid w:val="0097433B"/>
    <w:rsid w:val="009746E0"/>
    <w:rsid w:val="00974BF5"/>
    <w:rsid w:val="00975208"/>
    <w:rsid w:val="00976153"/>
    <w:rsid w:val="0097682D"/>
    <w:rsid w:val="00976931"/>
    <w:rsid w:val="00976DFE"/>
    <w:rsid w:val="00977EFA"/>
    <w:rsid w:val="00980147"/>
    <w:rsid w:val="009815D0"/>
    <w:rsid w:val="00981D29"/>
    <w:rsid w:val="00981F38"/>
    <w:rsid w:val="0098218E"/>
    <w:rsid w:val="009824C1"/>
    <w:rsid w:val="00982551"/>
    <w:rsid w:val="00982FD1"/>
    <w:rsid w:val="0098451A"/>
    <w:rsid w:val="0098612E"/>
    <w:rsid w:val="0098677C"/>
    <w:rsid w:val="00986971"/>
    <w:rsid w:val="0098714F"/>
    <w:rsid w:val="009874A3"/>
    <w:rsid w:val="009876C0"/>
    <w:rsid w:val="00987E20"/>
    <w:rsid w:val="00991D25"/>
    <w:rsid w:val="00991DD6"/>
    <w:rsid w:val="00991DFD"/>
    <w:rsid w:val="00991F4D"/>
    <w:rsid w:val="009921FD"/>
    <w:rsid w:val="009927CB"/>
    <w:rsid w:val="00993711"/>
    <w:rsid w:val="00993971"/>
    <w:rsid w:val="00993F8D"/>
    <w:rsid w:val="00994E66"/>
    <w:rsid w:val="009955CE"/>
    <w:rsid w:val="009957D0"/>
    <w:rsid w:val="0099647D"/>
    <w:rsid w:val="00997EFD"/>
    <w:rsid w:val="009A034A"/>
    <w:rsid w:val="009A33B6"/>
    <w:rsid w:val="009A39DE"/>
    <w:rsid w:val="009A430A"/>
    <w:rsid w:val="009A47C0"/>
    <w:rsid w:val="009A5812"/>
    <w:rsid w:val="009A5B5D"/>
    <w:rsid w:val="009A6807"/>
    <w:rsid w:val="009A688D"/>
    <w:rsid w:val="009A7278"/>
    <w:rsid w:val="009A789D"/>
    <w:rsid w:val="009B0587"/>
    <w:rsid w:val="009B13B1"/>
    <w:rsid w:val="009B1E35"/>
    <w:rsid w:val="009B491F"/>
    <w:rsid w:val="009B6151"/>
    <w:rsid w:val="009B79C0"/>
    <w:rsid w:val="009C0AA2"/>
    <w:rsid w:val="009C1517"/>
    <w:rsid w:val="009C1938"/>
    <w:rsid w:val="009C1F2F"/>
    <w:rsid w:val="009C2619"/>
    <w:rsid w:val="009C371C"/>
    <w:rsid w:val="009C406C"/>
    <w:rsid w:val="009C4B43"/>
    <w:rsid w:val="009C5DAF"/>
    <w:rsid w:val="009C6EE0"/>
    <w:rsid w:val="009C7946"/>
    <w:rsid w:val="009D0EB9"/>
    <w:rsid w:val="009D174F"/>
    <w:rsid w:val="009D18CE"/>
    <w:rsid w:val="009D1BA1"/>
    <w:rsid w:val="009D2589"/>
    <w:rsid w:val="009D2665"/>
    <w:rsid w:val="009D2C50"/>
    <w:rsid w:val="009D2E33"/>
    <w:rsid w:val="009D3C89"/>
    <w:rsid w:val="009D3CB6"/>
    <w:rsid w:val="009D63C5"/>
    <w:rsid w:val="009D6464"/>
    <w:rsid w:val="009D693A"/>
    <w:rsid w:val="009D6F1A"/>
    <w:rsid w:val="009D7157"/>
    <w:rsid w:val="009D7A63"/>
    <w:rsid w:val="009D7D4A"/>
    <w:rsid w:val="009E0779"/>
    <w:rsid w:val="009E1065"/>
    <w:rsid w:val="009E11BC"/>
    <w:rsid w:val="009E1348"/>
    <w:rsid w:val="009E3144"/>
    <w:rsid w:val="009E3D06"/>
    <w:rsid w:val="009E3F8A"/>
    <w:rsid w:val="009E51B1"/>
    <w:rsid w:val="009E5409"/>
    <w:rsid w:val="009E59E8"/>
    <w:rsid w:val="009E5AE3"/>
    <w:rsid w:val="009E73B8"/>
    <w:rsid w:val="009E7750"/>
    <w:rsid w:val="009F006D"/>
    <w:rsid w:val="009F1CC4"/>
    <w:rsid w:val="009F2066"/>
    <w:rsid w:val="009F2719"/>
    <w:rsid w:val="009F2D02"/>
    <w:rsid w:val="009F3741"/>
    <w:rsid w:val="009F3770"/>
    <w:rsid w:val="009F38FD"/>
    <w:rsid w:val="009F39F2"/>
    <w:rsid w:val="009F3E4E"/>
    <w:rsid w:val="009F4261"/>
    <w:rsid w:val="009F42F6"/>
    <w:rsid w:val="009F44B7"/>
    <w:rsid w:val="009F54E5"/>
    <w:rsid w:val="009F5623"/>
    <w:rsid w:val="009F569B"/>
    <w:rsid w:val="00A00E20"/>
    <w:rsid w:val="00A01F21"/>
    <w:rsid w:val="00A03CC3"/>
    <w:rsid w:val="00A0520D"/>
    <w:rsid w:val="00A05C16"/>
    <w:rsid w:val="00A05DDF"/>
    <w:rsid w:val="00A071C8"/>
    <w:rsid w:val="00A0749E"/>
    <w:rsid w:val="00A076D7"/>
    <w:rsid w:val="00A07B7C"/>
    <w:rsid w:val="00A10A6C"/>
    <w:rsid w:val="00A12275"/>
    <w:rsid w:val="00A12338"/>
    <w:rsid w:val="00A12F74"/>
    <w:rsid w:val="00A136AF"/>
    <w:rsid w:val="00A13D14"/>
    <w:rsid w:val="00A1452F"/>
    <w:rsid w:val="00A15B33"/>
    <w:rsid w:val="00A174BF"/>
    <w:rsid w:val="00A17E20"/>
    <w:rsid w:val="00A2086F"/>
    <w:rsid w:val="00A21365"/>
    <w:rsid w:val="00A216D8"/>
    <w:rsid w:val="00A220CD"/>
    <w:rsid w:val="00A22DE8"/>
    <w:rsid w:val="00A23579"/>
    <w:rsid w:val="00A237F3"/>
    <w:rsid w:val="00A2477A"/>
    <w:rsid w:val="00A25642"/>
    <w:rsid w:val="00A259D5"/>
    <w:rsid w:val="00A2638A"/>
    <w:rsid w:val="00A26676"/>
    <w:rsid w:val="00A26D40"/>
    <w:rsid w:val="00A26DB8"/>
    <w:rsid w:val="00A26EB7"/>
    <w:rsid w:val="00A2794B"/>
    <w:rsid w:val="00A30B54"/>
    <w:rsid w:val="00A30D3A"/>
    <w:rsid w:val="00A30F16"/>
    <w:rsid w:val="00A31340"/>
    <w:rsid w:val="00A31813"/>
    <w:rsid w:val="00A32C33"/>
    <w:rsid w:val="00A33336"/>
    <w:rsid w:val="00A35A59"/>
    <w:rsid w:val="00A35CD1"/>
    <w:rsid w:val="00A365E9"/>
    <w:rsid w:val="00A37C35"/>
    <w:rsid w:val="00A41CBC"/>
    <w:rsid w:val="00A41F1E"/>
    <w:rsid w:val="00A42B34"/>
    <w:rsid w:val="00A43C04"/>
    <w:rsid w:val="00A43DE7"/>
    <w:rsid w:val="00A43E1C"/>
    <w:rsid w:val="00A441BD"/>
    <w:rsid w:val="00A44AE9"/>
    <w:rsid w:val="00A452DE"/>
    <w:rsid w:val="00A4702F"/>
    <w:rsid w:val="00A4788F"/>
    <w:rsid w:val="00A47C51"/>
    <w:rsid w:val="00A47FB7"/>
    <w:rsid w:val="00A50130"/>
    <w:rsid w:val="00A503BD"/>
    <w:rsid w:val="00A50CA8"/>
    <w:rsid w:val="00A51B9F"/>
    <w:rsid w:val="00A522CC"/>
    <w:rsid w:val="00A525C8"/>
    <w:rsid w:val="00A531B3"/>
    <w:rsid w:val="00A54087"/>
    <w:rsid w:val="00A567A3"/>
    <w:rsid w:val="00A57347"/>
    <w:rsid w:val="00A5734F"/>
    <w:rsid w:val="00A5790F"/>
    <w:rsid w:val="00A60182"/>
    <w:rsid w:val="00A6031E"/>
    <w:rsid w:val="00A6103A"/>
    <w:rsid w:val="00A619E4"/>
    <w:rsid w:val="00A6411C"/>
    <w:rsid w:val="00A64200"/>
    <w:rsid w:val="00A70777"/>
    <w:rsid w:val="00A70E0C"/>
    <w:rsid w:val="00A7143D"/>
    <w:rsid w:val="00A7216F"/>
    <w:rsid w:val="00A7451C"/>
    <w:rsid w:val="00A745E5"/>
    <w:rsid w:val="00A75520"/>
    <w:rsid w:val="00A75590"/>
    <w:rsid w:val="00A7603F"/>
    <w:rsid w:val="00A764AF"/>
    <w:rsid w:val="00A7665F"/>
    <w:rsid w:val="00A766D4"/>
    <w:rsid w:val="00A76C3A"/>
    <w:rsid w:val="00A80359"/>
    <w:rsid w:val="00A81B92"/>
    <w:rsid w:val="00A81E7F"/>
    <w:rsid w:val="00A82F59"/>
    <w:rsid w:val="00A83228"/>
    <w:rsid w:val="00A83691"/>
    <w:rsid w:val="00A84095"/>
    <w:rsid w:val="00A8423D"/>
    <w:rsid w:val="00A842AE"/>
    <w:rsid w:val="00A8479C"/>
    <w:rsid w:val="00A84A31"/>
    <w:rsid w:val="00A853C7"/>
    <w:rsid w:val="00A85B80"/>
    <w:rsid w:val="00A8765F"/>
    <w:rsid w:val="00A876DB"/>
    <w:rsid w:val="00A912FA"/>
    <w:rsid w:val="00A91349"/>
    <w:rsid w:val="00A92634"/>
    <w:rsid w:val="00A93245"/>
    <w:rsid w:val="00A94A32"/>
    <w:rsid w:val="00A95524"/>
    <w:rsid w:val="00A95B3E"/>
    <w:rsid w:val="00A970D9"/>
    <w:rsid w:val="00AA0B52"/>
    <w:rsid w:val="00AA16EC"/>
    <w:rsid w:val="00AA196F"/>
    <w:rsid w:val="00AA1EB4"/>
    <w:rsid w:val="00AA3D79"/>
    <w:rsid w:val="00AA41EF"/>
    <w:rsid w:val="00AA4D8A"/>
    <w:rsid w:val="00AA567C"/>
    <w:rsid w:val="00AA6127"/>
    <w:rsid w:val="00AA7592"/>
    <w:rsid w:val="00AA776A"/>
    <w:rsid w:val="00AB05A5"/>
    <w:rsid w:val="00AB0997"/>
    <w:rsid w:val="00AB1E74"/>
    <w:rsid w:val="00AB2D01"/>
    <w:rsid w:val="00AB42EA"/>
    <w:rsid w:val="00AB44D8"/>
    <w:rsid w:val="00AB648A"/>
    <w:rsid w:val="00AB7124"/>
    <w:rsid w:val="00AB785F"/>
    <w:rsid w:val="00AC00D2"/>
    <w:rsid w:val="00AC02DD"/>
    <w:rsid w:val="00AC0779"/>
    <w:rsid w:val="00AC09B2"/>
    <w:rsid w:val="00AC0BFE"/>
    <w:rsid w:val="00AC156D"/>
    <w:rsid w:val="00AC1B1C"/>
    <w:rsid w:val="00AC25F3"/>
    <w:rsid w:val="00AC34FE"/>
    <w:rsid w:val="00AC3D73"/>
    <w:rsid w:val="00AC4638"/>
    <w:rsid w:val="00AC476E"/>
    <w:rsid w:val="00AC4996"/>
    <w:rsid w:val="00AC520E"/>
    <w:rsid w:val="00AC7740"/>
    <w:rsid w:val="00AC78E2"/>
    <w:rsid w:val="00AD060C"/>
    <w:rsid w:val="00AD1054"/>
    <w:rsid w:val="00AD19D7"/>
    <w:rsid w:val="00AD2807"/>
    <w:rsid w:val="00AD431D"/>
    <w:rsid w:val="00AD45AC"/>
    <w:rsid w:val="00AD4C63"/>
    <w:rsid w:val="00AD64F2"/>
    <w:rsid w:val="00AD6AC2"/>
    <w:rsid w:val="00AD7620"/>
    <w:rsid w:val="00AD784F"/>
    <w:rsid w:val="00AD7E59"/>
    <w:rsid w:val="00AD7FF2"/>
    <w:rsid w:val="00AE0596"/>
    <w:rsid w:val="00AE0BEC"/>
    <w:rsid w:val="00AE0DA0"/>
    <w:rsid w:val="00AE1755"/>
    <w:rsid w:val="00AE1D27"/>
    <w:rsid w:val="00AE40D9"/>
    <w:rsid w:val="00AE4B3D"/>
    <w:rsid w:val="00AE6138"/>
    <w:rsid w:val="00AE6204"/>
    <w:rsid w:val="00AE69F6"/>
    <w:rsid w:val="00AE7B46"/>
    <w:rsid w:val="00AE7BF8"/>
    <w:rsid w:val="00AE7E01"/>
    <w:rsid w:val="00AF0862"/>
    <w:rsid w:val="00AF09CF"/>
    <w:rsid w:val="00AF0A65"/>
    <w:rsid w:val="00AF0CCF"/>
    <w:rsid w:val="00AF0D29"/>
    <w:rsid w:val="00AF1AE7"/>
    <w:rsid w:val="00AF2471"/>
    <w:rsid w:val="00AF2BFA"/>
    <w:rsid w:val="00AF2F15"/>
    <w:rsid w:val="00AF374D"/>
    <w:rsid w:val="00AF3AB0"/>
    <w:rsid w:val="00AF54ED"/>
    <w:rsid w:val="00AF56CE"/>
    <w:rsid w:val="00AF577C"/>
    <w:rsid w:val="00AF588B"/>
    <w:rsid w:val="00AF5A82"/>
    <w:rsid w:val="00AF644F"/>
    <w:rsid w:val="00AF6C0C"/>
    <w:rsid w:val="00AF6F40"/>
    <w:rsid w:val="00AF77B2"/>
    <w:rsid w:val="00B0017B"/>
    <w:rsid w:val="00B00472"/>
    <w:rsid w:val="00B00F32"/>
    <w:rsid w:val="00B01930"/>
    <w:rsid w:val="00B01F18"/>
    <w:rsid w:val="00B02719"/>
    <w:rsid w:val="00B02D63"/>
    <w:rsid w:val="00B0314E"/>
    <w:rsid w:val="00B05025"/>
    <w:rsid w:val="00B0573B"/>
    <w:rsid w:val="00B058BE"/>
    <w:rsid w:val="00B05D74"/>
    <w:rsid w:val="00B0644D"/>
    <w:rsid w:val="00B064F8"/>
    <w:rsid w:val="00B072CA"/>
    <w:rsid w:val="00B07379"/>
    <w:rsid w:val="00B07A95"/>
    <w:rsid w:val="00B10DCE"/>
    <w:rsid w:val="00B10E68"/>
    <w:rsid w:val="00B11097"/>
    <w:rsid w:val="00B113B8"/>
    <w:rsid w:val="00B119C7"/>
    <w:rsid w:val="00B12F96"/>
    <w:rsid w:val="00B130DB"/>
    <w:rsid w:val="00B13C8C"/>
    <w:rsid w:val="00B14CD0"/>
    <w:rsid w:val="00B14D89"/>
    <w:rsid w:val="00B16094"/>
    <w:rsid w:val="00B1717D"/>
    <w:rsid w:val="00B17346"/>
    <w:rsid w:val="00B173DD"/>
    <w:rsid w:val="00B175F6"/>
    <w:rsid w:val="00B17738"/>
    <w:rsid w:val="00B17B45"/>
    <w:rsid w:val="00B20793"/>
    <w:rsid w:val="00B20B97"/>
    <w:rsid w:val="00B22377"/>
    <w:rsid w:val="00B231AF"/>
    <w:rsid w:val="00B23979"/>
    <w:rsid w:val="00B24082"/>
    <w:rsid w:val="00B24161"/>
    <w:rsid w:val="00B25860"/>
    <w:rsid w:val="00B258E0"/>
    <w:rsid w:val="00B259A8"/>
    <w:rsid w:val="00B26382"/>
    <w:rsid w:val="00B271F6"/>
    <w:rsid w:val="00B305BB"/>
    <w:rsid w:val="00B30A48"/>
    <w:rsid w:val="00B30C75"/>
    <w:rsid w:val="00B32746"/>
    <w:rsid w:val="00B32DE3"/>
    <w:rsid w:val="00B332DB"/>
    <w:rsid w:val="00B33545"/>
    <w:rsid w:val="00B340FB"/>
    <w:rsid w:val="00B365AD"/>
    <w:rsid w:val="00B36791"/>
    <w:rsid w:val="00B3679F"/>
    <w:rsid w:val="00B3680E"/>
    <w:rsid w:val="00B36B05"/>
    <w:rsid w:val="00B401EE"/>
    <w:rsid w:val="00B4087C"/>
    <w:rsid w:val="00B4101C"/>
    <w:rsid w:val="00B4136B"/>
    <w:rsid w:val="00B42FD4"/>
    <w:rsid w:val="00B44645"/>
    <w:rsid w:val="00B44A84"/>
    <w:rsid w:val="00B467EE"/>
    <w:rsid w:val="00B4745D"/>
    <w:rsid w:val="00B47629"/>
    <w:rsid w:val="00B50407"/>
    <w:rsid w:val="00B51087"/>
    <w:rsid w:val="00B51D08"/>
    <w:rsid w:val="00B51DA3"/>
    <w:rsid w:val="00B52CFC"/>
    <w:rsid w:val="00B5310C"/>
    <w:rsid w:val="00B53E1D"/>
    <w:rsid w:val="00B54500"/>
    <w:rsid w:val="00B5477F"/>
    <w:rsid w:val="00B55155"/>
    <w:rsid w:val="00B56B1C"/>
    <w:rsid w:val="00B57158"/>
    <w:rsid w:val="00B57D98"/>
    <w:rsid w:val="00B57E3D"/>
    <w:rsid w:val="00B601E4"/>
    <w:rsid w:val="00B61186"/>
    <w:rsid w:val="00B61D4B"/>
    <w:rsid w:val="00B638AE"/>
    <w:rsid w:val="00B64311"/>
    <w:rsid w:val="00B643FD"/>
    <w:rsid w:val="00B64621"/>
    <w:rsid w:val="00B64820"/>
    <w:rsid w:val="00B64DD7"/>
    <w:rsid w:val="00B652BE"/>
    <w:rsid w:val="00B654D1"/>
    <w:rsid w:val="00B67134"/>
    <w:rsid w:val="00B6757B"/>
    <w:rsid w:val="00B67B14"/>
    <w:rsid w:val="00B67D2A"/>
    <w:rsid w:val="00B70326"/>
    <w:rsid w:val="00B70A71"/>
    <w:rsid w:val="00B70B4D"/>
    <w:rsid w:val="00B72F85"/>
    <w:rsid w:val="00B736D8"/>
    <w:rsid w:val="00B73CAC"/>
    <w:rsid w:val="00B74A56"/>
    <w:rsid w:val="00B74F09"/>
    <w:rsid w:val="00B75B8F"/>
    <w:rsid w:val="00B75C00"/>
    <w:rsid w:val="00B774FB"/>
    <w:rsid w:val="00B80055"/>
    <w:rsid w:val="00B80120"/>
    <w:rsid w:val="00B80541"/>
    <w:rsid w:val="00B80852"/>
    <w:rsid w:val="00B8182E"/>
    <w:rsid w:val="00B81859"/>
    <w:rsid w:val="00B81B5C"/>
    <w:rsid w:val="00B82039"/>
    <w:rsid w:val="00B8339D"/>
    <w:rsid w:val="00B8355D"/>
    <w:rsid w:val="00B8380E"/>
    <w:rsid w:val="00B83DB4"/>
    <w:rsid w:val="00B849DF"/>
    <w:rsid w:val="00B85F94"/>
    <w:rsid w:val="00B867AC"/>
    <w:rsid w:val="00B86BEA"/>
    <w:rsid w:val="00B86CF6"/>
    <w:rsid w:val="00B90259"/>
    <w:rsid w:val="00B931D3"/>
    <w:rsid w:val="00B9370A"/>
    <w:rsid w:val="00B95692"/>
    <w:rsid w:val="00B95EB0"/>
    <w:rsid w:val="00B95EFF"/>
    <w:rsid w:val="00B96074"/>
    <w:rsid w:val="00BA0235"/>
    <w:rsid w:val="00BA067D"/>
    <w:rsid w:val="00BA0A95"/>
    <w:rsid w:val="00BA10C4"/>
    <w:rsid w:val="00BA1A67"/>
    <w:rsid w:val="00BA237A"/>
    <w:rsid w:val="00BA2A13"/>
    <w:rsid w:val="00BA5510"/>
    <w:rsid w:val="00BA71B4"/>
    <w:rsid w:val="00BA7477"/>
    <w:rsid w:val="00BA765D"/>
    <w:rsid w:val="00BB146C"/>
    <w:rsid w:val="00BB1807"/>
    <w:rsid w:val="00BB18F9"/>
    <w:rsid w:val="00BB1B40"/>
    <w:rsid w:val="00BB21FD"/>
    <w:rsid w:val="00BB27BA"/>
    <w:rsid w:val="00BB27ED"/>
    <w:rsid w:val="00BB32E5"/>
    <w:rsid w:val="00BB330C"/>
    <w:rsid w:val="00BB33BF"/>
    <w:rsid w:val="00BB3990"/>
    <w:rsid w:val="00BB3F18"/>
    <w:rsid w:val="00BB4091"/>
    <w:rsid w:val="00BB5EBC"/>
    <w:rsid w:val="00BB6540"/>
    <w:rsid w:val="00BB6BEC"/>
    <w:rsid w:val="00BB71AC"/>
    <w:rsid w:val="00BB7881"/>
    <w:rsid w:val="00BB78F1"/>
    <w:rsid w:val="00BB7B95"/>
    <w:rsid w:val="00BB7F88"/>
    <w:rsid w:val="00BC155A"/>
    <w:rsid w:val="00BC2586"/>
    <w:rsid w:val="00BC3231"/>
    <w:rsid w:val="00BC383D"/>
    <w:rsid w:val="00BC396C"/>
    <w:rsid w:val="00BC3E3E"/>
    <w:rsid w:val="00BC47FB"/>
    <w:rsid w:val="00BC486D"/>
    <w:rsid w:val="00BC4DFF"/>
    <w:rsid w:val="00BC56F6"/>
    <w:rsid w:val="00BC5C52"/>
    <w:rsid w:val="00BC71BA"/>
    <w:rsid w:val="00BC7FD5"/>
    <w:rsid w:val="00BD0E15"/>
    <w:rsid w:val="00BD1B78"/>
    <w:rsid w:val="00BD1C95"/>
    <w:rsid w:val="00BD371E"/>
    <w:rsid w:val="00BD44BC"/>
    <w:rsid w:val="00BD4688"/>
    <w:rsid w:val="00BD48F3"/>
    <w:rsid w:val="00BD4A5C"/>
    <w:rsid w:val="00BD4CE1"/>
    <w:rsid w:val="00BD54DC"/>
    <w:rsid w:val="00BD6503"/>
    <w:rsid w:val="00BD6AA3"/>
    <w:rsid w:val="00BE05B7"/>
    <w:rsid w:val="00BE1374"/>
    <w:rsid w:val="00BE18EB"/>
    <w:rsid w:val="00BE1975"/>
    <w:rsid w:val="00BE29F1"/>
    <w:rsid w:val="00BE3264"/>
    <w:rsid w:val="00BE3E0F"/>
    <w:rsid w:val="00BE4452"/>
    <w:rsid w:val="00BE53E6"/>
    <w:rsid w:val="00BE571B"/>
    <w:rsid w:val="00BE585F"/>
    <w:rsid w:val="00BE6C84"/>
    <w:rsid w:val="00BE755B"/>
    <w:rsid w:val="00BE76AB"/>
    <w:rsid w:val="00BE79C4"/>
    <w:rsid w:val="00BE7A33"/>
    <w:rsid w:val="00BF023E"/>
    <w:rsid w:val="00BF0844"/>
    <w:rsid w:val="00BF62A0"/>
    <w:rsid w:val="00BF6DDA"/>
    <w:rsid w:val="00BF769B"/>
    <w:rsid w:val="00BF7727"/>
    <w:rsid w:val="00C0090F"/>
    <w:rsid w:val="00C0132D"/>
    <w:rsid w:val="00C04D27"/>
    <w:rsid w:val="00C04D49"/>
    <w:rsid w:val="00C054E8"/>
    <w:rsid w:val="00C0678B"/>
    <w:rsid w:val="00C104AD"/>
    <w:rsid w:val="00C10A75"/>
    <w:rsid w:val="00C11865"/>
    <w:rsid w:val="00C12687"/>
    <w:rsid w:val="00C13250"/>
    <w:rsid w:val="00C13334"/>
    <w:rsid w:val="00C14287"/>
    <w:rsid w:val="00C148A6"/>
    <w:rsid w:val="00C15684"/>
    <w:rsid w:val="00C16686"/>
    <w:rsid w:val="00C17C27"/>
    <w:rsid w:val="00C17E97"/>
    <w:rsid w:val="00C20CA8"/>
    <w:rsid w:val="00C20D4C"/>
    <w:rsid w:val="00C21FD9"/>
    <w:rsid w:val="00C2360E"/>
    <w:rsid w:val="00C238C8"/>
    <w:rsid w:val="00C2496F"/>
    <w:rsid w:val="00C24CD8"/>
    <w:rsid w:val="00C2565B"/>
    <w:rsid w:val="00C25D63"/>
    <w:rsid w:val="00C25D8D"/>
    <w:rsid w:val="00C26266"/>
    <w:rsid w:val="00C264FC"/>
    <w:rsid w:val="00C30314"/>
    <w:rsid w:val="00C30E6E"/>
    <w:rsid w:val="00C31421"/>
    <w:rsid w:val="00C31593"/>
    <w:rsid w:val="00C318E7"/>
    <w:rsid w:val="00C31F62"/>
    <w:rsid w:val="00C3290C"/>
    <w:rsid w:val="00C34459"/>
    <w:rsid w:val="00C3457F"/>
    <w:rsid w:val="00C34804"/>
    <w:rsid w:val="00C3482F"/>
    <w:rsid w:val="00C41166"/>
    <w:rsid w:val="00C41922"/>
    <w:rsid w:val="00C41A09"/>
    <w:rsid w:val="00C41E41"/>
    <w:rsid w:val="00C41F54"/>
    <w:rsid w:val="00C4276B"/>
    <w:rsid w:val="00C42CFC"/>
    <w:rsid w:val="00C438AB"/>
    <w:rsid w:val="00C44320"/>
    <w:rsid w:val="00C44BCE"/>
    <w:rsid w:val="00C459C9"/>
    <w:rsid w:val="00C45D57"/>
    <w:rsid w:val="00C45E07"/>
    <w:rsid w:val="00C460CF"/>
    <w:rsid w:val="00C46EF6"/>
    <w:rsid w:val="00C4719A"/>
    <w:rsid w:val="00C4774D"/>
    <w:rsid w:val="00C50F3B"/>
    <w:rsid w:val="00C51015"/>
    <w:rsid w:val="00C5126B"/>
    <w:rsid w:val="00C523D3"/>
    <w:rsid w:val="00C53AC3"/>
    <w:rsid w:val="00C5476D"/>
    <w:rsid w:val="00C55E25"/>
    <w:rsid w:val="00C5725E"/>
    <w:rsid w:val="00C57272"/>
    <w:rsid w:val="00C57642"/>
    <w:rsid w:val="00C5773C"/>
    <w:rsid w:val="00C577A4"/>
    <w:rsid w:val="00C57E02"/>
    <w:rsid w:val="00C60B15"/>
    <w:rsid w:val="00C60DBF"/>
    <w:rsid w:val="00C60E36"/>
    <w:rsid w:val="00C620D7"/>
    <w:rsid w:val="00C62D27"/>
    <w:rsid w:val="00C6397C"/>
    <w:rsid w:val="00C63B52"/>
    <w:rsid w:val="00C63EA8"/>
    <w:rsid w:val="00C65988"/>
    <w:rsid w:val="00C65DAE"/>
    <w:rsid w:val="00C66923"/>
    <w:rsid w:val="00C675E3"/>
    <w:rsid w:val="00C67A53"/>
    <w:rsid w:val="00C70A6F"/>
    <w:rsid w:val="00C70C18"/>
    <w:rsid w:val="00C7129D"/>
    <w:rsid w:val="00C7142C"/>
    <w:rsid w:val="00C71EEC"/>
    <w:rsid w:val="00C72E3F"/>
    <w:rsid w:val="00C74063"/>
    <w:rsid w:val="00C74078"/>
    <w:rsid w:val="00C746F7"/>
    <w:rsid w:val="00C754BD"/>
    <w:rsid w:val="00C75793"/>
    <w:rsid w:val="00C767F3"/>
    <w:rsid w:val="00C76AB3"/>
    <w:rsid w:val="00C7787F"/>
    <w:rsid w:val="00C802D4"/>
    <w:rsid w:val="00C80548"/>
    <w:rsid w:val="00C80B35"/>
    <w:rsid w:val="00C8273C"/>
    <w:rsid w:val="00C82792"/>
    <w:rsid w:val="00C82ACA"/>
    <w:rsid w:val="00C84589"/>
    <w:rsid w:val="00C85961"/>
    <w:rsid w:val="00C85F3B"/>
    <w:rsid w:val="00C867B6"/>
    <w:rsid w:val="00C87397"/>
    <w:rsid w:val="00C87581"/>
    <w:rsid w:val="00C90767"/>
    <w:rsid w:val="00C90837"/>
    <w:rsid w:val="00C90EC3"/>
    <w:rsid w:val="00C90FCE"/>
    <w:rsid w:val="00C910D3"/>
    <w:rsid w:val="00C91F8E"/>
    <w:rsid w:val="00C92C1C"/>
    <w:rsid w:val="00C92C82"/>
    <w:rsid w:val="00C94BC2"/>
    <w:rsid w:val="00C951B8"/>
    <w:rsid w:val="00C957BF"/>
    <w:rsid w:val="00C96136"/>
    <w:rsid w:val="00C96B20"/>
    <w:rsid w:val="00C97131"/>
    <w:rsid w:val="00C973C8"/>
    <w:rsid w:val="00C97C0B"/>
    <w:rsid w:val="00CA037E"/>
    <w:rsid w:val="00CA27DA"/>
    <w:rsid w:val="00CA3056"/>
    <w:rsid w:val="00CA3A82"/>
    <w:rsid w:val="00CA3D23"/>
    <w:rsid w:val="00CA67C3"/>
    <w:rsid w:val="00CA74C7"/>
    <w:rsid w:val="00CA763B"/>
    <w:rsid w:val="00CA76FA"/>
    <w:rsid w:val="00CA7B50"/>
    <w:rsid w:val="00CB1464"/>
    <w:rsid w:val="00CB1747"/>
    <w:rsid w:val="00CB1E65"/>
    <w:rsid w:val="00CB3193"/>
    <w:rsid w:val="00CB3843"/>
    <w:rsid w:val="00CB390E"/>
    <w:rsid w:val="00CB4CB1"/>
    <w:rsid w:val="00CB4F31"/>
    <w:rsid w:val="00CB55AE"/>
    <w:rsid w:val="00CB598B"/>
    <w:rsid w:val="00CB5BB1"/>
    <w:rsid w:val="00CB63C4"/>
    <w:rsid w:val="00CB6CAD"/>
    <w:rsid w:val="00CB796D"/>
    <w:rsid w:val="00CC025B"/>
    <w:rsid w:val="00CC0590"/>
    <w:rsid w:val="00CC16CC"/>
    <w:rsid w:val="00CC24A3"/>
    <w:rsid w:val="00CC2992"/>
    <w:rsid w:val="00CC2B50"/>
    <w:rsid w:val="00CC2CBC"/>
    <w:rsid w:val="00CC2E3D"/>
    <w:rsid w:val="00CC30F9"/>
    <w:rsid w:val="00CC331B"/>
    <w:rsid w:val="00CC3BCC"/>
    <w:rsid w:val="00CC3DBB"/>
    <w:rsid w:val="00CC4F33"/>
    <w:rsid w:val="00CC66F8"/>
    <w:rsid w:val="00CC6B7D"/>
    <w:rsid w:val="00CC6EE2"/>
    <w:rsid w:val="00CC7336"/>
    <w:rsid w:val="00CC7466"/>
    <w:rsid w:val="00CC7782"/>
    <w:rsid w:val="00CD015D"/>
    <w:rsid w:val="00CD193A"/>
    <w:rsid w:val="00CD1C82"/>
    <w:rsid w:val="00CD2BFC"/>
    <w:rsid w:val="00CD35FF"/>
    <w:rsid w:val="00CD44FF"/>
    <w:rsid w:val="00CD5220"/>
    <w:rsid w:val="00CD5875"/>
    <w:rsid w:val="00CD5B81"/>
    <w:rsid w:val="00CD6157"/>
    <w:rsid w:val="00CD6837"/>
    <w:rsid w:val="00CD6D24"/>
    <w:rsid w:val="00CE0DE7"/>
    <w:rsid w:val="00CE1A33"/>
    <w:rsid w:val="00CE1FB1"/>
    <w:rsid w:val="00CE2C5F"/>
    <w:rsid w:val="00CE3660"/>
    <w:rsid w:val="00CE55CC"/>
    <w:rsid w:val="00CE5D14"/>
    <w:rsid w:val="00CE661E"/>
    <w:rsid w:val="00CE686B"/>
    <w:rsid w:val="00CE6920"/>
    <w:rsid w:val="00CE7532"/>
    <w:rsid w:val="00CE775D"/>
    <w:rsid w:val="00CF148F"/>
    <w:rsid w:val="00CF14EA"/>
    <w:rsid w:val="00CF1D19"/>
    <w:rsid w:val="00CF1E20"/>
    <w:rsid w:val="00CF262F"/>
    <w:rsid w:val="00CF29B2"/>
    <w:rsid w:val="00CF39BE"/>
    <w:rsid w:val="00CF5B97"/>
    <w:rsid w:val="00CF6539"/>
    <w:rsid w:val="00CF70C0"/>
    <w:rsid w:val="00CF7F79"/>
    <w:rsid w:val="00D00F32"/>
    <w:rsid w:val="00D0504D"/>
    <w:rsid w:val="00D05940"/>
    <w:rsid w:val="00D05C2B"/>
    <w:rsid w:val="00D06833"/>
    <w:rsid w:val="00D06B18"/>
    <w:rsid w:val="00D07697"/>
    <w:rsid w:val="00D07E93"/>
    <w:rsid w:val="00D10EF2"/>
    <w:rsid w:val="00D11C42"/>
    <w:rsid w:val="00D1284A"/>
    <w:rsid w:val="00D13B35"/>
    <w:rsid w:val="00D13D86"/>
    <w:rsid w:val="00D144A7"/>
    <w:rsid w:val="00D14933"/>
    <w:rsid w:val="00D14E8E"/>
    <w:rsid w:val="00D157E3"/>
    <w:rsid w:val="00D15ADB"/>
    <w:rsid w:val="00D15F1B"/>
    <w:rsid w:val="00D17280"/>
    <w:rsid w:val="00D2009D"/>
    <w:rsid w:val="00D206DF"/>
    <w:rsid w:val="00D20B7C"/>
    <w:rsid w:val="00D20DC2"/>
    <w:rsid w:val="00D21541"/>
    <w:rsid w:val="00D21FE9"/>
    <w:rsid w:val="00D2291D"/>
    <w:rsid w:val="00D22CD5"/>
    <w:rsid w:val="00D22DAD"/>
    <w:rsid w:val="00D2344C"/>
    <w:rsid w:val="00D235E0"/>
    <w:rsid w:val="00D239DB"/>
    <w:rsid w:val="00D23C24"/>
    <w:rsid w:val="00D23DB5"/>
    <w:rsid w:val="00D24778"/>
    <w:rsid w:val="00D27777"/>
    <w:rsid w:val="00D27DE7"/>
    <w:rsid w:val="00D3045D"/>
    <w:rsid w:val="00D32224"/>
    <w:rsid w:val="00D32359"/>
    <w:rsid w:val="00D324C6"/>
    <w:rsid w:val="00D32A46"/>
    <w:rsid w:val="00D32D48"/>
    <w:rsid w:val="00D33717"/>
    <w:rsid w:val="00D33FD5"/>
    <w:rsid w:val="00D3415E"/>
    <w:rsid w:val="00D34639"/>
    <w:rsid w:val="00D350FA"/>
    <w:rsid w:val="00D36FC8"/>
    <w:rsid w:val="00D37E58"/>
    <w:rsid w:val="00D407D5"/>
    <w:rsid w:val="00D40D88"/>
    <w:rsid w:val="00D42306"/>
    <w:rsid w:val="00D42A0B"/>
    <w:rsid w:val="00D42CB7"/>
    <w:rsid w:val="00D43561"/>
    <w:rsid w:val="00D444B7"/>
    <w:rsid w:val="00D45263"/>
    <w:rsid w:val="00D46272"/>
    <w:rsid w:val="00D46447"/>
    <w:rsid w:val="00D50803"/>
    <w:rsid w:val="00D50F0E"/>
    <w:rsid w:val="00D50F7B"/>
    <w:rsid w:val="00D51718"/>
    <w:rsid w:val="00D51817"/>
    <w:rsid w:val="00D518BF"/>
    <w:rsid w:val="00D520F0"/>
    <w:rsid w:val="00D52533"/>
    <w:rsid w:val="00D52CFA"/>
    <w:rsid w:val="00D542F9"/>
    <w:rsid w:val="00D544F4"/>
    <w:rsid w:val="00D546D1"/>
    <w:rsid w:val="00D556C5"/>
    <w:rsid w:val="00D575FA"/>
    <w:rsid w:val="00D57A81"/>
    <w:rsid w:val="00D57EA5"/>
    <w:rsid w:val="00D60CBA"/>
    <w:rsid w:val="00D6242C"/>
    <w:rsid w:val="00D62435"/>
    <w:rsid w:val="00D62769"/>
    <w:rsid w:val="00D62F42"/>
    <w:rsid w:val="00D630B7"/>
    <w:rsid w:val="00D63421"/>
    <w:rsid w:val="00D636D8"/>
    <w:rsid w:val="00D63CA2"/>
    <w:rsid w:val="00D63EA6"/>
    <w:rsid w:val="00D63F45"/>
    <w:rsid w:val="00D640CA"/>
    <w:rsid w:val="00D64258"/>
    <w:rsid w:val="00D6463D"/>
    <w:rsid w:val="00D6471D"/>
    <w:rsid w:val="00D6676F"/>
    <w:rsid w:val="00D66F24"/>
    <w:rsid w:val="00D70617"/>
    <w:rsid w:val="00D71B30"/>
    <w:rsid w:val="00D72EFB"/>
    <w:rsid w:val="00D73475"/>
    <w:rsid w:val="00D74C92"/>
    <w:rsid w:val="00D752A7"/>
    <w:rsid w:val="00D753D3"/>
    <w:rsid w:val="00D75D57"/>
    <w:rsid w:val="00D777F7"/>
    <w:rsid w:val="00D7782F"/>
    <w:rsid w:val="00D77B71"/>
    <w:rsid w:val="00D804BC"/>
    <w:rsid w:val="00D813D2"/>
    <w:rsid w:val="00D813F6"/>
    <w:rsid w:val="00D81C11"/>
    <w:rsid w:val="00D81F96"/>
    <w:rsid w:val="00D82669"/>
    <w:rsid w:val="00D827B7"/>
    <w:rsid w:val="00D848E6"/>
    <w:rsid w:val="00D84A73"/>
    <w:rsid w:val="00D84DAB"/>
    <w:rsid w:val="00D84FA8"/>
    <w:rsid w:val="00D85911"/>
    <w:rsid w:val="00D87083"/>
    <w:rsid w:val="00D87251"/>
    <w:rsid w:val="00D87397"/>
    <w:rsid w:val="00D87823"/>
    <w:rsid w:val="00D87BDB"/>
    <w:rsid w:val="00D87E9B"/>
    <w:rsid w:val="00D90091"/>
    <w:rsid w:val="00D900F4"/>
    <w:rsid w:val="00D90A66"/>
    <w:rsid w:val="00D91E91"/>
    <w:rsid w:val="00D9377D"/>
    <w:rsid w:val="00D94761"/>
    <w:rsid w:val="00D94766"/>
    <w:rsid w:val="00D94B43"/>
    <w:rsid w:val="00D96969"/>
    <w:rsid w:val="00D969BF"/>
    <w:rsid w:val="00D96C96"/>
    <w:rsid w:val="00D96C9C"/>
    <w:rsid w:val="00D96D36"/>
    <w:rsid w:val="00D96DAF"/>
    <w:rsid w:val="00D97591"/>
    <w:rsid w:val="00DA029F"/>
    <w:rsid w:val="00DA119B"/>
    <w:rsid w:val="00DA1246"/>
    <w:rsid w:val="00DA22B9"/>
    <w:rsid w:val="00DA24CF"/>
    <w:rsid w:val="00DA2DF4"/>
    <w:rsid w:val="00DA3739"/>
    <w:rsid w:val="00DA3907"/>
    <w:rsid w:val="00DA4134"/>
    <w:rsid w:val="00DA4220"/>
    <w:rsid w:val="00DA5CF2"/>
    <w:rsid w:val="00DB1828"/>
    <w:rsid w:val="00DB29B0"/>
    <w:rsid w:val="00DB2CFE"/>
    <w:rsid w:val="00DB33B0"/>
    <w:rsid w:val="00DB35EF"/>
    <w:rsid w:val="00DB3D60"/>
    <w:rsid w:val="00DB4452"/>
    <w:rsid w:val="00DB52B0"/>
    <w:rsid w:val="00DB6330"/>
    <w:rsid w:val="00DB6F00"/>
    <w:rsid w:val="00DB7008"/>
    <w:rsid w:val="00DB7F70"/>
    <w:rsid w:val="00DC08AA"/>
    <w:rsid w:val="00DC1AEF"/>
    <w:rsid w:val="00DC1D2D"/>
    <w:rsid w:val="00DC476A"/>
    <w:rsid w:val="00DC509E"/>
    <w:rsid w:val="00DC559D"/>
    <w:rsid w:val="00DC5B92"/>
    <w:rsid w:val="00DC6246"/>
    <w:rsid w:val="00DC6E59"/>
    <w:rsid w:val="00DC7015"/>
    <w:rsid w:val="00DD0046"/>
    <w:rsid w:val="00DD00D2"/>
    <w:rsid w:val="00DD086E"/>
    <w:rsid w:val="00DD092C"/>
    <w:rsid w:val="00DD0CDB"/>
    <w:rsid w:val="00DD18FC"/>
    <w:rsid w:val="00DD1DC0"/>
    <w:rsid w:val="00DD2C8C"/>
    <w:rsid w:val="00DD2D77"/>
    <w:rsid w:val="00DD4099"/>
    <w:rsid w:val="00DD4F35"/>
    <w:rsid w:val="00DD4F3A"/>
    <w:rsid w:val="00DD5123"/>
    <w:rsid w:val="00DD6095"/>
    <w:rsid w:val="00DD60F5"/>
    <w:rsid w:val="00DD666C"/>
    <w:rsid w:val="00DD6816"/>
    <w:rsid w:val="00DD76F4"/>
    <w:rsid w:val="00DD7A37"/>
    <w:rsid w:val="00DD7AD2"/>
    <w:rsid w:val="00DE003B"/>
    <w:rsid w:val="00DE01A1"/>
    <w:rsid w:val="00DE07C0"/>
    <w:rsid w:val="00DE22E2"/>
    <w:rsid w:val="00DE36FE"/>
    <w:rsid w:val="00DE39D4"/>
    <w:rsid w:val="00DE4F0D"/>
    <w:rsid w:val="00DE5230"/>
    <w:rsid w:val="00DE57F7"/>
    <w:rsid w:val="00DE6805"/>
    <w:rsid w:val="00DE6992"/>
    <w:rsid w:val="00DE77E8"/>
    <w:rsid w:val="00DE7CD4"/>
    <w:rsid w:val="00DF02D3"/>
    <w:rsid w:val="00DF1ABA"/>
    <w:rsid w:val="00DF20A1"/>
    <w:rsid w:val="00DF21A8"/>
    <w:rsid w:val="00DF2828"/>
    <w:rsid w:val="00DF2CA9"/>
    <w:rsid w:val="00DF2CAB"/>
    <w:rsid w:val="00DF38C0"/>
    <w:rsid w:val="00DF427A"/>
    <w:rsid w:val="00DF4C5D"/>
    <w:rsid w:val="00DF55F1"/>
    <w:rsid w:val="00DF5BF2"/>
    <w:rsid w:val="00DF6057"/>
    <w:rsid w:val="00DF6661"/>
    <w:rsid w:val="00DF6832"/>
    <w:rsid w:val="00DF685B"/>
    <w:rsid w:val="00DF68C9"/>
    <w:rsid w:val="00DF6937"/>
    <w:rsid w:val="00DF758D"/>
    <w:rsid w:val="00DF7F2F"/>
    <w:rsid w:val="00E01FBA"/>
    <w:rsid w:val="00E03024"/>
    <w:rsid w:val="00E03162"/>
    <w:rsid w:val="00E033AE"/>
    <w:rsid w:val="00E03ECC"/>
    <w:rsid w:val="00E054AB"/>
    <w:rsid w:val="00E0595E"/>
    <w:rsid w:val="00E05F51"/>
    <w:rsid w:val="00E06052"/>
    <w:rsid w:val="00E06C29"/>
    <w:rsid w:val="00E07A3C"/>
    <w:rsid w:val="00E105F0"/>
    <w:rsid w:val="00E108A5"/>
    <w:rsid w:val="00E12527"/>
    <w:rsid w:val="00E1253F"/>
    <w:rsid w:val="00E1293D"/>
    <w:rsid w:val="00E12CEF"/>
    <w:rsid w:val="00E12D79"/>
    <w:rsid w:val="00E13868"/>
    <w:rsid w:val="00E13A08"/>
    <w:rsid w:val="00E13D10"/>
    <w:rsid w:val="00E14A74"/>
    <w:rsid w:val="00E14E44"/>
    <w:rsid w:val="00E15324"/>
    <w:rsid w:val="00E15645"/>
    <w:rsid w:val="00E15AEC"/>
    <w:rsid w:val="00E15D1D"/>
    <w:rsid w:val="00E15D5B"/>
    <w:rsid w:val="00E15F67"/>
    <w:rsid w:val="00E16A2E"/>
    <w:rsid w:val="00E179D8"/>
    <w:rsid w:val="00E220EE"/>
    <w:rsid w:val="00E22624"/>
    <w:rsid w:val="00E22BFA"/>
    <w:rsid w:val="00E24EEB"/>
    <w:rsid w:val="00E25C52"/>
    <w:rsid w:val="00E2646F"/>
    <w:rsid w:val="00E26FA5"/>
    <w:rsid w:val="00E273E7"/>
    <w:rsid w:val="00E27C77"/>
    <w:rsid w:val="00E3182E"/>
    <w:rsid w:val="00E31886"/>
    <w:rsid w:val="00E31974"/>
    <w:rsid w:val="00E31B75"/>
    <w:rsid w:val="00E32695"/>
    <w:rsid w:val="00E328E7"/>
    <w:rsid w:val="00E32EB3"/>
    <w:rsid w:val="00E33136"/>
    <w:rsid w:val="00E3482E"/>
    <w:rsid w:val="00E34C1E"/>
    <w:rsid w:val="00E350CD"/>
    <w:rsid w:val="00E3634D"/>
    <w:rsid w:val="00E36412"/>
    <w:rsid w:val="00E378AF"/>
    <w:rsid w:val="00E40DC8"/>
    <w:rsid w:val="00E41031"/>
    <w:rsid w:val="00E41A4A"/>
    <w:rsid w:val="00E41A82"/>
    <w:rsid w:val="00E44036"/>
    <w:rsid w:val="00E4409E"/>
    <w:rsid w:val="00E44D64"/>
    <w:rsid w:val="00E4511F"/>
    <w:rsid w:val="00E45F30"/>
    <w:rsid w:val="00E4664F"/>
    <w:rsid w:val="00E466BE"/>
    <w:rsid w:val="00E46B82"/>
    <w:rsid w:val="00E46E3E"/>
    <w:rsid w:val="00E51B7D"/>
    <w:rsid w:val="00E53639"/>
    <w:rsid w:val="00E536E4"/>
    <w:rsid w:val="00E552C7"/>
    <w:rsid w:val="00E5544D"/>
    <w:rsid w:val="00E55DD3"/>
    <w:rsid w:val="00E566B5"/>
    <w:rsid w:val="00E56A44"/>
    <w:rsid w:val="00E56B89"/>
    <w:rsid w:val="00E57632"/>
    <w:rsid w:val="00E57935"/>
    <w:rsid w:val="00E57D38"/>
    <w:rsid w:val="00E60A0A"/>
    <w:rsid w:val="00E614C5"/>
    <w:rsid w:val="00E6236D"/>
    <w:rsid w:val="00E64DD3"/>
    <w:rsid w:val="00E6504E"/>
    <w:rsid w:val="00E653F0"/>
    <w:rsid w:val="00E6642B"/>
    <w:rsid w:val="00E67B3E"/>
    <w:rsid w:val="00E70709"/>
    <w:rsid w:val="00E71AC8"/>
    <w:rsid w:val="00E71C46"/>
    <w:rsid w:val="00E72071"/>
    <w:rsid w:val="00E72110"/>
    <w:rsid w:val="00E724C6"/>
    <w:rsid w:val="00E7252F"/>
    <w:rsid w:val="00E72A50"/>
    <w:rsid w:val="00E72A68"/>
    <w:rsid w:val="00E737AF"/>
    <w:rsid w:val="00E7494C"/>
    <w:rsid w:val="00E7504A"/>
    <w:rsid w:val="00E75453"/>
    <w:rsid w:val="00E77958"/>
    <w:rsid w:val="00E80428"/>
    <w:rsid w:val="00E805B2"/>
    <w:rsid w:val="00E82587"/>
    <w:rsid w:val="00E84203"/>
    <w:rsid w:val="00E84B50"/>
    <w:rsid w:val="00E84E86"/>
    <w:rsid w:val="00E8554D"/>
    <w:rsid w:val="00E861C1"/>
    <w:rsid w:val="00E86F5C"/>
    <w:rsid w:val="00E87248"/>
    <w:rsid w:val="00E87B20"/>
    <w:rsid w:val="00E87B7B"/>
    <w:rsid w:val="00E87DB4"/>
    <w:rsid w:val="00E87E9B"/>
    <w:rsid w:val="00E91501"/>
    <w:rsid w:val="00E920C3"/>
    <w:rsid w:val="00E936B4"/>
    <w:rsid w:val="00E93748"/>
    <w:rsid w:val="00E93F1D"/>
    <w:rsid w:val="00E943A1"/>
    <w:rsid w:val="00E95054"/>
    <w:rsid w:val="00E975DB"/>
    <w:rsid w:val="00EA0764"/>
    <w:rsid w:val="00EA096B"/>
    <w:rsid w:val="00EA0DCB"/>
    <w:rsid w:val="00EA13C2"/>
    <w:rsid w:val="00EA1456"/>
    <w:rsid w:val="00EA1A4D"/>
    <w:rsid w:val="00EA24E0"/>
    <w:rsid w:val="00EA268D"/>
    <w:rsid w:val="00EA26BB"/>
    <w:rsid w:val="00EA2E29"/>
    <w:rsid w:val="00EA320B"/>
    <w:rsid w:val="00EA3A09"/>
    <w:rsid w:val="00EA575D"/>
    <w:rsid w:val="00EA6109"/>
    <w:rsid w:val="00EA67C6"/>
    <w:rsid w:val="00EA7429"/>
    <w:rsid w:val="00EA7746"/>
    <w:rsid w:val="00EA7807"/>
    <w:rsid w:val="00EA7B08"/>
    <w:rsid w:val="00EA7FFD"/>
    <w:rsid w:val="00EB00B9"/>
    <w:rsid w:val="00EB18E6"/>
    <w:rsid w:val="00EB198C"/>
    <w:rsid w:val="00EB222F"/>
    <w:rsid w:val="00EB29F6"/>
    <w:rsid w:val="00EB2BF7"/>
    <w:rsid w:val="00EB3BDB"/>
    <w:rsid w:val="00EB3D7E"/>
    <w:rsid w:val="00EB47EB"/>
    <w:rsid w:val="00EB48DB"/>
    <w:rsid w:val="00EB5BC6"/>
    <w:rsid w:val="00EB5F41"/>
    <w:rsid w:val="00EB65FF"/>
    <w:rsid w:val="00EB7037"/>
    <w:rsid w:val="00EC042B"/>
    <w:rsid w:val="00EC0DD8"/>
    <w:rsid w:val="00EC0E7D"/>
    <w:rsid w:val="00EC1303"/>
    <w:rsid w:val="00EC147C"/>
    <w:rsid w:val="00EC3E37"/>
    <w:rsid w:val="00EC3E93"/>
    <w:rsid w:val="00EC479C"/>
    <w:rsid w:val="00EC4CB2"/>
    <w:rsid w:val="00EC5046"/>
    <w:rsid w:val="00EC5374"/>
    <w:rsid w:val="00EC5810"/>
    <w:rsid w:val="00EC69AC"/>
    <w:rsid w:val="00EC6CA0"/>
    <w:rsid w:val="00ED047C"/>
    <w:rsid w:val="00ED04EE"/>
    <w:rsid w:val="00ED0F5A"/>
    <w:rsid w:val="00ED151A"/>
    <w:rsid w:val="00ED1C13"/>
    <w:rsid w:val="00ED2253"/>
    <w:rsid w:val="00ED232F"/>
    <w:rsid w:val="00ED25B5"/>
    <w:rsid w:val="00ED2680"/>
    <w:rsid w:val="00ED2CE8"/>
    <w:rsid w:val="00ED3226"/>
    <w:rsid w:val="00ED3A7C"/>
    <w:rsid w:val="00ED5B08"/>
    <w:rsid w:val="00EE0A2F"/>
    <w:rsid w:val="00EE1865"/>
    <w:rsid w:val="00EE2964"/>
    <w:rsid w:val="00EE36C5"/>
    <w:rsid w:val="00EE4492"/>
    <w:rsid w:val="00EE4939"/>
    <w:rsid w:val="00EE4D00"/>
    <w:rsid w:val="00EE5B14"/>
    <w:rsid w:val="00EE70F9"/>
    <w:rsid w:val="00EE721D"/>
    <w:rsid w:val="00EE73CB"/>
    <w:rsid w:val="00EE7ACC"/>
    <w:rsid w:val="00EF056B"/>
    <w:rsid w:val="00EF156E"/>
    <w:rsid w:val="00EF22F1"/>
    <w:rsid w:val="00EF31BA"/>
    <w:rsid w:val="00EF33ED"/>
    <w:rsid w:val="00EF37BE"/>
    <w:rsid w:val="00EF3A32"/>
    <w:rsid w:val="00EF41F3"/>
    <w:rsid w:val="00EF4A9B"/>
    <w:rsid w:val="00EF55CD"/>
    <w:rsid w:val="00EF56FE"/>
    <w:rsid w:val="00EF5E0A"/>
    <w:rsid w:val="00EF6EBA"/>
    <w:rsid w:val="00EF7402"/>
    <w:rsid w:val="00EF767E"/>
    <w:rsid w:val="00F0020E"/>
    <w:rsid w:val="00F002FF"/>
    <w:rsid w:val="00F028CE"/>
    <w:rsid w:val="00F02A59"/>
    <w:rsid w:val="00F035E7"/>
    <w:rsid w:val="00F04692"/>
    <w:rsid w:val="00F04859"/>
    <w:rsid w:val="00F0488B"/>
    <w:rsid w:val="00F05667"/>
    <w:rsid w:val="00F056FC"/>
    <w:rsid w:val="00F068EB"/>
    <w:rsid w:val="00F06F57"/>
    <w:rsid w:val="00F07AC8"/>
    <w:rsid w:val="00F1055D"/>
    <w:rsid w:val="00F115B9"/>
    <w:rsid w:val="00F11C0C"/>
    <w:rsid w:val="00F130BD"/>
    <w:rsid w:val="00F13C67"/>
    <w:rsid w:val="00F14532"/>
    <w:rsid w:val="00F1465F"/>
    <w:rsid w:val="00F1471F"/>
    <w:rsid w:val="00F152E1"/>
    <w:rsid w:val="00F1578E"/>
    <w:rsid w:val="00F16C27"/>
    <w:rsid w:val="00F1738E"/>
    <w:rsid w:val="00F175D9"/>
    <w:rsid w:val="00F2037D"/>
    <w:rsid w:val="00F2249A"/>
    <w:rsid w:val="00F2396D"/>
    <w:rsid w:val="00F23A22"/>
    <w:rsid w:val="00F23C68"/>
    <w:rsid w:val="00F240E1"/>
    <w:rsid w:val="00F256CC"/>
    <w:rsid w:val="00F2576B"/>
    <w:rsid w:val="00F27491"/>
    <w:rsid w:val="00F27783"/>
    <w:rsid w:val="00F279CD"/>
    <w:rsid w:val="00F27C51"/>
    <w:rsid w:val="00F30390"/>
    <w:rsid w:val="00F30BB8"/>
    <w:rsid w:val="00F34EDF"/>
    <w:rsid w:val="00F36B3B"/>
    <w:rsid w:val="00F3706A"/>
    <w:rsid w:val="00F37C62"/>
    <w:rsid w:val="00F37E29"/>
    <w:rsid w:val="00F40C19"/>
    <w:rsid w:val="00F42AFC"/>
    <w:rsid w:val="00F43109"/>
    <w:rsid w:val="00F44992"/>
    <w:rsid w:val="00F4552E"/>
    <w:rsid w:val="00F463C5"/>
    <w:rsid w:val="00F46A33"/>
    <w:rsid w:val="00F46A9C"/>
    <w:rsid w:val="00F47AED"/>
    <w:rsid w:val="00F50402"/>
    <w:rsid w:val="00F52603"/>
    <w:rsid w:val="00F528E9"/>
    <w:rsid w:val="00F52AA7"/>
    <w:rsid w:val="00F52E80"/>
    <w:rsid w:val="00F52E95"/>
    <w:rsid w:val="00F532C7"/>
    <w:rsid w:val="00F53801"/>
    <w:rsid w:val="00F53DDC"/>
    <w:rsid w:val="00F5574A"/>
    <w:rsid w:val="00F55B66"/>
    <w:rsid w:val="00F56DFC"/>
    <w:rsid w:val="00F5769F"/>
    <w:rsid w:val="00F601C8"/>
    <w:rsid w:val="00F6027C"/>
    <w:rsid w:val="00F6057F"/>
    <w:rsid w:val="00F62250"/>
    <w:rsid w:val="00F623B6"/>
    <w:rsid w:val="00F62B33"/>
    <w:rsid w:val="00F630C1"/>
    <w:rsid w:val="00F64F29"/>
    <w:rsid w:val="00F65670"/>
    <w:rsid w:val="00F65C0C"/>
    <w:rsid w:val="00F65C2B"/>
    <w:rsid w:val="00F65F62"/>
    <w:rsid w:val="00F6620C"/>
    <w:rsid w:val="00F66759"/>
    <w:rsid w:val="00F6703E"/>
    <w:rsid w:val="00F67FF5"/>
    <w:rsid w:val="00F70F90"/>
    <w:rsid w:val="00F712D0"/>
    <w:rsid w:val="00F715E1"/>
    <w:rsid w:val="00F72BE4"/>
    <w:rsid w:val="00F72F53"/>
    <w:rsid w:val="00F73121"/>
    <w:rsid w:val="00F7377C"/>
    <w:rsid w:val="00F738FD"/>
    <w:rsid w:val="00F74911"/>
    <w:rsid w:val="00F74A21"/>
    <w:rsid w:val="00F74E00"/>
    <w:rsid w:val="00F752DC"/>
    <w:rsid w:val="00F76FE2"/>
    <w:rsid w:val="00F77191"/>
    <w:rsid w:val="00F775BA"/>
    <w:rsid w:val="00F77F4D"/>
    <w:rsid w:val="00F80077"/>
    <w:rsid w:val="00F8071C"/>
    <w:rsid w:val="00F80991"/>
    <w:rsid w:val="00F80FCB"/>
    <w:rsid w:val="00F815AC"/>
    <w:rsid w:val="00F81F3D"/>
    <w:rsid w:val="00F83AEA"/>
    <w:rsid w:val="00F83EAA"/>
    <w:rsid w:val="00F844DB"/>
    <w:rsid w:val="00F8690E"/>
    <w:rsid w:val="00F87237"/>
    <w:rsid w:val="00F87DAF"/>
    <w:rsid w:val="00F9022C"/>
    <w:rsid w:val="00F9125D"/>
    <w:rsid w:val="00F9195C"/>
    <w:rsid w:val="00F91F9B"/>
    <w:rsid w:val="00F91FB2"/>
    <w:rsid w:val="00F925D5"/>
    <w:rsid w:val="00F926CD"/>
    <w:rsid w:val="00F93FDD"/>
    <w:rsid w:val="00F94EDC"/>
    <w:rsid w:val="00F95235"/>
    <w:rsid w:val="00F9527D"/>
    <w:rsid w:val="00F9746F"/>
    <w:rsid w:val="00F97AAE"/>
    <w:rsid w:val="00F97BB2"/>
    <w:rsid w:val="00FA01DF"/>
    <w:rsid w:val="00FA06CB"/>
    <w:rsid w:val="00FA0A12"/>
    <w:rsid w:val="00FA0BD8"/>
    <w:rsid w:val="00FA0C45"/>
    <w:rsid w:val="00FA0CFA"/>
    <w:rsid w:val="00FA0D66"/>
    <w:rsid w:val="00FA10DA"/>
    <w:rsid w:val="00FA11A4"/>
    <w:rsid w:val="00FA1637"/>
    <w:rsid w:val="00FA2402"/>
    <w:rsid w:val="00FA2499"/>
    <w:rsid w:val="00FA3E32"/>
    <w:rsid w:val="00FA42D2"/>
    <w:rsid w:val="00FA4FA0"/>
    <w:rsid w:val="00FA50C0"/>
    <w:rsid w:val="00FA55F3"/>
    <w:rsid w:val="00FA65F5"/>
    <w:rsid w:val="00FA71D4"/>
    <w:rsid w:val="00FA77BF"/>
    <w:rsid w:val="00FA7A65"/>
    <w:rsid w:val="00FB100E"/>
    <w:rsid w:val="00FB106B"/>
    <w:rsid w:val="00FB172C"/>
    <w:rsid w:val="00FB2BEB"/>
    <w:rsid w:val="00FB3AD7"/>
    <w:rsid w:val="00FB4224"/>
    <w:rsid w:val="00FB4295"/>
    <w:rsid w:val="00FB527A"/>
    <w:rsid w:val="00FB5D14"/>
    <w:rsid w:val="00FB5DF9"/>
    <w:rsid w:val="00FB6299"/>
    <w:rsid w:val="00FB6FD5"/>
    <w:rsid w:val="00FB6FE4"/>
    <w:rsid w:val="00FB7042"/>
    <w:rsid w:val="00FC0616"/>
    <w:rsid w:val="00FC125C"/>
    <w:rsid w:val="00FC1E6D"/>
    <w:rsid w:val="00FC2145"/>
    <w:rsid w:val="00FC2383"/>
    <w:rsid w:val="00FC276E"/>
    <w:rsid w:val="00FC3A55"/>
    <w:rsid w:val="00FC4A3D"/>
    <w:rsid w:val="00FC4BA3"/>
    <w:rsid w:val="00FC67F3"/>
    <w:rsid w:val="00FC7E89"/>
    <w:rsid w:val="00FD059D"/>
    <w:rsid w:val="00FD0850"/>
    <w:rsid w:val="00FD1041"/>
    <w:rsid w:val="00FD1F14"/>
    <w:rsid w:val="00FD2CF7"/>
    <w:rsid w:val="00FD2DC5"/>
    <w:rsid w:val="00FD3896"/>
    <w:rsid w:val="00FD3AB0"/>
    <w:rsid w:val="00FD44CA"/>
    <w:rsid w:val="00FD50CF"/>
    <w:rsid w:val="00FD56B8"/>
    <w:rsid w:val="00FD5CCE"/>
    <w:rsid w:val="00FD69CF"/>
    <w:rsid w:val="00FD7B7D"/>
    <w:rsid w:val="00FE0374"/>
    <w:rsid w:val="00FE05DE"/>
    <w:rsid w:val="00FE25CB"/>
    <w:rsid w:val="00FE305E"/>
    <w:rsid w:val="00FE33E7"/>
    <w:rsid w:val="00FE3699"/>
    <w:rsid w:val="00FE3CF9"/>
    <w:rsid w:val="00FE3E25"/>
    <w:rsid w:val="00FE3F05"/>
    <w:rsid w:val="00FE41FB"/>
    <w:rsid w:val="00FE48DB"/>
    <w:rsid w:val="00FE4F42"/>
    <w:rsid w:val="00FE5BCE"/>
    <w:rsid w:val="00FE619F"/>
    <w:rsid w:val="00FE66CE"/>
    <w:rsid w:val="00FE6CF3"/>
    <w:rsid w:val="00FE75B7"/>
    <w:rsid w:val="00FE780E"/>
    <w:rsid w:val="00FE7B29"/>
    <w:rsid w:val="00FF01D3"/>
    <w:rsid w:val="00FF0B61"/>
    <w:rsid w:val="00FF0FD0"/>
    <w:rsid w:val="00FF12CC"/>
    <w:rsid w:val="00FF14C5"/>
    <w:rsid w:val="00FF1D51"/>
    <w:rsid w:val="00FF1FE9"/>
    <w:rsid w:val="00FF23F2"/>
    <w:rsid w:val="00FF2887"/>
    <w:rsid w:val="00FF4C11"/>
    <w:rsid w:val="00FF63B5"/>
    <w:rsid w:val="00FF6A62"/>
    <w:rsid w:val="00FF7A2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B93225"/>
  <w15:docId w15:val="{7063BCCE-BA09-485C-A4D4-3BBB75E6D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7B46"/>
    <w:pPr>
      <w:spacing w:after="160" w:line="259" w:lineRule="auto"/>
    </w:pPr>
    <w:rPr>
      <w:sz w:val="22"/>
      <w:szCs w:val="22"/>
      <w:lang w:val="en-US" w:eastAsia="en-US" w:bidi="ar-SA"/>
    </w:rPr>
  </w:style>
  <w:style w:type="paragraph" w:styleId="Heading1">
    <w:name w:val="heading 1"/>
    <w:basedOn w:val="Normal"/>
    <w:next w:val="Normal"/>
    <w:link w:val="Heading1Char"/>
    <w:qFormat/>
    <w:rsid w:val="00F2576B"/>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after="0"/>
      <w:outlineLvl w:val="1"/>
    </w:pPr>
    <w:rPr>
      <w:rFonts w:ascii="Georgia" w:eastAsia="Times New Roman" w:hAnsi="Georgia"/>
      <w:color w:val="A44E00"/>
      <w:sz w:val="26"/>
      <w:szCs w:val="26"/>
    </w:rPr>
  </w:style>
  <w:style w:type="paragraph" w:styleId="Heading4">
    <w:name w:val="heading 4"/>
    <w:basedOn w:val="Normal"/>
    <w:next w:val="Normal"/>
    <w:link w:val="Heading4Char"/>
    <w:uiPriority w:val="9"/>
    <w:semiHidden/>
    <w:unhideWhenUsed/>
    <w:qFormat/>
    <w:rsid w:val="00693DE5"/>
    <w:pPr>
      <w:keepNext/>
      <w:keepLines/>
      <w:spacing w:before="40" w:after="0"/>
      <w:outlineLvl w:val="3"/>
    </w:pPr>
    <w:rPr>
      <w:rFonts w:ascii="Georgia" w:eastAsia="Times New Roman" w:hAnsi="Georgia"/>
      <w:i/>
      <w:iCs/>
      <w:color w:val="A44E00"/>
    </w:rPr>
  </w:style>
  <w:style w:type="paragraph" w:styleId="Heading6">
    <w:name w:val="heading 6"/>
    <w:basedOn w:val="Normal"/>
    <w:next w:val="Normal"/>
    <w:link w:val="Heading6Char"/>
    <w:uiPriority w:val="9"/>
    <w:semiHidden/>
    <w:unhideWhenUsed/>
    <w:qFormat/>
    <w:rsid w:val="00FC4BA3"/>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376FD1"/>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EC1303"/>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line="216" w:lineRule="auto"/>
      <w:contextualSpacing/>
    </w:pPr>
    <w:rPr>
      <w:rFonts w:cs="Times New Roman (Body CS)"/>
      <w:sz w:val="17"/>
      <w:szCs w:val="17"/>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533C9"/>
    <w:rPr>
      <w:rFonts w:ascii="Segoe UI" w:hAnsi="Segoe UI" w:cs="Segoe UI"/>
      <w:sz w:val="18"/>
      <w:szCs w:val="18"/>
    </w:rPr>
  </w:style>
  <w:style w:type="character" w:customStyle="1" w:styleId="Heading1Char">
    <w:name w:val="Heading 1 Char"/>
    <w:link w:val="Heading1"/>
    <w:rsid w:val="00F2576B"/>
    <w:rPr>
      <w:rFonts w:ascii="Times New Roman Bold" w:eastAsia="Times New Roman" w:hAnsi="Times New Roman Bold" w:cs="Times New Roman"/>
      <w:b/>
      <w:bCs/>
      <w:spacing w:val="-2"/>
      <w:kern w:val="28"/>
      <w:sz w:val="20"/>
      <w:szCs w:val="20"/>
      <w:lang w:val="en-GB" w:bidi="th-TH"/>
    </w:rPr>
  </w:style>
  <w:style w:type="character" w:styleId="CommentReference">
    <w:name w:val="annotation reference"/>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pPr>
      <w:spacing w:line="240" w:lineRule="auto"/>
    </w:pPr>
    <w:rPr>
      <w:sz w:val="20"/>
      <w:szCs w:val="20"/>
    </w:rPr>
  </w:style>
  <w:style w:type="character" w:customStyle="1" w:styleId="CommentTextChar">
    <w:name w:val="Comment Text Char"/>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pPr>
    <w:rPr>
      <w:rFonts w:ascii="Georgia" w:hAnsi="Georgi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Revision">
    <w:name w:val="Revision"/>
    <w:hidden/>
    <w:uiPriority w:val="99"/>
    <w:semiHidden/>
    <w:rsid w:val="00C82792"/>
    <w:rPr>
      <w:sz w:val="22"/>
      <w:szCs w:val="22"/>
      <w:lang w:val="en-US" w:eastAsia="en-US" w:bidi="ar-SA"/>
    </w:rPr>
  </w:style>
  <w:style w:type="character" w:customStyle="1" w:styleId="Heading2Char">
    <w:name w:val="Heading 2 Char"/>
    <w:link w:val="Heading2"/>
    <w:uiPriority w:val="9"/>
    <w:rsid w:val="00693DE5"/>
    <w:rPr>
      <w:rFonts w:ascii="Georgia" w:eastAsia="Times New Roman" w:hAnsi="Georgia" w:cs="Angsana New"/>
      <w:color w:val="A44E00"/>
      <w:sz w:val="26"/>
      <w:szCs w:val="26"/>
    </w:rPr>
  </w:style>
  <w:style w:type="character" w:customStyle="1" w:styleId="Heading4Char">
    <w:name w:val="Heading 4 Char"/>
    <w:link w:val="Heading4"/>
    <w:uiPriority w:val="9"/>
    <w:semiHidden/>
    <w:rsid w:val="00693DE5"/>
    <w:rPr>
      <w:rFonts w:ascii="Georgia" w:eastAsia="Times New Roman" w:hAnsi="Georgia" w:cs="Angsana New"/>
      <w:i/>
      <w:iCs/>
      <w:color w:val="A44E00"/>
    </w:rPr>
  </w:style>
  <w:style w:type="character" w:customStyle="1" w:styleId="Heading8Char">
    <w:name w:val="Heading 8 Char"/>
    <w:link w:val="Heading8"/>
    <w:uiPriority w:val="9"/>
    <w:semiHidden/>
    <w:rsid w:val="00376FD1"/>
    <w:rPr>
      <w:rFonts w:ascii="Georgia" w:eastAsia="Times New Roman" w:hAnsi="Georgia" w:cs="Angsana New"/>
      <w:color w:val="272727"/>
      <w:sz w:val="21"/>
      <w:szCs w:val="21"/>
    </w:rPr>
  </w:style>
  <w:style w:type="character" w:styleId="Hyperlink">
    <w:name w:val="Hyperlink"/>
    <w:uiPriority w:val="99"/>
    <w:unhideWhenUsed/>
    <w:rsid w:val="00290BCB"/>
    <w:rPr>
      <w:color w:val="0000FF"/>
      <w:u w:val="single"/>
    </w:rPr>
  </w:style>
  <w:style w:type="character" w:customStyle="1" w:styleId="Heading9Char">
    <w:name w:val="Heading 9 Char"/>
    <w:link w:val="Heading9"/>
    <w:uiPriority w:val="9"/>
    <w:semiHidden/>
    <w:rsid w:val="00EC1303"/>
    <w:rPr>
      <w:rFonts w:ascii="Georgia" w:eastAsia="Times New Roman" w:hAnsi="Georgia" w:cs="Angsana New"/>
      <w:i/>
      <w:iCs/>
      <w:color w:val="272727"/>
      <w:sz w:val="21"/>
      <w:szCs w:val="21"/>
    </w:rPr>
  </w:style>
  <w:style w:type="character" w:customStyle="1" w:styleId="Heading6Char">
    <w:name w:val="Heading 6 Char"/>
    <w:link w:val="Heading6"/>
    <w:uiPriority w:val="9"/>
    <w:semiHidden/>
    <w:rsid w:val="00FC4BA3"/>
    <w:rPr>
      <w:rFonts w:ascii="Georgia" w:eastAsia="Times New Roman" w:hAnsi="Georgia" w:cs="Angsana New"/>
      <w:color w:val="6D3300"/>
    </w:rPr>
  </w:style>
  <w:style w:type="character" w:styleId="FollowedHyperlink">
    <w:name w:val="FollowedHyperlink"/>
    <w:uiPriority w:val="99"/>
    <w:semiHidden/>
    <w:unhideWhenUsed/>
    <w:rsid w:val="00895700"/>
    <w:rPr>
      <w:color w:val="0000FF"/>
      <w:u w:val="single"/>
    </w:rPr>
  </w:style>
  <w:style w:type="character" w:customStyle="1" w:styleId="HeaderChar1">
    <w:name w:val="Header Char1"/>
    <w:uiPriority w:val="99"/>
    <w:rsid w:val="00D50F7B"/>
    <w:rPr>
      <w:rFonts w:ascii="Times New Roman" w:eastAsia="Times New Roman" w:hAnsi="Tms Rmn" w:cs="Angsana New"/>
      <w:sz w:val="24"/>
      <w:szCs w:val="24"/>
      <w:lang w:bidi="th-TH"/>
    </w:rPr>
  </w:style>
  <w:style w:type="paragraph" w:customStyle="1" w:styleId="Style1">
    <w:name w:val="Style1"/>
    <w:basedOn w:val="NoSpacing"/>
    <w:autoRedefine/>
    <w:qFormat/>
    <w:rsid w:val="00382642"/>
    <w:pPr>
      <w:tabs>
        <w:tab w:val="left" w:pos="567"/>
      </w:tabs>
      <w:jc w:val="both"/>
    </w:pPr>
    <w:rPr>
      <w:rFonts w:cs="Arial"/>
      <w:sz w:val="18"/>
      <w:szCs w:val="18"/>
      <w:lang w:val="en-GB" w:eastAsia="en-GB" w:bidi="th-TH"/>
    </w:rPr>
  </w:style>
  <w:style w:type="paragraph" w:styleId="NoSpacing">
    <w:name w:val="No Spacing"/>
    <w:uiPriority w:val="1"/>
    <w:qFormat/>
    <w:rsid w:val="007112D7"/>
    <w:rPr>
      <w:sz w:val="22"/>
      <w:szCs w:val="22"/>
      <w:lang w:val="en-US" w:eastAsia="en-US" w:bidi="ar-SA"/>
    </w:rPr>
  </w:style>
  <w:style w:type="paragraph" w:styleId="HTMLPreformatted">
    <w:name w:val="HTML Preformatted"/>
    <w:basedOn w:val="Normal"/>
    <w:link w:val="HTMLPreformattedChar"/>
    <w:uiPriority w:val="99"/>
    <w:semiHidden/>
    <w:unhideWhenUsed/>
    <w:rsid w:val="006312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bidi="th-TH"/>
    </w:rPr>
  </w:style>
  <w:style w:type="character" w:customStyle="1" w:styleId="HTMLPreformattedChar">
    <w:name w:val="HTML Preformatted Char"/>
    <w:link w:val="HTMLPreformatted"/>
    <w:uiPriority w:val="99"/>
    <w:semiHidden/>
    <w:rsid w:val="006312BF"/>
    <w:rPr>
      <w:rFonts w:ascii="Courier New" w:eastAsia="Times New Roman" w:hAnsi="Courier New" w:cs="Courier New"/>
    </w:rPr>
  </w:style>
  <w:style w:type="character" w:customStyle="1" w:styleId="y2iqfc">
    <w:name w:val="y2iqfc"/>
    <w:basedOn w:val="DefaultParagraphFont"/>
    <w:rsid w:val="006312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455281">
      <w:bodyDiv w:val="1"/>
      <w:marLeft w:val="0"/>
      <w:marRight w:val="0"/>
      <w:marTop w:val="0"/>
      <w:marBottom w:val="0"/>
      <w:divBdr>
        <w:top w:val="none" w:sz="0" w:space="0" w:color="auto"/>
        <w:left w:val="none" w:sz="0" w:space="0" w:color="auto"/>
        <w:bottom w:val="none" w:sz="0" w:space="0" w:color="auto"/>
        <w:right w:val="none" w:sz="0" w:space="0" w:color="auto"/>
      </w:divBdr>
    </w:div>
    <w:div w:id="197402354">
      <w:bodyDiv w:val="1"/>
      <w:marLeft w:val="0"/>
      <w:marRight w:val="0"/>
      <w:marTop w:val="0"/>
      <w:marBottom w:val="0"/>
      <w:divBdr>
        <w:top w:val="none" w:sz="0" w:space="0" w:color="auto"/>
        <w:left w:val="none" w:sz="0" w:space="0" w:color="auto"/>
        <w:bottom w:val="none" w:sz="0" w:space="0" w:color="auto"/>
        <w:right w:val="none" w:sz="0" w:space="0" w:color="auto"/>
      </w:divBdr>
    </w:div>
    <w:div w:id="198012491">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30383699">
      <w:bodyDiv w:val="1"/>
      <w:marLeft w:val="0"/>
      <w:marRight w:val="0"/>
      <w:marTop w:val="0"/>
      <w:marBottom w:val="0"/>
      <w:divBdr>
        <w:top w:val="none" w:sz="0" w:space="0" w:color="auto"/>
        <w:left w:val="none" w:sz="0" w:space="0" w:color="auto"/>
        <w:bottom w:val="none" w:sz="0" w:space="0" w:color="auto"/>
        <w:right w:val="none" w:sz="0" w:space="0" w:color="auto"/>
      </w:divBdr>
    </w:div>
    <w:div w:id="830290943">
      <w:bodyDiv w:val="1"/>
      <w:marLeft w:val="0"/>
      <w:marRight w:val="0"/>
      <w:marTop w:val="0"/>
      <w:marBottom w:val="0"/>
      <w:divBdr>
        <w:top w:val="none" w:sz="0" w:space="0" w:color="auto"/>
        <w:left w:val="none" w:sz="0" w:space="0" w:color="auto"/>
        <w:bottom w:val="none" w:sz="0" w:space="0" w:color="auto"/>
        <w:right w:val="none" w:sz="0" w:space="0" w:color="auto"/>
      </w:divBdr>
    </w:div>
    <w:div w:id="874121489">
      <w:bodyDiv w:val="1"/>
      <w:marLeft w:val="0"/>
      <w:marRight w:val="0"/>
      <w:marTop w:val="0"/>
      <w:marBottom w:val="0"/>
      <w:divBdr>
        <w:top w:val="none" w:sz="0" w:space="0" w:color="auto"/>
        <w:left w:val="none" w:sz="0" w:space="0" w:color="auto"/>
        <w:bottom w:val="none" w:sz="0" w:space="0" w:color="auto"/>
        <w:right w:val="none" w:sz="0" w:space="0" w:color="auto"/>
      </w:divBdr>
    </w:div>
    <w:div w:id="884289460">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5403119">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30568574">
      <w:bodyDiv w:val="1"/>
      <w:marLeft w:val="0"/>
      <w:marRight w:val="0"/>
      <w:marTop w:val="0"/>
      <w:marBottom w:val="0"/>
      <w:divBdr>
        <w:top w:val="none" w:sz="0" w:space="0" w:color="auto"/>
        <w:left w:val="none" w:sz="0" w:space="0" w:color="auto"/>
        <w:bottom w:val="none" w:sz="0" w:space="0" w:color="auto"/>
        <w:right w:val="none" w:sz="0" w:space="0" w:color="auto"/>
      </w:divBdr>
    </w:div>
    <w:div w:id="1551111819">
      <w:bodyDiv w:val="1"/>
      <w:marLeft w:val="0"/>
      <w:marRight w:val="0"/>
      <w:marTop w:val="0"/>
      <w:marBottom w:val="0"/>
      <w:divBdr>
        <w:top w:val="none" w:sz="0" w:space="0" w:color="auto"/>
        <w:left w:val="none" w:sz="0" w:space="0" w:color="auto"/>
        <w:bottom w:val="none" w:sz="0" w:space="0" w:color="auto"/>
        <w:right w:val="none" w:sz="0" w:space="0" w:color="auto"/>
      </w:divBdr>
    </w:div>
    <w:div w:id="1565220169">
      <w:bodyDiv w:val="1"/>
      <w:marLeft w:val="0"/>
      <w:marRight w:val="0"/>
      <w:marTop w:val="0"/>
      <w:marBottom w:val="0"/>
      <w:divBdr>
        <w:top w:val="none" w:sz="0" w:space="0" w:color="auto"/>
        <w:left w:val="none" w:sz="0" w:space="0" w:color="auto"/>
        <w:bottom w:val="none" w:sz="0" w:space="0" w:color="auto"/>
        <w:right w:val="none" w:sz="0" w:space="0" w:color="auto"/>
      </w:divBdr>
    </w:div>
    <w:div w:id="1663387324">
      <w:bodyDiv w:val="1"/>
      <w:marLeft w:val="0"/>
      <w:marRight w:val="0"/>
      <w:marTop w:val="0"/>
      <w:marBottom w:val="0"/>
      <w:divBdr>
        <w:top w:val="none" w:sz="0" w:space="0" w:color="auto"/>
        <w:left w:val="none" w:sz="0" w:space="0" w:color="auto"/>
        <w:bottom w:val="none" w:sz="0" w:space="0" w:color="auto"/>
        <w:right w:val="none" w:sz="0" w:space="0" w:color="auto"/>
      </w:divBdr>
    </w:div>
    <w:div w:id="1679695451">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68068942">
      <w:bodyDiv w:val="1"/>
      <w:marLeft w:val="0"/>
      <w:marRight w:val="0"/>
      <w:marTop w:val="0"/>
      <w:marBottom w:val="0"/>
      <w:divBdr>
        <w:top w:val="none" w:sz="0" w:space="0" w:color="auto"/>
        <w:left w:val="none" w:sz="0" w:space="0" w:color="auto"/>
        <w:bottom w:val="none" w:sz="0" w:space="0" w:color="auto"/>
        <w:right w:val="none" w:sz="0" w:space="0" w:color="auto"/>
      </w:divBdr>
    </w:div>
    <w:div w:id="2117676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3295B-A63E-4EC3-894F-2740A5DCD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18</Pages>
  <Words>6476</Words>
  <Characters>36915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Kanoksiriphorn Rattanajongjitkawee (TH)</cp:lastModifiedBy>
  <cp:revision>8</cp:revision>
  <cp:lastPrinted>2022-08-08T04:44:00Z</cp:lastPrinted>
  <dcterms:created xsi:type="dcterms:W3CDTF">2022-08-08T03:53:00Z</dcterms:created>
  <dcterms:modified xsi:type="dcterms:W3CDTF">2022-08-08T10:50:00Z</dcterms:modified>
</cp:coreProperties>
</file>