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Look w:val="01E0" w:firstRow="1" w:lastRow="1" w:firstColumn="1" w:lastColumn="1" w:noHBand="0" w:noVBand="0"/>
      </w:tblPr>
      <w:tblGrid>
        <w:gridCol w:w="2628"/>
        <w:gridCol w:w="7542"/>
      </w:tblGrid>
      <w:tr w:rsidR="00646AD0" w:rsidRPr="0024729A" w14:paraId="4D45A0A7" w14:textId="77777777" w:rsidTr="006F168F">
        <w:trPr>
          <w:trHeight w:val="2865"/>
        </w:trPr>
        <w:tc>
          <w:tcPr>
            <w:tcW w:w="2628" w:type="dxa"/>
          </w:tcPr>
          <w:p w14:paraId="51ADB2AD" w14:textId="77777777" w:rsidR="00646AD0" w:rsidRPr="0024729A" w:rsidRDefault="00646AD0" w:rsidP="00F96F83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542" w:type="dxa"/>
            <w:vAlign w:val="center"/>
          </w:tcPr>
          <w:p w14:paraId="0FAC7257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Tipco Asphalt Public Company Limited and its subsidiaries</w:t>
            </w:r>
          </w:p>
          <w:p w14:paraId="65AB1EC3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R</w:t>
            </w:r>
            <w:r w:rsidR="006E5437">
              <w:rPr>
                <w:rFonts w:cs="Times New Roman"/>
                <w:color w:val="7E7F82"/>
                <w:sz w:val="28"/>
                <w:szCs w:val="28"/>
              </w:rPr>
              <w:t>eview r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FB3432" w:rsidRPr="0024729A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financial </w:t>
            </w:r>
            <w:r w:rsidR="00CC1840">
              <w:rPr>
                <w:rFonts w:cs="Times New Roman"/>
                <w:color w:val="7E7F82"/>
                <w:sz w:val="28"/>
                <w:szCs w:val="28"/>
              </w:rPr>
              <w:t>information</w:t>
            </w:r>
          </w:p>
          <w:p w14:paraId="4633D380" w14:textId="028B59C7" w:rsidR="00327DB9" w:rsidRPr="00940A28" w:rsidRDefault="00B80BE2" w:rsidP="00D92BBA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085642">
              <w:rPr>
                <w:rFonts w:cs="Times New Roman"/>
                <w:color w:val="7E7F82"/>
                <w:sz w:val="28"/>
                <w:szCs w:val="28"/>
              </w:rPr>
              <w:t>three-month and six-month</w:t>
            </w:r>
            <w:r w:rsidR="00D92BBA">
              <w:rPr>
                <w:rFonts w:cs="Times New Roman"/>
                <w:color w:val="7E7F82"/>
                <w:sz w:val="28"/>
                <w:szCs w:val="28"/>
              </w:rPr>
              <w:t xml:space="preserve"> period</w:t>
            </w:r>
            <w:r w:rsidR="00085642">
              <w:rPr>
                <w:rFonts w:cs="Times New Roman"/>
                <w:color w:val="7E7F82"/>
                <w:sz w:val="28"/>
                <w:szCs w:val="28"/>
              </w:rPr>
              <w:t xml:space="preserve">s </w:t>
            </w:r>
            <w:r w:rsidR="00D83787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CD7D1F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085642">
              <w:rPr>
                <w:rFonts w:cstheme="minorBidi"/>
                <w:color w:val="7E7F82"/>
                <w:sz w:val="28"/>
                <w:szCs w:val="28"/>
              </w:rPr>
              <w:t xml:space="preserve">30 June </w:t>
            </w:r>
            <w:r w:rsidR="00D92BBA">
              <w:rPr>
                <w:rFonts w:cstheme="minorBidi"/>
                <w:color w:val="7E7F82"/>
                <w:sz w:val="28"/>
                <w:szCs w:val="28"/>
              </w:rPr>
              <w:t>2022</w:t>
            </w:r>
          </w:p>
        </w:tc>
      </w:tr>
    </w:tbl>
    <w:p w14:paraId="033107A1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CA04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435"/>
        </w:sectPr>
      </w:pPr>
    </w:p>
    <w:p w14:paraId="0AFE609E" w14:textId="77777777" w:rsidR="00201A74" w:rsidRPr="00201A74" w:rsidRDefault="00201A74" w:rsidP="007B32CF">
      <w:pPr>
        <w:overflowPunct/>
        <w:autoSpaceDE/>
        <w:autoSpaceDN/>
        <w:adjustRightInd/>
        <w:spacing w:line="36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5BCD388F" w14:textId="77777777" w:rsidR="00201A74" w:rsidRPr="00201A74" w:rsidRDefault="00201A74" w:rsidP="007B32CF">
      <w:pPr>
        <w:overflowPunct/>
        <w:autoSpaceDE/>
        <w:autoSpaceDN/>
        <w:adjustRightInd/>
        <w:spacing w:after="240" w:line="36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>
        <w:rPr>
          <w:rFonts w:ascii="Arial" w:eastAsiaTheme="minorHAnsi" w:hAnsi="Arial" w:cs="Arial"/>
          <w:sz w:val="22"/>
          <w:szCs w:val="22"/>
        </w:rPr>
        <w:t>Tipco Asphalt</w:t>
      </w:r>
      <w:r w:rsidRPr="00201A74">
        <w:rPr>
          <w:rFonts w:ascii="Arial" w:eastAsiaTheme="minorHAnsi" w:hAnsi="Arial" w:cs="Arial"/>
          <w:sz w:val="22"/>
          <w:szCs w:val="22"/>
        </w:rPr>
        <w:t xml:space="preserve"> Public Company Limited</w:t>
      </w:r>
    </w:p>
    <w:p w14:paraId="6AFFA865" w14:textId="2D4CD15A" w:rsidR="006F168F" w:rsidRPr="00983914" w:rsidRDefault="00D83787" w:rsidP="007B32CF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B3508D">
        <w:rPr>
          <w:rFonts w:ascii="Arial" w:eastAsiaTheme="minorHAnsi" w:hAnsi="Arial" w:cs="Arial"/>
          <w:sz w:val="22"/>
          <w:szCs w:val="22"/>
        </w:rPr>
        <w:t xml:space="preserve">I </w:t>
      </w:r>
      <w:r w:rsidRPr="00983914">
        <w:rPr>
          <w:rFonts w:ascii="Arial" w:eastAsiaTheme="minorHAnsi" w:hAnsi="Arial" w:cs="Arial"/>
          <w:sz w:val="22"/>
          <w:szCs w:val="22"/>
        </w:rPr>
        <w:t xml:space="preserve">have reviewed the accompanying consolidated statement of financial position of                  Tipco Asphalt Public Company Limited and its subsidiaries as at </w:t>
      </w:r>
      <w:r w:rsidR="00085642">
        <w:rPr>
          <w:rFonts w:ascii="Arial" w:eastAsiaTheme="minorHAnsi" w:hAnsi="Arial" w:cs="Arial"/>
          <w:sz w:val="22"/>
          <w:szCs w:val="22"/>
        </w:rPr>
        <w:t xml:space="preserve">30 June </w:t>
      </w:r>
      <w:r w:rsidR="00D92BBA">
        <w:rPr>
          <w:rFonts w:ascii="Arial" w:eastAsiaTheme="minorHAnsi" w:hAnsi="Arial" w:cs="Arial"/>
          <w:sz w:val="22"/>
          <w:szCs w:val="22"/>
        </w:rPr>
        <w:t>2022</w:t>
      </w:r>
      <w:r w:rsidRPr="00983914">
        <w:rPr>
          <w:rFonts w:ascii="Arial" w:eastAsiaTheme="minorHAnsi" w:hAnsi="Arial" w:cs="Arial"/>
          <w:sz w:val="22"/>
          <w:szCs w:val="22"/>
        </w:rPr>
        <w:t>, the related consolidated statements of comprehensive income</w:t>
      </w:r>
      <w:r w:rsidR="00474522">
        <w:rPr>
          <w:rFonts w:ascii="Arial" w:eastAsiaTheme="minorHAnsi" w:hAnsi="Arial" w:cstheme="minorBidi" w:hint="cs"/>
          <w:sz w:val="22"/>
          <w:szCs w:val="22"/>
          <w:cs/>
        </w:rPr>
        <w:t xml:space="preserve"> </w:t>
      </w:r>
      <w:r w:rsidR="00474522" w:rsidRPr="00983914">
        <w:rPr>
          <w:rFonts w:ascii="Arial" w:eastAsiaTheme="minorHAnsi" w:hAnsi="Arial" w:cs="Arial"/>
          <w:sz w:val="22"/>
          <w:szCs w:val="22"/>
        </w:rPr>
        <w:t xml:space="preserve">for the </w:t>
      </w:r>
      <w:r w:rsidR="00474522">
        <w:rPr>
          <w:rFonts w:ascii="Arial" w:eastAsiaTheme="minorHAnsi" w:hAnsi="Arial" w:cs="Arial"/>
          <w:sz w:val="22"/>
          <w:szCs w:val="22"/>
        </w:rPr>
        <w:t xml:space="preserve">three-month and six-month </w:t>
      </w:r>
      <w:r w:rsidR="00474522" w:rsidRPr="00983914">
        <w:rPr>
          <w:rFonts w:ascii="Arial" w:eastAsiaTheme="minorHAnsi" w:hAnsi="Arial" w:cs="Arial"/>
          <w:sz w:val="22"/>
          <w:szCs w:val="22"/>
        </w:rPr>
        <w:t>period</w:t>
      </w:r>
      <w:r w:rsidR="00474522">
        <w:rPr>
          <w:rFonts w:ascii="Arial" w:eastAsiaTheme="minorHAnsi" w:hAnsi="Arial" w:cs="Arial"/>
          <w:sz w:val="22"/>
          <w:szCs w:val="22"/>
        </w:rPr>
        <w:t>s</w:t>
      </w:r>
      <w:r w:rsidR="00474522" w:rsidRPr="00983914">
        <w:rPr>
          <w:rFonts w:ascii="Arial" w:eastAsiaTheme="minorHAnsi" w:hAnsi="Arial" w:cs="Arial"/>
          <w:sz w:val="22"/>
          <w:szCs w:val="22"/>
        </w:rPr>
        <w:t xml:space="preserve"> then ended</w:t>
      </w:r>
      <w:r w:rsidR="00C9611A">
        <w:rPr>
          <w:rFonts w:ascii="Arial" w:eastAsiaTheme="minorHAnsi" w:hAnsi="Arial" w:cs="Arial"/>
          <w:sz w:val="22"/>
          <w:szCs w:val="22"/>
        </w:rPr>
        <w:t xml:space="preserve">, </w:t>
      </w:r>
      <w:r w:rsidR="00474522">
        <w:rPr>
          <w:rFonts w:ascii="Arial" w:eastAsiaTheme="minorHAnsi" w:hAnsi="Arial" w:cs="Arial"/>
          <w:sz w:val="22"/>
          <w:szCs w:val="22"/>
        </w:rPr>
        <w:t>the related consolidated statement</w:t>
      </w:r>
      <w:r w:rsidR="00E40B0C">
        <w:rPr>
          <w:rFonts w:ascii="Arial" w:eastAsiaTheme="minorHAnsi" w:hAnsi="Arial" w:cs="Arial"/>
          <w:sz w:val="22"/>
          <w:szCs w:val="22"/>
        </w:rPr>
        <w:t xml:space="preserve">s </w:t>
      </w:r>
      <w:r w:rsidR="00474522">
        <w:rPr>
          <w:rFonts w:ascii="Arial" w:eastAsiaTheme="minorHAnsi" w:hAnsi="Arial" w:cs="Arial"/>
          <w:sz w:val="22"/>
          <w:szCs w:val="22"/>
        </w:rPr>
        <w:t xml:space="preserve">of </w:t>
      </w:r>
      <w:r w:rsidRPr="00983914">
        <w:rPr>
          <w:rFonts w:ascii="Arial" w:eastAsiaTheme="minorHAnsi" w:hAnsi="Arial" w:cs="Arial"/>
          <w:sz w:val="22"/>
          <w:szCs w:val="22"/>
        </w:rPr>
        <w:t>changes in shareholders’ equity and</w:t>
      </w:r>
      <w:r w:rsidR="007B32CF">
        <w:rPr>
          <w:rFonts w:ascii="Arial" w:eastAsiaTheme="minorHAnsi" w:hAnsi="Arial" w:cs="Arial"/>
          <w:sz w:val="22"/>
          <w:szCs w:val="22"/>
        </w:rPr>
        <w:t xml:space="preserve">                                       </w:t>
      </w:r>
      <w:r w:rsidR="00C65FF0" w:rsidRPr="00983914">
        <w:rPr>
          <w:rFonts w:ascii="Arial" w:eastAsiaTheme="minorHAnsi" w:hAnsi="Arial" w:cstheme="minorBidi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cash flows for the </w:t>
      </w:r>
      <w:r w:rsidR="00085642">
        <w:rPr>
          <w:rFonts w:ascii="Arial" w:eastAsiaTheme="minorHAnsi" w:hAnsi="Arial" w:cs="Arial"/>
          <w:sz w:val="22"/>
          <w:szCs w:val="22"/>
        </w:rPr>
        <w:t>six-month</w:t>
      </w:r>
      <w:r w:rsidR="00D92BBA">
        <w:rPr>
          <w:rFonts w:ascii="Arial" w:eastAsiaTheme="minorHAnsi" w:hAnsi="Arial" w:cs="Arial"/>
          <w:sz w:val="22"/>
          <w:szCs w:val="22"/>
        </w:rPr>
        <w:t xml:space="preserve"> </w:t>
      </w:r>
      <w:r w:rsidR="00CA047B" w:rsidRPr="00983914">
        <w:rPr>
          <w:rFonts w:ascii="Arial" w:eastAsiaTheme="minorHAnsi" w:hAnsi="Arial" w:cs="Arial"/>
          <w:sz w:val="22"/>
          <w:szCs w:val="22"/>
        </w:rPr>
        <w:t>period</w:t>
      </w:r>
      <w:r w:rsidRPr="00983914">
        <w:rPr>
          <w:rFonts w:ascii="Arial" w:eastAsiaTheme="minorHAnsi" w:hAnsi="Arial" w:cs="Arial"/>
          <w:sz w:val="22"/>
          <w:szCs w:val="22"/>
        </w:rPr>
        <w:t xml:space="preserve"> then ended, as well as the condensed notes to</w:t>
      </w:r>
      <w:r w:rsidR="00B3508D" w:rsidRPr="00983914">
        <w:rPr>
          <w:rFonts w:ascii="Arial" w:eastAsiaTheme="minorHAnsi" w:hAnsi="Arial" w:cs="Arial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the 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interim </w:t>
      </w:r>
      <w:r w:rsidRPr="00983914">
        <w:rPr>
          <w:rFonts w:ascii="Arial" w:eastAsiaTheme="minorHAnsi" w:hAnsi="Arial" w:cs="Arial"/>
          <w:sz w:val="22"/>
          <w:szCs w:val="22"/>
        </w:rPr>
        <w:t>consolidated financial statements. I have also reviewed the separate financial information of Tipco Asphalt Public Company Limited for the same period</w:t>
      </w:r>
      <w:r w:rsidR="00E40B0C">
        <w:rPr>
          <w:rFonts w:ascii="Arial" w:eastAsiaTheme="minorHAnsi" w:hAnsi="Arial" w:cs="Arial"/>
          <w:sz w:val="22"/>
          <w:szCs w:val="22"/>
        </w:rPr>
        <w:t>s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 (collectively “interim financial information”)</w:t>
      </w:r>
      <w:r w:rsidRPr="00983914">
        <w:rPr>
          <w:rFonts w:ascii="Arial" w:eastAsiaTheme="minorHAnsi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Interim Financial Reporting. </w:t>
      </w:r>
      <w:r w:rsidRPr="00983914">
        <w:rPr>
          <w:rFonts w:ascii="Arial" w:eastAsiaTheme="minorHAnsi" w:hAnsi="Arial" w:cs="Arial"/>
          <w:spacing w:val="-3"/>
          <w:sz w:val="22"/>
          <w:szCs w:val="22"/>
        </w:rPr>
        <w:t>My responsibility is to express a conclusion on this interim financial information based on my review.</w:t>
      </w:r>
    </w:p>
    <w:p w14:paraId="6CEC0F2B" w14:textId="77777777" w:rsidR="00201A74" w:rsidRPr="00983914" w:rsidRDefault="00201A74" w:rsidP="007B32CF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98391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370ED4CA" w14:textId="4E087334" w:rsidR="00201A74" w:rsidRPr="00E1392B" w:rsidRDefault="00FE2E0F" w:rsidP="007B32CF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E1392B"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proofErr w:type="gramStart"/>
      <w:r w:rsidR="00201A74" w:rsidRPr="00E1392B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,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Review of Interim Financial Information Performed by the Independent Auditor of the Entity.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with </w:t>
      </w:r>
      <w:r w:rsidR="004C056A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F95E24" w:rsidRPr="00E1392B">
        <w:rPr>
          <w:rFonts w:ascii="Arial" w:eastAsiaTheme="minorHAnsi" w:hAnsi="Arial" w:cs="Arial"/>
          <w:sz w:val="22"/>
          <w:szCs w:val="22"/>
        </w:rPr>
        <w:t>Standards on A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uditing and consequently does not enable me to obtain assurance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201A74" w:rsidRPr="00E1392B">
        <w:rPr>
          <w:rFonts w:ascii="Arial" w:eastAsiaTheme="minorHAnsi" w:hAnsi="Arial" w:cs="Arial"/>
          <w:sz w:val="22"/>
          <w:szCs w:val="22"/>
        </w:rPr>
        <w:t>that I would become aware of all significant matters that might be identified in an audit. Accordingly,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</w:t>
      </w:r>
      <w:r w:rsidR="00201A74" w:rsidRPr="00E1392B">
        <w:rPr>
          <w:rFonts w:ascii="Arial" w:eastAsiaTheme="minorHAnsi" w:hAnsi="Arial" w:cs="Arial"/>
          <w:sz w:val="22"/>
          <w:szCs w:val="22"/>
        </w:rPr>
        <w:t>I do not express an audit opinion.</w:t>
      </w:r>
    </w:p>
    <w:p w14:paraId="4F062013" w14:textId="77777777" w:rsidR="00201A74" w:rsidRPr="00201A74" w:rsidRDefault="00201A74" w:rsidP="007B32CF">
      <w:pPr>
        <w:tabs>
          <w:tab w:val="left" w:pos="3352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390958D0" w14:textId="25612B06" w:rsidR="000B31D4" w:rsidRDefault="00FE2E0F" w:rsidP="007B32CF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</w:t>
      </w:r>
      <w:proofErr w:type="gramStart"/>
      <w:r w:rsidR="00563A9E">
        <w:rPr>
          <w:rFonts w:ascii="Arial" w:eastAsiaTheme="minorHAnsi" w:hAnsi="Arial" w:cs="Arial"/>
          <w:sz w:val="22"/>
          <w:szCs w:val="22"/>
        </w:rPr>
        <w:t xml:space="preserve">respects, </w:t>
      </w:r>
      <w:r w:rsidR="00744B17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744B17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201A74" w:rsidRPr="009B431E">
        <w:rPr>
          <w:rFonts w:ascii="Arial" w:eastAsiaTheme="minorHAnsi" w:hAnsi="Arial" w:cs="Arial"/>
          <w:sz w:val="22"/>
          <w:szCs w:val="22"/>
        </w:rPr>
        <w:t>34 Interim Financial Reporting.</w:t>
      </w:r>
    </w:p>
    <w:p w14:paraId="67404253" w14:textId="77777777" w:rsidR="007B0C86" w:rsidRPr="00276CE1" w:rsidRDefault="007B0C86" w:rsidP="00474522">
      <w:pPr>
        <w:spacing w:before="1320" w:line="340" w:lineRule="exact"/>
        <w:ind w:right="-43"/>
        <w:rPr>
          <w:rFonts w:ascii="Arial" w:hAnsi="Arial" w:cs="Angsana New"/>
          <w:sz w:val="22"/>
          <w:szCs w:val="22"/>
        </w:rPr>
      </w:pPr>
      <w:r w:rsidRPr="00276CE1">
        <w:rPr>
          <w:rFonts w:ascii="Arial" w:hAnsi="Arial" w:cs="Angsana New"/>
          <w:sz w:val="22"/>
          <w:szCs w:val="22"/>
        </w:rPr>
        <w:t>Krongkaew Limkittikul</w:t>
      </w:r>
    </w:p>
    <w:p w14:paraId="273D4950" w14:textId="77777777" w:rsidR="007B0C86" w:rsidRPr="00201A74" w:rsidRDefault="007B0C86" w:rsidP="00474522">
      <w:pPr>
        <w:spacing w:line="34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>c Accountant (Thailand) No. 5874</w:t>
      </w:r>
    </w:p>
    <w:p w14:paraId="75324FC3" w14:textId="77777777" w:rsidR="007B0C86" w:rsidRPr="00201A74" w:rsidRDefault="007B0C86" w:rsidP="00474522">
      <w:pPr>
        <w:spacing w:line="340" w:lineRule="exact"/>
        <w:ind w:right="-45"/>
        <w:rPr>
          <w:rFonts w:ascii="Arial" w:hAnsi="Arial" w:cs="Angsana New"/>
          <w:sz w:val="22"/>
          <w:szCs w:val="22"/>
        </w:rPr>
      </w:pPr>
    </w:p>
    <w:p w14:paraId="262AD38B" w14:textId="77777777" w:rsidR="007B0C86" w:rsidRDefault="007B0C86" w:rsidP="00474522">
      <w:pPr>
        <w:spacing w:line="34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54023DF5" w14:textId="48C3A0CF" w:rsidR="00480F8A" w:rsidRPr="00211315" w:rsidRDefault="007B0C86" w:rsidP="00474522">
      <w:pPr>
        <w:tabs>
          <w:tab w:val="left" w:pos="720"/>
        </w:tabs>
        <w:spacing w:line="34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>:</w:t>
      </w:r>
      <w:r w:rsidR="00474522">
        <w:rPr>
          <w:rFonts w:ascii="Arial" w:hAnsi="Arial" w:cs="Angsana New"/>
          <w:sz w:val="22"/>
          <w:szCs w:val="22"/>
        </w:rPr>
        <w:t xml:space="preserve"> 4 August</w:t>
      </w:r>
      <w:r w:rsidR="00C247B5">
        <w:rPr>
          <w:rFonts w:ascii="Arial" w:hAnsi="Arial" w:cs="Angsana New"/>
          <w:sz w:val="22"/>
          <w:szCs w:val="22"/>
        </w:rPr>
        <w:t xml:space="preserve"> 2022</w:t>
      </w:r>
    </w:p>
    <w:sectPr w:rsidR="00480F8A" w:rsidRPr="00211315" w:rsidSect="009E030D">
      <w:headerReference w:type="first" r:id="rId14"/>
      <w:footerReference w:type="first" r:id="rId15"/>
      <w:pgSz w:w="11909" w:h="16834" w:code="9"/>
      <w:pgMar w:top="288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53757" w14:textId="77777777" w:rsidR="003A34C2" w:rsidRDefault="003A34C2" w:rsidP="00632423">
      <w:r>
        <w:separator/>
      </w:r>
    </w:p>
  </w:endnote>
  <w:endnote w:type="continuationSeparator" w:id="0">
    <w:p w14:paraId="3C40A3D9" w14:textId="77777777" w:rsidR="003A34C2" w:rsidRDefault="003A34C2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7A5B" w14:textId="77777777" w:rsidR="007B32CF" w:rsidRDefault="007B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3890321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6B8DE79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D83787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1C2" w14:textId="77777777" w:rsidR="007B32CF" w:rsidRDefault="007B32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621F" w14:textId="591E0045" w:rsidR="000B31D4" w:rsidRPr="000B31D4" w:rsidRDefault="000B31D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878A9" w14:textId="77777777" w:rsidR="003A34C2" w:rsidRDefault="003A34C2" w:rsidP="00632423">
      <w:r>
        <w:separator/>
      </w:r>
    </w:p>
  </w:footnote>
  <w:footnote w:type="continuationSeparator" w:id="0">
    <w:p w14:paraId="31FE1E16" w14:textId="77777777" w:rsidR="003A34C2" w:rsidRDefault="003A34C2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870E" w14:textId="77777777" w:rsidR="007B32CF" w:rsidRDefault="007B32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1114" w14:textId="77777777" w:rsidR="007B32CF" w:rsidRDefault="007B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A6ACE" w14:textId="77777777" w:rsidR="007B32CF" w:rsidRDefault="007B3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60CC" w14:textId="77777777" w:rsidR="000B31D4" w:rsidRDefault="000B3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7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0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2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7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1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5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1162307282">
    <w:abstractNumId w:val="13"/>
  </w:num>
  <w:num w:numId="2" w16cid:durableId="1377659815">
    <w:abstractNumId w:val="10"/>
  </w:num>
  <w:num w:numId="3" w16cid:durableId="163713431">
    <w:abstractNumId w:val="16"/>
  </w:num>
  <w:num w:numId="4" w16cid:durableId="313682060">
    <w:abstractNumId w:val="25"/>
  </w:num>
  <w:num w:numId="5" w16cid:durableId="213855200">
    <w:abstractNumId w:val="24"/>
  </w:num>
  <w:num w:numId="6" w16cid:durableId="32702552">
    <w:abstractNumId w:val="21"/>
  </w:num>
  <w:num w:numId="7" w16cid:durableId="2022200619">
    <w:abstractNumId w:val="4"/>
  </w:num>
  <w:num w:numId="8" w16cid:durableId="1871145818">
    <w:abstractNumId w:val="3"/>
  </w:num>
  <w:num w:numId="9" w16cid:durableId="1807121874">
    <w:abstractNumId w:val="11"/>
  </w:num>
  <w:num w:numId="10" w16cid:durableId="215556224">
    <w:abstractNumId w:val="26"/>
  </w:num>
  <w:num w:numId="11" w16cid:durableId="1625386954">
    <w:abstractNumId w:val="20"/>
  </w:num>
  <w:num w:numId="12" w16cid:durableId="1292250933">
    <w:abstractNumId w:val="0"/>
  </w:num>
  <w:num w:numId="13" w16cid:durableId="1407729007">
    <w:abstractNumId w:val="15"/>
  </w:num>
  <w:num w:numId="14" w16cid:durableId="194581693">
    <w:abstractNumId w:val="7"/>
  </w:num>
  <w:num w:numId="15" w16cid:durableId="828443110">
    <w:abstractNumId w:val="23"/>
  </w:num>
  <w:num w:numId="16" w16cid:durableId="715814507">
    <w:abstractNumId w:val="12"/>
  </w:num>
  <w:num w:numId="17" w16cid:durableId="701243956">
    <w:abstractNumId w:val="1"/>
  </w:num>
  <w:num w:numId="18" w16cid:durableId="929193871">
    <w:abstractNumId w:val="6"/>
  </w:num>
  <w:num w:numId="19" w16cid:durableId="639961866">
    <w:abstractNumId w:val="17"/>
  </w:num>
  <w:num w:numId="20" w16cid:durableId="2102725664">
    <w:abstractNumId w:val="14"/>
  </w:num>
  <w:num w:numId="21" w16cid:durableId="2118938449">
    <w:abstractNumId w:val="19"/>
  </w:num>
  <w:num w:numId="22" w16cid:durableId="1594244313">
    <w:abstractNumId w:val="2"/>
  </w:num>
  <w:num w:numId="23" w16cid:durableId="1762529539">
    <w:abstractNumId w:val="18"/>
  </w:num>
  <w:num w:numId="24" w16cid:durableId="1682276206">
    <w:abstractNumId w:val="5"/>
  </w:num>
  <w:num w:numId="25" w16cid:durableId="1452089067">
    <w:abstractNumId w:val="8"/>
  </w:num>
  <w:num w:numId="26" w16cid:durableId="2003193594">
    <w:abstractNumId w:val="22"/>
  </w:num>
  <w:num w:numId="27" w16cid:durableId="1543208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2504"/>
    <w:rsid w:val="00010C93"/>
    <w:rsid w:val="00012401"/>
    <w:rsid w:val="00012690"/>
    <w:rsid w:val="00017499"/>
    <w:rsid w:val="00021406"/>
    <w:rsid w:val="00021583"/>
    <w:rsid w:val="00031693"/>
    <w:rsid w:val="00032EFB"/>
    <w:rsid w:val="00035485"/>
    <w:rsid w:val="00041303"/>
    <w:rsid w:val="00041B8B"/>
    <w:rsid w:val="00042A78"/>
    <w:rsid w:val="00042DB9"/>
    <w:rsid w:val="00045536"/>
    <w:rsid w:val="00045BE7"/>
    <w:rsid w:val="00046779"/>
    <w:rsid w:val="00050757"/>
    <w:rsid w:val="00052CAA"/>
    <w:rsid w:val="000555E6"/>
    <w:rsid w:val="00065C77"/>
    <w:rsid w:val="00073656"/>
    <w:rsid w:val="00073E12"/>
    <w:rsid w:val="000752D5"/>
    <w:rsid w:val="00075B10"/>
    <w:rsid w:val="00076CD1"/>
    <w:rsid w:val="00077504"/>
    <w:rsid w:val="000827AA"/>
    <w:rsid w:val="0008338B"/>
    <w:rsid w:val="00084834"/>
    <w:rsid w:val="00085642"/>
    <w:rsid w:val="00085FB3"/>
    <w:rsid w:val="00086DDF"/>
    <w:rsid w:val="0009286F"/>
    <w:rsid w:val="000A0B5B"/>
    <w:rsid w:val="000A346A"/>
    <w:rsid w:val="000A52B1"/>
    <w:rsid w:val="000A670B"/>
    <w:rsid w:val="000B0802"/>
    <w:rsid w:val="000B31D4"/>
    <w:rsid w:val="000B32B1"/>
    <w:rsid w:val="000B4ACE"/>
    <w:rsid w:val="000C22ED"/>
    <w:rsid w:val="000C48B4"/>
    <w:rsid w:val="000C5CBF"/>
    <w:rsid w:val="000C5CEF"/>
    <w:rsid w:val="000D017B"/>
    <w:rsid w:val="000D14E0"/>
    <w:rsid w:val="000D2292"/>
    <w:rsid w:val="000D2E78"/>
    <w:rsid w:val="000D3738"/>
    <w:rsid w:val="000D5A50"/>
    <w:rsid w:val="000D63D7"/>
    <w:rsid w:val="000D6D2B"/>
    <w:rsid w:val="000E2216"/>
    <w:rsid w:val="000E3934"/>
    <w:rsid w:val="000E4213"/>
    <w:rsid w:val="000E4B79"/>
    <w:rsid w:val="000E51EA"/>
    <w:rsid w:val="000F39CB"/>
    <w:rsid w:val="000F4785"/>
    <w:rsid w:val="000F7319"/>
    <w:rsid w:val="000F7F09"/>
    <w:rsid w:val="001001ED"/>
    <w:rsid w:val="00101D8B"/>
    <w:rsid w:val="0010319C"/>
    <w:rsid w:val="00114DBF"/>
    <w:rsid w:val="00116989"/>
    <w:rsid w:val="001176F6"/>
    <w:rsid w:val="00120930"/>
    <w:rsid w:val="00124D1F"/>
    <w:rsid w:val="00125027"/>
    <w:rsid w:val="00126555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4688"/>
    <w:rsid w:val="0018668F"/>
    <w:rsid w:val="0018780E"/>
    <w:rsid w:val="0019290D"/>
    <w:rsid w:val="001937D7"/>
    <w:rsid w:val="001938CC"/>
    <w:rsid w:val="00194299"/>
    <w:rsid w:val="001975F6"/>
    <w:rsid w:val="001A6321"/>
    <w:rsid w:val="001B0A3E"/>
    <w:rsid w:val="001B0ED8"/>
    <w:rsid w:val="001B1442"/>
    <w:rsid w:val="001B3A2F"/>
    <w:rsid w:val="001B43CF"/>
    <w:rsid w:val="001B45AE"/>
    <w:rsid w:val="001B54D5"/>
    <w:rsid w:val="001C1C33"/>
    <w:rsid w:val="001C287A"/>
    <w:rsid w:val="001C4299"/>
    <w:rsid w:val="001D090F"/>
    <w:rsid w:val="001D0AC3"/>
    <w:rsid w:val="001D1108"/>
    <w:rsid w:val="001D74CC"/>
    <w:rsid w:val="001E1ED8"/>
    <w:rsid w:val="001E2743"/>
    <w:rsid w:val="001E6800"/>
    <w:rsid w:val="001E6AE8"/>
    <w:rsid w:val="001E7091"/>
    <w:rsid w:val="001F2EAA"/>
    <w:rsid w:val="001F39BB"/>
    <w:rsid w:val="001F79A6"/>
    <w:rsid w:val="001F7F0D"/>
    <w:rsid w:val="001F7F80"/>
    <w:rsid w:val="002004F0"/>
    <w:rsid w:val="00201A74"/>
    <w:rsid w:val="00202DFB"/>
    <w:rsid w:val="00204327"/>
    <w:rsid w:val="00206A26"/>
    <w:rsid w:val="00206A9F"/>
    <w:rsid w:val="00206DAB"/>
    <w:rsid w:val="00207C6F"/>
    <w:rsid w:val="00207F5C"/>
    <w:rsid w:val="00210118"/>
    <w:rsid w:val="00211315"/>
    <w:rsid w:val="00211AAF"/>
    <w:rsid w:val="00213816"/>
    <w:rsid w:val="0021574C"/>
    <w:rsid w:val="0021658C"/>
    <w:rsid w:val="0022138E"/>
    <w:rsid w:val="0022148F"/>
    <w:rsid w:val="002217AC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5E5D"/>
    <w:rsid w:val="00256882"/>
    <w:rsid w:val="00257055"/>
    <w:rsid w:val="002614EC"/>
    <w:rsid w:val="00261714"/>
    <w:rsid w:val="00261991"/>
    <w:rsid w:val="002640E5"/>
    <w:rsid w:val="002674FD"/>
    <w:rsid w:val="00270182"/>
    <w:rsid w:val="00274036"/>
    <w:rsid w:val="00276CE1"/>
    <w:rsid w:val="002856BF"/>
    <w:rsid w:val="00287FC0"/>
    <w:rsid w:val="002937CE"/>
    <w:rsid w:val="002A04E9"/>
    <w:rsid w:val="002A6BE8"/>
    <w:rsid w:val="002A7663"/>
    <w:rsid w:val="002B3FA1"/>
    <w:rsid w:val="002B6F68"/>
    <w:rsid w:val="002B7A3A"/>
    <w:rsid w:val="002C3A2F"/>
    <w:rsid w:val="002D2FF9"/>
    <w:rsid w:val="002D3DC9"/>
    <w:rsid w:val="002E5121"/>
    <w:rsid w:val="002E64E9"/>
    <w:rsid w:val="002F17A7"/>
    <w:rsid w:val="002F190F"/>
    <w:rsid w:val="002F2D4C"/>
    <w:rsid w:val="002F37C6"/>
    <w:rsid w:val="002F52C4"/>
    <w:rsid w:val="002F54FE"/>
    <w:rsid w:val="00301015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F6D"/>
    <w:rsid w:val="00333375"/>
    <w:rsid w:val="0033434F"/>
    <w:rsid w:val="0033742E"/>
    <w:rsid w:val="0035214B"/>
    <w:rsid w:val="00352EF0"/>
    <w:rsid w:val="003535AF"/>
    <w:rsid w:val="00353AED"/>
    <w:rsid w:val="0035543E"/>
    <w:rsid w:val="003633D1"/>
    <w:rsid w:val="00364D9B"/>
    <w:rsid w:val="00371DD0"/>
    <w:rsid w:val="00372014"/>
    <w:rsid w:val="003722EF"/>
    <w:rsid w:val="00377137"/>
    <w:rsid w:val="0038075B"/>
    <w:rsid w:val="00383613"/>
    <w:rsid w:val="00384B03"/>
    <w:rsid w:val="003945CC"/>
    <w:rsid w:val="003949ED"/>
    <w:rsid w:val="003A0B19"/>
    <w:rsid w:val="003A34C2"/>
    <w:rsid w:val="003A485D"/>
    <w:rsid w:val="003A66F7"/>
    <w:rsid w:val="003B5E62"/>
    <w:rsid w:val="003B7C84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D5A09"/>
    <w:rsid w:val="003E2BBC"/>
    <w:rsid w:val="003E4F9B"/>
    <w:rsid w:val="003E51F2"/>
    <w:rsid w:val="003F3F25"/>
    <w:rsid w:val="003F60A7"/>
    <w:rsid w:val="00402FED"/>
    <w:rsid w:val="00405610"/>
    <w:rsid w:val="0041118E"/>
    <w:rsid w:val="00411324"/>
    <w:rsid w:val="00421988"/>
    <w:rsid w:val="00425F1A"/>
    <w:rsid w:val="00430324"/>
    <w:rsid w:val="00430BD6"/>
    <w:rsid w:val="00431DA7"/>
    <w:rsid w:val="00433463"/>
    <w:rsid w:val="004334FE"/>
    <w:rsid w:val="0043624B"/>
    <w:rsid w:val="00436F81"/>
    <w:rsid w:val="00440BC4"/>
    <w:rsid w:val="00443207"/>
    <w:rsid w:val="0044419B"/>
    <w:rsid w:val="00444FFB"/>
    <w:rsid w:val="00446B0D"/>
    <w:rsid w:val="00452E3E"/>
    <w:rsid w:val="00452EA8"/>
    <w:rsid w:val="00455E38"/>
    <w:rsid w:val="00456374"/>
    <w:rsid w:val="00457D67"/>
    <w:rsid w:val="00460B1E"/>
    <w:rsid w:val="0046155A"/>
    <w:rsid w:val="004615F6"/>
    <w:rsid w:val="00464D7A"/>
    <w:rsid w:val="0046648C"/>
    <w:rsid w:val="00466C6B"/>
    <w:rsid w:val="00467EDD"/>
    <w:rsid w:val="00470863"/>
    <w:rsid w:val="00471CB2"/>
    <w:rsid w:val="00474522"/>
    <w:rsid w:val="004753AC"/>
    <w:rsid w:val="00475FE6"/>
    <w:rsid w:val="00476E6A"/>
    <w:rsid w:val="0047721D"/>
    <w:rsid w:val="004802DE"/>
    <w:rsid w:val="00480F8A"/>
    <w:rsid w:val="00481526"/>
    <w:rsid w:val="004828AE"/>
    <w:rsid w:val="00490B0C"/>
    <w:rsid w:val="004940C7"/>
    <w:rsid w:val="00495CC4"/>
    <w:rsid w:val="004A22BB"/>
    <w:rsid w:val="004A2C04"/>
    <w:rsid w:val="004A6E5D"/>
    <w:rsid w:val="004B1B5C"/>
    <w:rsid w:val="004B5AC1"/>
    <w:rsid w:val="004B5D66"/>
    <w:rsid w:val="004B64FC"/>
    <w:rsid w:val="004B6945"/>
    <w:rsid w:val="004C056A"/>
    <w:rsid w:val="004C1A2C"/>
    <w:rsid w:val="004C2B4F"/>
    <w:rsid w:val="004C2FDD"/>
    <w:rsid w:val="004C783F"/>
    <w:rsid w:val="004D091E"/>
    <w:rsid w:val="004D32D0"/>
    <w:rsid w:val="004D4DFD"/>
    <w:rsid w:val="004D7C1D"/>
    <w:rsid w:val="004E1068"/>
    <w:rsid w:val="004E2456"/>
    <w:rsid w:val="004E46F4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000"/>
    <w:rsid w:val="00505146"/>
    <w:rsid w:val="00506BA1"/>
    <w:rsid w:val="005112F2"/>
    <w:rsid w:val="00516A62"/>
    <w:rsid w:val="0051797B"/>
    <w:rsid w:val="005202C5"/>
    <w:rsid w:val="00520686"/>
    <w:rsid w:val="00520DFA"/>
    <w:rsid w:val="005264A3"/>
    <w:rsid w:val="005355E3"/>
    <w:rsid w:val="00542CF7"/>
    <w:rsid w:val="00553694"/>
    <w:rsid w:val="005542BD"/>
    <w:rsid w:val="0055770F"/>
    <w:rsid w:val="00560FFA"/>
    <w:rsid w:val="00563A9E"/>
    <w:rsid w:val="00563E15"/>
    <w:rsid w:val="00567689"/>
    <w:rsid w:val="005757C6"/>
    <w:rsid w:val="005768B5"/>
    <w:rsid w:val="00577ECA"/>
    <w:rsid w:val="00582BF5"/>
    <w:rsid w:val="00587321"/>
    <w:rsid w:val="00595F3B"/>
    <w:rsid w:val="00596644"/>
    <w:rsid w:val="00597842"/>
    <w:rsid w:val="005A0199"/>
    <w:rsid w:val="005A26A8"/>
    <w:rsid w:val="005A3A69"/>
    <w:rsid w:val="005A71E2"/>
    <w:rsid w:val="005B302D"/>
    <w:rsid w:val="005B6DE5"/>
    <w:rsid w:val="005C148B"/>
    <w:rsid w:val="005C3EF5"/>
    <w:rsid w:val="005C74B1"/>
    <w:rsid w:val="005D3D57"/>
    <w:rsid w:val="005D490E"/>
    <w:rsid w:val="005D55C3"/>
    <w:rsid w:val="005E589B"/>
    <w:rsid w:val="005E6445"/>
    <w:rsid w:val="005E7174"/>
    <w:rsid w:val="005E7496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2D0"/>
    <w:rsid w:val="00620E85"/>
    <w:rsid w:val="006243C5"/>
    <w:rsid w:val="00627E94"/>
    <w:rsid w:val="00630B83"/>
    <w:rsid w:val="00632423"/>
    <w:rsid w:val="00632C3D"/>
    <w:rsid w:val="00634098"/>
    <w:rsid w:val="006459AD"/>
    <w:rsid w:val="00645B00"/>
    <w:rsid w:val="00646AD0"/>
    <w:rsid w:val="00647B08"/>
    <w:rsid w:val="00653650"/>
    <w:rsid w:val="00653BE9"/>
    <w:rsid w:val="006570B4"/>
    <w:rsid w:val="0065765D"/>
    <w:rsid w:val="006620DC"/>
    <w:rsid w:val="00672D12"/>
    <w:rsid w:val="0067400C"/>
    <w:rsid w:val="0068128C"/>
    <w:rsid w:val="0069104B"/>
    <w:rsid w:val="00692474"/>
    <w:rsid w:val="00694E78"/>
    <w:rsid w:val="006969BD"/>
    <w:rsid w:val="006A0756"/>
    <w:rsid w:val="006A0829"/>
    <w:rsid w:val="006A09C3"/>
    <w:rsid w:val="006A2584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15D6"/>
    <w:rsid w:val="006D24DD"/>
    <w:rsid w:val="006D2D3F"/>
    <w:rsid w:val="006D7C95"/>
    <w:rsid w:val="006E1309"/>
    <w:rsid w:val="006E2CC4"/>
    <w:rsid w:val="006E4ACB"/>
    <w:rsid w:val="006E5437"/>
    <w:rsid w:val="006E5C99"/>
    <w:rsid w:val="006E76DA"/>
    <w:rsid w:val="006F168F"/>
    <w:rsid w:val="006F3A2D"/>
    <w:rsid w:val="006F4788"/>
    <w:rsid w:val="0070013B"/>
    <w:rsid w:val="0070337E"/>
    <w:rsid w:val="007045B1"/>
    <w:rsid w:val="00713559"/>
    <w:rsid w:val="007151EB"/>
    <w:rsid w:val="007161F2"/>
    <w:rsid w:val="0072579D"/>
    <w:rsid w:val="00726C19"/>
    <w:rsid w:val="00730A5B"/>
    <w:rsid w:val="00732DFA"/>
    <w:rsid w:val="00732E45"/>
    <w:rsid w:val="007349F3"/>
    <w:rsid w:val="00734BE4"/>
    <w:rsid w:val="00736377"/>
    <w:rsid w:val="00736911"/>
    <w:rsid w:val="00740E56"/>
    <w:rsid w:val="0074129A"/>
    <w:rsid w:val="00744B17"/>
    <w:rsid w:val="007469AE"/>
    <w:rsid w:val="00746DD3"/>
    <w:rsid w:val="007479F2"/>
    <w:rsid w:val="0075175C"/>
    <w:rsid w:val="00751CD4"/>
    <w:rsid w:val="00757E8D"/>
    <w:rsid w:val="0076004D"/>
    <w:rsid w:val="00763F69"/>
    <w:rsid w:val="007804F3"/>
    <w:rsid w:val="00780D12"/>
    <w:rsid w:val="0078228C"/>
    <w:rsid w:val="00782BCF"/>
    <w:rsid w:val="00784C5C"/>
    <w:rsid w:val="00794651"/>
    <w:rsid w:val="00794A3B"/>
    <w:rsid w:val="007954EE"/>
    <w:rsid w:val="00797651"/>
    <w:rsid w:val="007B0C86"/>
    <w:rsid w:val="007B15D5"/>
    <w:rsid w:val="007B25E0"/>
    <w:rsid w:val="007B32CF"/>
    <w:rsid w:val="007B524D"/>
    <w:rsid w:val="007C1358"/>
    <w:rsid w:val="007C4749"/>
    <w:rsid w:val="007C5EF8"/>
    <w:rsid w:val="007D1222"/>
    <w:rsid w:val="007D508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3DAE"/>
    <w:rsid w:val="00810068"/>
    <w:rsid w:val="008126F6"/>
    <w:rsid w:val="0081552B"/>
    <w:rsid w:val="00826342"/>
    <w:rsid w:val="00827625"/>
    <w:rsid w:val="008339E0"/>
    <w:rsid w:val="00835E8E"/>
    <w:rsid w:val="008367E1"/>
    <w:rsid w:val="00843479"/>
    <w:rsid w:val="00845565"/>
    <w:rsid w:val="008471E9"/>
    <w:rsid w:val="00850D86"/>
    <w:rsid w:val="00854A89"/>
    <w:rsid w:val="00856EBC"/>
    <w:rsid w:val="0086621D"/>
    <w:rsid w:val="00874A8F"/>
    <w:rsid w:val="008773E2"/>
    <w:rsid w:val="0088015F"/>
    <w:rsid w:val="0088114F"/>
    <w:rsid w:val="00881672"/>
    <w:rsid w:val="008820D4"/>
    <w:rsid w:val="00887E71"/>
    <w:rsid w:val="00893428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7266"/>
    <w:rsid w:val="008B7D92"/>
    <w:rsid w:val="008C478B"/>
    <w:rsid w:val="008C5491"/>
    <w:rsid w:val="008C561F"/>
    <w:rsid w:val="008D1E50"/>
    <w:rsid w:val="008D2B4C"/>
    <w:rsid w:val="008D2C0F"/>
    <w:rsid w:val="008D3FC9"/>
    <w:rsid w:val="008E0640"/>
    <w:rsid w:val="008E18A9"/>
    <w:rsid w:val="008E2336"/>
    <w:rsid w:val="008E238A"/>
    <w:rsid w:val="008E7475"/>
    <w:rsid w:val="008F1A8B"/>
    <w:rsid w:val="008F1C1C"/>
    <w:rsid w:val="008F3CE4"/>
    <w:rsid w:val="0090294A"/>
    <w:rsid w:val="00902B80"/>
    <w:rsid w:val="0090710F"/>
    <w:rsid w:val="00910D4A"/>
    <w:rsid w:val="00911066"/>
    <w:rsid w:val="009126F4"/>
    <w:rsid w:val="009131F2"/>
    <w:rsid w:val="00921D40"/>
    <w:rsid w:val="0092578A"/>
    <w:rsid w:val="00925F64"/>
    <w:rsid w:val="0092751D"/>
    <w:rsid w:val="0093134A"/>
    <w:rsid w:val="0093290A"/>
    <w:rsid w:val="00932CBE"/>
    <w:rsid w:val="00935E93"/>
    <w:rsid w:val="00940160"/>
    <w:rsid w:val="00940A28"/>
    <w:rsid w:val="00944F61"/>
    <w:rsid w:val="009522F2"/>
    <w:rsid w:val="00963886"/>
    <w:rsid w:val="009642E7"/>
    <w:rsid w:val="00965044"/>
    <w:rsid w:val="00967CB4"/>
    <w:rsid w:val="009778FA"/>
    <w:rsid w:val="00982388"/>
    <w:rsid w:val="00983914"/>
    <w:rsid w:val="0098398D"/>
    <w:rsid w:val="009862BC"/>
    <w:rsid w:val="0098637C"/>
    <w:rsid w:val="00991316"/>
    <w:rsid w:val="009920F3"/>
    <w:rsid w:val="009947B4"/>
    <w:rsid w:val="00997105"/>
    <w:rsid w:val="009A1187"/>
    <w:rsid w:val="009A3479"/>
    <w:rsid w:val="009A477D"/>
    <w:rsid w:val="009B196F"/>
    <w:rsid w:val="009B431E"/>
    <w:rsid w:val="009B4E86"/>
    <w:rsid w:val="009B58EE"/>
    <w:rsid w:val="009B6998"/>
    <w:rsid w:val="009B7A6C"/>
    <w:rsid w:val="009C1D4C"/>
    <w:rsid w:val="009C2504"/>
    <w:rsid w:val="009C3668"/>
    <w:rsid w:val="009D1673"/>
    <w:rsid w:val="009D6471"/>
    <w:rsid w:val="009E030D"/>
    <w:rsid w:val="009E1B72"/>
    <w:rsid w:val="009E5713"/>
    <w:rsid w:val="009F5ED1"/>
    <w:rsid w:val="00A00297"/>
    <w:rsid w:val="00A002BE"/>
    <w:rsid w:val="00A12D3C"/>
    <w:rsid w:val="00A142E3"/>
    <w:rsid w:val="00A15ABC"/>
    <w:rsid w:val="00A23B38"/>
    <w:rsid w:val="00A263E1"/>
    <w:rsid w:val="00A314F7"/>
    <w:rsid w:val="00A3345F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D3A"/>
    <w:rsid w:val="00A8101C"/>
    <w:rsid w:val="00A86AD3"/>
    <w:rsid w:val="00A908A9"/>
    <w:rsid w:val="00A94B61"/>
    <w:rsid w:val="00A94EE6"/>
    <w:rsid w:val="00A97C22"/>
    <w:rsid w:val="00AA1629"/>
    <w:rsid w:val="00AA770F"/>
    <w:rsid w:val="00AB59F6"/>
    <w:rsid w:val="00AB5B61"/>
    <w:rsid w:val="00AB6FC8"/>
    <w:rsid w:val="00AC4999"/>
    <w:rsid w:val="00AD12A8"/>
    <w:rsid w:val="00AD23D4"/>
    <w:rsid w:val="00AD2B63"/>
    <w:rsid w:val="00AD3CCA"/>
    <w:rsid w:val="00AE0D91"/>
    <w:rsid w:val="00AE6015"/>
    <w:rsid w:val="00AE6065"/>
    <w:rsid w:val="00AE6D26"/>
    <w:rsid w:val="00AE763E"/>
    <w:rsid w:val="00AF1542"/>
    <w:rsid w:val="00AF170D"/>
    <w:rsid w:val="00AF241A"/>
    <w:rsid w:val="00AF5D23"/>
    <w:rsid w:val="00B00C8F"/>
    <w:rsid w:val="00B01D2C"/>
    <w:rsid w:val="00B05635"/>
    <w:rsid w:val="00B10371"/>
    <w:rsid w:val="00B1377D"/>
    <w:rsid w:val="00B14178"/>
    <w:rsid w:val="00B154DC"/>
    <w:rsid w:val="00B16D13"/>
    <w:rsid w:val="00B174BC"/>
    <w:rsid w:val="00B20C39"/>
    <w:rsid w:val="00B222EE"/>
    <w:rsid w:val="00B22C9C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508D"/>
    <w:rsid w:val="00B3714C"/>
    <w:rsid w:val="00B40B56"/>
    <w:rsid w:val="00B438BD"/>
    <w:rsid w:val="00B43DDB"/>
    <w:rsid w:val="00B44682"/>
    <w:rsid w:val="00B4753A"/>
    <w:rsid w:val="00B5057C"/>
    <w:rsid w:val="00B506C4"/>
    <w:rsid w:val="00B524F9"/>
    <w:rsid w:val="00B52E54"/>
    <w:rsid w:val="00B5354F"/>
    <w:rsid w:val="00B537B1"/>
    <w:rsid w:val="00B540C3"/>
    <w:rsid w:val="00B56E3A"/>
    <w:rsid w:val="00B5711A"/>
    <w:rsid w:val="00B60D12"/>
    <w:rsid w:val="00B65099"/>
    <w:rsid w:val="00B6538C"/>
    <w:rsid w:val="00B671C6"/>
    <w:rsid w:val="00B70B01"/>
    <w:rsid w:val="00B72271"/>
    <w:rsid w:val="00B7320B"/>
    <w:rsid w:val="00B7507C"/>
    <w:rsid w:val="00B808DD"/>
    <w:rsid w:val="00B80BE2"/>
    <w:rsid w:val="00B81DDA"/>
    <w:rsid w:val="00B87CCD"/>
    <w:rsid w:val="00B9746D"/>
    <w:rsid w:val="00BA75E3"/>
    <w:rsid w:val="00BB3369"/>
    <w:rsid w:val="00BB4D84"/>
    <w:rsid w:val="00BB5BE3"/>
    <w:rsid w:val="00BB64DA"/>
    <w:rsid w:val="00BC0FAD"/>
    <w:rsid w:val="00BC4456"/>
    <w:rsid w:val="00BC6A31"/>
    <w:rsid w:val="00BC6BC2"/>
    <w:rsid w:val="00BD02F4"/>
    <w:rsid w:val="00BD0F83"/>
    <w:rsid w:val="00BD47F0"/>
    <w:rsid w:val="00BD6860"/>
    <w:rsid w:val="00BE0237"/>
    <w:rsid w:val="00BE08B9"/>
    <w:rsid w:val="00BE22CD"/>
    <w:rsid w:val="00BE27DC"/>
    <w:rsid w:val="00BE2937"/>
    <w:rsid w:val="00BE4374"/>
    <w:rsid w:val="00BE4616"/>
    <w:rsid w:val="00BE5897"/>
    <w:rsid w:val="00BE6B99"/>
    <w:rsid w:val="00C0314B"/>
    <w:rsid w:val="00C040AE"/>
    <w:rsid w:val="00C0440E"/>
    <w:rsid w:val="00C04BC2"/>
    <w:rsid w:val="00C1267F"/>
    <w:rsid w:val="00C136E1"/>
    <w:rsid w:val="00C14A38"/>
    <w:rsid w:val="00C21D45"/>
    <w:rsid w:val="00C2383F"/>
    <w:rsid w:val="00C245A4"/>
    <w:rsid w:val="00C246BA"/>
    <w:rsid w:val="00C247B5"/>
    <w:rsid w:val="00C266B5"/>
    <w:rsid w:val="00C32600"/>
    <w:rsid w:val="00C417CD"/>
    <w:rsid w:val="00C4649E"/>
    <w:rsid w:val="00C46F8A"/>
    <w:rsid w:val="00C4726C"/>
    <w:rsid w:val="00C5524C"/>
    <w:rsid w:val="00C606C4"/>
    <w:rsid w:val="00C62700"/>
    <w:rsid w:val="00C62AD8"/>
    <w:rsid w:val="00C6395A"/>
    <w:rsid w:val="00C64674"/>
    <w:rsid w:val="00C64764"/>
    <w:rsid w:val="00C65FF0"/>
    <w:rsid w:val="00C70149"/>
    <w:rsid w:val="00C762BA"/>
    <w:rsid w:val="00C77509"/>
    <w:rsid w:val="00C77586"/>
    <w:rsid w:val="00C7769B"/>
    <w:rsid w:val="00C82C3B"/>
    <w:rsid w:val="00C82FE4"/>
    <w:rsid w:val="00C840E8"/>
    <w:rsid w:val="00C85A36"/>
    <w:rsid w:val="00C85DDA"/>
    <w:rsid w:val="00C87747"/>
    <w:rsid w:val="00C91065"/>
    <w:rsid w:val="00C93CF4"/>
    <w:rsid w:val="00C9611A"/>
    <w:rsid w:val="00C97D29"/>
    <w:rsid w:val="00CA047B"/>
    <w:rsid w:val="00CA1280"/>
    <w:rsid w:val="00CA219A"/>
    <w:rsid w:val="00CA416C"/>
    <w:rsid w:val="00CB2828"/>
    <w:rsid w:val="00CB3235"/>
    <w:rsid w:val="00CB7DD2"/>
    <w:rsid w:val="00CC1840"/>
    <w:rsid w:val="00CC252F"/>
    <w:rsid w:val="00CC4AD7"/>
    <w:rsid w:val="00CC7B21"/>
    <w:rsid w:val="00CD07FB"/>
    <w:rsid w:val="00CD4596"/>
    <w:rsid w:val="00CD4F5F"/>
    <w:rsid w:val="00CD6ACD"/>
    <w:rsid w:val="00CD7104"/>
    <w:rsid w:val="00CD7D1F"/>
    <w:rsid w:val="00CD7E3C"/>
    <w:rsid w:val="00CE302B"/>
    <w:rsid w:val="00CE31EE"/>
    <w:rsid w:val="00CE3BC6"/>
    <w:rsid w:val="00CF04B3"/>
    <w:rsid w:val="00CF445C"/>
    <w:rsid w:val="00CF485E"/>
    <w:rsid w:val="00CF4C9A"/>
    <w:rsid w:val="00D01FA1"/>
    <w:rsid w:val="00D0586A"/>
    <w:rsid w:val="00D064C7"/>
    <w:rsid w:val="00D14ADB"/>
    <w:rsid w:val="00D15DE9"/>
    <w:rsid w:val="00D1744E"/>
    <w:rsid w:val="00D17B6C"/>
    <w:rsid w:val="00D237A6"/>
    <w:rsid w:val="00D24A28"/>
    <w:rsid w:val="00D30846"/>
    <w:rsid w:val="00D32128"/>
    <w:rsid w:val="00D338CE"/>
    <w:rsid w:val="00D3670B"/>
    <w:rsid w:val="00D41FD3"/>
    <w:rsid w:val="00D42BE8"/>
    <w:rsid w:val="00D45478"/>
    <w:rsid w:val="00D46A2F"/>
    <w:rsid w:val="00D47311"/>
    <w:rsid w:val="00D52F09"/>
    <w:rsid w:val="00D578B9"/>
    <w:rsid w:val="00D72001"/>
    <w:rsid w:val="00D72228"/>
    <w:rsid w:val="00D72BD1"/>
    <w:rsid w:val="00D7524F"/>
    <w:rsid w:val="00D75AFC"/>
    <w:rsid w:val="00D76DED"/>
    <w:rsid w:val="00D80CBC"/>
    <w:rsid w:val="00D81CD9"/>
    <w:rsid w:val="00D82EB4"/>
    <w:rsid w:val="00D83254"/>
    <w:rsid w:val="00D83787"/>
    <w:rsid w:val="00D8685F"/>
    <w:rsid w:val="00D8774E"/>
    <w:rsid w:val="00D90E16"/>
    <w:rsid w:val="00D92846"/>
    <w:rsid w:val="00D92BBA"/>
    <w:rsid w:val="00D96A83"/>
    <w:rsid w:val="00DA51F7"/>
    <w:rsid w:val="00DA64BF"/>
    <w:rsid w:val="00DA6849"/>
    <w:rsid w:val="00DA6E7C"/>
    <w:rsid w:val="00DB58EC"/>
    <w:rsid w:val="00DB5A7E"/>
    <w:rsid w:val="00DC3C0D"/>
    <w:rsid w:val="00DC3D97"/>
    <w:rsid w:val="00DD00B5"/>
    <w:rsid w:val="00DD01F6"/>
    <w:rsid w:val="00DD3B75"/>
    <w:rsid w:val="00DD5AE6"/>
    <w:rsid w:val="00DE0B62"/>
    <w:rsid w:val="00DE22AB"/>
    <w:rsid w:val="00DE4270"/>
    <w:rsid w:val="00DF09CA"/>
    <w:rsid w:val="00DF170C"/>
    <w:rsid w:val="00E01A72"/>
    <w:rsid w:val="00E031BA"/>
    <w:rsid w:val="00E037FD"/>
    <w:rsid w:val="00E071FA"/>
    <w:rsid w:val="00E1392B"/>
    <w:rsid w:val="00E15525"/>
    <w:rsid w:val="00E220B9"/>
    <w:rsid w:val="00E307A9"/>
    <w:rsid w:val="00E34C7E"/>
    <w:rsid w:val="00E34F32"/>
    <w:rsid w:val="00E40B0C"/>
    <w:rsid w:val="00E43360"/>
    <w:rsid w:val="00E446E2"/>
    <w:rsid w:val="00E45D61"/>
    <w:rsid w:val="00E51EE7"/>
    <w:rsid w:val="00E66A0B"/>
    <w:rsid w:val="00E70496"/>
    <w:rsid w:val="00E71D50"/>
    <w:rsid w:val="00E839B1"/>
    <w:rsid w:val="00E87CA2"/>
    <w:rsid w:val="00E87DFE"/>
    <w:rsid w:val="00E93B23"/>
    <w:rsid w:val="00E95307"/>
    <w:rsid w:val="00E96A63"/>
    <w:rsid w:val="00EA0872"/>
    <w:rsid w:val="00EA5729"/>
    <w:rsid w:val="00EA63F0"/>
    <w:rsid w:val="00EA6ADE"/>
    <w:rsid w:val="00EB247A"/>
    <w:rsid w:val="00EB4284"/>
    <w:rsid w:val="00EB6C7B"/>
    <w:rsid w:val="00EC2398"/>
    <w:rsid w:val="00EC63D4"/>
    <w:rsid w:val="00ED03EA"/>
    <w:rsid w:val="00ED21D1"/>
    <w:rsid w:val="00ED2C35"/>
    <w:rsid w:val="00ED3BE1"/>
    <w:rsid w:val="00ED4E1A"/>
    <w:rsid w:val="00EF0991"/>
    <w:rsid w:val="00EF7F52"/>
    <w:rsid w:val="00F011EA"/>
    <w:rsid w:val="00F035DD"/>
    <w:rsid w:val="00F0662A"/>
    <w:rsid w:val="00F10978"/>
    <w:rsid w:val="00F10E3D"/>
    <w:rsid w:val="00F10EB6"/>
    <w:rsid w:val="00F11ACD"/>
    <w:rsid w:val="00F1267F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0E81"/>
    <w:rsid w:val="00F54A37"/>
    <w:rsid w:val="00F55269"/>
    <w:rsid w:val="00F600BC"/>
    <w:rsid w:val="00F62565"/>
    <w:rsid w:val="00F67C5F"/>
    <w:rsid w:val="00F70690"/>
    <w:rsid w:val="00F7152C"/>
    <w:rsid w:val="00F72033"/>
    <w:rsid w:val="00F72EC5"/>
    <w:rsid w:val="00F733BC"/>
    <w:rsid w:val="00F73698"/>
    <w:rsid w:val="00F73BAC"/>
    <w:rsid w:val="00F74A0B"/>
    <w:rsid w:val="00F7524F"/>
    <w:rsid w:val="00F75ABD"/>
    <w:rsid w:val="00F767A6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422B"/>
    <w:rsid w:val="00FB5D51"/>
    <w:rsid w:val="00FC0F9E"/>
    <w:rsid w:val="00FC161E"/>
    <w:rsid w:val="00FC2F7E"/>
    <w:rsid w:val="00FD462F"/>
    <w:rsid w:val="00FE26CC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AE702"/>
  <w15:docId w15:val="{A3073019-222E-43B1-9E85-AD31C8E5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B22C9C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 w:cs="Tahom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7D7F8D1-154F-4F0A-B442-C244E428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Manthana Munkhwamdee</cp:lastModifiedBy>
  <cp:revision>2</cp:revision>
  <cp:lastPrinted>2022-07-27T07:26:00Z</cp:lastPrinted>
  <dcterms:created xsi:type="dcterms:W3CDTF">2022-08-04T08:16:00Z</dcterms:created>
  <dcterms:modified xsi:type="dcterms:W3CDTF">2022-08-04T08:16:00Z</dcterms:modified>
</cp:coreProperties>
</file>