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0E608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3575B559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7FBAD54B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D935D2" w14:paraId="16D74787" w14:textId="77777777" w:rsidTr="003C222F">
        <w:trPr>
          <w:trHeight w:val="3237"/>
        </w:trPr>
        <w:tc>
          <w:tcPr>
            <w:tcW w:w="7200" w:type="dxa"/>
          </w:tcPr>
          <w:p w14:paraId="3D95A6C4" w14:textId="4A3A05AC" w:rsidR="00C81773" w:rsidRPr="00C81773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2"/>
                <w:szCs w:val="12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312B853F" w14:textId="77777777" w:rsidR="003E644A" w:rsidRPr="00D935D2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D935D2">
              <w:rPr>
                <w:rFonts w:hint="cs"/>
                <w:sz w:val="44"/>
                <w:szCs w:val="44"/>
                <w:cs/>
              </w:rPr>
              <w:t xml:space="preserve"> </w:t>
            </w:r>
            <w:r w:rsidR="00AE1634"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จี </w:t>
            </w:r>
            <w:r w:rsidR="005F35DE"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>สตีล จำกัด (มหาชน)</w:t>
            </w:r>
            <w:r w:rsidRPr="00D935D2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AE1634"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>และบริษัทย่อย</w:t>
            </w:r>
            <w:r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DA385C5" w14:textId="77777777" w:rsidR="00CC216A" w:rsidRPr="00D935D2" w:rsidRDefault="00CC216A" w:rsidP="00CC216A">
            <w:pPr>
              <w:ind w:firstLine="14"/>
              <w:rPr>
                <w:b/>
                <w:bCs/>
              </w:rPr>
            </w:pPr>
          </w:p>
          <w:p w14:paraId="354FC623" w14:textId="77777777" w:rsidR="00C81773" w:rsidRPr="00D935D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5070F206" w14:textId="069BC5FE" w:rsidR="00C81773" w:rsidRPr="00D935D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924270" w:rsidRPr="00D935D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32B4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924270" w:rsidRPr="00D935D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24270" w:rsidRPr="00D935D2"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 w:rsidR="00332B4C">
              <w:rPr>
                <w:rFonts w:ascii="Angsana New" w:hAnsi="Angsana New" w:cs="Angsana New" w:hint="cs"/>
                <w:sz w:val="30"/>
                <w:szCs w:val="30"/>
                <w:cs/>
              </w:rPr>
              <w:t>ิถุ</w:t>
            </w:r>
            <w:r w:rsidR="00924270" w:rsidRPr="00D935D2">
              <w:rPr>
                <w:rFonts w:ascii="Angsana New" w:hAnsi="Angsana New" w:cs="Angsana New"/>
                <w:sz w:val="30"/>
                <w:szCs w:val="30"/>
                <w:cs/>
              </w:rPr>
              <w:t>น</w:t>
            </w:r>
            <w:r w:rsidR="00332B4C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Pr="00D935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11CCF" w:rsidRPr="00D935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F491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  <w:p w14:paraId="1801AAB2" w14:textId="77777777" w:rsidR="00C81773" w:rsidRPr="00D935D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D935D2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12FE3254" w14:textId="77777777" w:rsidR="00C81773" w:rsidRPr="00D935D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3CDD74D1" w14:textId="77777777" w:rsidR="007E1BB0" w:rsidRPr="00D935D2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5BDFB219" w14:textId="77777777" w:rsidR="00C81773" w:rsidRPr="00D935D2" w:rsidRDefault="00C81773" w:rsidP="00E7029F">
      <w:pPr>
        <w:rPr>
          <w:rFonts w:ascii="Arial" w:hAnsi="Arial" w:cs="Arial"/>
          <w:sz w:val="20"/>
          <w:szCs w:val="20"/>
        </w:rPr>
        <w:sectPr w:rsidR="00C81773" w:rsidRPr="00D935D2" w:rsidSect="006A0462">
          <w:footerReference w:type="default" r:id="rId7"/>
          <w:headerReference w:type="first" r:id="rId8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2FC061CB" w14:textId="77777777" w:rsidR="00C81773" w:rsidRPr="00DC6857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2747421" w14:textId="77777777" w:rsidR="00C81773" w:rsidRPr="00DC6857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3ED5F3E" w14:textId="1F0E71BF" w:rsidR="00C81773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2E6137" w14:textId="765430A0" w:rsidR="00DC6857" w:rsidRDefault="00DC6857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6DA6C6E" w14:textId="77777777" w:rsidR="00DC6857" w:rsidRPr="00DC6857" w:rsidRDefault="00DC6857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46B98DD" w14:textId="0CF58828" w:rsidR="00AE1634" w:rsidRPr="00DC6857" w:rsidRDefault="00AE1634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2751B6E" w14:textId="77777777" w:rsidR="00E447B4" w:rsidRPr="00DC6857" w:rsidRDefault="00E447B4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7AF4E3" w14:textId="77777777" w:rsidR="007930B3" w:rsidRPr="00DC6857" w:rsidRDefault="007930B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8DA0FA5" w14:textId="0B984AD1" w:rsidR="00C81773" w:rsidRPr="00F82982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</w:rPr>
      </w:pPr>
      <w:r w:rsidRPr="00F82982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096E764" w14:textId="77777777" w:rsidR="00C81773" w:rsidRPr="00F82982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8378E84" w14:textId="77777777" w:rsidR="00C81773" w:rsidRPr="00F82982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  <w:rtl/>
          <w:cs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เสนอ   คณะกรรมการบริษัท </w:t>
      </w:r>
      <w:r w:rsidR="00AE1634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จี </w:t>
      </w:r>
      <w:r w:rsidR="005F35DE"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สตีล จำกัด (มหาชน)</w:t>
      </w:r>
    </w:p>
    <w:p w14:paraId="466337B8" w14:textId="77777777" w:rsidR="00C81773" w:rsidRPr="00F82982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675D6402" w14:textId="40540AE6" w:rsidR="00C81773" w:rsidRPr="00F82982" w:rsidRDefault="00AE1634" w:rsidP="00F57727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F82982">
        <w:rPr>
          <w:rFonts w:ascii="Angsana New" w:hAnsi="Angsana New" w:cs="Angsana New" w:hint="cs"/>
          <w:sz w:val="26"/>
          <w:szCs w:val="26"/>
        </w:rPr>
        <w:t>3</w:t>
      </w:r>
      <w:r w:rsidR="00332B4C">
        <w:rPr>
          <w:rFonts w:ascii="Angsana New" w:hAnsi="Angsana New" w:cs="Angsana New"/>
          <w:sz w:val="26"/>
          <w:szCs w:val="26"/>
        </w:rPr>
        <w:t>0</w:t>
      </w:r>
      <w:r w:rsidRPr="00F82982">
        <w:rPr>
          <w:rFonts w:ascii="Angsana New" w:hAnsi="Angsana New" w:cs="Angsana New" w:hint="cs"/>
          <w:sz w:val="26"/>
          <w:szCs w:val="26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ม</w:t>
      </w:r>
      <w:r w:rsidR="00332B4C">
        <w:rPr>
          <w:rFonts w:ascii="Angsana New" w:hAnsi="Angsana New" w:cs="Angsana New" w:hint="cs"/>
          <w:sz w:val="26"/>
          <w:szCs w:val="26"/>
          <w:cs/>
          <w:lang w:bidi="th-TH"/>
        </w:rPr>
        <w:t>ิถุ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นา</w:t>
      </w:r>
      <w:r w:rsidR="00332B4C">
        <w:rPr>
          <w:rFonts w:ascii="Angsana New" w:hAnsi="Angsana New" w:cs="Angsana New" w:hint="cs"/>
          <w:sz w:val="26"/>
          <w:szCs w:val="26"/>
          <w:cs/>
          <w:lang w:bidi="th-TH"/>
        </w:rPr>
        <w:t>ยน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</w:rPr>
        <w:t>256</w:t>
      </w:r>
      <w:r w:rsidR="00DC4ECC">
        <w:rPr>
          <w:rFonts w:ascii="Angsana New" w:hAnsi="Angsana New" w:cs="Angsana New"/>
          <w:sz w:val="26"/>
          <w:szCs w:val="26"/>
          <w:lang w:val="en-US" w:bidi="th-TH"/>
        </w:rPr>
        <w:t>5</w:t>
      </w:r>
      <w:r w:rsidRPr="00F82982">
        <w:rPr>
          <w:rFonts w:ascii="Angsana New" w:hAnsi="Angsana New" w:cs="Angsana New" w:hint="cs"/>
          <w:sz w:val="26"/>
          <w:szCs w:val="26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</w:t>
      </w:r>
      <w:r w:rsidR="00F57727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รวมและงบกำไรขาดทุนเบ็ดเสร็จเฉพาะกิจการ</w:t>
      </w:r>
      <w:r w:rsidR="00C46CC6" w:rsidRPr="00360F8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สำหรับงวดสามเดือนและหกเดือนสิ้นสุดวันที่ </w:t>
      </w:r>
      <w:r w:rsidR="00C46CC6" w:rsidRPr="00360F8D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C46CC6" w:rsidRPr="00360F8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มิถุนายน </w:t>
      </w:r>
      <w:r w:rsidR="00C46CC6" w:rsidRPr="00360F8D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C46CC6">
        <w:rPr>
          <w:rFonts w:ascii="Angsana New" w:hAnsi="Angsana New" w:cs="Angsana New"/>
          <w:sz w:val="26"/>
          <w:szCs w:val="26"/>
          <w:lang w:val="en-US" w:bidi="th-TH"/>
        </w:rPr>
        <w:t>5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C46CC6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งบแสดง</w:t>
      </w:r>
      <w:r w:rsidR="00F57727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F57727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          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การ</w:t>
      </w:r>
      <w:r w:rsidR="00F57727">
        <w:rPr>
          <w:rFonts w:ascii="Angsana New" w:hAnsi="Angsana New" w:cs="Angsana New" w:hint="cs"/>
          <w:sz w:val="26"/>
          <w:szCs w:val="26"/>
          <w:cs/>
          <w:lang w:bidi="th-TH"/>
        </w:rPr>
        <w:t>เ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</w:t>
      </w:r>
      <w:r w:rsidR="00C46CC6">
        <w:rPr>
          <w:rFonts w:ascii="Angsana New" w:hAnsi="Angsana New" w:cs="Angsana New"/>
          <w:sz w:val="26"/>
          <w:szCs w:val="26"/>
          <w:lang w:bidi="th-TH"/>
        </w:rPr>
        <w:t xml:space="preserve">     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เงินสดเฉพาะกิจการสำหรับงวด</w:t>
      </w:r>
      <w:r w:rsidR="00C46CC6" w:rsidRPr="00360F8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หกเดือนสิ้นสุดวันที่ </w:t>
      </w:r>
      <w:r w:rsidR="00C46CC6" w:rsidRPr="00360F8D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C46CC6" w:rsidRPr="00360F8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มิถุนายน </w:t>
      </w:r>
      <w:r w:rsidR="00C46CC6" w:rsidRPr="00360F8D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C46CC6">
        <w:rPr>
          <w:rFonts w:ascii="Angsana New" w:hAnsi="Angsana New" w:cs="Angsana New"/>
          <w:sz w:val="26"/>
          <w:szCs w:val="26"/>
          <w:lang w:val="en-US" w:bidi="th-TH"/>
        </w:rPr>
        <w:t>5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และหมายเหตุประกอบงบการเงินแบบย่อ (“ข้อมูลทางการเงิน</w:t>
      </w:r>
      <w:r w:rsidR="00C46CC6">
        <w:rPr>
          <w:rFonts w:ascii="Angsana New" w:hAnsi="Angsana New" w:cs="Angsana New"/>
          <w:sz w:val="26"/>
          <w:szCs w:val="26"/>
          <w:lang w:bidi="th-TH"/>
        </w:rPr>
        <w:t xml:space="preserve"> 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ระหว่างกาล”) ของบริษัท จี สตีล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จำกัด (มหาชน) และบริษัทย่อย และของเฉพาะบริษัท จี สตีล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82982">
        <w:rPr>
          <w:rFonts w:ascii="Angsana New" w:hAnsi="Angsana New" w:cs="Angsana New" w:hint="cs"/>
          <w:sz w:val="26"/>
          <w:szCs w:val="26"/>
        </w:rPr>
        <w:t xml:space="preserve">34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D29C96" w14:textId="77777777" w:rsidR="00AE1634" w:rsidRPr="00F82982" w:rsidRDefault="00AE1634" w:rsidP="00DC6857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ECDE3A3" w14:textId="77777777" w:rsidR="00C81773" w:rsidRPr="00F82982" w:rsidRDefault="00C81773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F82982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5BA2A015" w14:textId="77777777" w:rsidR="00C81773" w:rsidRPr="00F82982" w:rsidRDefault="00C81773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>2410</w:t>
      </w:r>
      <w:r w:rsidRPr="00F82982">
        <w:rPr>
          <w:rFonts w:ascii="Angsana New" w:hAnsi="Angsana New" w:cs="Angsana New" w:hint="cs"/>
          <w:sz w:val="26"/>
          <w:szCs w:val="26"/>
        </w:rPr>
        <w:t xml:space="preserve"> “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           ไม่สามารถให้ความเชื่อมั่นว่าจะพบเรื่องที่มีนัยสำคัญทั้งหมด ซึ่งอาจพบได้จากการตรวจสอบ 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8E4247E" w14:textId="77777777" w:rsidR="00C81773" w:rsidRPr="00F82982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358A79A" w14:textId="77777777" w:rsidR="00C81773" w:rsidRPr="00F82982" w:rsidRDefault="00C81773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F82982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6B2290C4" w14:textId="77777777" w:rsidR="00C81773" w:rsidRPr="00F82982" w:rsidRDefault="00C81773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82982">
        <w:rPr>
          <w:rFonts w:ascii="Angsana New" w:hAnsi="Angsana New" w:cs="Angsana New" w:hint="cs"/>
          <w:sz w:val="26"/>
          <w:szCs w:val="26"/>
          <w:lang w:val="en-US" w:bidi="th-TH"/>
        </w:rPr>
        <w:t>34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BBAA97" w14:textId="77777777" w:rsidR="005F35DE" w:rsidRPr="00F82982" w:rsidRDefault="005F35DE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547E66A4" w14:textId="77777777" w:rsidR="00DC6857" w:rsidRPr="00F82982" w:rsidRDefault="00DC6857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sectPr w:rsidR="00DC6857" w:rsidRPr="00F82982" w:rsidSect="005B421D">
          <w:footerReference w:type="default" r:id="rId9"/>
          <w:pgSz w:w="11906" w:h="16838" w:code="9"/>
          <w:pgMar w:top="1440" w:right="1008" w:bottom="576" w:left="1296" w:header="1440" w:footer="475" w:gutter="0"/>
          <w:paperSrc w:first="1" w:other="1"/>
          <w:pgNumType w:start="2"/>
          <w:cols w:space="708"/>
          <w:docGrid w:linePitch="326"/>
        </w:sectPr>
      </w:pPr>
    </w:p>
    <w:p w14:paraId="495E1ECF" w14:textId="77777777" w:rsidR="00DC6857" w:rsidRPr="00F82982" w:rsidRDefault="00DC6857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3D8C39EC" w14:textId="103481A4" w:rsidR="00AE1634" w:rsidRPr="00F82982" w:rsidRDefault="00AE1634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F82982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การเน้นข้อมูลและเหตุการณ์</w:t>
      </w:r>
    </w:p>
    <w:p w14:paraId="65A0EAD9" w14:textId="77777777" w:rsidR="00DC6857" w:rsidRPr="00F82982" w:rsidRDefault="00AE1634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โดยที่ข้อสรุปของข้าพเจ้ายังคงเดิมต่อข้อมูลทางการเงินระหว่างกาลของ</w:t>
      </w:r>
      <w:r w:rsidR="00AB3843"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กลุ่ม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บริษัท ข้าพเจ้าขอให้สังเกต</w:t>
      </w:r>
    </w:p>
    <w:p w14:paraId="2FF159E1" w14:textId="56BA771B" w:rsidR="00501A63" w:rsidRPr="00F82982" w:rsidRDefault="00DC6857" w:rsidP="002A5A7A">
      <w:pPr>
        <w:autoSpaceDE w:val="0"/>
        <w:autoSpaceDN w:val="0"/>
        <w:adjustRightInd w:val="0"/>
        <w:spacing w:before="120" w:line="240" w:lineRule="atLeast"/>
        <w:ind w:left="446" w:right="-130" w:hanging="446"/>
        <w:jc w:val="thaiDistribute"/>
        <w:rPr>
          <w:rFonts w:ascii="Angsana New" w:hAnsi="Angsana New" w:cs="Angsana New"/>
          <w:sz w:val="26"/>
          <w:szCs w:val="26"/>
          <w:cs/>
          <w:lang w:bidi="th-TH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ก)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ab/>
        <w:t>หมายเหตุประกอบงบการเงิน</w:t>
      </w:r>
      <w:r w:rsidR="00A24581"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1.2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4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จากการแปลงหนี้เป็นทุนตั้งแต่ปี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2560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ถึงปี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2562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ของบริษัท จี เจ สตีล จำกัด (มหาชน) (“จี เจ สตีล”) ทำให้สัดส่วนการถือหุ้นของบริษัทใน จี เจ สตีล ลดลงจากร้อยละ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25.70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เป็นร้อยละ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18.72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ในปี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2560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เป็นร้อยละ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>17.28</w:t>
      </w:r>
      <w:r w:rsidR="00A24581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ในปี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2561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และเป็นร้อยละ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9.45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ตั้งแต่ปี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>2562 (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ถือหุ้นทางตรงโดยบริษัทร้อยละ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8.24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และถือหุ้นทางอ้อมโดยบริษัทย่อยคือ </w:t>
      </w:r>
      <w:r w:rsidR="00A24581" w:rsidRPr="00F82982">
        <w:rPr>
          <w:rFonts w:ascii="Angsana New" w:hAnsi="Angsana New" w:cs="Angsana New" w:hint="cs"/>
          <w:sz w:val="26"/>
          <w:szCs w:val="26"/>
          <w:cs/>
          <w:lang w:val="en-US" w:bidi="th-TH"/>
        </w:rPr>
        <w:t>จี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เอส</w:t>
      </w:r>
      <w:r w:rsidR="00A24581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ซีเคียวริตี้ ร้อยละ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1.21)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จากสถานการณ์ดังกล่าว</w:t>
      </w:r>
      <w:r w:rsidR="006C1C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สำนักงานคณะกรรมการกำกับหลักทรัพย์และตลาดหลักทรัพย์และตลาดหลักทรัพย์</w:t>
      </w:r>
      <w:r w:rsidR="006C1C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แห่งประเทศไทยพิจารณาว่า การควบคุมในการบริหาร จี เจ สตีล ได้ถูกโอนไปยัง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ACO I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ตั้งแต่ปี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2560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ทำให้บริษัทสูญเสียการควบคุม </w:t>
      </w:r>
      <w:r w:rsidR="00481E5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ดังนั้นบริษัทจึงไม่รวมงบการเงินของ จี เจ สตีล ในการจัดทำงบการเงินรวมของบริษัทและจัดประเภทเงินลงทุนใน จี เจ สตีล เป็น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“เงินลงทุนระยะยาวอื่น” และวัดมูลค่ายุติธรรมผ่านกำไรขาดทุนเบ็ดเสร็จ ซึ่งรายการดังกล่าวได้รับการอนุมัติโดยที่ประชุมคณะกรรมการตรวจสอบและที่ประชุมคณะกรรมการบริษัทเมื่อวันที่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25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กุมภาพันธ์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>2565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501A63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ดังนั้น </w:t>
      </w:r>
      <w:r w:rsidR="00501A63" w:rsidRPr="00F82982">
        <w:rPr>
          <w:rFonts w:ascii="Angsana New" w:hAnsi="Angsana New" w:cs="Angsana New" w:hint="cs"/>
          <w:sz w:val="26"/>
          <w:szCs w:val="26"/>
          <w:cs/>
        </w:rPr>
        <w:t>งบการเงินระหว่างกาลรวมและ</w:t>
      </w:r>
      <w:r w:rsidR="00481E5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</w:t>
      </w:r>
      <w:r w:rsidR="00501A63" w:rsidRPr="00F82982">
        <w:rPr>
          <w:rFonts w:ascii="Angsana New" w:hAnsi="Angsana New" w:cs="Angsana New" w:hint="cs"/>
          <w:sz w:val="26"/>
          <w:szCs w:val="26"/>
          <w:cs/>
        </w:rPr>
        <w:t>งบการเงินเฉพาะกิจการสำหรับงวดสามเดือน</w:t>
      </w:r>
      <w:r w:rsidR="000848FF" w:rsidRPr="002B7C55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และหกเดือนสิ้นสุดวันที่</w:t>
      </w:r>
      <w:r w:rsidR="000848FF" w:rsidRPr="002B7C55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="000848FF" w:rsidRPr="002B7C55">
        <w:rPr>
          <w:rFonts w:ascii="Angsana New" w:hAnsi="Angsana New" w:cs="Angsana New"/>
          <w:sz w:val="26"/>
          <w:szCs w:val="26"/>
          <w:lang w:val="en-US"/>
        </w:rPr>
        <w:t xml:space="preserve">30 </w:t>
      </w:r>
      <w:r w:rsidR="000848FF" w:rsidRPr="002B7C55">
        <w:rPr>
          <w:rFonts w:ascii="Angsana New" w:hAnsi="Angsana New" w:cs="Angsana New" w:hint="cs"/>
          <w:sz w:val="26"/>
          <w:szCs w:val="26"/>
          <w:cs/>
          <w:lang w:val="en-US" w:bidi="th-TH"/>
        </w:rPr>
        <w:t>มิถุนายน</w:t>
      </w:r>
      <w:r w:rsidR="000848FF" w:rsidRPr="002B7C55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="000848FF" w:rsidRPr="002B7C55">
        <w:rPr>
          <w:rFonts w:ascii="Angsana New" w:hAnsi="Angsana New" w:cs="Angsana New"/>
          <w:sz w:val="26"/>
          <w:szCs w:val="26"/>
          <w:lang w:val="en-US"/>
        </w:rPr>
        <w:t>2564</w:t>
      </w:r>
      <w:r w:rsidR="00F82982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(ปรับปรุงใหม่) </w:t>
      </w:r>
      <w:r w:rsidR="00501A63" w:rsidRPr="00F82982">
        <w:rPr>
          <w:rFonts w:ascii="Angsana New" w:eastAsia="MS Mincho" w:hAnsi="Angsana New" w:cs="Angsana New" w:hint="cs"/>
          <w:sz w:val="26"/>
          <w:szCs w:val="26"/>
          <w:cs/>
        </w:rPr>
        <w:t xml:space="preserve">ที่แสดงเปรียบเทียบได้ถูกจัดทำขึ้นจากการที่บริษัทสูญเสียการควบคุมใน </w:t>
      </w:r>
      <w:r w:rsidR="00501A63" w:rsidRPr="00F82982">
        <w:rPr>
          <w:rFonts w:ascii="Angsana New" w:hAnsi="Angsana New" w:cs="Angsana New" w:hint="cs"/>
          <w:sz w:val="26"/>
          <w:szCs w:val="26"/>
          <w:cs/>
        </w:rPr>
        <w:t xml:space="preserve">จี เจ สตีล ภายหลังจากการเพิ่มทุนให้กับ </w:t>
      </w:r>
      <w:r w:rsidR="00501A63" w:rsidRPr="00F82982">
        <w:rPr>
          <w:rFonts w:ascii="Angsana New" w:hAnsi="Angsana New" w:cs="Angsana New" w:hint="cs"/>
          <w:sz w:val="26"/>
          <w:szCs w:val="26"/>
        </w:rPr>
        <w:t xml:space="preserve">ACO I </w:t>
      </w:r>
      <w:r w:rsidR="00501A63" w:rsidRPr="00F82982">
        <w:rPr>
          <w:rFonts w:ascii="Angsana New" w:hAnsi="Angsana New" w:cs="Angsana New" w:hint="cs"/>
          <w:sz w:val="26"/>
          <w:szCs w:val="26"/>
          <w:cs/>
        </w:rPr>
        <w:t xml:space="preserve">ในปี </w:t>
      </w:r>
      <w:r w:rsidR="00501A63" w:rsidRPr="00F82982">
        <w:rPr>
          <w:rFonts w:ascii="Angsana New" w:hAnsi="Angsana New" w:cs="Angsana New" w:hint="cs"/>
          <w:sz w:val="26"/>
          <w:szCs w:val="26"/>
        </w:rPr>
        <w:t>2560</w:t>
      </w:r>
      <w:r w:rsidR="00501A63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ข้าพเจ้าได้สอบทานรายการปรับปรุงย้อนหลังดังกล่าวแล้วและเห็นว่ามีความเหมาะสมและได้ปรับปรุงโดยถูกต้องแล้ว  </w:t>
      </w:r>
    </w:p>
    <w:p w14:paraId="47019C58" w14:textId="43E10B80" w:rsidR="002620A7" w:rsidRDefault="002A5A7A" w:rsidP="002620A7">
      <w:pPr>
        <w:autoSpaceDE w:val="0"/>
        <w:autoSpaceDN w:val="0"/>
        <w:adjustRightInd w:val="0"/>
        <w:spacing w:before="120" w:line="240" w:lineRule="atLeast"/>
        <w:ind w:left="446" w:right="-130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ข)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ab/>
      </w:r>
      <w:r w:rsidR="00AE1634"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หมายเหตุประกอบ</w:t>
      </w:r>
      <w:r w:rsidR="00AE1634" w:rsidRPr="00F472FA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</w:t>
      </w:r>
      <w:r w:rsidR="00452C42" w:rsidRPr="00F472FA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="00AE1634" w:rsidRPr="00F472FA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AE1634" w:rsidRPr="00F472FA">
        <w:rPr>
          <w:rFonts w:ascii="Angsana New" w:hAnsi="Angsana New" w:cs="Angsana New" w:hint="cs"/>
          <w:sz w:val="26"/>
          <w:szCs w:val="26"/>
          <w:lang w:bidi="th-TH"/>
        </w:rPr>
        <w:t>1</w:t>
      </w:r>
      <w:r w:rsidR="00452C42" w:rsidRPr="00F472FA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545B02" w:rsidRPr="00F472FA">
        <w:rPr>
          <w:rFonts w:ascii="Angsana New" w:hAnsi="Angsana New" w:cs="Angsana New" w:hint="cs"/>
          <w:sz w:val="26"/>
          <w:szCs w:val="26"/>
          <w:cs/>
          <w:lang w:bidi="th-TH"/>
        </w:rPr>
        <w:t>ณ วันที่</w:t>
      </w:r>
      <w:r w:rsidR="000B1C89" w:rsidRPr="00F472FA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332B4C" w:rsidRPr="00F472FA">
        <w:rPr>
          <w:rFonts w:ascii="Angsana New" w:hAnsi="Angsana New" w:cs="Angsana New" w:hint="cs"/>
          <w:sz w:val="26"/>
          <w:szCs w:val="26"/>
        </w:rPr>
        <w:t>3</w:t>
      </w:r>
      <w:r w:rsidR="00332B4C" w:rsidRPr="00F472FA">
        <w:rPr>
          <w:rFonts w:ascii="Angsana New" w:hAnsi="Angsana New" w:cs="Angsana New"/>
          <w:sz w:val="26"/>
          <w:szCs w:val="26"/>
        </w:rPr>
        <w:t>0</w:t>
      </w:r>
      <w:r w:rsidR="00332B4C" w:rsidRPr="00F472FA">
        <w:rPr>
          <w:rFonts w:ascii="Angsana New" w:hAnsi="Angsana New" w:cs="Angsana New" w:hint="cs"/>
          <w:sz w:val="26"/>
          <w:szCs w:val="26"/>
        </w:rPr>
        <w:t xml:space="preserve"> </w:t>
      </w:r>
      <w:r w:rsidR="00332B4C" w:rsidRPr="00F472FA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มิถุนายน </w:t>
      </w:r>
      <w:r w:rsidR="00332B4C" w:rsidRPr="00F472FA">
        <w:rPr>
          <w:rFonts w:ascii="Angsana New" w:hAnsi="Angsana New" w:cs="Angsana New" w:hint="cs"/>
          <w:sz w:val="26"/>
          <w:szCs w:val="26"/>
        </w:rPr>
        <w:t>256</w:t>
      </w:r>
      <w:r w:rsidR="00332B4C" w:rsidRPr="00F472FA">
        <w:rPr>
          <w:rFonts w:ascii="Angsana New" w:hAnsi="Angsana New" w:cs="Angsana New"/>
          <w:sz w:val="26"/>
          <w:szCs w:val="26"/>
          <w:lang w:val="en-US" w:bidi="th-TH"/>
        </w:rPr>
        <w:t>5</w:t>
      </w:r>
      <w:r w:rsidR="00545B02" w:rsidRPr="00F472FA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กลุ่มบริษัทมีหนี้สินหมุนเวียนรวมสูงกว่าสินทรัพย์หมุนเวียนรวมจำนวน</w:t>
      </w:r>
      <w:r w:rsidR="000B1C89" w:rsidRPr="00F472FA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1557A1" w:rsidRPr="00F472FA">
        <w:rPr>
          <w:rFonts w:ascii="Angsana New" w:hAnsi="Angsana New" w:cs="Angsana New"/>
          <w:sz w:val="26"/>
          <w:szCs w:val="26"/>
          <w:lang w:bidi="th-TH"/>
        </w:rPr>
        <w:t>60</w:t>
      </w:r>
      <w:r w:rsidR="000B1C89" w:rsidRPr="00F472FA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545B02" w:rsidRPr="00F472FA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 และมีขาดทุนสะสมจำนวน</w:t>
      </w:r>
      <w:r w:rsidR="000B1C89" w:rsidRPr="00F472FA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501A63" w:rsidRPr="00F472FA">
        <w:rPr>
          <w:rFonts w:ascii="Angsana New" w:hAnsi="Angsana New" w:cs="Angsana New" w:hint="cs"/>
          <w:sz w:val="26"/>
          <w:szCs w:val="26"/>
          <w:lang w:bidi="th-TH"/>
        </w:rPr>
        <w:t>21,</w:t>
      </w:r>
      <w:r w:rsidR="001557A1" w:rsidRPr="00F472FA">
        <w:rPr>
          <w:rFonts w:ascii="Angsana New" w:hAnsi="Angsana New" w:cs="Angsana New"/>
          <w:sz w:val="26"/>
          <w:szCs w:val="26"/>
          <w:lang w:bidi="th-TH"/>
        </w:rPr>
        <w:t>50</w:t>
      </w:r>
      <w:r w:rsidR="002C6E5C" w:rsidRPr="00F472FA">
        <w:rPr>
          <w:rFonts w:ascii="Angsana New" w:hAnsi="Angsana New" w:cs="Angsana New"/>
          <w:sz w:val="26"/>
          <w:szCs w:val="26"/>
          <w:lang w:bidi="th-TH"/>
        </w:rPr>
        <w:t>8</w:t>
      </w:r>
      <w:r w:rsidR="000B1C89" w:rsidRPr="00F472FA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545B02" w:rsidRPr="00F472FA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="00545B02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ขึ้นอยู่กับความสำเร็จในการปฏิบัติตามแผนการปรับโครงสร้างหนี้และหาแหล่งเงินทุน</w:t>
      </w:r>
      <w:r w:rsidR="002620A7" w:rsidRPr="00F76EE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และความสามารถของผู้บริหารในการดำเนินธุรกิจของกลุ่มบริษัทในอนาคต</w:t>
      </w:r>
      <w:r w:rsidR="002620A7"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5B253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</w:t>
      </w:r>
      <w:r w:rsidR="002620A7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B4611D">
        <w:rPr>
          <w:rFonts w:ascii="Angsana New" w:hAnsi="Angsana New" w:cs="Angsana New" w:hint="cs"/>
          <w:sz w:val="26"/>
          <w:szCs w:val="26"/>
          <w:cs/>
          <w:lang w:bidi="th-TH"/>
        </w:rPr>
        <w:t>ในการนี้</w:t>
      </w:r>
      <w:r w:rsidR="002620A7" w:rsidRPr="00F76EE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บริษัทได้ดำเนินการต่าง</w:t>
      </w:r>
      <w:r w:rsidR="002620A7" w:rsidRPr="00F76EE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ๆ</w:t>
      </w:r>
      <w:r w:rsidR="002620A7" w:rsidRPr="00F76EE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821AD"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ตามที่กล่าวไว้ในหมายเหตุประกอบงบการเงิน</w:t>
      </w:r>
      <w:r w:rsidR="005821AD" w:rsidRPr="00A6767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ระหว่างกาล </w:t>
      </w:r>
      <w:r w:rsidR="005821AD" w:rsidRPr="00A67674">
        <w:rPr>
          <w:rFonts w:ascii="Angsana New" w:hAnsi="Angsana New" w:cs="Angsana New" w:hint="cs"/>
          <w:sz w:val="26"/>
          <w:szCs w:val="26"/>
          <w:lang w:bidi="th-TH"/>
        </w:rPr>
        <w:t>1.3</w:t>
      </w:r>
      <w:r w:rsidR="005821AD" w:rsidRPr="00A6767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5821A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เช่น การ</w:t>
      </w:r>
      <w:r w:rsidR="00DB1BB8">
        <w:rPr>
          <w:rFonts w:ascii="Angsana New" w:hAnsi="Angsana New" w:cs="Angsana New" w:hint="cs"/>
          <w:sz w:val="26"/>
          <w:szCs w:val="26"/>
          <w:cs/>
          <w:lang w:bidi="th-TH"/>
        </w:rPr>
        <w:t>จัด</w:t>
      </w:r>
      <w:r w:rsidR="005821AD" w:rsidRPr="00CC3514">
        <w:rPr>
          <w:rFonts w:ascii="Angsana New" w:hAnsi="Angsana New" w:cs="Angsana New" w:hint="cs"/>
          <w:sz w:val="26"/>
          <w:szCs w:val="26"/>
          <w:cs/>
          <w:lang w:bidi="th-TH"/>
        </w:rPr>
        <w:t>หาและ</w:t>
      </w:r>
      <w:r w:rsidR="0000738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</w:t>
      </w:r>
      <w:r w:rsidR="005821AD" w:rsidRPr="00CC3514">
        <w:rPr>
          <w:rFonts w:ascii="Angsana New" w:hAnsi="Angsana New" w:cs="Angsana New" w:hint="cs"/>
          <w:spacing w:val="2"/>
          <w:sz w:val="26"/>
          <w:szCs w:val="26"/>
          <w:cs/>
        </w:rPr>
        <w:t>สรุป</w:t>
      </w:r>
      <w:r w:rsidR="005821AD" w:rsidRPr="00C67621">
        <w:rPr>
          <w:rFonts w:ascii="Angsana New" w:hAnsi="Angsana New" w:cs="Angsana New" w:hint="cs"/>
          <w:spacing w:val="2"/>
          <w:sz w:val="26"/>
          <w:szCs w:val="26"/>
          <w:cs/>
        </w:rPr>
        <w:t>วงเงินสินเชื่อใหม่</w:t>
      </w:r>
      <w:r w:rsidR="005821AD">
        <w:rPr>
          <w:rFonts w:ascii="Angsana New" w:hAnsi="Angsana New" w:cs="Angsana New" w:hint="cs"/>
          <w:spacing w:val="2"/>
          <w:sz w:val="26"/>
          <w:szCs w:val="26"/>
          <w:cs/>
          <w:lang w:bidi="th-TH"/>
        </w:rPr>
        <w:t xml:space="preserve"> การปรับปรุงการผลิตและการขาย และ</w:t>
      </w:r>
      <w:r w:rsidR="00007381">
        <w:rPr>
          <w:rFonts w:ascii="Angsana New" w:hAnsi="Angsana New" w:cs="Angsana New" w:hint="cs"/>
          <w:spacing w:val="2"/>
          <w:sz w:val="26"/>
          <w:szCs w:val="26"/>
          <w:cs/>
          <w:lang w:bidi="th-TH"/>
        </w:rPr>
        <w:t>การ</w:t>
      </w:r>
      <w:r w:rsidR="00B4611D">
        <w:rPr>
          <w:rFonts w:ascii="Angsana New" w:hAnsi="Angsana New" w:cs="Angsana New" w:hint="cs"/>
          <w:spacing w:val="2"/>
          <w:sz w:val="26"/>
          <w:szCs w:val="26"/>
          <w:cs/>
          <w:lang w:bidi="th-TH"/>
        </w:rPr>
        <w:t>แต่งตั้ง</w:t>
      </w:r>
      <w:r w:rsidR="005821AD">
        <w:rPr>
          <w:rFonts w:ascii="Angsana New" w:hAnsi="Angsana New" w:cs="Angsana New" w:hint="cs"/>
          <w:spacing w:val="2"/>
          <w:sz w:val="26"/>
          <w:szCs w:val="26"/>
          <w:cs/>
          <w:lang w:bidi="th-TH"/>
        </w:rPr>
        <w:t xml:space="preserve">ทีมผู้บริหารใหม่ 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เพื่อปรับปรุงฐานะการเงิน</w:t>
      </w:r>
      <w:r w:rsidR="00FA2060">
        <w:rPr>
          <w:rFonts w:ascii="Angsana New" w:hAnsi="Angsana New" w:cs="Angsana New" w:hint="cs"/>
          <w:sz w:val="26"/>
          <w:szCs w:val="26"/>
          <w:cs/>
          <w:lang w:bidi="th-TH"/>
        </w:rPr>
        <w:t>ให้ดีขึ้</w:t>
      </w:r>
      <w:r w:rsidR="0006179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น </w:t>
      </w:r>
      <w:r w:rsidR="0006107F">
        <w:rPr>
          <w:rFonts w:ascii="Angsana New" w:hAnsi="Angsana New" w:cs="Angsana New" w:hint="cs"/>
          <w:sz w:val="26"/>
          <w:szCs w:val="26"/>
          <w:cs/>
          <w:lang w:bidi="th-TH"/>
        </w:rPr>
        <w:t>รวมทั้ง</w:t>
      </w:r>
      <w:r w:rsidR="0006179D" w:rsidRPr="00C67621">
        <w:rPr>
          <w:rFonts w:ascii="Angsana New" w:hAnsi="Angsana New"/>
          <w:spacing w:val="2"/>
          <w:sz w:val="26"/>
          <w:szCs w:val="26"/>
          <w:cs/>
        </w:rPr>
        <w:t xml:space="preserve">การเข้าซื้อหุ้นส่วนใหญ่โดย </w:t>
      </w:r>
      <w:r w:rsidR="0006179D" w:rsidRPr="00C67621">
        <w:rPr>
          <w:rFonts w:ascii="Angsana New" w:hAnsi="Angsana New"/>
          <w:spacing w:val="2"/>
          <w:sz w:val="26"/>
          <w:szCs w:val="26"/>
        </w:rPr>
        <w:t xml:space="preserve">Nippon Steel Corporation </w:t>
      </w:r>
      <w:r w:rsidR="002B43F2" w:rsidRPr="00A67674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 ฝ่ายบริหารเชื่อมั่น</w:t>
      </w:r>
      <w:r w:rsidR="003F1FE5" w:rsidRPr="00A67674">
        <w:rPr>
          <w:rFonts w:ascii="Angsana New" w:hAnsi="Angsana New" w:cs="Angsana New" w:hint="cs"/>
          <w:sz w:val="26"/>
          <w:szCs w:val="26"/>
          <w:cs/>
          <w:lang w:bidi="th-TH"/>
        </w:rPr>
        <w:t>อย่างยิ่ง</w:t>
      </w:r>
      <w:r w:rsidR="002B43F2" w:rsidRPr="00A67674">
        <w:rPr>
          <w:rFonts w:ascii="Angsana New" w:hAnsi="Angsana New" w:cs="Angsana New" w:hint="cs"/>
          <w:sz w:val="26"/>
          <w:szCs w:val="26"/>
          <w:cs/>
          <w:lang w:bidi="th-TH"/>
        </w:rPr>
        <w:t>ว่าการจัดทำงบการเงินระหว่างกาลดังกล่าวตามข้อสมมติฐาน</w:t>
      </w:r>
      <w:r w:rsidR="002B43F2" w:rsidRPr="00471C8A">
        <w:rPr>
          <w:rFonts w:ascii="Angsana New" w:hAnsi="Angsana New" w:cs="Angsana New" w:hint="cs"/>
          <w:sz w:val="26"/>
          <w:szCs w:val="26"/>
          <w:cs/>
          <w:lang w:bidi="th-TH"/>
        </w:rPr>
        <w:t>ว่ากลุ่มบริษัทจะดำเนินงานอย่างต่อเนื่องนั้นเหมาะสมแล้ว</w:t>
      </w:r>
    </w:p>
    <w:p w14:paraId="329EAE9E" w14:textId="6D139375" w:rsidR="002A5A7A" w:rsidRPr="007C16BE" w:rsidRDefault="002A5A7A" w:rsidP="00DC6857">
      <w:pPr>
        <w:spacing w:line="240" w:lineRule="atLeast"/>
        <w:rPr>
          <w:rFonts w:ascii="Angsana New" w:hAnsi="Angsana New" w:cs="Angsana New"/>
          <w:sz w:val="26"/>
          <w:szCs w:val="26"/>
          <w:lang w:val="en-US" w:bidi="th-TH"/>
        </w:rPr>
      </w:pPr>
    </w:p>
    <w:p w14:paraId="1AF01925" w14:textId="617A6F1C" w:rsidR="002A5A7A" w:rsidRPr="00A67674" w:rsidRDefault="002A5A7A" w:rsidP="00DC6857">
      <w:pPr>
        <w:spacing w:line="240" w:lineRule="atLeast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31055EF0" w14:textId="77777777" w:rsidR="002B43F2" w:rsidRPr="00F82982" w:rsidRDefault="002B43F2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13E8248A" w14:textId="77777777" w:rsidR="004D047A" w:rsidRPr="00F82982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F82982">
        <w:rPr>
          <w:rFonts w:ascii="Angsana New" w:hAnsi="Angsana New" w:cs="Angsana New" w:hint="cs"/>
          <w:sz w:val="26"/>
          <w:szCs w:val="26"/>
        </w:rPr>
        <w:t>(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นางสาววิมลศรี จงอุดมสมบัติ)                               </w:t>
      </w:r>
    </w:p>
    <w:p w14:paraId="4BCE6E6A" w14:textId="77777777" w:rsidR="004D047A" w:rsidRPr="00F82982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ผู้สอบบัญชีรับอนุญาต เลขทะเบียน </w:t>
      </w:r>
      <w:r w:rsidRPr="00F82982">
        <w:rPr>
          <w:rFonts w:ascii="Angsana New" w:hAnsi="Angsana New" w:cs="Angsana New" w:hint="cs"/>
          <w:sz w:val="26"/>
          <w:szCs w:val="26"/>
        </w:rPr>
        <w:t>3899</w:t>
      </w:r>
    </w:p>
    <w:p w14:paraId="496EBFC2" w14:textId="77777777" w:rsidR="004D047A" w:rsidRPr="00F82982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บริษัท </w:t>
      </w:r>
      <w:proofErr w:type="spellStart"/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เบ</w:t>
      </w:r>
      <w:proofErr w:type="spellEnd"/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เคอร์ </w:t>
      </w:r>
      <w:proofErr w:type="spellStart"/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ทิล</w:t>
      </w:r>
      <w:proofErr w:type="spellEnd"/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ลี่ ออดิท แอนด์ </w:t>
      </w:r>
      <w:proofErr w:type="spellStart"/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แอ็ด</w:t>
      </w:r>
      <w:proofErr w:type="spellEnd"/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ไวเซอร์รี่ เซอร์วิสเซส (ประเทศไทย) จำกัด</w:t>
      </w:r>
    </w:p>
    <w:p w14:paraId="38BF5ADB" w14:textId="77777777" w:rsidR="004D047A" w:rsidRPr="00F82982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200D542F" w14:textId="076088F8" w:rsidR="004D047A" w:rsidRPr="00F82982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  <w:cs/>
          <w:lang w:val="en-US" w:bidi="th-TH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วันที่ </w:t>
      </w:r>
      <w:r w:rsidRPr="00F82982">
        <w:rPr>
          <w:rFonts w:ascii="Angsana New" w:hAnsi="Angsana New" w:cs="Angsana New" w:hint="cs"/>
          <w:sz w:val="26"/>
          <w:szCs w:val="26"/>
          <w:lang w:val="en-US" w:bidi="th-TH"/>
        </w:rPr>
        <w:t>1</w:t>
      </w:r>
      <w:r w:rsidR="002C6E5C">
        <w:rPr>
          <w:rFonts w:ascii="Angsana New" w:hAnsi="Angsana New" w:cs="Angsana New"/>
          <w:sz w:val="26"/>
          <w:szCs w:val="26"/>
          <w:lang w:val="en-US" w:bidi="th-TH"/>
        </w:rPr>
        <w:t>0</w:t>
      </w:r>
      <w:r w:rsidRPr="00F82982">
        <w:rPr>
          <w:rFonts w:ascii="Angsana New" w:hAnsi="Angsana New" w:cs="Angsana New" w:hint="cs"/>
          <w:sz w:val="26"/>
          <w:szCs w:val="26"/>
          <w:lang w:val="en-US" w:bidi="th-TH"/>
        </w:rPr>
        <w:t xml:space="preserve"> </w:t>
      </w:r>
      <w:r w:rsidR="002C6E5C">
        <w:rPr>
          <w:rFonts w:ascii="Angsana New" w:hAnsi="Angsana New" w:cs="Angsana New" w:hint="cs"/>
          <w:sz w:val="26"/>
          <w:szCs w:val="26"/>
          <w:cs/>
          <w:lang w:val="en-US" w:bidi="th-TH"/>
        </w:rPr>
        <w:t>สิงห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าคม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>256</w:t>
      </w:r>
      <w:r w:rsidR="006F4919" w:rsidRPr="00F82982">
        <w:rPr>
          <w:rFonts w:ascii="Angsana New" w:hAnsi="Angsana New" w:cs="Angsana New" w:hint="cs"/>
          <w:sz w:val="26"/>
          <w:szCs w:val="26"/>
          <w:lang w:bidi="th-TH"/>
        </w:rPr>
        <w:t>5</w:t>
      </w:r>
    </w:p>
    <w:sectPr w:rsidR="004D047A" w:rsidRPr="00F82982" w:rsidSect="0063492D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D6292" w14:textId="77777777" w:rsidR="002B2512" w:rsidRDefault="002B2512" w:rsidP="006D3290">
      <w:r>
        <w:separator/>
      </w:r>
    </w:p>
  </w:endnote>
  <w:endnote w:type="continuationSeparator" w:id="0">
    <w:p w14:paraId="5B61E714" w14:textId="77777777" w:rsidR="002B2512" w:rsidRDefault="002B2512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1496D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71DE8" w14:textId="77777777" w:rsidR="00DC6857" w:rsidRPr="00473E88" w:rsidRDefault="00DC6857" w:rsidP="000A4CD7">
    <w:pPr>
      <w:pStyle w:val="Footer"/>
      <w:rPr>
        <w:rFonts w:ascii="Angsana New" w:hAnsi="Angsana New" w:cs="Angsana New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0625502"/>
      <w:docPartObj>
        <w:docPartGallery w:val="Page Numbers (Bottom of Page)"/>
        <w:docPartUnique/>
      </w:docPartObj>
    </w:sdtPr>
    <w:sdtContent>
      <w:p w14:paraId="4E2F175B" w14:textId="555295A5" w:rsidR="004D047A" w:rsidRPr="009236F2" w:rsidRDefault="009236F2" w:rsidP="009236F2">
        <w:pPr>
          <w:pStyle w:val="Footer"/>
          <w:jc w:val="right"/>
        </w:pPr>
        <w:r w:rsidRPr="009236F2">
          <w:rPr>
            <w:rFonts w:ascii="Angsana New" w:hAnsi="Angsana New" w:cs="Angsana New" w:hint="cs"/>
            <w:sz w:val="26"/>
            <w:szCs w:val="26"/>
          </w:rPr>
          <w:fldChar w:fldCharType="begin"/>
        </w:r>
        <w:r w:rsidRPr="009236F2">
          <w:rPr>
            <w:rFonts w:ascii="Angsana New" w:hAnsi="Angsana New" w:cs="Angsana New" w:hint="cs"/>
            <w:sz w:val="26"/>
            <w:szCs w:val="26"/>
          </w:rPr>
          <w:instrText xml:space="preserve"> PAGE   \* MERGEFORMAT </w:instrText>
        </w:r>
        <w:r w:rsidRPr="009236F2">
          <w:rPr>
            <w:rFonts w:ascii="Angsana New" w:hAnsi="Angsana New" w:cs="Angsana New" w:hint="cs"/>
            <w:sz w:val="26"/>
            <w:szCs w:val="26"/>
          </w:rPr>
          <w:fldChar w:fldCharType="separate"/>
        </w:r>
        <w:r w:rsidRPr="009236F2">
          <w:rPr>
            <w:rFonts w:ascii="Angsana New" w:hAnsi="Angsana New" w:cs="Angsana New" w:hint="cs"/>
            <w:noProof/>
            <w:sz w:val="26"/>
            <w:szCs w:val="26"/>
          </w:rPr>
          <w:t>2</w:t>
        </w:r>
        <w:r w:rsidRPr="009236F2">
          <w:rPr>
            <w:rFonts w:ascii="Angsana New" w:hAnsi="Angsana New" w:cs="Angsana New" w:hint="cs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C3F68" w14:textId="77777777" w:rsidR="002B2512" w:rsidRDefault="002B2512" w:rsidP="006D3290">
      <w:r>
        <w:separator/>
      </w:r>
    </w:p>
  </w:footnote>
  <w:footnote w:type="continuationSeparator" w:id="0">
    <w:p w14:paraId="5A8379D6" w14:textId="77777777" w:rsidR="002B2512" w:rsidRDefault="002B2512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11261E41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710B6C40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5E44D18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7E6355A9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661613528">
    <w:abstractNumId w:val="12"/>
  </w:num>
  <w:num w:numId="2" w16cid:durableId="22288561">
    <w:abstractNumId w:val="9"/>
  </w:num>
  <w:num w:numId="3" w16cid:durableId="1568611609">
    <w:abstractNumId w:val="1"/>
  </w:num>
  <w:num w:numId="4" w16cid:durableId="1417827418">
    <w:abstractNumId w:val="0"/>
  </w:num>
  <w:num w:numId="5" w16cid:durableId="1504122721">
    <w:abstractNumId w:val="13"/>
  </w:num>
  <w:num w:numId="6" w16cid:durableId="141388880">
    <w:abstractNumId w:val="8"/>
  </w:num>
  <w:num w:numId="7" w16cid:durableId="1163668000">
    <w:abstractNumId w:val="5"/>
  </w:num>
  <w:num w:numId="8" w16cid:durableId="1081634563">
    <w:abstractNumId w:val="11"/>
  </w:num>
  <w:num w:numId="9" w16cid:durableId="1352337006">
    <w:abstractNumId w:val="7"/>
  </w:num>
  <w:num w:numId="10" w16cid:durableId="732772629">
    <w:abstractNumId w:val="4"/>
  </w:num>
  <w:num w:numId="11" w16cid:durableId="403139751">
    <w:abstractNumId w:val="6"/>
  </w:num>
  <w:num w:numId="12" w16cid:durableId="1600987248">
    <w:abstractNumId w:val="10"/>
  </w:num>
  <w:num w:numId="13" w16cid:durableId="1438914738">
    <w:abstractNumId w:val="10"/>
  </w:num>
  <w:num w:numId="14" w16cid:durableId="1665469801">
    <w:abstractNumId w:val="2"/>
  </w:num>
  <w:num w:numId="15" w16cid:durableId="15375022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07381"/>
    <w:rsid w:val="000146EE"/>
    <w:rsid w:val="00057527"/>
    <w:rsid w:val="0006107F"/>
    <w:rsid w:val="0006179D"/>
    <w:rsid w:val="00071710"/>
    <w:rsid w:val="000848FF"/>
    <w:rsid w:val="00090533"/>
    <w:rsid w:val="00094D37"/>
    <w:rsid w:val="00097E0F"/>
    <w:rsid w:val="000A3CFB"/>
    <w:rsid w:val="000A652D"/>
    <w:rsid w:val="000B12FA"/>
    <w:rsid w:val="000B1C89"/>
    <w:rsid w:val="000C3371"/>
    <w:rsid w:val="000D0A5C"/>
    <w:rsid w:val="000E1ED0"/>
    <w:rsid w:val="000F2BE2"/>
    <w:rsid w:val="000F47F1"/>
    <w:rsid w:val="00100863"/>
    <w:rsid w:val="001126E4"/>
    <w:rsid w:val="0012448F"/>
    <w:rsid w:val="00137980"/>
    <w:rsid w:val="0014189E"/>
    <w:rsid w:val="00144D92"/>
    <w:rsid w:val="001557A1"/>
    <w:rsid w:val="00155867"/>
    <w:rsid w:val="00156F02"/>
    <w:rsid w:val="00163D10"/>
    <w:rsid w:val="00166B9A"/>
    <w:rsid w:val="0017701B"/>
    <w:rsid w:val="001955E3"/>
    <w:rsid w:val="001B0E49"/>
    <w:rsid w:val="001C2E4D"/>
    <w:rsid w:val="001D3FAD"/>
    <w:rsid w:val="001F0571"/>
    <w:rsid w:val="001F4AB6"/>
    <w:rsid w:val="00215181"/>
    <w:rsid w:val="0022620E"/>
    <w:rsid w:val="00236290"/>
    <w:rsid w:val="002370B8"/>
    <w:rsid w:val="00261C53"/>
    <w:rsid w:val="002620A7"/>
    <w:rsid w:val="0026489E"/>
    <w:rsid w:val="002A5A7A"/>
    <w:rsid w:val="002B2512"/>
    <w:rsid w:val="002B43F2"/>
    <w:rsid w:val="002C6E5C"/>
    <w:rsid w:val="002D241D"/>
    <w:rsid w:val="002F44CB"/>
    <w:rsid w:val="00300BB8"/>
    <w:rsid w:val="003110C6"/>
    <w:rsid w:val="003257AF"/>
    <w:rsid w:val="00332B4C"/>
    <w:rsid w:val="00352177"/>
    <w:rsid w:val="0036568A"/>
    <w:rsid w:val="00366398"/>
    <w:rsid w:val="00383AEB"/>
    <w:rsid w:val="003924A4"/>
    <w:rsid w:val="003A0C2A"/>
    <w:rsid w:val="003B6A36"/>
    <w:rsid w:val="003C222F"/>
    <w:rsid w:val="003D0E1E"/>
    <w:rsid w:val="003D1C67"/>
    <w:rsid w:val="003E644A"/>
    <w:rsid w:val="003E7AE7"/>
    <w:rsid w:val="003F1FE5"/>
    <w:rsid w:val="003F219D"/>
    <w:rsid w:val="004163E9"/>
    <w:rsid w:val="00416B4D"/>
    <w:rsid w:val="00421302"/>
    <w:rsid w:val="0042714D"/>
    <w:rsid w:val="00430211"/>
    <w:rsid w:val="00430318"/>
    <w:rsid w:val="00441454"/>
    <w:rsid w:val="00442749"/>
    <w:rsid w:val="00452C42"/>
    <w:rsid w:val="004661E1"/>
    <w:rsid w:val="00471C8A"/>
    <w:rsid w:val="00481670"/>
    <w:rsid w:val="00481E56"/>
    <w:rsid w:val="0048460F"/>
    <w:rsid w:val="004A65E3"/>
    <w:rsid w:val="004B1F5C"/>
    <w:rsid w:val="004C5DB8"/>
    <w:rsid w:val="004C7D71"/>
    <w:rsid w:val="004D047A"/>
    <w:rsid w:val="00501A63"/>
    <w:rsid w:val="00511CCF"/>
    <w:rsid w:val="005129C6"/>
    <w:rsid w:val="00517891"/>
    <w:rsid w:val="0052560A"/>
    <w:rsid w:val="00536CAF"/>
    <w:rsid w:val="00545B02"/>
    <w:rsid w:val="005525BE"/>
    <w:rsid w:val="0056203F"/>
    <w:rsid w:val="005821AD"/>
    <w:rsid w:val="00582E61"/>
    <w:rsid w:val="00593CE7"/>
    <w:rsid w:val="005B0E11"/>
    <w:rsid w:val="005B2532"/>
    <w:rsid w:val="005D168D"/>
    <w:rsid w:val="005E1858"/>
    <w:rsid w:val="005F35DE"/>
    <w:rsid w:val="0061435D"/>
    <w:rsid w:val="006338B4"/>
    <w:rsid w:val="0063492D"/>
    <w:rsid w:val="00636FA1"/>
    <w:rsid w:val="006432C9"/>
    <w:rsid w:val="0065134B"/>
    <w:rsid w:val="006623DA"/>
    <w:rsid w:val="00665ACA"/>
    <w:rsid w:val="00665E8F"/>
    <w:rsid w:val="0066606E"/>
    <w:rsid w:val="00667132"/>
    <w:rsid w:val="0067054D"/>
    <w:rsid w:val="006755AE"/>
    <w:rsid w:val="0069632F"/>
    <w:rsid w:val="006A0410"/>
    <w:rsid w:val="006A0462"/>
    <w:rsid w:val="006A1CC0"/>
    <w:rsid w:val="006B50E7"/>
    <w:rsid w:val="006B681C"/>
    <w:rsid w:val="006C1C82"/>
    <w:rsid w:val="006D3290"/>
    <w:rsid w:val="006D6E96"/>
    <w:rsid w:val="006E0067"/>
    <w:rsid w:val="006E2E4E"/>
    <w:rsid w:val="006F4919"/>
    <w:rsid w:val="006F71BE"/>
    <w:rsid w:val="00710D73"/>
    <w:rsid w:val="00752D9D"/>
    <w:rsid w:val="0075680B"/>
    <w:rsid w:val="0076674D"/>
    <w:rsid w:val="0078156E"/>
    <w:rsid w:val="007930B3"/>
    <w:rsid w:val="007C0517"/>
    <w:rsid w:val="007C16BE"/>
    <w:rsid w:val="007D76CC"/>
    <w:rsid w:val="007E1BB0"/>
    <w:rsid w:val="007E7D2B"/>
    <w:rsid w:val="008003D6"/>
    <w:rsid w:val="00800D96"/>
    <w:rsid w:val="00801A1C"/>
    <w:rsid w:val="00803F09"/>
    <w:rsid w:val="008362C0"/>
    <w:rsid w:val="008428C5"/>
    <w:rsid w:val="00844F8B"/>
    <w:rsid w:val="0084554D"/>
    <w:rsid w:val="00847C59"/>
    <w:rsid w:val="00856FDB"/>
    <w:rsid w:val="00865F9A"/>
    <w:rsid w:val="008771CE"/>
    <w:rsid w:val="00880BE6"/>
    <w:rsid w:val="008A2E22"/>
    <w:rsid w:val="008B75A8"/>
    <w:rsid w:val="008C3C8D"/>
    <w:rsid w:val="008E3596"/>
    <w:rsid w:val="008E53E7"/>
    <w:rsid w:val="008F1FD3"/>
    <w:rsid w:val="008F291B"/>
    <w:rsid w:val="00902533"/>
    <w:rsid w:val="00916699"/>
    <w:rsid w:val="009236F2"/>
    <w:rsid w:val="00924270"/>
    <w:rsid w:val="00927478"/>
    <w:rsid w:val="00932895"/>
    <w:rsid w:val="00954601"/>
    <w:rsid w:val="00956D35"/>
    <w:rsid w:val="00960C58"/>
    <w:rsid w:val="00964DAA"/>
    <w:rsid w:val="009858E1"/>
    <w:rsid w:val="009A619D"/>
    <w:rsid w:val="009D285D"/>
    <w:rsid w:val="009D2FCA"/>
    <w:rsid w:val="009F6004"/>
    <w:rsid w:val="00A009F4"/>
    <w:rsid w:val="00A05535"/>
    <w:rsid w:val="00A10EFE"/>
    <w:rsid w:val="00A15D66"/>
    <w:rsid w:val="00A24581"/>
    <w:rsid w:val="00A306F7"/>
    <w:rsid w:val="00A31A54"/>
    <w:rsid w:val="00A3493B"/>
    <w:rsid w:val="00A37652"/>
    <w:rsid w:val="00A440EF"/>
    <w:rsid w:val="00A51CBE"/>
    <w:rsid w:val="00A52BE7"/>
    <w:rsid w:val="00A67674"/>
    <w:rsid w:val="00A80B22"/>
    <w:rsid w:val="00A83BC4"/>
    <w:rsid w:val="00AA675C"/>
    <w:rsid w:val="00AB3843"/>
    <w:rsid w:val="00AD20EC"/>
    <w:rsid w:val="00AE0A75"/>
    <w:rsid w:val="00AE1634"/>
    <w:rsid w:val="00AE35F2"/>
    <w:rsid w:val="00AE4811"/>
    <w:rsid w:val="00AE739C"/>
    <w:rsid w:val="00AF05C6"/>
    <w:rsid w:val="00B031E6"/>
    <w:rsid w:val="00B255A1"/>
    <w:rsid w:val="00B44794"/>
    <w:rsid w:val="00B4611D"/>
    <w:rsid w:val="00B537E2"/>
    <w:rsid w:val="00B5428E"/>
    <w:rsid w:val="00B76C36"/>
    <w:rsid w:val="00BA56AB"/>
    <w:rsid w:val="00BB0C70"/>
    <w:rsid w:val="00BF5CF8"/>
    <w:rsid w:val="00C168C8"/>
    <w:rsid w:val="00C21DBD"/>
    <w:rsid w:val="00C23D4F"/>
    <w:rsid w:val="00C2497C"/>
    <w:rsid w:val="00C25490"/>
    <w:rsid w:val="00C409F9"/>
    <w:rsid w:val="00C427A0"/>
    <w:rsid w:val="00C46CC6"/>
    <w:rsid w:val="00C505E7"/>
    <w:rsid w:val="00C51276"/>
    <w:rsid w:val="00C70F1A"/>
    <w:rsid w:val="00C71C20"/>
    <w:rsid w:val="00C76CDE"/>
    <w:rsid w:val="00C81773"/>
    <w:rsid w:val="00C82909"/>
    <w:rsid w:val="00C85BCD"/>
    <w:rsid w:val="00C877A7"/>
    <w:rsid w:val="00C942FF"/>
    <w:rsid w:val="00CA3578"/>
    <w:rsid w:val="00CA5A82"/>
    <w:rsid w:val="00CC216A"/>
    <w:rsid w:val="00CC3514"/>
    <w:rsid w:val="00CD0C9A"/>
    <w:rsid w:val="00CF0DB8"/>
    <w:rsid w:val="00D02C2D"/>
    <w:rsid w:val="00D069C1"/>
    <w:rsid w:val="00D06FFA"/>
    <w:rsid w:val="00D26308"/>
    <w:rsid w:val="00D31CB5"/>
    <w:rsid w:val="00D45321"/>
    <w:rsid w:val="00D60058"/>
    <w:rsid w:val="00D67A48"/>
    <w:rsid w:val="00D858D4"/>
    <w:rsid w:val="00D935D2"/>
    <w:rsid w:val="00DB1BB8"/>
    <w:rsid w:val="00DB74FC"/>
    <w:rsid w:val="00DC4ECC"/>
    <w:rsid w:val="00DC6857"/>
    <w:rsid w:val="00DD6A03"/>
    <w:rsid w:val="00DF01C5"/>
    <w:rsid w:val="00DF7B28"/>
    <w:rsid w:val="00E0103C"/>
    <w:rsid w:val="00E2569F"/>
    <w:rsid w:val="00E31D92"/>
    <w:rsid w:val="00E332C8"/>
    <w:rsid w:val="00E34C40"/>
    <w:rsid w:val="00E41BE3"/>
    <w:rsid w:val="00E41E59"/>
    <w:rsid w:val="00E447B4"/>
    <w:rsid w:val="00E52A74"/>
    <w:rsid w:val="00E55804"/>
    <w:rsid w:val="00E7029F"/>
    <w:rsid w:val="00E711A5"/>
    <w:rsid w:val="00E872EB"/>
    <w:rsid w:val="00EB317F"/>
    <w:rsid w:val="00EB32A8"/>
    <w:rsid w:val="00EB4288"/>
    <w:rsid w:val="00EC3174"/>
    <w:rsid w:val="00EC3EB2"/>
    <w:rsid w:val="00ED13A3"/>
    <w:rsid w:val="00ED67EE"/>
    <w:rsid w:val="00EE013E"/>
    <w:rsid w:val="00EF6470"/>
    <w:rsid w:val="00EF776D"/>
    <w:rsid w:val="00F1576C"/>
    <w:rsid w:val="00F3117E"/>
    <w:rsid w:val="00F31D17"/>
    <w:rsid w:val="00F330A8"/>
    <w:rsid w:val="00F468FD"/>
    <w:rsid w:val="00F4707B"/>
    <w:rsid w:val="00F472FA"/>
    <w:rsid w:val="00F51F75"/>
    <w:rsid w:val="00F57727"/>
    <w:rsid w:val="00F660B6"/>
    <w:rsid w:val="00F737BE"/>
    <w:rsid w:val="00F82982"/>
    <w:rsid w:val="00F83C7A"/>
    <w:rsid w:val="00F950D9"/>
    <w:rsid w:val="00F95F80"/>
    <w:rsid w:val="00FA2060"/>
    <w:rsid w:val="00FA3884"/>
    <w:rsid w:val="00FA4C92"/>
    <w:rsid w:val="00FB38B8"/>
    <w:rsid w:val="00FB6851"/>
    <w:rsid w:val="00FD6111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8E733A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281</TotalTime>
  <Pages>1</Pages>
  <Words>667</Words>
  <Characters>3803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Alisa Lohnab</cp:lastModifiedBy>
  <cp:revision>89</cp:revision>
  <cp:lastPrinted>2022-08-10T05:40:00Z</cp:lastPrinted>
  <dcterms:created xsi:type="dcterms:W3CDTF">2019-11-04T06:52:00Z</dcterms:created>
  <dcterms:modified xsi:type="dcterms:W3CDTF">2022-08-10T05:40:00Z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