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96A4" w14:textId="597706AA" w:rsidR="00D10D53" w:rsidRDefault="00D10D53">
      <w:pPr>
        <w:rPr>
          <w:sz w:val="22"/>
          <w:szCs w:val="22"/>
        </w:rPr>
      </w:pPr>
    </w:p>
    <w:p w14:paraId="464781AC" w14:textId="77777777" w:rsidR="006665D3" w:rsidRDefault="006665D3">
      <w:pPr>
        <w:rPr>
          <w:rFonts w:hint="cs"/>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01432F92"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491B11" w:rsidRPr="00491B11">
        <w:rPr>
          <w:rFonts w:cs="Times New Roman"/>
          <w:b/>
          <w:bCs/>
          <w:sz w:val="22"/>
          <w:szCs w:val="22"/>
          <w:lang w:val="en-US"/>
        </w:rPr>
        <w:t xml:space="preserve">Thai </w:t>
      </w:r>
      <w:proofErr w:type="spellStart"/>
      <w:r w:rsidR="00491B11" w:rsidRPr="00491B11">
        <w:rPr>
          <w:rFonts w:cs="Times New Roman"/>
          <w:b/>
          <w:bCs/>
          <w:sz w:val="22"/>
          <w:szCs w:val="22"/>
          <w:lang w:val="en-US"/>
        </w:rPr>
        <w:t>Enger</w:t>
      </w:r>
      <w:proofErr w:type="spellEnd"/>
      <w:r w:rsidR="00491B11" w:rsidRPr="00491B11">
        <w:rPr>
          <w:rFonts w:cs="Times New Roman"/>
          <w:b/>
          <w:bCs/>
          <w:sz w:val="22"/>
          <w:szCs w:val="22"/>
          <w:lang w:val="en-US"/>
        </w:rPr>
        <w:t xml:space="preserve"> Holding</w:t>
      </w:r>
      <w:r w:rsidR="00741BA2" w:rsidRPr="00030302">
        <w:rPr>
          <w:rFonts w:cs="Times New Roman"/>
          <w:b/>
          <w:bCs/>
          <w:sz w:val="22"/>
          <w:szCs w:val="22"/>
          <w:lang w:val="en-US"/>
        </w:rPr>
        <w:t xml:space="preserve"> 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63D54799"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491B11" w:rsidRPr="00A42775">
        <w:rPr>
          <w:rFonts w:cs="Times New Roman"/>
          <w:b/>
          <w:bCs/>
          <w:spacing w:val="2"/>
          <w:sz w:val="22"/>
          <w:szCs w:val="22"/>
          <w:lang w:val="en-US"/>
        </w:rPr>
        <w:t xml:space="preserve">Thai </w:t>
      </w:r>
      <w:proofErr w:type="spellStart"/>
      <w:r w:rsidR="00491B11" w:rsidRPr="00A42775">
        <w:rPr>
          <w:rFonts w:cs="Times New Roman"/>
          <w:b/>
          <w:bCs/>
          <w:spacing w:val="2"/>
          <w:sz w:val="22"/>
          <w:szCs w:val="22"/>
          <w:lang w:val="en-US"/>
        </w:rPr>
        <w:t>Enger</w:t>
      </w:r>
      <w:proofErr w:type="spellEnd"/>
      <w:r w:rsidR="00491B11" w:rsidRPr="00A42775">
        <w:rPr>
          <w:rFonts w:cs="Times New Roman"/>
          <w:b/>
          <w:bCs/>
          <w:spacing w:val="2"/>
          <w:sz w:val="22"/>
          <w:szCs w:val="22"/>
          <w:lang w:val="en-US"/>
        </w:rPr>
        <w:t xml:space="preserve"> Holding</w:t>
      </w:r>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w:t>
      </w:r>
      <w:r w:rsidR="008467FD" w:rsidRPr="00DE624C">
        <w:rPr>
          <w:rFonts w:cs="Times New Roman"/>
          <w:spacing w:val="-4"/>
          <w:sz w:val="22"/>
          <w:szCs w:val="22"/>
          <w:lang w:val="en-US"/>
        </w:rPr>
        <w:t xml:space="preserve">as </w:t>
      </w:r>
      <w:proofErr w:type="gramStart"/>
      <w:r w:rsidR="008467FD" w:rsidRPr="00DE624C">
        <w:rPr>
          <w:rFonts w:cs="Times New Roman"/>
          <w:spacing w:val="-4"/>
          <w:sz w:val="22"/>
          <w:szCs w:val="22"/>
          <w:lang w:val="en-US"/>
        </w:rPr>
        <w:t>at</w:t>
      </w:r>
      <w:proofErr w:type="gramEnd"/>
      <w:r w:rsidR="008467FD" w:rsidRPr="00DE624C">
        <w:rPr>
          <w:rFonts w:cs="Times New Roman"/>
          <w:spacing w:val="-4"/>
          <w:sz w:val="22"/>
          <w:szCs w:val="22"/>
          <w:lang w:val="en-US"/>
        </w:rPr>
        <w:t xml:space="preserve"> 3</w:t>
      </w:r>
      <w:r w:rsidR="008467FD" w:rsidRPr="00DE624C">
        <w:rPr>
          <w:rFonts w:cstheme="minorBidi"/>
          <w:spacing w:val="-4"/>
          <w:sz w:val="22"/>
          <w:szCs w:val="22"/>
          <w:lang w:val="en-US"/>
        </w:rPr>
        <w:t>0</w:t>
      </w:r>
      <w:r w:rsidR="008467FD" w:rsidRPr="00DE624C">
        <w:rPr>
          <w:rFonts w:cs="Times New Roman"/>
          <w:spacing w:val="-4"/>
          <w:sz w:val="22"/>
          <w:szCs w:val="22"/>
          <w:lang w:val="en-US"/>
        </w:rPr>
        <w:t xml:space="preserve"> June 202</w:t>
      </w:r>
      <w:r w:rsidR="00C93237">
        <w:rPr>
          <w:rFonts w:cs="Times New Roman"/>
          <w:spacing w:val="-4"/>
          <w:sz w:val="22"/>
          <w:szCs w:val="22"/>
          <w:lang w:val="en-US"/>
        </w:rPr>
        <w:t>2</w:t>
      </w:r>
      <w:r w:rsidR="008467FD" w:rsidRPr="00DE624C">
        <w:rPr>
          <w:rFonts w:cs="Times New Roman"/>
          <w:spacing w:val="-4"/>
          <w:sz w:val="22"/>
          <w:szCs w:val="22"/>
          <w:lang w:val="en-US"/>
        </w:rPr>
        <w:t xml:space="preserve"> and the related consolidated</w:t>
      </w:r>
      <w:r w:rsidR="008467FD" w:rsidRPr="009B451F">
        <w:rPr>
          <w:rFonts w:cs="Times New Roman"/>
          <w:spacing w:val="-4"/>
          <w:sz w:val="22"/>
          <w:szCs w:val="22"/>
          <w:lang w:val="en-US"/>
        </w:rPr>
        <w:t xml:space="preserve"> statements of comprehensive income for the three-month and </w:t>
      </w:r>
      <w:r w:rsidR="008467FD" w:rsidRPr="009B451F">
        <w:rPr>
          <w:rFonts w:cs="Angsana New"/>
          <w:spacing w:val="-4"/>
          <w:sz w:val="22"/>
          <w:lang w:val="en-US"/>
        </w:rPr>
        <w:t>six</w:t>
      </w:r>
      <w:r w:rsidR="008467FD" w:rsidRPr="009B451F">
        <w:rPr>
          <w:rFonts w:cs="Times New Roman"/>
          <w:spacing w:val="-4"/>
          <w:sz w:val="22"/>
          <w:szCs w:val="22"/>
          <w:lang w:val="en-US"/>
        </w:rPr>
        <w:t>-month periods then ended, the related consolidated statements of changes in shareholders’</w:t>
      </w:r>
      <w:r w:rsidRPr="00A42775">
        <w:rPr>
          <w:rFonts w:cs="Times New Roman"/>
          <w:spacing w:val="2"/>
          <w:sz w:val="22"/>
          <w:szCs w:val="22"/>
          <w:lang w:val="en-US"/>
        </w:rPr>
        <w:t xml:space="preserve"> equity and cash flows for the </w:t>
      </w:r>
      <w:r w:rsidR="008467FD">
        <w:rPr>
          <w:rFonts w:cs="Times New Roman"/>
          <w:spacing w:val="2"/>
          <w:sz w:val="22"/>
          <w:szCs w:val="22"/>
          <w:lang w:val="en-US"/>
        </w:rPr>
        <w:t>six-month</w:t>
      </w:r>
      <w:r w:rsidRPr="00A42775">
        <w:rPr>
          <w:rFonts w:cs="Times New Roman"/>
          <w:spacing w:val="2"/>
          <w:sz w:val="22"/>
          <w:szCs w:val="22"/>
          <w:lang w:val="en-US"/>
        </w:rPr>
        <w:t xml:space="preserve">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491B11" w:rsidRPr="00A42775">
        <w:rPr>
          <w:rFonts w:cs="Times New Roman"/>
          <w:b/>
          <w:bCs/>
          <w:spacing w:val="2"/>
          <w:sz w:val="22"/>
          <w:szCs w:val="22"/>
          <w:lang w:val="en-US"/>
        </w:rPr>
        <w:t xml:space="preserve">Thai </w:t>
      </w:r>
      <w:proofErr w:type="spellStart"/>
      <w:r w:rsidR="00491B11" w:rsidRPr="00A42775">
        <w:rPr>
          <w:rFonts w:cs="Times New Roman"/>
          <w:b/>
          <w:bCs/>
          <w:spacing w:val="2"/>
          <w:sz w:val="22"/>
          <w:szCs w:val="22"/>
          <w:lang w:val="en-US"/>
        </w:rPr>
        <w:t>Enger</w:t>
      </w:r>
      <w:proofErr w:type="spellEnd"/>
      <w:r w:rsidR="00DB7137">
        <w:rPr>
          <w:rFonts w:cs="Times New Roman"/>
          <w:b/>
          <w:bCs/>
          <w:spacing w:val="2"/>
          <w:sz w:val="22"/>
          <w:szCs w:val="22"/>
          <w:lang w:val="en-US"/>
        </w:rPr>
        <w:t xml:space="preserve"> </w:t>
      </w:r>
      <w:r w:rsidR="00491B11" w:rsidRPr="00A42775">
        <w:rPr>
          <w:rFonts w:cs="Times New Roman"/>
          <w:b/>
          <w:bCs/>
          <w:spacing w:val="2"/>
          <w:sz w:val="22"/>
          <w:szCs w:val="22"/>
          <w:lang w:val="en-US"/>
        </w:rPr>
        <w:t>Holding</w:t>
      </w:r>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Management is responsible for the preparation and presentation of this interim financial information in accordance with Thai Accounting Standard No. 34 </w:t>
      </w:r>
      <w:r w:rsidRPr="00A42775">
        <w:rPr>
          <w:rFonts w:cs="Times New Roman"/>
          <w:i/>
          <w:iCs/>
          <w:spacing w:val="2"/>
          <w:sz w:val="22"/>
          <w:szCs w:val="22"/>
          <w:lang w:val="en-US"/>
        </w:rPr>
        <w:t>Interim Financial Reporting</w:t>
      </w:r>
      <w:r w:rsidRPr="00A42775">
        <w:rPr>
          <w:rFonts w:cs="Times New Roman"/>
          <w:spacing w:val="2"/>
          <w:sz w:val="22"/>
          <w:szCs w:val="22"/>
          <w:lang w:val="en-US"/>
        </w:rPr>
        <w:t>. My responsibility is to express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5673E335" w:rsidR="00420987" w:rsidRPr="00DB7137" w:rsidRDefault="00420987" w:rsidP="00075745">
      <w:pPr>
        <w:jc w:val="thaiDistribute"/>
        <w:rPr>
          <w:rFonts w:cs="Times New Roman"/>
          <w:spacing w:val="-2"/>
          <w:sz w:val="22"/>
          <w:szCs w:val="22"/>
          <w:lang w:val="en-US"/>
        </w:rPr>
      </w:pPr>
      <w:r w:rsidRPr="00DB7137">
        <w:rPr>
          <w:rFonts w:cs="Times New Roman"/>
          <w:spacing w:val="-2"/>
          <w:sz w:val="22"/>
          <w:szCs w:val="22"/>
          <w:lang w:val="en-US"/>
        </w:rPr>
        <w:t xml:space="preserve">I conducted my review in accordance with Thai Standard on Review Engagements </w:t>
      </w:r>
      <w:r w:rsidR="00DB7137">
        <w:rPr>
          <w:rFonts w:cs="Times New Roman"/>
          <w:spacing w:val="-2"/>
          <w:sz w:val="22"/>
          <w:szCs w:val="22"/>
          <w:lang w:val="en-US"/>
        </w:rPr>
        <w:t>2410</w:t>
      </w:r>
      <w:r w:rsidRPr="00DB7137">
        <w:rPr>
          <w:rFonts w:cs="Times New Roman"/>
          <w:spacing w:val="-2"/>
          <w:sz w:val="22"/>
          <w:szCs w:val="22"/>
          <w:lang w:val="en-US"/>
        </w:rPr>
        <w:t xml:space="preserve">, </w:t>
      </w:r>
      <w:r w:rsidRPr="00DB7137">
        <w:rPr>
          <w:rFonts w:cs="Times New Roman"/>
          <w:i/>
          <w:iCs/>
          <w:spacing w:val="-2"/>
          <w:sz w:val="22"/>
          <w:szCs w:val="22"/>
          <w:lang w:val="en-US"/>
        </w:rPr>
        <w:t>Review of Interim Financial Information Performed by the Independent Auditor of the Entity</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of interim financial information consists of making inquiries, primarily of persons responsible for financial and accounting matters, and applying analytical and other review procedures</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 review is substantially less in scope than an audit conducted in accordance with Thai Standards on Auditing and consequently does not enable me to obtain assurance that I would become aware of all significant matters that might be identified in an audit</w:t>
      </w:r>
      <w:r w:rsidR="005C0DBD" w:rsidRPr="00DB7137">
        <w:rPr>
          <w:rFonts w:cs="Angsana New"/>
          <w:spacing w:val="-2"/>
          <w:sz w:val="22"/>
          <w:szCs w:val="22"/>
          <w:lang w:val="en-US"/>
        </w:rPr>
        <w:t>.</w:t>
      </w:r>
      <w:r w:rsidRPr="00DB7137">
        <w:rPr>
          <w:rFonts w:cs="Angsana New"/>
          <w:spacing w:val="-2"/>
          <w:sz w:val="22"/>
          <w:szCs w:val="22"/>
          <w:cs/>
          <w:lang w:val="en-US"/>
        </w:rPr>
        <w:t xml:space="preserve"> </w:t>
      </w:r>
      <w:r w:rsidRPr="00DB7137">
        <w:rPr>
          <w:rFonts w:cs="Times New Roman"/>
          <w:spacing w:val="-2"/>
          <w:sz w:val="22"/>
          <w:szCs w:val="22"/>
          <w:lang w:val="en-US"/>
        </w:rPr>
        <w:t>Accordingly, I do not express an audit opinion</w:t>
      </w:r>
      <w:r w:rsidRPr="00DB7137">
        <w:rPr>
          <w:rFonts w:cs="Times New Roman"/>
          <w:spacing w:val="-2"/>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C96C74F" w14:textId="18E38693" w:rsidR="009C0C4E" w:rsidRPr="009C0C4E" w:rsidRDefault="00C37264" w:rsidP="009C0C4E">
      <w:pPr>
        <w:rPr>
          <w:rFonts w:cs="Times New Roman"/>
          <w:sz w:val="22"/>
          <w:szCs w:val="22"/>
          <w:lang w:val="en-US"/>
        </w:rPr>
      </w:pPr>
      <w:r>
        <w:rPr>
          <w:rFonts w:cs="Angsana New"/>
          <w:sz w:val="22"/>
          <w:lang w:val="en-US"/>
        </w:rPr>
        <w:t>PORNTIP LERTT</w:t>
      </w:r>
      <w:r w:rsidR="00BA6643">
        <w:rPr>
          <w:rFonts w:cs="Angsana New"/>
          <w:sz w:val="22"/>
          <w:lang w:val="en-US"/>
        </w:rPr>
        <w:t>H</w:t>
      </w:r>
      <w:r>
        <w:rPr>
          <w:rFonts w:cs="Angsana New"/>
          <w:sz w:val="22"/>
          <w:lang w:val="en-US"/>
        </w:rPr>
        <w:t>ANONGSAK</w:t>
      </w:r>
    </w:p>
    <w:p w14:paraId="2F68E343" w14:textId="77777777" w:rsidR="009C0C4E" w:rsidRPr="009C0C4E" w:rsidRDefault="009C0C4E" w:rsidP="009C0C4E">
      <w:pPr>
        <w:rPr>
          <w:rFonts w:cs="Times New Roman"/>
          <w:sz w:val="22"/>
          <w:szCs w:val="22"/>
          <w:lang w:val="en-US"/>
        </w:rPr>
      </w:pPr>
      <w:r w:rsidRPr="009C0C4E">
        <w:rPr>
          <w:rFonts w:cs="Times New Roman"/>
          <w:sz w:val="22"/>
          <w:szCs w:val="22"/>
          <w:lang w:val="en-US"/>
        </w:rPr>
        <w:t>Certified Public Accountant</w:t>
      </w:r>
    </w:p>
    <w:p w14:paraId="65E358B4" w14:textId="4B4DF749" w:rsidR="00876FD2" w:rsidRPr="00FB72DB" w:rsidRDefault="009C0C4E" w:rsidP="009C0C4E">
      <w:pPr>
        <w:rPr>
          <w:rFonts w:cstheme="minorBidi"/>
          <w:sz w:val="22"/>
          <w:szCs w:val="22"/>
          <w:lang w:val="en-US"/>
        </w:rPr>
      </w:pPr>
      <w:proofErr w:type="gramStart"/>
      <w:r w:rsidRPr="009C0C4E">
        <w:rPr>
          <w:rFonts w:cs="Times New Roman"/>
          <w:sz w:val="22"/>
          <w:szCs w:val="22"/>
          <w:lang w:val="en-US"/>
        </w:rPr>
        <w:t>Registration  No</w:t>
      </w:r>
      <w:r w:rsidR="005C0DBD">
        <w:rPr>
          <w:rFonts w:cs="Angsana New"/>
          <w:sz w:val="22"/>
          <w:szCs w:val="22"/>
          <w:lang w:val="en-US"/>
        </w:rPr>
        <w:t>.</w:t>
      </w:r>
      <w:proofErr w:type="gramEnd"/>
      <w:r w:rsidRPr="009C0C4E">
        <w:rPr>
          <w:rFonts w:cs="Angsana New"/>
          <w:sz w:val="22"/>
          <w:szCs w:val="22"/>
          <w:cs/>
          <w:lang w:val="en-US"/>
        </w:rPr>
        <w:t xml:space="preserve"> </w:t>
      </w:r>
      <w:r w:rsidR="00FB72DB">
        <w:rPr>
          <w:rFonts w:cstheme="minorBidi"/>
          <w:sz w:val="22"/>
          <w:szCs w:val="22"/>
          <w:lang w:val="en-US"/>
        </w:rPr>
        <w:t>7633</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413F2F10" w:rsidR="000674F5" w:rsidRPr="005A24BD" w:rsidRDefault="00741BA2" w:rsidP="005A24BD">
      <w:pPr>
        <w:jc w:val="thaiDistribute"/>
        <w:rPr>
          <w:sz w:val="22"/>
          <w:szCs w:val="22"/>
          <w:lang w:val="en-US"/>
        </w:rPr>
      </w:pPr>
      <w:r>
        <w:rPr>
          <w:sz w:val="22"/>
          <w:szCs w:val="22"/>
          <w:lang w:val="en-US"/>
        </w:rPr>
        <w:t>1</w:t>
      </w:r>
      <w:r w:rsidR="00C93237">
        <w:rPr>
          <w:sz w:val="22"/>
          <w:szCs w:val="22"/>
          <w:lang w:val="en-US"/>
        </w:rPr>
        <w:t>0</w:t>
      </w:r>
      <w:r w:rsidR="0036509D">
        <w:rPr>
          <w:sz w:val="22"/>
          <w:szCs w:val="22"/>
          <w:lang w:val="en-US"/>
        </w:rPr>
        <w:t xml:space="preserve"> </w:t>
      </w:r>
      <w:r w:rsidR="008467FD">
        <w:rPr>
          <w:sz w:val="22"/>
          <w:szCs w:val="22"/>
          <w:lang w:val="en-US"/>
        </w:rPr>
        <w:t>August</w:t>
      </w:r>
      <w:r w:rsidR="00876FD2">
        <w:rPr>
          <w:sz w:val="22"/>
          <w:szCs w:val="22"/>
          <w:lang w:val="en-US"/>
        </w:rPr>
        <w:t xml:space="preserve"> 20</w:t>
      </w:r>
      <w:r w:rsidR="00C93237">
        <w:rPr>
          <w:sz w:val="22"/>
          <w:szCs w:val="22"/>
          <w:lang w:val="en-US"/>
        </w:rPr>
        <w:t>22</w:t>
      </w:r>
    </w:p>
    <w:sectPr w:rsidR="000674F5" w:rsidRPr="005A24BD" w:rsidSect="00AF05F5">
      <w:footerReference w:type="default" r:id="rId8"/>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3E0D8" w14:textId="77777777" w:rsidR="00A41D5C" w:rsidRDefault="00A41D5C">
      <w:pPr>
        <w:rPr>
          <w:rFonts w:cs="Times New Roman"/>
          <w:cs/>
        </w:rPr>
      </w:pPr>
      <w:r>
        <w:separator/>
      </w:r>
    </w:p>
  </w:endnote>
  <w:endnote w:type="continuationSeparator" w:id="0">
    <w:p w14:paraId="407B6719" w14:textId="77777777" w:rsidR="00A41D5C" w:rsidRDefault="00A41D5C">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B0AAD" w14:textId="77777777" w:rsidR="00A41D5C" w:rsidRDefault="00A41D5C">
      <w:pPr>
        <w:rPr>
          <w:rFonts w:cs="Times New Roman"/>
          <w:cs/>
        </w:rPr>
      </w:pPr>
      <w:r>
        <w:separator/>
      </w:r>
    </w:p>
  </w:footnote>
  <w:footnote w:type="continuationSeparator" w:id="0">
    <w:p w14:paraId="38D53ACA" w14:textId="77777777" w:rsidR="00A41D5C" w:rsidRDefault="00A41D5C">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677585202">
    <w:abstractNumId w:val="0"/>
  </w:num>
  <w:num w:numId="2" w16cid:durableId="435368239">
    <w:abstractNumId w:val="1"/>
  </w:num>
  <w:num w:numId="3" w16cid:durableId="12476132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831BC"/>
    <w:rsid w:val="0028443C"/>
    <w:rsid w:val="0028599C"/>
    <w:rsid w:val="002917FB"/>
    <w:rsid w:val="00296830"/>
    <w:rsid w:val="002A29AE"/>
    <w:rsid w:val="002A3351"/>
    <w:rsid w:val="002B7CEF"/>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51BA"/>
    <w:rsid w:val="00432793"/>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5075"/>
    <w:rsid w:val="00651BC3"/>
    <w:rsid w:val="006665D3"/>
    <w:rsid w:val="006759AC"/>
    <w:rsid w:val="00680FA1"/>
    <w:rsid w:val="006C0D50"/>
    <w:rsid w:val="006D0477"/>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6C54"/>
    <w:rsid w:val="007C2C32"/>
    <w:rsid w:val="007D095B"/>
    <w:rsid w:val="007D3466"/>
    <w:rsid w:val="007D5C0A"/>
    <w:rsid w:val="007E7AB5"/>
    <w:rsid w:val="007F1308"/>
    <w:rsid w:val="007F74AC"/>
    <w:rsid w:val="008054C9"/>
    <w:rsid w:val="00812051"/>
    <w:rsid w:val="008210EA"/>
    <w:rsid w:val="00841BD9"/>
    <w:rsid w:val="008467FD"/>
    <w:rsid w:val="0086304A"/>
    <w:rsid w:val="00867158"/>
    <w:rsid w:val="00871F33"/>
    <w:rsid w:val="00872B7F"/>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D1161"/>
    <w:rsid w:val="009D1F9F"/>
    <w:rsid w:val="009E40D8"/>
    <w:rsid w:val="009F5A68"/>
    <w:rsid w:val="00A00FCD"/>
    <w:rsid w:val="00A116D0"/>
    <w:rsid w:val="00A12D2D"/>
    <w:rsid w:val="00A26257"/>
    <w:rsid w:val="00A34853"/>
    <w:rsid w:val="00A41D5C"/>
    <w:rsid w:val="00A42775"/>
    <w:rsid w:val="00A55024"/>
    <w:rsid w:val="00A756FB"/>
    <w:rsid w:val="00A7679C"/>
    <w:rsid w:val="00A9741A"/>
    <w:rsid w:val="00AB020B"/>
    <w:rsid w:val="00AB6EC4"/>
    <w:rsid w:val="00AC58C7"/>
    <w:rsid w:val="00AD2279"/>
    <w:rsid w:val="00AE157E"/>
    <w:rsid w:val="00AE47E1"/>
    <w:rsid w:val="00AF05F5"/>
    <w:rsid w:val="00AF0625"/>
    <w:rsid w:val="00B04174"/>
    <w:rsid w:val="00B21D8B"/>
    <w:rsid w:val="00B32543"/>
    <w:rsid w:val="00B33652"/>
    <w:rsid w:val="00B46BF2"/>
    <w:rsid w:val="00B544B8"/>
    <w:rsid w:val="00B83DD9"/>
    <w:rsid w:val="00B84BB0"/>
    <w:rsid w:val="00BA1631"/>
    <w:rsid w:val="00BA30A9"/>
    <w:rsid w:val="00BA6643"/>
    <w:rsid w:val="00BB73E3"/>
    <w:rsid w:val="00BC147D"/>
    <w:rsid w:val="00BC2221"/>
    <w:rsid w:val="00BC4D74"/>
    <w:rsid w:val="00BC7A1E"/>
    <w:rsid w:val="00BE06E0"/>
    <w:rsid w:val="00BF671E"/>
    <w:rsid w:val="00BF7EEB"/>
    <w:rsid w:val="00C0288C"/>
    <w:rsid w:val="00C0647F"/>
    <w:rsid w:val="00C21224"/>
    <w:rsid w:val="00C37264"/>
    <w:rsid w:val="00C407DB"/>
    <w:rsid w:val="00C4557A"/>
    <w:rsid w:val="00C54A82"/>
    <w:rsid w:val="00C57575"/>
    <w:rsid w:val="00C8525B"/>
    <w:rsid w:val="00C91122"/>
    <w:rsid w:val="00C93237"/>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438"/>
    <w:rsid w:val="00D96AC7"/>
    <w:rsid w:val="00DB7137"/>
    <w:rsid w:val="00DC6825"/>
    <w:rsid w:val="00DD6C34"/>
    <w:rsid w:val="00DE33F3"/>
    <w:rsid w:val="00DE3597"/>
    <w:rsid w:val="00DE677C"/>
    <w:rsid w:val="00E122CE"/>
    <w:rsid w:val="00E163CB"/>
    <w:rsid w:val="00E21158"/>
    <w:rsid w:val="00E24635"/>
    <w:rsid w:val="00E357DF"/>
    <w:rsid w:val="00E40D5D"/>
    <w:rsid w:val="00E50E7A"/>
    <w:rsid w:val="00E51D43"/>
    <w:rsid w:val="00E577ED"/>
    <w:rsid w:val="00E6121E"/>
    <w:rsid w:val="00E6502B"/>
    <w:rsid w:val="00E658A9"/>
    <w:rsid w:val="00E677D7"/>
    <w:rsid w:val="00E75A44"/>
    <w:rsid w:val="00E767C2"/>
    <w:rsid w:val="00E818AB"/>
    <w:rsid w:val="00E82CEB"/>
    <w:rsid w:val="00E944AE"/>
    <w:rsid w:val="00EB12A7"/>
    <w:rsid w:val="00EC1F43"/>
    <w:rsid w:val="00ED285C"/>
    <w:rsid w:val="00ED3AA6"/>
    <w:rsid w:val="00ED5E39"/>
    <w:rsid w:val="00EE20EC"/>
    <w:rsid w:val="00EF5153"/>
    <w:rsid w:val="00F07D65"/>
    <w:rsid w:val="00F10D20"/>
    <w:rsid w:val="00F240DC"/>
    <w:rsid w:val="00F26893"/>
    <w:rsid w:val="00F47741"/>
    <w:rsid w:val="00F50F0F"/>
    <w:rsid w:val="00F6383D"/>
    <w:rsid w:val="00F77DA2"/>
    <w:rsid w:val="00F8566D"/>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326</Words>
  <Characters>1860</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Wiyada Chawong</cp:lastModifiedBy>
  <cp:revision>2</cp:revision>
  <cp:lastPrinted>2020-05-09T04:49:00Z</cp:lastPrinted>
  <dcterms:created xsi:type="dcterms:W3CDTF">2022-08-09T11:20:00Z</dcterms:created>
  <dcterms:modified xsi:type="dcterms:W3CDTF">2022-08-09T11:20:00Z</dcterms:modified>
</cp:coreProperties>
</file>