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A32BDC0" w14:textId="77777777" w:rsidR="00112084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2CA1E74A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61CDA5DC" w14:textId="77777777" w:rsidR="009D1851" w:rsidRDefault="009D1851" w:rsidP="009D1851">
      <w:pPr>
        <w:sectPr w:rsidR="009D1851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5BB3D917" w:rsidR="009D1851" w:rsidRPr="00AC1A2C" w:rsidRDefault="009D1851" w:rsidP="006933F9">
      <w:pPr>
        <w:spacing w:before="360" w:after="120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5A113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A113A">
        <w:rPr>
          <w:rFonts w:ascii="Angsana New" w:hAnsi="Angsana New"/>
          <w:sz w:val="32"/>
          <w:szCs w:val="32"/>
        </w:rPr>
        <w:t xml:space="preserve">2565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>บริษัท</w:t>
      </w:r>
      <w:r w:rsidR="00CE0B03">
        <w:rPr>
          <w:rFonts w:ascii="Angsana New" w:hAnsi="Angsana New" w:hint="cs"/>
          <w:sz w:val="32"/>
          <w:szCs w:val="32"/>
          <w:cs/>
        </w:rPr>
        <w:t xml:space="preserve">  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 w:rsidR="006933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CE0B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5A83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913457B" w14:textId="77777777" w:rsidR="009D1851" w:rsidRDefault="009D1851" w:rsidP="009D1851">
      <w:pPr>
        <w:spacing w:before="120" w:after="120"/>
        <w:sectPr w:rsidR="009D1851" w:rsidSect="00D36B03">
          <w:footerReference w:type="first" r:id="rId9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635D3C13" w14:textId="77777777" w:rsidR="009D1851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0AD68E2E" w14:textId="07DC3B39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</w:t>
      </w:r>
      <w:r w:rsidR="00D20E8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เกี่ยวกับสถานการณ์แพร่ระบาดของ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ที่ยังคง</w:t>
      </w:r>
      <w:r w:rsidR="00DE623A">
        <w:rPr>
          <w:rFonts w:ascii="Angsana New" w:hAnsi="Angsana New" w:hint="cs"/>
          <w:sz w:val="32"/>
          <w:szCs w:val="32"/>
          <w:cs/>
        </w:rPr>
        <w:t>มีอยู่</w:t>
      </w:r>
      <w:r>
        <w:rPr>
          <w:rFonts w:ascii="Angsana New" w:hAnsi="Angsana New" w:hint="cs"/>
          <w:sz w:val="32"/>
          <w:szCs w:val="32"/>
          <w:cs/>
        </w:rPr>
        <w:t xml:space="preserve"> และมีผลกระทบต่อธุรกิจและอุตสาหกรรมส่วนใหญ่</w:t>
      </w:r>
      <w:r w:rsidR="00DE62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รวมถึงกิจกรรมทางธุรกิจของกลุ่มบริษัทที่เกี่ยวเนื่องกับการขายอสังหาริมทรัพย์ในโครงการ ทั้งนี้ ฝ่ายบริหารของกลุ่มบริษัท</w:t>
      </w:r>
      <w:r w:rsidR="00DE623A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มีการติดตามความคืบหน้าของสถานการณ์ดังกล่าว </w:t>
      </w:r>
      <w:r w:rsidR="006933F9">
        <w:rPr>
          <w:rFonts w:ascii="Angsana New" w:hAnsi="Angsana New" w:hint="cs"/>
          <w:sz w:val="32"/>
          <w:szCs w:val="32"/>
          <w:cs/>
        </w:rPr>
        <w:t xml:space="preserve">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>
        <w:rPr>
          <w:rFonts w:ascii="Angsana New" w:hAnsi="Angsana New" w:hint="cs"/>
          <w:sz w:val="32"/>
          <w:szCs w:val="32"/>
          <w:cs/>
        </w:rPr>
        <w:t>และได้ปรับแผนกลยุทธ์ในการดำเนินธุรกิจ การบริหารจัดการกระแสเงินสดและเตรียมแผนการจัดหาแหล่งเงิน</w:t>
      </w:r>
      <w:r w:rsidR="00052451">
        <w:rPr>
          <w:rFonts w:ascii="Angsana New" w:hAnsi="Angsana New" w:hint="cs"/>
          <w:sz w:val="32"/>
          <w:szCs w:val="32"/>
          <w:cs/>
        </w:rPr>
        <w:t>ทุน</w:t>
      </w:r>
      <w:r>
        <w:rPr>
          <w:rFonts w:ascii="Angsana New" w:hAnsi="Angsana New" w:hint="cs"/>
          <w:sz w:val="32"/>
          <w:szCs w:val="32"/>
          <w:cs/>
        </w:rPr>
        <w:t xml:space="preserve">ที่เพียงพอ ทั้งนี้ </w:t>
      </w:r>
      <w:r>
        <w:rPr>
          <w:rFonts w:ascii="Angsana New" w:hAnsi="Angsana New" w:hint="cs"/>
          <w:spacing w:val="-4"/>
          <w:sz w:val="32"/>
          <w:szCs w:val="32"/>
          <w:cs/>
        </w:rPr>
        <w:t>ข้าพเจ้ามิได้ให้ข้อสรุป</w:t>
      </w:r>
      <w:r w:rsidR="00052451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อย่างมีเงื่อนไขต่อกรณีนี้แต่อย่างใด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77777777" w:rsidR="009D1851" w:rsidRPr="00D36B03" w:rsidRDefault="009D1851" w:rsidP="009D1851">
      <w:pPr>
        <w:spacing w:before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070A9A2" w14:textId="77777777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2425B27" w14:textId="76FF37E5" w:rsidR="009D1851" w:rsidRPr="00E70CC9" w:rsidRDefault="009D1851" w:rsidP="009D1851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CE0B03">
        <w:rPr>
          <w:rFonts w:ascii="Angsana New" w:hAnsi="Angsana New"/>
          <w:sz w:val="32"/>
          <w:szCs w:val="32"/>
        </w:rPr>
        <w:t>10</w:t>
      </w:r>
      <w:r w:rsidR="00C71433">
        <w:rPr>
          <w:rFonts w:ascii="Angsana New" w:hAnsi="Angsana New"/>
          <w:sz w:val="32"/>
          <w:szCs w:val="32"/>
        </w:rPr>
        <w:t xml:space="preserve"> </w:t>
      </w:r>
      <w:r w:rsidR="00C7143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p w14:paraId="31FFC4D5" w14:textId="77777777" w:rsidR="009D1851" w:rsidRDefault="009D1851"/>
    <w:sectPr w:rsidR="009D1851" w:rsidSect="00D36B03">
      <w:footerReference w:type="first" r:id="rId10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FB444" w14:textId="77777777" w:rsidR="00D36B03" w:rsidRDefault="000524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D4009" w14:textId="77777777" w:rsidR="00D36B03" w:rsidRPr="00D36B03" w:rsidRDefault="009D1851">
    <w:pPr>
      <w:pStyle w:val="Footer"/>
      <w:jc w:val="right"/>
      <w:rPr>
        <w:rFonts w:ascii="Angsana New" w:hAnsi="Angsana New"/>
        <w:sz w:val="32"/>
        <w:szCs w:val="32"/>
      </w:rPr>
    </w:pPr>
    <w:r w:rsidRPr="00D36B03">
      <w:rPr>
        <w:rFonts w:ascii="Angsana New" w:hAnsi="Angsana New"/>
        <w:sz w:val="32"/>
        <w:szCs w:val="32"/>
      </w:rPr>
      <w:fldChar w:fldCharType="begin"/>
    </w:r>
    <w:r w:rsidRPr="00D36B03">
      <w:rPr>
        <w:rFonts w:ascii="Angsana New" w:hAnsi="Angsana New"/>
        <w:sz w:val="32"/>
        <w:szCs w:val="32"/>
      </w:rPr>
      <w:instrText xml:space="preserve"> PAGE   \* MERGEFORMAT </w:instrText>
    </w:r>
    <w:r w:rsidRPr="00D36B03">
      <w:rPr>
        <w:rFonts w:ascii="Angsana New" w:hAnsi="Angsana New"/>
        <w:sz w:val="32"/>
        <w:szCs w:val="32"/>
      </w:rPr>
      <w:fldChar w:fldCharType="separate"/>
    </w:r>
    <w:r w:rsidRPr="00D36B03">
      <w:rPr>
        <w:rFonts w:ascii="Angsana New" w:hAnsi="Angsana New"/>
        <w:noProof/>
        <w:sz w:val="32"/>
        <w:szCs w:val="32"/>
      </w:rPr>
      <w:t>2</w:t>
    </w:r>
    <w:r w:rsidRPr="00D36B03">
      <w:rPr>
        <w:rFonts w:ascii="Angsana New" w:hAnsi="Angsana New"/>
        <w:noProof/>
        <w:sz w:val="32"/>
        <w:szCs w:val="32"/>
      </w:rPr>
      <w:fldChar w:fldCharType="end"/>
    </w:r>
  </w:p>
  <w:p w14:paraId="225E4E3F" w14:textId="77777777" w:rsidR="00BC23F2" w:rsidRDefault="00052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52451"/>
    <w:rsid w:val="000A0C7B"/>
    <w:rsid w:val="00112084"/>
    <w:rsid w:val="001944CA"/>
    <w:rsid w:val="001B6D39"/>
    <w:rsid w:val="003D7D51"/>
    <w:rsid w:val="005A113A"/>
    <w:rsid w:val="006933F9"/>
    <w:rsid w:val="009D1851"/>
    <w:rsid w:val="00C71433"/>
    <w:rsid w:val="00CE0B03"/>
    <w:rsid w:val="00D20E89"/>
    <w:rsid w:val="00D74B25"/>
    <w:rsid w:val="00D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ED8A06-9D07-4128-AA09-F9E0039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26923</vt:lpwstr>
  </property>
  <property fmtid="{D5CDD505-2E9C-101B-9397-08002B2CF9AE}" pid="4" name="OptimizationTime">
    <vt:lpwstr>20220810_1755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12</cp:revision>
  <cp:lastPrinted>2022-08-10T08:41:00Z</cp:lastPrinted>
  <dcterms:created xsi:type="dcterms:W3CDTF">2022-04-19T01:51:00Z</dcterms:created>
  <dcterms:modified xsi:type="dcterms:W3CDTF">2022-08-10T08:41:00Z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