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9318B33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อินโฟโลจิสติกส์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6E275B8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D673A99" w14:textId="345019C7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F3F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F3F3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F3F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17795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6A9F65EB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B16B76F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187FF8E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3B2A31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775B40CC" w14:textId="71D46772" w:rsidR="001203E2" w:rsidRPr="00B61C31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F3F35">
        <w:rPr>
          <w:rFonts w:asciiTheme="majorBidi" w:hAnsiTheme="majorBidi" w:cstheme="majorBidi"/>
          <w:sz w:val="28"/>
          <w:szCs w:val="28"/>
        </w:rPr>
        <w:t xml:space="preserve">30 </w:t>
      </w:r>
      <w:r w:rsidR="007F3F3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E17795" w:rsidRPr="00B61C31">
        <w:rPr>
          <w:rFonts w:asciiTheme="majorBidi" w:hAnsiTheme="majorBidi" w:cstheme="majorBidi"/>
          <w:sz w:val="28"/>
          <w:szCs w:val="28"/>
        </w:rPr>
        <w:t>5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181E77" w:rsidRPr="00B61C31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181E77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181E77" w:rsidRPr="00B61C3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81E77">
        <w:rPr>
          <w:rFonts w:asciiTheme="majorBidi" w:hAnsiTheme="majorBidi" w:cstheme="majorBidi"/>
          <w:sz w:val="28"/>
          <w:szCs w:val="28"/>
        </w:rPr>
        <w:t xml:space="preserve">30 </w:t>
      </w:r>
      <w:r w:rsidR="00181E7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81E77"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1E77" w:rsidRPr="00B61C31">
        <w:rPr>
          <w:rFonts w:asciiTheme="majorBidi" w:hAnsiTheme="majorBidi" w:cstheme="majorBidi"/>
          <w:sz w:val="28"/>
          <w:szCs w:val="28"/>
        </w:rPr>
        <w:t>2565</w:t>
      </w:r>
      <w:r w:rsidR="00181E7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E0933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E0933">
        <w:rPr>
          <w:rFonts w:asciiTheme="majorBidi" w:hAnsiTheme="majorBidi" w:cstheme="majorBidi"/>
          <w:sz w:val="28"/>
          <w:szCs w:val="28"/>
        </w:rPr>
        <w:t xml:space="preserve">30 </w:t>
      </w:r>
      <w:r w:rsidR="00BE093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E17795" w:rsidRPr="00B61C31">
        <w:rPr>
          <w:rFonts w:asciiTheme="majorBidi" w:hAnsiTheme="majorBidi" w:cstheme="majorBidi"/>
          <w:sz w:val="28"/>
          <w:szCs w:val="28"/>
        </w:rPr>
        <w:t>5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sz w:val="28"/>
          <w:szCs w:val="28"/>
        </w:rPr>
        <w:t>)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และของเฉพาะบริษัท เจดับเบิ้ลยูดี อินโฟโลจิสติกส์ จำกัด (มหาชน)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B61C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33F5E42" w14:textId="77777777" w:rsidR="001203E2" w:rsidRPr="00B61C31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3B2A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71DB6B8A" w14:textId="77777777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CC7E8A" w:rsidRPr="00B61C31">
        <w:rPr>
          <w:rFonts w:asciiTheme="majorBidi" w:hAnsiTheme="majorBidi" w:cstheme="majorBidi"/>
          <w:sz w:val="28"/>
          <w:szCs w:val="28"/>
          <w:cs/>
        </w:rPr>
        <w:t xml:space="preserve">เรื่องที่จะกล่าวในวรรคถัดไป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1176A0B8" w14:textId="77777777" w:rsidR="003B2A31" w:rsidRPr="003B2A31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0F006786" w14:textId="77777777" w:rsidR="003B2A31" w:rsidRPr="00B61C31" w:rsidRDefault="003B2A31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1D902765" w14:textId="472B9FF5" w:rsidR="003B2A31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68083381" w14:textId="64D098CE" w:rsidR="00E770C1" w:rsidRPr="00B61C31" w:rsidRDefault="00820FB0" w:rsidP="00E770C1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>ตามที่กล่าวไว้ในหมายเ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 xml:space="preserve">หตุข้อ </w:t>
      </w:r>
      <w:r>
        <w:rPr>
          <w:rFonts w:ascii="Angsana New" w:eastAsia="Calibri" w:hAnsi="Angsana New" w:cs="Angsana New"/>
          <w:sz w:val="28"/>
          <w:szCs w:val="28"/>
        </w:rPr>
        <w:t>4</w:t>
      </w:r>
      <w:r w:rsidRPr="00E44E1F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>เงิ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>นลงทุนของกลุ่มบริษัทใน</w:t>
      </w:r>
      <w:r w:rsidRPr="00C031BD">
        <w:t xml:space="preserve"> </w:t>
      </w:r>
      <w:r w:rsidRPr="00C031BD">
        <w:rPr>
          <w:rFonts w:ascii="Angsana New" w:eastAsia="Calibri" w:hAnsi="Angsana New" w:cs="Angsana New"/>
          <w:sz w:val="28"/>
          <w:szCs w:val="28"/>
        </w:rPr>
        <w:t xml:space="preserve">Transimex Corporation (“TMS”) 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</w:t>
      </w:r>
      <w:r w:rsidR="00543053">
        <w:rPr>
          <w:rFonts w:asciiTheme="majorBidi" w:eastAsia="Calibri" w:hAnsiTheme="majorBidi" w:cstheme="majorBidi" w:hint="cs"/>
          <w:sz w:val="28"/>
          <w:szCs w:val="28"/>
          <w:cs/>
        </w:rPr>
        <w:t>โดยกลุ่มบริษัท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>รับรู้</w:t>
      </w:r>
      <w:r w:rsidR="00982630">
        <w:rPr>
          <w:rFonts w:ascii="Angsana New" w:eastAsia="Calibri" w:hAnsi="Angsana New" w:cs="Angsana New" w:hint="cs"/>
          <w:sz w:val="28"/>
          <w:szCs w:val="28"/>
          <w:cs/>
        </w:rPr>
        <w:t xml:space="preserve">ส่วนแบ่งกำไรและกำไรเบ็ดเสร็จอื่นใน </w:t>
      </w:r>
      <w:r w:rsidR="00982630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982630" w:rsidRPr="00B36081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สำหรับงวดสามเดือนสิ้นสุด</w:t>
      </w:r>
      <w:r w:rsidR="00B36081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วันที่ </w:t>
      </w:r>
      <w:r w:rsidR="00B36081" w:rsidRPr="00B36081"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B36081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 w:rsidR="00B36081" w:rsidRPr="00B36081">
        <w:rPr>
          <w:rFonts w:ascii="Angsana New" w:eastAsia="Calibri" w:hAnsi="Angsana New" w:cs="Angsana New"/>
          <w:sz w:val="28"/>
          <w:szCs w:val="28"/>
        </w:rPr>
        <w:t>2565</w:t>
      </w:r>
      <w:r w:rsidR="00982630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จำนวน </w:t>
      </w:r>
      <w:r w:rsidR="00982630" w:rsidRPr="00B36081">
        <w:rPr>
          <w:rFonts w:ascii="Angsana New" w:eastAsia="Calibri" w:hAnsi="Angsana New" w:cs="Angsana New"/>
          <w:sz w:val="28"/>
          <w:szCs w:val="28"/>
        </w:rPr>
        <w:t xml:space="preserve">29.00 </w:t>
      </w:r>
      <w:r w:rsidR="00982630" w:rsidRPr="00B36081">
        <w:rPr>
          <w:rFonts w:ascii="Angsana New" w:eastAsia="Calibri" w:hAnsi="Angsana New" w:cs="Angsana New" w:hint="cs"/>
          <w:sz w:val="28"/>
          <w:szCs w:val="28"/>
          <w:cs/>
        </w:rPr>
        <w:t>ล้านบาท โดยใช้ข้อมูลทางการเงินระหว่างกาลของ</w:t>
      </w:r>
      <w:r w:rsidR="00982630" w:rsidRPr="00B36081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82630" w:rsidRPr="00B36081">
        <w:rPr>
          <w:rFonts w:ascii="Angsana New" w:eastAsia="Calibri" w:hAnsi="Angsana New" w:cs="Angsana New"/>
          <w:sz w:val="28"/>
          <w:szCs w:val="28"/>
        </w:rPr>
        <w:t>TMS</w:t>
      </w:r>
      <w:r w:rsidR="00982630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982630" w:rsidRPr="00B36081">
        <w:rPr>
          <w:rFonts w:asciiTheme="majorBidi" w:eastAsia="Calibri" w:hAnsiTheme="majorBidi" w:cstheme="majorBidi"/>
          <w:sz w:val="28"/>
          <w:szCs w:val="28"/>
          <w:cs/>
        </w:rPr>
        <w:t xml:space="preserve">ซึ่งจัดทำโดยผู้บริหารของ </w:t>
      </w:r>
      <w:r w:rsidR="00982630" w:rsidRPr="00B36081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="00982630" w:rsidRPr="00B36081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="00982630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="00B36081" w:rsidRPr="00B36081">
        <w:rPr>
          <w:rFonts w:ascii="Angsana New" w:eastAsia="Calibri" w:hAnsi="Angsana New" w:cs="Angsana New" w:hint="cs"/>
          <w:sz w:val="28"/>
          <w:szCs w:val="28"/>
          <w:cs/>
        </w:rPr>
        <w:t>รับรู้ส่วนแบ่งกำไรและกำไรเบ็ดเสร็จอื่นของ</w:t>
      </w:r>
      <w:r w:rsidR="00B36081" w:rsidRPr="00B36081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B36081" w:rsidRPr="00B36081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E770C1" w:rsidRPr="00B36081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B36081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 w:rsidRPr="00B36081">
        <w:rPr>
          <w:rFonts w:ascii="Angsana New" w:eastAsia="Calibri" w:hAnsi="Angsana New" w:cs="Angsana New"/>
          <w:sz w:val="28"/>
          <w:szCs w:val="28"/>
        </w:rPr>
        <w:t>2564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จำนวน </w:t>
      </w:r>
      <w:r w:rsidRPr="00B36081">
        <w:rPr>
          <w:rFonts w:ascii="Angsana New" w:eastAsia="Calibri" w:hAnsi="Angsana New" w:cs="Angsana New"/>
          <w:sz w:val="28"/>
          <w:szCs w:val="28"/>
        </w:rPr>
        <w:t xml:space="preserve">27.20 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ล้านบาท และ </w:t>
      </w:r>
      <w:r w:rsidRPr="00B36081">
        <w:rPr>
          <w:rFonts w:ascii="Angsana New" w:eastAsia="Calibri" w:hAnsi="Angsana New" w:cs="Angsana New"/>
          <w:sz w:val="28"/>
          <w:szCs w:val="28"/>
        </w:rPr>
        <w:t xml:space="preserve">58.22 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>ล้านบาท ในงบกำไรขา</w:t>
      </w:r>
      <w:r w:rsidR="00982630" w:rsidRPr="00B36081">
        <w:rPr>
          <w:rFonts w:ascii="Angsana New" w:eastAsia="Calibri" w:hAnsi="Angsana New" w:cs="Angsana New" w:hint="cs"/>
          <w:sz w:val="28"/>
          <w:szCs w:val="28"/>
          <w:cs/>
        </w:rPr>
        <w:t>ด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>ทุนเบ็ดเสร็จรวมตามลำดับ</w:t>
      </w:r>
      <w:r w:rsidR="00B36081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โดยใช้ข้อมูลทางการเงินระหว่างกาลของ</w:t>
      </w:r>
      <w:r w:rsidR="00B36081" w:rsidRPr="00B36081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B36081" w:rsidRPr="00B36081">
        <w:rPr>
          <w:rFonts w:ascii="Angsana New" w:eastAsia="Calibri" w:hAnsi="Angsana New" w:cs="Angsana New"/>
          <w:sz w:val="28"/>
          <w:szCs w:val="28"/>
        </w:rPr>
        <w:t>TMS</w:t>
      </w:r>
      <w:r w:rsidR="00B36081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B36081" w:rsidRPr="00B36081">
        <w:rPr>
          <w:rFonts w:asciiTheme="majorBidi" w:eastAsia="Calibri" w:hAnsiTheme="majorBidi" w:cstheme="majorBidi"/>
          <w:sz w:val="28"/>
          <w:szCs w:val="28"/>
          <w:cs/>
        </w:rPr>
        <w:t xml:space="preserve">ซึ่งจัดทำโดยผู้บริหารของ </w:t>
      </w:r>
      <w:r w:rsidR="00B36081" w:rsidRPr="00B36081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="00B36081" w:rsidRPr="00B36081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B36081">
        <w:rPr>
          <w:rFonts w:ascii="Angsana New" w:eastAsia="Calibri" w:hAnsi="Angsana New" w:cs="Angsana New"/>
          <w:sz w:val="28"/>
          <w:szCs w:val="28"/>
        </w:rPr>
        <w:t xml:space="preserve"> </w:t>
      </w:r>
      <w:r w:rsidR="00E770C1" w:rsidRPr="00B36081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ข้าพเจ้าไม่สามารถใช้วิธีการสอบทานอื่นให้เป็นที่พอใจเกี่ยวกับส่วนแบ่งกำไรจากเงินลงทุนใน </w:t>
      </w:r>
      <w:r w:rsidR="00E770C1" w:rsidRPr="00B36081">
        <w:rPr>
          <w:rFonts w:asciiTheme="majorBidi" w:eastAsia="Calibri" w:hAnsiTheme="majorBidi" w:cstheme="majorBidi"/>
          <w:sz w:val="28"/>
          <w:szCs w:val="28"/>
        </w:rPr>
        <w:t>TMS</w:t>
      </w:r>
      <w:r w:rsidR="006F4B4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>ดังนั้น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>ทั้งนี้ ข้าพเจ้าได้ให้ข้อสรุปอย่างมีเงื่อนไขต่อข้อมูลทางการเงินระหว่างกาลรวมสำหรับ</w:t>
      </w:r>
      <w:r w:rsidR="00E770C1">
        <w:rPr>
          <w:rFonts w:asciiTheme="majorBidi" w:eastAsia="Calibri" w:hAnsiTheme="majorBidi" w:cstheme="majorBidi" w:hint="cs"/>
          <w:sz w:val="28"/>
          <w:szCs w:val="28"/>
          <w:cs/>
        </w:rPr>
        <w:t>งวดสามเดือนและหกเดือน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>3</w:t>
      </w:r>
      <w:r w:rsidR="00E770C1">
        <w:rPr>
          <w:rFonts w:asciiTheme="majorBidi" w:eastAsia="Calibri" w:hAnsiTheme="majorBidi" w:cstheme="majorBidi"/>
          <w:sz w:val="28"/>
          <w:szCs w:val="28"/>
        </w:rPr>
        <w:t xml:space="preserve">0 </w:t>
      </w:r>
      <w:r w:rsidR="00E770C1">
        <w:rPr>
          <w:rFonts w:asciiTheme="majorBidi" w:eastAsia="Calibri" w:hAnsiTheme="majorBidi" w:cstheme="majorBidi" w:hint="cs"/>
          <w:sz w:val="28"/>
          <w:szCs w:val="28"/>
          <w:cs/>
        </w:rPr>
        <w:t>มิถุนายน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>256</w:t>
      </w:r>
      <w:r w:rsidR="00E770C1">
        <w:rPr>
          <w:rFonts w:asciiTheme="majorBidi" w:eastAsia="Calibri" w:hAnsiTheme="majorBidi" w:cstheme="majorBidi"/>
          <w:sz w:val="28"/>
          <w:szCs w:val="28"/>
        </w:rPr>
        <w:t>4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 xml:space="preserve"> ที่นำมาแสดงเปรียบเทียบ</w:t>
      </w:r>
    </w:p>
    <w:p w14:paraId="6FA44D52" w14:textId="77777777" w:rsidR="00820FB0" w:rsidRPr="00820FB0" w:rsidRDefault="00820FB0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3A5597C" w14:textId="51BAA45A" w:rsidR="001203E2" w:rsidRPr="00B61C31" w:rsidRDefault="0045204D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B61C31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7966ADC7" w14:textId="5CEF4FD7" w:rsidR="001203E2" w:rsidRPr="00B61C31" w:rsidRDefault="00CF7945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3A251E" w:rsidRPr="00B61C31">
        <w:rPr>
          <w:rFonts w:asciiTheme="majorBidi" w:hAnsiTheme="majorBidi" w:cstheme="majorBidi"/>
          <w:sz w:val="28"/>
          <w:szCs w:val="28"/>
          <w:cs/>
        </w:rPr>
        <w:t>ผล</w:t>
      </w:r>
      <w:r w:rsidR="00DA4AAD" w:rsidRPr="00B61C31">
        <w:rPr>
          <w:rFonts w:asciiTheme="majorBidi" w:hAnsiTheme="majorBidi" w:cstheme="majorBidi"/>
          <w:sz w:val="28"/>
          <w:szCs w:val="28"/>
          <w:cs/>
        </w:rPr>
        <w:t>ของรายการปรับปรุง</w:t>
      </w:r>
      <w:r w:rsidR="00D92C4C" w:rsidRPr="00B61C31">
        <w:rPr>
          <w:rFonts w:asciiTheme="majorBidi" w:hAnsiTheme="majorBidi" w:cstheme="majorBidi"/>
          <w:sz w:val="28"/>
          <w:szCs w:val="28"/>
          <w:cs/>
        </w:rPr>
        <w:t>ต่อ</w:t>
      </w:r>
      <w:r w:rsidR="00B20E02">
        <w:rPr>
          <w:rFonts w:asciiTheme="majorBidi" w:hAnsiTheme="majorBidi" w:cstheme="majorBidi" w:hint="cs"/>
          <w:sz w:val="28"/>
          <w:szCs w:val="28"/>
          <w:cs/>
        </w:rPr>
        <w:t>งบกำไรขาดทุนเบ็ดเสร็จรว</w:t>
      </w:r>
      <w:r w:rsidR="00B00F25" w:rsidRPr="00B61C31">
        <w:rPr>
          <w:rFonts w:asciiTheme="majorBidi" w:hAnsiTheme="majorBidi" w:cstheme="majorBidi"/>
          <w:sz w:val="28"/>
          <w:szCs w:val="28"/>
          <w:cs/>
        </w:rPr>
        <w:t>ม</w:t>
      </w:r>
      <w:r w:rsidR="00B20E02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สำหรับงวดสามเดือนสิ้นสุดวันที่</w:t>
      </w:r>
      <w:r w:rsidR="00B20E02">
        <w:rPr>
          <w:rFonts w:asciiTheme="majorBidi" w:hAnsiTheme="majorBidi" w:cstheme="majorBidi"/>
          <w:sz w:val="28"/>
          <w:szCs w:val="28"/>
        </w:rPr>
        <w:t xml:space="preserve"> 30 </w:t>
      </w:r>
      <w:r w:rsidR="00B20E0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B20E02">
        <w:rPr>
          <w:rFonts w:asciiTheme="majorBidi" w:hAnsiTheme="majorBidi" w:cstheme="majorBidi"/>
          <w:sz w:val="28"/>
          <w:szCs w:val="28"/>
        </w:rPr>
        <w:t>2565</w:t>
      </w:r>
      <w:r w:rsidR="00D92C4C" w:rsidRPr="00B61C31">
        <w:rPr>
          <w:rFonts w:asciiTheme="majorBidi" w:hAnsiTheme="majorBidi" w:cstheme="majorBidi"/>
          <w:sz w:val="28"/>
          <w:szCs w:val="28"/>
          <w:cs/>
        </w:rPr>
        <w:t xml:space="preserve"> ซึ่งข้าพเจ้าอาจพบหากไม่เกิดสถานการณ์ตามที่กล่าวข้างต้น</w:t>
      </w:r>
      <w:r w:rsidR="003A251E"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="00174EA7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FDD5352" w14:textId="09B97A3B" w:rsidR="0035595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7534F910" w14:textId="504979AE" w:rsidR="00B61C31" w:rsidRPr="00B61C31" w:rsidRDefault="00B61C31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เรื่องอื่น </w:t>
      </w:r>
      <w:r w:rsidR="00C61B8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ๆ</w:t>
      </w: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</w:p>
    <w:p w14:paraId="0C7AEF11" w14:textId="63322109" w:rsidR="00B61C31" w:rsidRPr="00B61C31" w:rsidRDefault="00B61C31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6D8F9EE1" w14:textId="5D431EB4" w:rsidR="00AD30DB" w:rsidRPr="003B2A31" w:rsidRDefault="00B61C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61C31">
        <w:rPr>
          <w:rFonts w:asciiTheme="majorBidi" w:hAnsiTheme="majorBidi" w:cstheme="majorBidi"/>
          <w:sz w:val="28"/>
          <w:szCs w:val="28"/>
          <w:cs/>
          <w:lang w:val="en-US"/>
        </w:rPr>
        <w:t>ข้าพเจ้าได้แสดงความเห็นอย่างมี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เงื่อนไขต่องบการเงินรวมของ</w:t>
      </w:r>
      <w:r w:rsidR="005C04A8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ตามรายงานของผู้สอบบัญชีลงวันที่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ข้าพเจ้าไม่สามารถได้มาซึ่งหลักฐานการสอบบัญชีที่เหมาะสมอย่างเ</w:t>
      </w:r>
      <w:r w:rsidR="006D09ED">
        <w:rPr>
          <w:rFonts w:asciiTheme="majorBidi" w:hAnsiTheme="majorBidi" w:cstheme="majorBidi" w:hint="cs"/>
          <w:sz w:val="28"/>
          <w:szCs w:val="28"/>
          <w:cs/>
          <w:lang w:val="en-US"/>
        </w:rPr>
        <w:t>พียงพอ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เกี่ยวกับมูลค่าตามบัญชีของเงินลงทุนใน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ซึ่งแสดงอยู่ในงบแสดงฐานะการเงินรวม ณ 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9456F4">
        <w:rPr>
          <w:rFonts w:asciiTheme="majorBidi" w:hAnsiTheme="majorBidi" w:cstheme="majorBidi"/>
          <w:sz w:val="28"/>
          <w:szCs w:val="28"/>
          <w:lang w:val="en-US"/>
        </w:rPr>
        <w:t>1,131.</w:t>
      </w:r>
      <w:r w:rsidR="002168F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456F4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และส่วนแบ่งกำไรและกำไรขาดทุนเบ็ดเสร็จอื่นของ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9456F4">
        <w:rPr>
          <w:rFonts w:asciiTheme="majorBidi" w:hAnsiTheme="majorBidi" w:cstheme="majorBidi"/>
          <w:sz w:val="28"/>
          <w:szCs w:val="28"/>
          <w:lang w:val="en-US"/>
        </w:rPr>
        <w:t>360.96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763B1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44110">
        <w:rPr>
          <w:rFonts w:asciiTheme="majorBidi" w:hAnsiTheme="majorBidi" w:cstheme="majorBidi" w:hint="cs"/>
          <w:sz w:val="28"/>
          <w:szCs w:val="28"/>
          <w:cs/>
          <w:lang w:val="en-US"/>
        </w:rPr>
        <w:t>ในงบกำไรขาดทุนเบ็ดเสร็จ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เนื่องจากงบการเงินสำหรับปีสิ้นสุดวันที่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ของ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อยู่ในระหว่างการตรวจสอบโดยผู้สอบบัญชีของ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 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ยังไม่แล้วเสร็จ ดังนั้น กลุ่มบริษั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>ท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ได้บันทึกเงินลงทุนตามวิธีส่วนได้เสียในบริษัทร่วมดังกล่าวโดยใช้งบการเงินที่จัดทำโดยผู้บริหาร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ที่ยังไม่ได้ผ่านการตรวจสอบ อย่างไรก็ตามในระหว่างงวด</w:t>
      </w:r>
      <w:r w:rsidR="00820FB0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เดือนสิ้นสุดวันที่ </w:t>
      </w:r>
      <w:r w:rsidR="007F3F3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20FB0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820FB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0222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ผู้สอบบัญชีของ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ได้ตรวจสอบ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เสร็จเรียบร้อยแล้ว ทำให้ข้าพเจ้าได้หลักฐานการสอบบัญชีที่เหมาะสมอย่างเพียงพอในเรื่องนี้แล้วและได้ข้อสรุปว่าไม่มีรายการปรับปรุงใดที่จำเป็นต่อจำนวนเงินของเงินลงทุนใน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>และส่วนแบ่งกำไรและกำไรขาดทุนเบ็ดเสร็จสำหรับปีสิ้นสุดวันเดียวกัน</w:t>
      </w:r>
    </w:p>
    <w:p w14:paraId="4E2DCDAC" w14:textId="21A42829" w:rsidR="005D2C51" w:rsidRDefault="005D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86319FB" w14:textId="1F10AF0B" w:rsidR="006E4C3D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180293" w14:textId="5A27A97A" w:rsidR="003B2A31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E9D92A0" w14:textId="3E0ECDC8" w:rsidR="003B2A31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8F93A56" w14:textId="77777777" w:rsidR="003B2A31" w:rsidRPr="00E04D3B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45FA2D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E31A59">
        <w:rPr>
          <w:rFonts w:ascii="Angsana New" w:hAnsi="Angsana New" w:cs="Angsana New"/>
          <w:sz w:val="28"/>
          <w:szCs w:val="28"/>
          <w:cs/>
          <w:lang w:val="en-US"/>
        </w:rPr>
        <w:t>เอกสิทธิ์ ชูธรรมสถิตย์</w:t>
      </w:r>
      <w:r w:rsidRPr="00E31A59">
        <w:rPr>
          <w:rFonts w:ascii="Angsana New" w:hAnsi="Angsana New" w:cs="Angsana New"/>
          <w:sz w:val="28"/>
          <w:szCs w:val="28"/>
          <w:cs/>
        </w:rPr>
        <w:t>)</w:t>
      </w:r>
    </w:p>
    <w:p w14:paraId="63F7536B" w14:textId="77777777" w:rsidR="001203E2" w:rsidRPr="00D6263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24821FD" w14:textId="6E8D1E6A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E31A5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77DA81A5" w14:textId="77777777" w:rsidR="00355954" w:rsidRPr="00355954" w:rsidRDefault="00355954" w:rsidP="00355954">
      <w:pPr>
        <w:spacing w:line="240" w:lineRule="auto"/>
        <w:ind w:right="-45"/>
        <w:rPr>
          <w:rFonts w:ascii="Angsana New" w:hAnsi="Angsana New"/>
        </w:rPr>
      </w:pPr>
    </w:p>
    <w:p w14:paraId="4D778F5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E5D09D7" w14:textId="7DCE2B95" w:rsidR="001203E2" w:rsidRPr="00E31A59" w:rsidRDefault="00181E77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/>
          <w:sz w:val="28"/>
          <w:szCs w:val="35"/>
        </w:rPr>
        <w:t>10</w:t>
      </w:r>
      <w:r w:rsidR="009456F4">
        <w:rPr>
          <w:rFonts w:ascii="Angsana New" w:hAnsi="Angsana New" w:cs="Angsana New" w:hint="cs"/>
          <w:sz w:val="28"/>
          <w:szCs w:val="35"/>
          <w:cs/>
        </w:rPr>
        <w:t xml:space="preserve"> </w:t>
      </w:r>
      <w:r w:rsidR="009456F4" w:rsidRPr="009456F4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9456F4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="00932D8F" w:rsidRPr="00932D8F">
        <w:rPr>
          <w:rFonts w:ascii="Angsana New" w:hAnsi="Angsana New"/>
          <w:sz w:val="28"/>
          <w:szCs w:val="28"/>
        </w:rPr>
        <w:t>256</w:t>
      </w:r>
      <w:r w:rsidR="00E17795">
        <w:rPr>
          <w:rFonts w:ascii="Angsana New" w:hAnsi="Angsana New"/>
          <w:sz w:val="28"/>
          <w:szCs w:val="28"/>
        </w:rPr>
        <w:t>5</w:t>
      </w:r>
      <w:bookmarkEnd w:id="1"/>
    </w:p>
    <w:sectPr w:rsidR="001203E2" w:rsidRPr="00E31A59" w:rsidSect="00B20E02">
      <w:footerReference w:type="default" r:id="rId14"/>
      <w:pgSz w:w="11907" w:h="16840" w:code="9"/>
      <w:pgMar w:top="691" w:right="1152" w:bottom="1354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AC24" w14:textId="77777777" w:rsidR="0093630E" w:rsidRDefault="0093630E">
      <w:r>
        <w:separator/>
      </w:r>
    </w:p>
  </w:endnote>
  <w:endnote w:type="continuationSeparator" w:id="0">
    <w:p w14:paraId="4C3D8C72" w14:textId="77777777" w:rsidR="0093630E" w:rsidRDefault="0093630E">
      <w:r>
        <w:continuationSeparator/>
      </w:r>
    </w:p>
  </w:endnote>
  <w:endnote w:type="continuationNotice" w:id="1">
    <w:p w14:paraId="2741CCBC" w14:textId="77777777" w:rsidR="0093630E" w:rsidRDefault="009363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57E4D" w14:textId="77777777" w:rsidR="0093630E" w:rsidRDefault="0093630E">
      <w:r>
        <w:separator/>
      </w:r>
    </w:p>
  </w:footnote>
  <w:footnote w:type="continuationSeparator" w:id="0">
    <w:p w14:paraId="688F3A58" w14:textId="77777777" w:rsidR="0093630E" w:rsidRDefault="0093630E">
      <w:r>
        <w:continuationSeparator/>
      </w:r>
    </w:p>
  </w:footnote>
  <w:footnote w:type="continuationNotice" w:id="1">
    <w:p w14:paraId="6FC188E6" w14:textId="77777777" w:rsidR="0093630E" w:rsidRDefault="009363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8D0B95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59B6D9A1" w:rsidR="00294B87" w:rsidRDefault="00294B87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72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D9C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110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0FC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1E77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5E1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5E5E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8FA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AC3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053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28F5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29AA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AB5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B45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22B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59EC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13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AC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C84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3F35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94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0FB0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BD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B95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4EEF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30E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6F4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630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196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171C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0FB0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4DA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AD4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0E02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081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0933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5C4E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38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71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8D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0C1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491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0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936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2022-08-09T18:03:00Z</cp:lastPrinted>
  <dcterms:created xsi:type="dcterms:W3CDTF">2022-08-10T13:07:00Z</dcterms:created>
  <dcterms:modified xsi:type="dcterms:W3CDTF">2022-08-10T13:07:00Z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