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C2CB3" w14:textId="77777777" w:rsidR="00E476BB" w:rsidRPr="00457A2D" w:rsidRDefault="00E476BB"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SHUN THAI RUBBER GLOVES INDUSTRY PUBLIC COMPANY LIMITED</w:t>
      </w:r>
      <w:r w:rsidR="009C0D9D" w:rsidRPr="00457A2D">
        <w:rPr>
          <w:rFonts w:asciiTheme="majorBidi" w:hAnsiTheme="majorBidi" w:cstheme="majorBidi"/>
          <w:b/>
          <w:bCs/>
          <w:sz w:val="28"/>
          <w:szCs w:val="28"/>
        </w:rPr>
        <w:t xml:space="preserve"> AND ITS SUBSIDIARY</w:t>
      </w:r>
    </w:p>
    <w:p w14:paraId="628B868C" w14:textId="77777777" w:rsidR="005627F6" w:rsidRPr="00457A2D" w:rsidRDefault="005627F6"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 xml:space="preserve">CONDENSED NOTES TO THE INTERIM FINANCIAL STATEMENTS </w:t>
      </w:r>
    </w:p>
    <w:p w14:paraId="1DB5998E" w14:textId="4F9088B8" w:rsidR="005627F6" w:rsidRPr="00457A2D" w:rsidRDefault="005627F6" w:rsidP="00457A2D">
      <w:pPr>
        <w:ind w:left="-284"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FOR THE THREE-MONTH </w:t>
      </w:r>
      <w:r w:rsidR="000F2F05" w:rsidRPr="000F2F05">
        <w:rPr>
          <w:rFonts w:asciiTheme="majorBidi" w:hAnsiTheme="majorBidi" w:cstheme="majorBidi"/>
          <w:b/>
          <w:bCs/>
          <w:sz w:val="28"/>
          <w:szCs w:val="28"/>
        </w:rPr>
        <w:t xml:space="preserve">AND SIX-MONTH PERIODS </w:t>
      </w:r>
      <w:r w:rsidR="002D1843" w:rsidRPr="00457A2D">
        <w:rPr>
          <w:rFonts w:asciiTheme="majorBidi" w:hAnsiTheme="majorBidi" w:cstheme="majorBidi"/>
          <w:b/>
          <w:bCs/>
          <w:sz w:val="28"/>
          <w:szCs w:val="28"/>
        </w:rPr>
        <w:t xml:space="preserve">ENDED </w:t>
      </w:r>
      <w:r w:rsidR="000F2F05" w:rsidRPr="000F2F05">
        <w:rPr>
          <w:rFonts w:asciiTheme="majorBidi" w:hAnsiTheme="majorBidi" w:cstheme="majorBidi"/>
          <w:b/>
          <w:bCs/>
          <w:sz w:val="28"/>
          <w:szCs w:val="28"/>
        </w:rPr>
        <w:t>JUNE 30</w:t>
      </w:r>
      <w:r w:rsidR="00085D7E">
        <w:rPr>
          <w:rFonts w:asciiTheme="majorBidi" w:hAnsiTheme="majorBidi" w:cstheme="majorBidi"/>
          <w:b/>
          <w:bCs/>
          <w:sz w:val="28"/>
          <w:szCs w:val="28"/>
        </w:rPr>
        <w:t>, 2022</w:t>
      </w:r>
      <w:r w:rsidR="0048554E" w:rsidRPr="00457A2D">
        <w:rPr>
          <w:rFonts w:asciiTheme="majorBidi" w:hAnsiTheme="majorBidi" w:cstheme="majorBidi"/>
          <w:b/>
          <w:bCs/>
          <w:sz w:val="28"/>
          <w:szCs w:val="28"/>
        </w:rPr>
        <w:t xml:space="preserve"> </w:t>
      </w:r>
      <w:r w:rsidRPr="00457A2D">
        <w:rPr>
          <w:rFonts w:asciiTheme="majorBidi" w:hAnsiTheme="majorBidi" w:cstheme="majorBidi"/>
          <w:b/>
          <w:bCs/>
          <w:sz w:val="28"/>
          <w:szCs w:val="28"/>
        </w:rPr>
        <w:t xml:space="preserve">(UNAUDITED BUT REVIEWED) </w:t>
      </w:r>
    </w:p>
    <w:p w14:paraId="5AD09741" w14:textId="77777777" w:rsidR="00E476BB" w:rsidRPr="00457A2D" w:rsidRDefault="00E476BB" w:rsidP="00457A2D">
      <w:pPr>
        <w:numPr>
          <w:ilvl w:val="0"/>
          <w:numId w:val="1"/>
        </w:numPr>
        <w:spacing w:before="240"/>
        <w:ind w:left="-284" w:right="-282" w:firstLine="0"/>
        <w:jc w:val="thaiDistribute"/>
        <w:rPr>
          <w:rFonts w:asciiTheme="majorBidi" w:hAnsiTheme="majorBidi" w:cstheme="majorBidi"/>
          <w:sz w:val="28"/>
          <w:szCs w:val="28"/>
        </w:rPr>
      </w:pPr>
      <w:r w:rsidRPr="00457A2D">
        <w:rPr>
          <w:rFonts w:asciiTheme="majorBidi" w:hAnsiTheme="majorBidi" w:cstheme="majorBidi"/>
          <w:b/>
          <w:bCs/>
          <w:sz w:val="28"/>
          <w:szCs w:val="28"/>
        </w:rPr>
        <w:t>GENERAL INFORMATIO</w:t>
      </w:r>
      <w:r w:rsidR="00B56018" w:rsidRPr="00457A2D">
        <w:rPr>
          <w:rFonts w:asciiTheme="majorBidi" w:hAnsiTheme="majorBidi" w:cstheme="majorBidi"/>
          <w:b/>
          <w:bCs/>
          <w:sz w:val="28"/>
          <w:szCs w:val="28"/>
        </w:rPr>
        <w:t>N</w:t>
      </w:r>
    </w:p>
    <w:p w14:paraId="0F477B13" w14:textId="77777777" w:rsidR="00DA3559" w:rsidRPr="00457A2D" w:rsidRDefault="00DA355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457A2D">
        <w:rPr>
          <w:rFonts w:asciiTheme="majorBidi" w:hAnsiTheme="majorBidi" w:cstheme="majorBidi"/>
          <w:sz w:val="28"/>
          <w:szCs w:val="28"/>
        </w:rPr>
        <w:t>The registere</w:t>
      </w:r>
      <w:r w:rsidR="002557BD" w:rsidRPr="00457A2D">
        <w:rPr>
          <w:rFonts w:asciiTheme="majorBidi" w:hAnsiTheme="majorBidi" w:cstheme="majorBidi"/>
          <w:sz w:val="28"/>
          <w:szCs w:val="28"/>
        </w:rPr>
        <w:t>d office of the C</w:t>
      </w:r>
      <w:r w:rsidR="00FE42B7" w:rsidRPr="00457A2D">
        <w:rPr>
          <w:rFonts w:asciiTheme="majorBidi" w:hAnsiTheme="majorBidi" w:cstheme="majorBidi"/>
          <w:sz w:val="28"/>
          <w:szCs w:val="28"/>
        </w:rPr>
        <w:t>ompany is 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1, </w:t>
      </w:r>
      <w:proofErr w:type="spellStart"/>
      <w:r w:rsidR="00106247" w:rsidRPr="00457A2D">
        <w:rPr>
          <w:rFonts w:asciiTheme="majorBidi" w:hAnsiTheme="majorBidi" w:cstheme="majorBidi"/>
          <w:sz w:val="28"/>
          <w:szCs w:val="28"/>
        </w:rPr>
        <w:t>Promphan</w:t>
      </w:r>
      <w:proofErr w:type="spellEnd"/>
      <w:r w:rsidR="00106247" w:rsidRPr="00457A2D">
        <w:rPr>
          <w:rFonts w:asciiTheme="majorBidi" w:hAnsiTheme="majorBidi" w:cstheme="majorBidi"/>
          <w:sz w:val="28"/>
          <w:szCs w:val="28"/>
        </w:rPr>
        <w:t xml:space="preserve"> Tower</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2, Room No.</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608</w:t>
      </w:r>
      <w:r w:rsidR="00862321" w:rsidRPr="00457A2D">
        <w:rPr>
          <w:rFonts w:asciiTheme="majorBidi" w:hAnsiTheme="majorBidi" w:cstheme="majorBidi"/>
          <w:sz w:val="28"/>
          <w:szCs w:val="28"/>
        </w:rPr>
        <w:t>, 6</w:t>
      </w:r>
      <w:r w:rsidR="00862321" w:rsidRPr="00457A2D">
        <w:rPr>
          <w:rFonts w:asciiTheme="majorBidi" w:hAnsiTheme="majorBidi" w:cstheme="majorBidi"/>
          <w:sz w:val="28"/>
          <w:szCs w:val="28"/>
          <w:vertAlign w:val="superscript"/>
        </w:rPr>
        <w:t>th</w:t>
      </w:r>
      <w:r w:rsidR="00862321" w:rsidRPr="00457A2D">
        <w:rPr>
          <w:rFonts w:asciiTheme="majorBidi" w:hAnsiTheme="majorBidi" w:cstheme="majorBidi"/>
          <w:sz w:val="28"/>
          <w:szCs w:val="28"/>
        </w:rPr>
        <w:t xml:space="preserve"> Floor</w:t>
      </w:r>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Soi</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Lat</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Phrao</w:t>
      </w:r>
      <w:proofErr w:type="spellEnd"/>
      <w:r w:rsidR="00106247" w:rsidRPr="00457A2D">
        <w:rPr>
          <w:rFonts w:asciiTheme="majorBidi" w:hAnsiTheme="majorBidi" w:cstheme="majorBidi"/>
          <w:sz w:val="28"/>
          <w:szCs w:val="28"/>
        </w:rPr>
        <w:t xml:space="preserve"> 3</w:t>
      </w:r>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Chom</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Phon</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Chatuchak</w:t>
      </w:r>
      <w:proofErr w:type="spellEnd"/>
      <w:r w:rsidR="00862321" w:rsidRPr="00457A2D">
        <w:rPr>
          <w:rFonts w:asciiTheme="majorBidi" w:hAnsiTheme="majorBidi" w:cstheme="majorBidi"/>
          <w:sz w:val="28"/>
          <w:szCs w:val="28"/>
        </w:rPr>
        <w:t>, Bangkok.</w:t>
      </w:r>
      <w:r w:rsidR="00106247" w:rsidRPr="00457A2D">
        <w:rPr>
          <w:rFonts w:asciiTheme="majorBidi" w:hAnsiTheme="majorBidi" w:cstheme="majorBidi"/>
          <w:sz w:val="28"/>
          <w:szCs w:val="28"/>
        </w:rPr>
        <w:t xml:space="preserve"> </w:t>
      </w:r>
      <w:r w:rsidR="005D0F02" w:rsidRPr="00457A2D">
        <w:rPr>
          <w:rFonts w:asciiTheme="majorBidi" w:hAnsiTheme="majorBidi" w:cstheme="majorBidi"/>
          <w:sz w:val="28"/>
          <w:szCs w:val="28"/>
        </w:rPr>
        <w:t>F</w:t>
      </w:r>
      <w:r w:rsidR="00106247" w:rsidRPr="00457A2D">
        <w:rPr>
          <w:rFonts w:asciiTheme="majorBidi" w:hAnsiTheme="majorBidi" w:cstheme="majorBidi"/>
          <w:sz w:val="28"/>
          <w:szCs w:val="28"/>
        </w:rPr>
        <w:t xml:space="preserve">actory is located </w:t>
      </w:r>
      <w:r w:rsidR="00FE42B7" w:rsidRPr="00457A2D">
        <w:rPr>
          <w:rFonts w:asciiTheme="majorBidi" w:hAnsiTheme="majorBidi" w:cstheme="majorBidi"/>
          <w:sz w:val="28"/>
          <w:szCs w:val="28"/>
        </w:rPr>
        <w:t>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 </w:t>
      </w:r>
      <w:r w:rsidRPr="00457A2D">
        <w:rPr>
          <w:rFonts w:asciiTheme="majorBidi" w:hAnsiTheme="majorBidi" w:cstheme="majorBidi"/>
          <w:sz w:val="28"/>
          <w:szCs w:val="28"/>
        </w:rPr>
        <w:t>9</w:t>
      </w:r>
      <w:r w:rsidR="00F037D9" w:rsidRPr="00457A2D">
        <w:rPr>
          <w:rFonts w:asciiTheme="majorBidi" w:hAnsiTheme="majorBidi" w:cstheme="majorBidi"/>
          <w:sz w:val="28"/>
          <w:szCs w:val="28"/>
        </w:rPr>
        <w:t>, 14, 52/18, 52/19</w:t>
      </w:r>
      <w:r w:rsidRPr="00457A2D">
        <w:rPr>
          <w:rFonts w:asciiTheme="majorBidi" w:hAnsiTheme="majorBidi" w:cstheme="majorBidi"/>
          <w:sz w:val="28"/>
          <w:szCs w:val="28"/>
        </w:rPr>
        <w:t xml:space="preserve"> Moo 4, </w:t>
      </w:r>
      <w:proofErr w:type="spellStart"/>
      <w:r w:rsidRPr="00457A2D">
        <w:rPr>
          <w:rFonts w:asciiTheme="majorBidi" w:hAnsiTheme="majorBidi" w:cstheme="majorBidi"/>
          <w:sz w:val="28"/>
          <w:szCs w:val="28"/>
        </w:rPr>
        <w:t>Tambon</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Kached</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Amphur</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M</w:t>
      </w:r>
      <w:r w:rsidR="00495FA8" w:rsidRPr="00457A2D">
        <w:rPr>
          <w:rFonts w:asciiTheme="majorBidi" w:hAnsiTheme="majorBidi" w:cstheme="majorBidi"/>
          <w:sz w:val="28"/>
          <w:szCs w:val="28"/>
        </w:rPr>
        <w:t>uang</w:t>
      </w:r>
      <w:proofErr w:type="spellEnd"/>
      <w:r w:rsidR="00495FA8" w:rsidRPr="00457A2D">
        <w:rPr>
          <w:rFonts w:asciiTheme="majorBidi" w:hAnsiTheme="majorBidi" w:cstheme="majorBidi"/>
          <w:sz w:val="28"/>
          <w:szCs w:val="28"/>
        </w:rPr>
        <w:t>, Rayong Province.</w:t>
      </w:r>
    </w:p>
    <w:p w14:paraId="44492EF1" w14:textId="77777777" w:rsidR="00DA3559" w:rsidRPr="00457A2D" w:rsidRDefault="00DA3559" w:rsidP="00457A2D">
      <w:pPr>
        <w:spacing w:before="120"/>
        <w:ind w:left="-284" w:right="-282" w:firstLine="284"/>
        <w:jc w:val="thaiDistribute"/>
        <w:rPr>
          <w:rFonts w:asciiTheme="majorBidi" w:hAnsiTheme="majorBidi" w:cstheme="majorBidi"/>
          <w:sz w:val="28"/>
          <w:szCs w:val="28"/>
        </w:rPr>
      </w:pPr>
      <w:r w:rsidRPr="00457A2D">
        <w:rPr>
          <w:rFonts w:asciiTheme="majorBidi" w:hAnsiTheme="majorBidi" w:cstheme="majorBidi"/>
          <w:sz w:val="28"/>
          <w:szCs w:val="28"/>
        </w:rPr>
        <w:t xml:space="preserve">The Company mainly engages in the manufacture </w:t>
      </w:r>
      <w:r w:rsidR="00D65B88" w:rsidRPr="00457A2D">
        <w:rPr>
          <w:rFonts w:asciiTheme="majorBidi" w:hAnsiTheme="majorBidi" w:cstheme="majorBidi"/>
          <w:sz w:val="28"/>
          <w:szCs w:val="28"/>
        </w:rPr>
        <w:t xml:space="preserve">and distribution </w:t>
      </w:r>
      <w:r w:rsidRPr="00457A2D">
        <w:rPr>
          <w:rFonts w:asciiTheme="majorBidi" w:hAnsiTheme="majorBidi" w:cstheme="majorBidi"/>
          <w:sz w:val="28"/>
          <w:szCs w:val="28"/>
        </w:rPr>
        <w:t>of rubber gloves</w:t>
      </w:r>
      <w:r w:rsidR="00E52A1B" w:rsidRPr="00457A2D">
        <w:rPr>
          <w:rFonts w:asciiTheme="majorBidi" w:hAnsiTheme="majorBidi" w:cstheme="majorBidi"/>
          <w:sz w:val="28"/>
          <w:szCs w:val="28"/>
        </w:rPr>
        <w:t>.</w:t>
      </w:r>
    </w:p>
    <w:p w14:paraId="469A9F61" w14:textId="77777777" w:rsidR="005627F6" w:rsidRPr="00457A2D" w:rsidRDefault="005627F6" w:rsidP="00457A2D">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BASIS FOR THE PREPARATION OF THE INTERIM FINANCIAL STATEMENTS</w:t>
      </w:r>
    </w:p>
    <w:p w14:paraId="34E11F2F" w14:textId="77777777" w:rsidR="005627F6" w:rsidRPr="00457A2D" w:rsidRDefault="001B7C27"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accordance with Thai Accountin</w:t>
      </w:r>
      <w:r w:rsidR="0048554E" w:rsidRPr="00457A2D">
        <w:rPr>
          <w:rFonts w:asciiTheme="majorBidi" w:hAnsiTheme="majorBidi" w:cstheme="majorBidi"/>
          <w:sz w:val="28"/>
          <w:szCs w:val="28"/>
        </w:rPr>
        <w:t xml:space="preserve">g Standard No. 34, </w:t>
      </w:r>
      <w:r w:rsidRPr="00457A2D">
        <w:rPr>
          <w:rFonts w:asciiTheme="majorBidi" w:hAnsiTheme="majorBidi" w:cstheme="majorBidi"/>
          <w:sz w:val="28"/>
          <w:szCs w:val="28"/>
        </w:rPr>
        <w:t>Interim Financial Reporting.</w:t>
      </w:r>
    </w:p>
    <w:p w14:paraId="3B762AD6" w14:textId="77777777" w:rsidR="000D78A0" w:rsidRPr="00457A2D" w:rsidRDefault="005627F6"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consist of primary financial information (i.e. statement of financial position, statem</w:t>
      </w:r>
      <w:r w:rsidR="00A842A9">
        <w:rPr>
          <w:rFonts w:asciiTheme="majorBidi" w:hAnsiTheme="majorBidi" w:cstheme="majorBidi"/>
          <w:sz w:val="28"/>
          <w:szCs w:val="28"/>
        </w:rPr>
        <w:t xml:space="preserve">ent of </w:t>
      </w:r>
      <w:r w:rsidRPr="00457A2D">
        <w:rPr>
          <w:rFonts w:asciiTheme="majorBidi" w:hAnsiTheme="majorBidi" w:cstheme="majorBidi"/>
          <w:sz w:val="28"/>
          <w:szCs w:val="28"/>
        </w:rPr>
        <w:t>comprehensive income, statement of changes in shareholders’ equity, and statement of cash flows). The Company has chosen to present the interim financial statements in a format consistent with the annual financial statements, in compliance with Thai Accounting Standard</w:t>
      </w:r>
      <w:r w:rsidR="00457A2D">
        <w:rPr>
          <w:rFonts w:asciiTheme="majorBidi" w:hAnsiTheme="majorBidi" w:cstheme="majorBidi"/>
          <w:sz w:val="28"/>
          <w:szCs w:val="28"/>
        </w:rPr>
        <w:t xml:space="preserve"> No. </w:t>
      </w:r>
      <w:r w:rsidRPr="00457A2D">
        <w:rPr>
          <w:rFonts w:asciiTheme="majorBidi" w:hAnsiTheme="majorBidi" w:cstheme="majorBidi"/>
          <w:sz w:val="28"/>
          <w:szCs w:val="28"/>
        </w:rPr>
        <w:t>1, Presentation of Financial Statements. The notes to the interim financial statements are prepared in a condensed format. Additional notes are presented as required by the Securities and Exchange Commission under the Securities and Exchange Act.</w:t>
      </w:r>
    </w:p>
    <w:p w14:paraId="3F5628A3" w14:textId="77777777" w:rsidR="005627F6" w:rsidRPr="00457A2D" w:rsidRDefault="005627F6"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14:paraId="6761C756" w14:textId="77777777" w:rsidR="002D1843"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interim financial statements have been prepared to provide information additional to that included in the financial statements for </w:t>
      </w:r>
      <w:r w:rsidR="00085D7E">
        <w:rPr>
          <w:rFonts w:asciiTheme="majorBidi" w:hAnsiTheme="majorBidi" w:cstheme="majorBidi"/>
          <w:sz w:val="28"/>
          <w:szCs w:val="28"/>
        </w:rPr>
        <w:t xml:space="preserve">the year ended </w:t>
      </w:r>
      <w:r w:rsidR="00085D7E" w:rsidRPr="00EE3A30">
        <w:rPr>
          <w:rFonts w:asciiTheme="majorBidi" w:hAnsiTheme="majorBidi" w:cstheme="majorBidi"/>
          <w:sz w:val="28"/>
          <w:szCs w:val="28"/>
        </w:rPr>
        <w:t>December 31, 2021</w:t>
      </w:r>
      <w:r w:rsidRPr="00457A2D">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085D7E">
        <w:rPr>
          <w:rFonts w:asciiTheme="majorBidi" w:hAnsiTheme="majorBidi" w:cstheme="majorBidi"/>
          <w:sz w:val="28"/>
          <w:szCs w:val="28"/>
        </w:rPr>
        <w:t>the year ended December 31, 2021</w:t>
      </w:r>
      <w:r w:rsidRPr="00457A2D">
        <w:rPr>
          <w:rFonts w:asciiTheme="majorBidi" w:hAnsiTheme="majorBidi" w:cstheme="majorBidi"/>
          <w:sz w:val="28"/>
          <w:szCs w:val="28"/>
        </w:rPr>
        <w:t>.</w:t>
      </w:r>
    </w:p>
    <w:p w14:paraId="2D290B14" w14:textId="77777777" w:rsidR="002D1843"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A9ADA21" w14:textId="77777777" w:rsidR="00650549"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AEF1FD" w14:textId="77777777" w:rsidR="004A64BF" w:rsidRPr="00457A2D" w:rsidRDefault="00493351" w:rsidP="00457A2D">
      <w:pPr>
        <w:spacing w:before="120"/>
        <w:ind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Basis </w:t>
      </w:r>
      <w:r w:rsidR="004A64BF" w:rsidRPr="00457A2D">
        <w:rPr>
          <w:rFonts w:asciiTheme="majorBidi" w:hAnsiTheme="majorBidi" w:cstheme="majorBidi"/>
          <w:b/>
          <w:bCs/>
          <w:sz w:val="28"/>
          <w:szCs w:val="28"/>
        </w:rPr>
        <w:t xml:space="preserve">of consolidated </w:t>
      </w:r>
      <w:r w:rsidR="00CC1402" w:rsidRPr="00457A2D">
        <w:rPr>
          <w:rFonts w:asciiTheme="majorBidi" w:hAnsiTheme="majorBidi" w:cstheme="majorBidi"/>
          <w:b/>
          <w:bCs/>
          <w:sz w:val="28"/>
          <w:szCs w:val="28"/>
        </w:rPr>
        <w:t xml:space="preserve">interim </w:t>
      </w:r>
      <w:r w:rsidR="004A64BF" w:rsidRPr="00457A2D">
        <w:rPr>
          <w:rFonts w:asciiTheme="majorBidi" w:hAnsiTheme="majorBidi" w:cstheme="majorBidi"/>
          <w:b/>
          <w:bCs/>
          <w:sz w:val="28"/>
          <w:szCs w:val="28"/>
        </w:rPr>
        <w:t>financial statement preparation</w:t>
      </w:r>
    </w:p>
    <w:p w14:paraId="6F86541E" w14:textId="77777777" w:rsidR="004A64BF" w:rsidRPr="00865FAB" w:rsidRDefault="004A64BF" w:rsidP="00865FAB">
      <w:pPr>
        <w:spacing w:before="120"/>
        <w:ind w:right="-282"/>
        <w:jc w:val="thaiDistribute"/>
        <w:rPr>
          <w:rFonts w:asciiTheme="majorBidi" w:hAnsiTheme="majorBidi" w:cstheme="majorBidi"/>
          <w:spacing w:val="-2"/>
          <w:sz w:val="28"/>
          <w:szCs w:val="28"/>
        </w:rPr>
      </w:pPr>
      <w:r w:rsidRPr="00865FAB">
        <w:rPr>
          <w:rFonts w:asciiTheme="majorBidi" w:hAnsiTheme="majorBidi" w:cstheme="majorBidi"/>
          <w:spacing w:val="-2"/>
          <w:sz w:val="28"/>
          <w:szCs w:val="28"/>
        </w:rPr>
        <w:t xml:space="preserve">The consolidated </w:t>
      </w:r>
      <w:r w:rsidR="00CC1402" w:rsidRPr="00865FAB">
        <w:rPr>
          <w:rFonts w:asciiTheme="majorBidi" w:hAnsiTheme="majorBidi" w:cstheme="majorBidi"/>
          <w:spacing w:val="-2"/>
          <w:sz w:val="28"/>
          <w:szCs w:val="28"/>
        </w:rPr>
        <w:t xml:space="preserve">interim </w:t>
      </w:r>
      <w:r w:rsidRPr="00865FAB">
        <w:rPr>
          <w:rFonts w:asciiTheme="majorBidi" w:hAnsiTheme="majorBidi" w:cstheme="majorBidi"/>
          <w:spacing w:val="-2"/>
          <w:sz w:val="28"/>
          <w:szCs w:val="28"/>
        </w:rPr>
        <w:t xml:space="preserve">financial statements included the financial statements of </w:t>
      </w:r>
      <w:r w:rsidR="00196989">
        <w:rPr>
          <w:rFonts w:asciiTheme="majorBidi" w:hAnsiTheme="majorBidi" w:cstheme="majorBidi"/>
          <w:spacing w:val="-2"/>
          <w:sz w:val="28"/>
          <w:szCs w:val="28"/>
        </w:rPr>
        <w:t xml:space="preserve">the Company </w:t>
      </w:r>
      <w:r w:rsidRPr="00865FAB">
        <w:rPr>
          <w:rFonts w:asciiTheme="majorBidi" w:hAnsiTheme="majorBidi" w:cstheme="majorBidi"/>
          <w:spacing w:val="-2"/>
          <w:sz w:val="28"/>
          <w:szCs w:val="28"/>
        </w:rPr>
        <w:t>and its subsidiary (that togeth</w:t>
      </w:r>
      <w:r w:rsidR="008D2F2A">
        <w:rPr>
          <w:rFonts w:asciiTheme="majorBidi" w:hAnsiTheme="majorBidi" w:cstheme="majorBidi"/>
          <w:spacing w:val="-2"/>
          <w:sz w:val="28"/>
          <w:szCs w:val="28"/>
        </w:rPr>
        <w:t xml:space="preserve">er referred to as </w:t>
      </w:r>
      <w:r w:rsidR="00865FAB" w:rsidRPr="00865FAB">
        <w:rPr>
          <w:rFonts w:asciiTheme="majorBidi" w:hAnsiTheme="majorBidi" w:cstheme="majorBidi"/>
          <w:spacing w:val="-2"/>
          <w:sz w:val="28"/>
          <w:szCs w:val="28"/>
        </w:rPr>
        <w:t>“</w:t>
      </w:r>
      <w:r w:rsidR="008D2F2A">
        <w:rPr>
          <w:rFonts w:asciiTheme="majorBidi" w:hAnsiTheme="majorBidi" w:cstheme="majorBidi"/>
          <w:spacing w:val="-2"/>
          <w:sz w:val="28"/>
          <w:szCs w:val="28"/>
        </w:rPr>
        <w:t xml:space="preserve">the </w:t>
      </w:r>
      <w:r w:rsidR="00865FAB" w:rsidRPr="00865FAB">
        <w:rPr>
          <w:rFonts w:asciiTheme="majorBidi" w:hAnsiTheme="majorBidi" w:cstheme="majorBidi"/>
          <w:spacing w:val="-2"/>
          <w:sz w:val="28"/>
          <w:szCs w:val="28"/>
        </w:rPr>
        <w:t xml:space="preserve">Group”) are prepared using the same basis as were used for the consolidated financial statements for </w:t>
      </w:r>
      <w:r w:rsidR="00EE3A30">
        <w:rPr>
          <w:rFonts w:asciiTheme="majorBidi" w:hAnsiTheme="majorBidi" w:cstheme="majorBidi"/>
          <w:spacing w:val="-2"/>
          <w:sz w:val="28"/>
          <w:szCs w:val="28"/>
        </w:rPr>
        <w:t>the year ended December 31, 2021</w:t>
      </w:r>
      <w:r w:rsidR="00865FAB" w:rsidRPr="00865FAB">
        <w:rPr>
          <w:rFonts w:asciiTheme="majorBidi" w:hAnsiTheme="majorBidi" w:cstheme="majorBidi"/>
          <w:spacing w:val="-2"/>
          <w:sz w:val="28"/>
          <w:szCs w:val="28"/>
        </w:rPr>
        <w:t>. There is no change in the structure of the Group during the current period.</w:t>
      </w:r>
    </w:p>
    <w:p w14:paraId="091060F9" w14:textId="77777777" w:rsidR="00A65167" w:rsidRPr="00457A2D" w:rsidRDefault="00E476BB" w:rsidP="00671998">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SIGNIFICANT ACCOUNTING POLICIES</w:t>
      </w:r>
    </w:p>
    <w:p w14:paraId="5464E68E" w14:textId="145ED1FA" w:rsidR="00671998" w:rsidRDefault="00671998" w:rsidP="0063565B">
      <w:pPr>
        <w:spacing w:before="120"/>
        <w:ind w:right="-284"/>
        <w:jc w:val="thaiDistribute"/>
        <w:rPr>
          <w:rFonts w:asciiTheme="majorBidi" w:hAnsiTheme="majorBidi" w:cstheme="majorBidi"/>
          <w:sz w:val="28"/>
          <w:szCs w:val="28"/>
          <w:cs/>
        </w:rPr>
      </w:pPr>
      <w:r w:rsidRPr="0063565B">
        <w:rPr>
          <w:rFonts w:asciiTheme="majorBidi" w:hAnsiTheme="majorBidi" w:cstheme="majorBidi"/>
          <w:sz w:val="28"/>
          <w:szCs w:val="28"/>
        </w:rPr>
        <w:t xml:space="preserve">The interim financial statements are prepared using the same accounting policies and methods of computation as were used for the financial statements for </w:t>
      </w:r>
      <w:r w:rsidR="00EE3A30">
        <w:rPr>
          <w:rFonts w:asciiTheme="majorBidi" w:hAnsiTheme="majorBidi" w:cstheme="majorBidi"/>
          <w:sz w:val="28"/>
          <w:szCs w:val="28"/>
        </w:rPr>
        <w:t>the year ended December 31, 2021</w:t>
      </w:r>
      <w:r w:rsidR="00D378DD">
        <w:rPr>
          <w:rFonts w:asciiTheme="majorBidi" w:hAnsiTheme="majorBidi" w:cstheme="majorBidi"/>
          <w:sz w:val="28"/>
          <w:szCs w:val="28"/>
        </w:rPr>
        <w:t>.</w:t>
      </w:r>
    </w:p>
    <w:p w14:paraId="767FFA68" w14:textId="38228778" w:rsidR="00333E57" w:rsidRPr="00333E57" w:rsidRDefault="00654BBB" w:rsidP="00333E57">
      <w:pPr>
        <w:spacing w:before="120"/>
        <w:ind w:right="-284"/>
        <w:jc w:val="thaiDistribute"/>
        <w:rPr>
          <w:rFonts w:asciiTheme="majorBidi" w:hAnsiTheme="majorBidi" w:cstheme="majorBidi"/>
          <w:sz w:val="28"/>
          <w:szCs w:val="28"/>
        </w:rPr>
      </w:pPr>
      <w:r>
        <w:rPr>
          <w:rFonts w:asciiTheme="majorBidi" w:hAnsiTheme="majorBidi" w:cstheme="majorBidi"/>
          <w:sz w:val="28"/>
          <w:szCs w:val="28"/>
        </w:rPr>
        <w:t>The revised f</w:t>
      </w:r>
      <w:r w:rsidR="00333E57" w:rsidRPr="00333E57">
        <w:rPr>
          <w:rFonts w:asciiTheme="majorBidi" w:hAnsiTheme="majorBidi" w:cstheme="majorBidi"/>
          <w:sz w:val="28"/>
          <w:szCs w:val="28"/>
        </w:rPr>
        <w:t>inan</w:t>
      </w:r>
      <w:r>
        <w:rPr>
          <w:rFonts w:asciiTheme="majorBidi" w:hAnsiTheme="majorBidi" w:cstheme="majorBidi"/>
          <w:sz w:val="28"/>
          <w:szCs w:val="28"/>
        </w:rPr>
        <w:t>cial reporting standards</w:t>
      </w:r>
      <w:r w:rsidR="00333E57" w:rsidRPr="00333E57">
        <w:rPr>
          <w:rFonts w:asciiTheme="majorBidi" w:hAnsiTheme="majorBidi" w:cstheme="majorBidi"/>
          <w:sz w:val="28"/>
          <w:szCs w:val="28"/>
        </w:rPr>
        <w:t>, which are effective for fiscal years beginning on or after January 1, 2022 does not have any significant impact on the Group’s financial statements.</w:t>
      </w:r>
    </w:p>
    <w:p w14:paraId="15E0BFFF" w14:textId="26B6551A" w:rsidR="00953869" w:rsidRPr="00457A2D" w:rsidRDefault="00E476BB" w:rsidP="000A55A5">
      <w:pPr>
        <w:numPr>
          <w:ilvl w:val="0"/>
          <w:numId w:val="1"/>
        </w:numPr>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TRANSACTIONS WITH RELATED PARTIES</w:t>
      </w:r>
    </w:p>
    <w:p w14:paraId="6A324551" w14:textId="77777777" w:rsidR="0048554E"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following presents relationships with enterprises and individuals that control or are controlled by the Group, whether directly or indirectly, or have common directors or shareholders with the Group as follow:</w:t>
      </w:r>
    </w:p>
    <w:tbl>
      <w:tblPr>
        <w:tblW w:w="9090" w:type="dxa"/>
        <w:tblInd w:w="180" w:type="dxa"/>
        <w:tblLayout w:type="fixed"/>
        <w:tblLook w:val="0000" w:firstRow="0" w:lastRow="0" w:firstColumn="0" w:lastColumn="0" w:noHBand="0" w:noVBand="0"/>
      </w:tblPr>
      <w:tblGrid>
        <w:gridCol w:w="4770"/>
        <w:gridCol w:w="4320"/>
      </w:tblGrid>
      <w:tr w:rsidR="00EE3A30" w:rsidRPr="00B95E60" w14:paraId="494DD014" w14:textId="77777777" w:rsidTr="00A93E94">
        <w:trPr>
          <w:trHeight w:val="374"/>
          <w:tblHeader/>
        </w:trPr>
        <w:tc>
          <w:tcPr>
            <w:tcW w:w="4770" w:type="dxa"/>
            <w:vAlign w:val="center"/>
          </w:tcPr>
          <w:p w14:paraId="259A30A9" w14:textId="77777777" w:rsidR="00EE3A30" w:rsidRPr="00A2584D" w:rsidRDefault="00EE3A30" w:rsidP="00FB3E6F">
            <w:pPr>
              <w:pBdr>
                <w:bottom w:val="single" w:sz="4" w:space="1" w:color="auto"/>
              </w:pBdr>
              <w:spacing w:line="380" w:lineRule="exact"/>
              <w:jc w:val="center"/>
              <w:rPr>
                <w:rFonts w:asciiTheme="majorBidi" w:hAnsiTheme="majorBidi" w:cstheme="majorBidi"/>
                <w:b/>
                <w:bCs/>
                <w:sz w:val="28"/>
                <w:szCs w:val="28"/>
                <w:u w:val="single"/>
                <w:cs/>
                <w:lang w:val="th-TH"/>
              </w:rPr>
            </w:pPr>
            <w:r w:rsidRPr="00EE3A30">
              <w:rPr>
                <w:rFonts w:asciiTheme="majorBidi" w:hAnsiTheme="majorBidi" w:cstheme="majorBidi"/>
                <w:sz w:val="28"/>
                <w:szCs w:val="28"/>
              </w:rPr>
              <w:t>Related Company</w:t>
            </w:r>
          </w:p>
        </w:tc>
        <w:tc>
          <w:tcPr>
            <w:tcW w:w="4320" w:type="dxa"/>
            <w:vAlign w:val="bottom"/>
          </w:tcPr>
          <w:p w14:paraId="27497D04" w14:textId="77777777" w:rsidR="00EE3A30" w:rsidRPr="00A2584D" w:rsidRDefault="00EE3A30" w:rsidP="00FB3E6F">
            <w:pPr>
              <w:pBdr>
                <w:bottom w:val="single" w:sz="4" w:space="1" w:color="auto"/>
              </w:pBdr>
              <w:tabs>
                <w:tab w:val="decimal" w:pos="-13552"/>
              </w:tabs>
              <w:spacing w:line="380" w:lineRule="exact"/>
              <w:ind w:right="10"/>
              <w:jc w:val="center"/>
              <w:rPr>
                <w:rFonts w:asciiTheme="majorBidi" w:hAnsiTheme="majorBidi" w:cstheme="majorBidi"/>
                <w:sz w:val="28"/>
                <w:szCs w:val="28"/>
                <w:cs/>
              </w:rPr>
            </w:pPr>
            <w:r w:rsidRPr="00EE3A30">
              <w:rPr>
                <w:rFonts w:asciiTheme="majorBidi" w:hAnsiTheme="majorBidi" w:cstheme="majorBidi"/>
                <w:sz w:val="28"/>
                <w:szCs w:val="28"/>
              </w:rPr>
              <w:t>Nature of relationship</w:t>
            </w:r>
          </w:p>
        </w:tc>
      </w:tr>
      <w:tr w:rsidR="00EE3A30" w:rsidRPr="00B95E60" w14:paraId="15071004" w14:textId="77777777" w:rsidTr="00A93E94">
        <w:trPr>
          <w:trHeight w:val="374"/>
        </w:trPr>
        <w:tc>
          <w:tcPr>
            <w:tcW w:w="4770" w:type="dxa"/>
          </w:tcPr>
          <w:p w14:paraId="49346FFF" w14:textId="4BB74649" w:rsidR="00EE3A30" w:rsidRPr="00A2584D" w:rsidRDefault="00EE3A30" w:rsidP="00FB3E6F">
            <w:pPr>
              <w:pStyle w:val="BlockText"/>
              <w:tabs>
                <w:tab w:val="left" w:pos="1134"/>
              </w:tabs>
              <w:spacing w:before="40"/>
              <w:ind w:left="0" w:right="-11" w:firstLine="0"/>
              <w:rPr>
                <w:rFonts w:asciiTheme="majorBidi" w:hAnsiTheme="majorBidi" w:cstheme="majorBidi"/>
                <w:sz w:val="28"/>
                <w:szCs w:val="28"/>
                <w:cs/>
              </w:rPr>
            </w:pPr>
            <w:r w:rsidRPr="00EE3A30">
              <w:rPr>
                <w:rFonts w:asciiTheme="majorBidi" w:hAnsiTheme="majorBidi" w:cstheme="majorBidi"/>
                <w:sz w:val="28"/>
                <w:szCs w:val="28"/>
              </w:rPr>
              <w:t>Northern Renewable Energy Co., Ltd</w:t>
            </w:r>
          </w:p>
        </w:tc>
        <w:tc>
          <w:tcPr>
            <w:tcW w:w="4320" w:type="dxa"/>
            <w:shd w:val="clear" w:color="auto" w:fill="auto"/>
            <w:vAlign w:val="center"/>
          </w:tcPr>
          <w:p w14:paraId="7BB97694" w14:textId="77777777" w:rsidR="00EE3A30" w:rsidRPr="00A2584D" w:rsidRDefault="00EE3A30" w:rsidP="00FB3E6F">
            <w:pPr>
              <w:pStyle w:val="BlockText"/>
              <w:spacing w:before="40"/>
              <w:ind w:left="-143" w:right="-108"/>
              <w:jc w:val="center"/>
              <w:rPr>
                <w:rFonts w:asciiTheme="majorBidi" w:hAnsiTheme="majorBidi" w:cstheme="majorBidi"/>
                <w:sz w:val="28"/>
                <w:szCs w:val="28"/>
              </w:rPr>
            </w:pPr>
            <w:r w:rsidRPr="00EE3A30">
              <w:rPr>
                <w:rFonts w:asciiTheme="majorBidi" w:hAnsiTheme="majorBidi" w:cstheme="majorBidi"/>
                <w:sz w:val="28"/>
                <w:szCs w:val="28"/>
              </w:rPr>
              <w:t>Subsidiary</w:t>
            </w:r>
          </w:p>
        </w:tc>
      </w:tr>
      <w:tr w:rsidR="00EE3A30" w:rsidRPr="00B95E60" w14:paraId="5E718C48" w14:textId="77777777" w:rsidTr="00A93E94">
        <w:trPr>
          <w:trHeight w:val="374"/>
        </w:trPr>
        <w:tc>
          <w:tcPr>
            <w:tcW w:w="4770" w:type="dxa"/>
          </w:tcPr>
          <w:p w14:paraId="4AFE33DB" w14:textId="511029F9" w:rsidR="00EE3A30" w:rsidRPr="00A2584D" w:rsidRDefault="00EE3A30" w:rsidP="00FB3E6F">
            <w:pPr>
              <w:pStyle w:val="BlockText"/>
              <w:tabs>
                <w:tab w:val="num" w:pos="567"/>
                <w:tab w:val="left" w:pos="1134"/>
              </w:tabs>
              <w:spacing w:before="40"/>
              <w:ind w:left="0" w:right="-11" w:firstLine="0"/>
              <w:rPr>
                <w:rFonts w:asciiTheme="majorBidi" w:hAnsiTheme="majorBidi" w:cstheme="majorBidi"/>
                <w:sz w:val="28"/>
                <w:szCs w:val="28"/>
                <w:cs/>
              </w:rPr>
            </w:pPr>
            <w:r w:rsidRPr="00EE3A30">
              <w:rPr>
                <w:rFonts w:asciiTheme="majorBidi" w:hAnsiTheme="majorBidi" w:cstheme="majorBidi"/>
                <w:sz w:val="28"/>
                <w:szCs w:val="28"/>
              </w:rPr>
              <w:t>Thai Hua Holding Co., Ltd.</w:t>
            </w:r>
          </w:p>
        </w:tc>
        <w:tc>
          <w:tcPr>
            <w:tcW w:w="4320" w:type="dxa"/>
            <w:shd w:val="clear" w:color="auto" w:fill="auto"/>
            <w:vAlign w:val="center"/>
          </w:tcPr>
          <w:p w14:paraId="15184090" w14:textId="77777777" w:rsidR="00EE3A30" w:rsidRPr="00A2584D" w:rsidRDefault="00EE3A30" w:rsidP="00FB3E6F">
            <w:pPr>
              <w:pStyle w:val="BlockText"/>
              <w:spacing w:before="40"/>
              <w:ind w:left="-143" w:right="-108"/>
              <w:jc w:val="center"/>
              <w:rPr>
                <w:rFonts w:asciiTheme="majorBidi" w:hAnsiTheme="majorBidi" w:cstheme="majorBidi"/>
                <w:sz w:val="28"/>
                <w:szCs w:val="28"/>
              </w:rPr>
            </w:pPr>
            <w:r w:rsidRPr="00EE3A30">
              <w:rPr>
                <w:rFonts w:asciiTheme="majorBidi" w:hAnsiTheme="majorBidi" w:cstheme="majorBidi"/>
                <w:sz w:val="28"/>
                <w:szCs w:val="28"/>
              </w:rPr>
              <w:t>Shareholders</w:t>
            </w:r>
          </w:p>
        </w:tc>
      </w:tr>
      <w:tr w:rsidR="00EE3A30" w:rsidRPr="00B95E60" w14:paraId="09DB7EB7" w14:textId="77777777" w:rsidTr="00A93E94">
        <w:trPr>
          <w:trHeight w:val="374"/>
        </w:trPr>
        <w:tc>
          <w:tcPr>
            <w:tcW w:w="4770" w:type="dxa"/>
          </w:tcPr>
          <w:p w14:paraId="451F9A4C" w14:textId="74270BEC" w:rsidR="00EE3A30" w:rsidRPr="00A2584D" w:rsidRDefault="00EE3A30" w:rsidP="00FB3E6F">
            <w:pPr>
              <w:pStyle w:val="BlockText"/>
              <w:tabs>
                <w:tab w:val="num" w:pos="567"/>
                <w:tab w:val="left" w:pos="1134"/>
              </w:tabs>
              <w:spacing w:before="40"/>
              <w:ind w:left="0" w:right="-11" w:firstLine="0"/>
              <w:rPr>
                <w:rFonts w:asciiTheme="majorBidi" w:hAnsiTheme="majorBidi" w:cstheme="majorBidi"/>
                <w:sz w:val="28"/>
                <w:szCs w:val="28"/>
                <w:cs/>
              </w:rPr>
            </w:pPr>
            <w:r w:rsidRPr="00EE3A30">
              <w:rPr>
                <w:rFonts w:asciiTheme="majorBidi" w:hAnsiTheme="majorBidi" w:cstheme="majorBidi"/>
                <w:sz w:val="28"/>
                <w:szCs w:val="28"/>
              </w:rPr>
              <w:t>Advance Power Conversion Co., Ltd.</w:t>
            </w:r>
          </w:p>
        </w:tc>
        <w:tc>
          <w:tcPr>
            <w:tcW w:w="4320" w:type="dxa"/>
            <w:shd w:val="clear" w:color="auto" w:fill="auto"/>
            <w:vAlign w:val="center"/>
          </w:tcPr>
          <w:p w14:paraId="686F1DEA" w14:textId="77777777" w:rsidR="00EE3A30" w:rsidRPr="00A2584D" w:rsidRDefault="00EE3A30" w:rsidP="00FB3E6F">
            <w:pPr>
              <w:pStyle w:val="BlockText"/>
              <w:spacing w:before="40"/>
              <w:ind w:left="-143" w:right="-108"/>
              <w:jc w:val="center"/>
              <w:rPr>
                <w:rFonts w:asciiTheme="majorBidi" w:hAnsiTheme="majorBidi" w:cstheme="majorBidi"/>
                <w:sz w:val="28"/>
                <w:szCs w:val="28"/>
                <w:cs/>
              </w:rPr>
            </w:pPr>
            <w:r w:rsidRPr="00EE3A30">
              <w:rPr>
                <w:rFonts w:asciiTheme="majorBidi" w:hAnsiTheme="majorBidi" w:cstheme="majorBidi"/>
                <w:sz w:val="28"/>
                <w:szCs w:val="28"/>
              </w:rPr>
              <w:t>Common shareholders</w:t>
            </w:r>
          </w:p>
        </w:tc>
      </w:tr>
      <w:tr w:rsidR="00EE3A30" w:rsidRPr="00B95E60" w14:paraId="000C743E" w14:textId="77777777" w:rsidTr="00A93E94">
        <w:trPr>
          <w:trHeight w:val="374"/>
        </w:trPr>
        <w:tc>
          <w:tcPr>
            <w:tcW w:w="4770" w:type="dxa"/>
          </w:tcPr>
          <w:p w14:paraId="4498EAC0" w14:textId="19014E1B" w:rsidR="00EE3A30" w:rsidRPr="00A2584D" w:rsidRDefault="00EE3A30" w:rsidP="00FB3E6F">
            <w:pPr>
              <w:pStyle w:val="BlockText"/>
              <w:tabs>
                <w:tab w:val="num" w:pos="567"/>
                <w:tab w:val="left" w:pos="1134"/>
              </w:tabs>
              <w:spacing w:before="40"/>
              <w:ind w:left="0" w:right="-11" w:firstLine="0"/>
              <w:rPr>
                <w:rFonts w:asciiTheme="majorBidi" w:hAnsiTheme="majorBidi" w:cstheme="majorBidi"/>
                <w:sz w:val="28"/>
                <w:szCs w:val="28"/>
                <w:cs/>
              </w:rPr>
            </w:pPr>
            <w:r w:rsidRPr="00EE3A30">
              <w:rPr>
                <w:rFonts w:asciiTheme="majorBidi" w:hAnsiTheme="majorBidi" w:cstheme="majorBidi"/>
                <w:sz w:val="28"/>
                <w:szCs w:val="28"/>
              </w:rPr>
              <w:t>Bright Blue Water Corporation Co., Ltd.</w:t>
            </w:r>
          </w:p>
        </w:tc>
        <w:tc>
          <w:tcPr>
            <w:tcW w:w="4320" w:type="dxa"/>
            <w:shd w:val="clear" w:color="auto" w:fill="auto"/>
            <w:vAlign w:val="center"/>
          </w:tcPr>
          <w:p w14:paraId="3972B166" w14:textId="77777777" w:rsidR="00EE3A30" w:rsidRPr="00A2584D" w:rsidRDefault="00EE3A30" w:rsidP="00FB3E6F">
            <w:pPr>
              <w:pStyle w:val="BlockText"/>
              <w:spacing w:before="40"/>
              <w:ind w:left="-143" w:right="-108"/>
              <w:jc w:val="center"/>
              <w:rPr>
                <w:rFonts w:asciiTheme="majorBidi" w:hAnsiTheme="majorBidi" w:cstheme="majorBidi"/>
                <w:sz w:val="28"/>
                <w:szCs w:val="28"/>
              </w:rPr>
            </w:pPr>
            <w:r w:rsidRPr="00EE3A30">
              <w:rPr>
                <w:rFonts w:asciiTheme="majorBidi" w:hAnsiTheme="majorBidi" w:cstheme="majorBidi"/>
                <w:sz w:val="28"/>
                <w:szCs w:val="28"/>
              </w:rPr>
              <w:t>Common shareholders</w:t>
            </w:r>
          </w:p>
        </w:tc>
      </w:tr>
      <w:tr w:rsidR="00EE3A30" w:rsidRPr="00B95E60" w14:paraId="42DF8C8C" w14:textId="77777777" w:rsidTr="00A93E94">
        <w:trPr>
          <w:trHeight w:val="374"/>
        </w:trPr>
        <w:tc>
          <w:tcPr>
            <w:tcW w:w="4770" w:type="dxa"/>
          </w:tcPr>
          <w:p w14:paraId="78D42E5C" w14:textId="621E0E8A" w:rsidR="00EE3A30" w:rsidRPr="00A2584D" w:rsidRDefault="00003B1E" w:rsidP="00FB3E6F">
            <w:pPr>
              <w:pStyle w:val="BlockText"/>
              <w:tabs>
                <w:tab w:val="num" w:pos="567"/>
                <w:tab w:val="left" w:pos="1134"/>
              </w:tabs>
              <w:spacing w:before="40"/>
              <w:ind w:left="0" w:right="-11" w:firstLine="0"/>
              <w:rPr>
                <w:rFonts w:asciiTheme="majorBidi" w:hAnsiTheme="majorBidi" w:cstheme="majorBidi"/>
                <w:sz w:val="28"/>
                <w:szCs w:val="28"/>
                <w:cs/>
              </w:rPr>
            </w:pPr>
            <w:proofErr w:type="spellStart"/>
            <w:r w:rsidRPr="00003B1E">
              <w:rPr>
                <w:rFonts w:asciiTheme="majorBidi" w:hAnsiTheme="majorBidi" w:cstheme="majorBidi"/>
                <w:sz w:val="28"/>
                <w:szCs w:val="28"/>
              </w:rPr>
              <w:t>Akesit</w:t>
            </w:r>
            <w:proofErr w:type="spellEnd"/>
            <w:r w:rsidRPr="00003B1E">
              <w:rPr>
                <w:rFonts w:asciiTheme="majorBidi" w:hAnsiTheme="majorBidi" w:cstheme="majorBidi"/>
                <w:sz w:val="28"/>
                <w:szCs w:val="28"/>
              </w:rPr>
              <w:t xml:space="preserve"> Automation Technology Co., Ltd.</w:t>
            </w:r>
          </w:p>
        </w:tc>
        <w:tc>
          <w:tcPr>
            <w:tcW w:w="4320" w:type="dxa"/>
            <w:shd w:val="clear" w:color="auto" w:fill="auto"/>
            <w:vAlign w:val="center"/>
          </w:tcPr>
          <w:p w14:paraId="7F037655" w14:textId="77777777" w:rsidR="00EE3A30" w:rsidRPr="00A2584D" w:rsidRDefault="00003B1E" w:rsidP="00FB3E6F">
            <w:pPr>
              <w:pStyle w:val="BlockText"/>
              <w:spacing w:before="40"/>
              <w:ind w:left="-143" w:right="-108"/>
              <w:jc w:val="center"/>
              <w:rPr>
                <w:rFonts w:asciiTheme="majorBidi" w:hAnsiTheme="majorBidi" w:cstheme="majorBidi"/>
                <w:sz w:val="28"/>
                <w:szCs w:val="28"/>
              </w:rPr>
            </w:pPr>
            <w:r w:rsidRPr="00003B1E">
              <w:rPr>
                <w:rFonts w:asciiTheme="majorBidi" w:hAnsiTheme="majorBidi" w:cstheme="majorBidi"/>
                <w:sz w:val="28"/>
                <w:szCs w:val="28"/>
              </w:rPr>
              <w:t>Common shareholders</w:t>
            </w:r>
          </w:p>
        </w:tc>
      </w:tr>
      <w:tr w:rsidR="00EE3A30" w:rsidRPr="00B95E60" w14:paraId="12744D91" w14:textId="77777777" w:rsidTr="00A93E94">
        <w:trPr>
          <w:trHeight w:val="374"/>
        </w:trPr>
        <w:tc>
          <w:tcPr>
            <w:tcW w:w="4770" w:type="dxa"/>
          </w:tcPr>
          <w:p w14:paraId="151F9F78" w14:textId="3620AED5" w:rsidR="00EE3A30" w:rsidRPr="00A2584D" w:rsidRDefault="00003B1E" w:rsidP="00FB3E6F">
            <w:pPr>
              <w:pStyle w:val="BlockText"/>
              <w:tabs>
                <w:tab w:val="num" w:pos="567"/>
                <w:tab w:val="left" w:pos="1134"/>
              </w:tabs>
              <w:spacing w:before="40"/>
              <w:ind w:left="0" w:right="-11" w:firstLine="0"/>
              <w:rPr>
                <w:rFonts w:asciiTheme="majorBidi" w:hAnsiTheme="majorBidi" w:cstheme="majorBidi"/>
                <w:sz w:val="28"/>
                <w:szCs w:val="28"/>
                <w:cs/>
              </w:rPr>
            </w:pPr>
            <w:r w:rsidRPr="00003B1E">
              <w:rPr>
                <w:rFonts w:asciiTheme="majorBidi" w:hAnsiTheme="majorBidi" w:cstheme="majorBidi"/>
                <w:sz w:val="28"/>
                <w:szCs w:val="28"/>
              </w:rPr>
              <w:t>M.R.I. Co., Ltd.</w:t>
            </w:r>
          </w:p>
        </w:tc>
        <w:tc>
          <w:tcPr>
            <w:tcW w:w="4320" w:type="dxa"/>
            <w:shd w:val="clear" w:color="auto" w:fill="auto"/>
            <w:vAlign w:val="center"/>
          </w:tcPr>
          <w:p w14:paraId="79357271" w14:textId="77777777" w:rsidR="00EE3A30" w:rsidRPr="00A2584D" w:rsidRDefault="00003B1E" w:rsidP="00FB3E6F">
            <w:pPr>
              <w:pStyle w:val="BlockText"/>
              <w:spacing w:before="40"/>
              <w:ind w:left="-143" w:right="-108"/>
              <w:jc w:val="center"/>
              <w:rPr>
                <w:rFonts w:asciiTheme="majorBidi" w:hAnsiTheme="majorBidi" w:cstheme="majorBidi"/>
                <w:sz w:val="28"/>
                <w:szCs w:val="28"/>
              </w:rPr>
            </w:pPr>
            <w:r w:rsidRPr="00003B1E">
              <w:rPr>
                <w:rFonts w:asciiTheme="majorBidi" w:hAnsiTheme="majorBidi" w:cstheme="majorBidi"/>
                <w:sz w:val="28"/>
                <w:szCs w:val="28"/>
              </w:rPr>
              <w:t>Common directors</w:t>
            </w:r>
          </w:p>
        </w:tc>
      </w:tr>
      <w:tr w:rsidR="00EE3A30" w:rsidRPr="00B95E60" w14:paraId="20864C22" w14:textId="77777777" w:rsidTr="00A93E94">
        <w:trPr>
          <w:trHeight w:val="374"/>
        </w:trPr>
        <w:tc>
          <w:tcPr>
            <w:tcW w:w="4770" w:type="dxa"/>
          </w:tcPr>
          <w:p w14:paraId="12D0788A" w14:textId="1EDFEE08" w:rsidR="00EE3A30" w:rsidRPr="00003B1E" w:rsidRDefault="000D1944" w:rsidP="00FB3E6F">
            <w:pPr>
              <w:pStyle w:val="BlockText"/>
              <w:tabs>
                <w:tab w:val="num" w:pos="567"/>
                <w:tab w:val="left" w:pos="1134"/>
              </w:tabs>
              <w:spacing w:before="40"/>
              <w:ind w:left="0" w:right="-11" w:firstLine="0"/>
              <w:rPr>
                <w:rFonts w:asciiTheme="majorBidi" w:hAnsiTheme="majorBidi" w:cstheme="majorBidi"/>
                <w:sz w:val="28"/>
                <w:szCs w:val="28"/>
                <w:highlight w:val="yellow"/>
                <w:cs/>
              </w:rPr>
            </w:pPr>
            <w:r w:rsidRPr="000D1944">
              <w:rPr>
                <w:rFonts w:asciiTheme="majorBidi" w:hAnsiTheme="majorBidi" w:cstheme="majorBidi"/>
                <w:sz w:val="28"/>
                <w:szCs w:val="28"/>
              </w:rPr>
              <w:t>Ploenchit Capital Co., Ltd.</w:t>
            </w:r>
          </w:p>
        </w:tc>
        <w:tc>
          <w:tcPr>
            <w:tcW w:w="4320" w:type="dxa"/>
            <w:shd w:val="clear" w:color="auto" w:fill="auto"/>
            <w:vAlign w:val="center"/>
          </w:tcPr>
          <w:p w14:paraId="62ACF6D6" w14:textId="77777777" w:rsidR="00EE3A30" w:rsidRPr="00A2584D" w:rsidRDefault="00003B1E" w:rsidP="00FB3E6F">
            <w:pPr>
              <w:pStyle w:val="BlockText"/>
              <w:spacing w:before="40"/>
              <w:ind w:left="-143" w:right="-108"/>
              <w:jc w:val="center"/>
              <w:rPr>
                <w:rFonts w:asciiTheme="majorBidi" w:hAnsiTheme="majorBidi" w:cstheme="majorBidi"/>
                <w:sz w:val="28"/>
                <w:szCs w:val="28"/>
                <w:cs/>
              </w:rPr>
            </w:pPr>
            <w:r w:rsidRPr="00003B1E">
              <w:rPr>
                <w:rFonts w:asciiTheme="majorBidi" w:hAnsiTheme="majorBidi" w:cstheme="majorBidi"/>
                <w:sz w:val="28"/>
                <w:szCs w:val="28"/>
              </w:rPr>
              <w:t>Common directors</w:t>
            </w:r>
          </w:p>
        </w:tc>
      </w:tr>
      <w:tr w:rsidR="00EE3A30" w:rsidRPr="00B95E60" w14:paraId="743ABA67" w14:textId="77777777" w:rsidTr="00A93E94">
        <w:trPr>
          <w:trHeight w:val="374"/>
        </w:trPr>
        <w:tc>
          <w:tcPr>
            <w:tcW w:w="4770" w:type="dxa"/>
          </w:tcPr>
          <w:p w14:paraId="5B236667" w14:textId="0FBB7BC8" w:rsidR="00EE3A30" w:rsidRPr="00003B1E" w:rsidRDefault="000D1944" w:rsidP="00FB3E6F">
            <w:pPr>
              <w:pStyle w:val="BlockText"/>
              <w:tabs>
                <w:tab w:val="num" w:pos="567"/>
                <w:tab w:val="left" w:pos="1134"/>
              </w:tabs>
              <w:spacing w:before="40"/>
              <w:ind w:left="0" w:right="-11" w:firstLine="0"/>
              <w:rPr>
                <w:rFonts w:asciiTheme="majorBidi" w:hAnsiTheme="majorBidi" w:cstheme="majorBidi"/>
                <w:sz w:val="28"/>
                <w:szCs w:val="28"/>
                <w:highlight w:val="yellow"/>
                <w:cs/>
              </w:rPr>
            </w:pPr>
            <w:r w:rsidRPr="000D1944">
              <w:rPr>
                <w:rFonts w:asciiTheme="majorBidi" w:hAnsiTheme="majorBidi" w:cstheme="majorBidi"/>
                <w:sz w:val="28"/>
                <w:szCs w:val="28"/>
              </w:rPr>
              <w:t xml:space="preserve">AGM </w:t>
            </w:r>
            <w:proofErr w:type="spellStart"/>
            <w:r w:rsidRPr="000D1944">
              <w:rPr>
                <w:rFonts w:asciiTheme="majorBidi" w:hAnsiTheme="majorBidi" w:cstheme="majorBidi"/>
                <w:sz w:val="28"/>
                <w:szCs w:val="28"/>
              </w:rPr>
              <w:t>Recyclone</w:t>
            </w:r>
            <w:proofErr w:type="spellEnd"/>
            <w:r w:rsidRPr="000D1944">
              <w:rPr>
                <w:rFonts w:asciiTheme="majorBidi" w:hAnsiTheme="majorBidi" w:cstheme="majorBidi"/>
                <w:sz w:val="28"/>
                <w:szCs w:val="28"/>
              </w:rPr>
              <w:t xml:space="preserve"> (Thailand) Co., Ltd.</w:t>
            </w:r>
          </w:p>
        </w:tc>
        <w:tc>
          <w:tcPr>
            <w:tcW w:w="4320" w:type="dxa"/>
            <w:shd w:val="clear" w:color="auto" w:fill="auto"/>
            <w:vAlign w:val="center"/>
          </w:tcPr>
          <w:p w14:paraId="781C6424" w14:textId="77777777" w:rsidR="00EE3A30" w:rsidRPr="00003B1E" w:rsidRDefault="000D1944" w:rsidP="00FB3E6F">
            <w:pPr>
              <w:pStyle w:val="BlockText"/>
              <w:spacing w:before="40"/>
              <w:ind w:left="-143" w:right="-108"/>
              <w:jc w:val="center"/>
              <w:rPr>
                <w:rFonts w:asciiTheme="majorBidi" w:hAnsiTheme="majorBidi" w:cstheme="majorBidi"/>
                <w:sz w:val="28"/>
                <w:szCs w:val="28"/>
                <w:highlight w:val="yellow"/>
                <w:cs/>
              </w:rPr>
            </w:pPr>
            <w:r w:rsidRPr="000D1944">
              <w:rPr>
                <w:rFonts w:asciiTheme="majorBidi" w:hAnsiTheme="majorBidi" w:cstheme="majorBidi"/>
                <w:sz w:val="28"/>
                <w:szCs w:val="28"/>
              </w:rPr>
              <w:t>Shareholding by Northern Renewable Energy Co., Ltd.</w:t>
            </w:r>
          </w:p>
        </w:tc>
      </w:tr>
    </w:tbl>
    <w:p w14:paraId="19680A24" w14:textId="5A0B96FC" w:rsidR="008B4D92"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Group had significant related </w:t>
      </w:r>
      <w:proofErr w:type="gramStart"/>
      <w:r w:rsidRPr="00457A2D">
        <w:rPr>
          <w:rFonts w:asciiTheme="majorBidi" w:hAnsiTheme="majorBidi" w:cstheme="majorBidi"/>
          <w:sz w:val="28"/>
          <w:szCs w:val="28"/>
        </w:rPr>
        <w:t>parties</w:t>
      </w:r>
      <w:proofErr w:type="gramEnd"/>
      <w:r w:rsidRPr="00457A2D">
        <w:rPr>
          <w:rFonts w:asciiTheme="majorBidi" w:hAnsiTheme="majorBidi" w:cstheme="majorBidi"/>
          <w:sz w:val="28"/>
          <w:szCs w:val="28"/>
        </w:rPr>
        <w:t xml:space="preserve"> transactions, both directly and indirectly related through common shareholders and/or common directors. The Group had significant transactions in consolidated financial statements and in separate financial statements </w:t>
      </w:r>
      <w:r w:rsidR="009946D7" w:rsidRPr="00457A2D">
        <w:rPr>
          <w:rFonts w:asciiTheme="majorBidi" w:hAnsiTheme="majorBidi" w:cstheme="majorBidi"/>
          <w:sz w:val="28"/>
          <w:szCs w:val="28"/>
        </w:rPr>
        <w:t>for the three-</w:t>
      </w:r>
      <w:r w:rsidR="009946D7" w:rsidRPr="00405713">
        <w:rPr>
          <w:rFonts w:asciiTheme="majorBidi" w:hAnsiTheme="majorBidi" w:cstheme="majorBidi"/>
          <w:sz w:val="28"/>
          <w:szCs w:val="28"/>
        </w:rPr>
        <w:t>mo</w:t>
      </w:r>
      <w:r w:rsidR="00003B1E" w:rsidRPr="00405713">
        <w:rPr>
          <w:rFonts w:asciiTheme="majorBidi" w:hAnsiTheme="majorBidi" w:cstheme="majorBidi"/>
          <w:sz w:val="28"/>
          <w:szCs w:val="28"/>
        </w:rPr>
        <w:t xml:space="preserve">nth </w:t>
      </w:r>
      <w:r w:rsidR="00FE263D" w:rsidRPr="00405713">
        <w:rPr>
          <w:rFonts w:asciiTheme="majorBidi" w:hAnsiTheme="majorBidi" w:cstheme="majorBidi"/>
          <w:sz w:val="28"/>
          <w:szCs w:val="28"/>
        </w:rPr>
        <w:t xml:space="preserve">and six-month </w:t>
      </w:r>
      <w:r w:rsidR="00003B1E">
        <w:rPr>
          <w:rFonts w:asciiTheme="majorBidi" w:hAnsiTheme="majorBidi" w:cstheme="majorBidi"/>
          <w:sz w:val="28"/>
          <w:szCs w:val="28"/>
        </w:rPr>
        <w:t xml:space="preserve">periods ended </w:t>
      </w:r>
      <w:r w:rsidR="00FE263D">
        <w:rPr>
          <w:rFonts w:asciiTheme="majorBidi" w:hAnsiTheme="majorBidi" w:cstheme="majorBidi"/>
          <w:sz w:val="28"/>
          <w:szCs w:val="28"/>
        </w:rPr>
        <w:t>June 30</w:t>
      </w:r>
      <w:r w:rsidR="00003B1E">
        <w:rPr>
          <w:rFonts w:asciiTheme="majorBidi" w:hAnsiTheme="majorBidi" w:cstheme="majorBidi"/>
          <w:sz w:val="28"/>
          <w:szCs w:val="28"/>
        </w:rPr>
        <w:t>, 2022 and 2021</w:t>
      </w:r>
      <w:r w:rsidR="000A3533" w:rsidRPr="00457A2D">
        <w:rPr>
          <w:rFonts w:asciiTheme="majorBidi" w:hAnsiTheme="majorBidi" w:cstheme="majorBidi"/>
          <w:sz w:val="28"/>
          <w:szCs w:val="28"/>
        </w:rPr>
        <w:t>,</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as follows:</w:t>
      </w:r>
    </w:p>
    <w:tbl>
      <w:tblPr>
        <w:tblW w:w="9721" w:type="dxa"/>
        <w:tblInd w:w="-90" w:type="dxa"/>
        <w:tblLayout w:type="fixed"/>
        <w:tblLook w:val="0000" w:firstRow="0" w:lastRow="0" w:firstColumn="0" w:lastColumn="0" w:noHBand="0" w:noVBand="0"/>
      </w:tblPr>
      <w:tblGrid>
        <w:gridCol w:w="3240"/>
        <w:gridCol w:w="1080"/>
        <w:gridCol w:w="1170"/>
        <w:gridCol w:w="990"/>
        <w:gridCol w:w="1170"/>
        <w:gridCol w:w="2071"/>
      </w:tblGrid>
      <w:tr w:rsidR="00003B1E" w:rsidRPr="00A64F22" w14:paraId="1D464733" w14:textId="77777777" w:rsidTr="00F04B9F">
        <w:trPr>
          <w:tblHeader/>
        </w:trPr>
        <w:tc>
          <w:tcPr>
            <w:tcW w:w="3240" w:type="dxa"/>
            <w:shd w:val="clear" w:color="auto" w:fill="auto"/>
            <w:vAlign w:val="bottom"/>
          </w:tcPr>
          <w:p w14:paraId="0D982296" w14:textId="77777777" w:rsidR="00003B1E" w:rsidRPr="00A2584D" w:rsidRDefault="00003B1E" w:rsidP="00FB3E6F">
            <w:pPr>
              <w:spacing w:line="380" w:lineRule="exact"/>
              <w:rPr>
                <w:rFonts w:hAnsi="Angsana New"/>
                <w:b/>
                <w:bCs/>
                <w:sz w:val="28"/>
                <w:szCs w:val="28"/>
                <w:u w:val="single"/>
                <w:cs/>
                <w:lang w:val="th-TH"/>
              </w:rPr>
            </w:pPr>
          </w:p>
        </w:tc>
        <w:tc>
          <w:tcPr>
            <w:tcW w:w="4410" w:type="dxa"/>
            <w:gridSpan w:val="4"/>
            <w:shd w:val="clear" w:color="auto" w:fill="auto"/>
            <w:vAlign w:val="bottom"/>
          </w:tcPr>
          <w:p w14:paraId="207380B4" w14:textId="77777777" w:rsidR="00003B1E" w:rsidRPr="00A2584D" w:rsidRDefault="00003B1E" w:rsidP="00FB3E6F">
            <w:pPr>
              <w:pBdr>
                <w:bottom w:val="single" w:sz="6" w:space="1" w:color="auto"/>
              </w:pBdr>
              <w:spacing w:line="380" w:lineRule="exact"/>
              <w:jc w:val="center"/>
              <w:rPr>
                <w:rFonts w:hAnsi="Angsana New"/>
                <w:sz w:val="28"/>
                <w:szCs w:val="28"/>
                <w:cs/>
              </w:rPr>
            </w:pPr>
            <w:r w:rsidRPr="00003B1E">
              <w:rPr>
                <w:rFonts w:hAnsi="Angsana New"/>
                <w:sz w:val="28"/>
                <w:szCs w:val="28"/>
              </w:rPr>
              <w:t>Unit: Thousands Baht</w:t>
            </w:r>
          </w:p>
        </w:tc>
        <w:tc>
          <w:tcPr>
            <w:tcW w:w="2071" w:type="dxa"/>
            <w:shd w:val="clear" w:color="auto" w:fill="auto"/>
          </w:tcPr>
          <w:p w14:paraId="0A1D3350" w14:textId="77777777" w:rsidR="00003B1E" w:rsidRPr="00A2584D" w:rsidRDefault="00003B1E" w:rsidP="00FB3E6F">
            <w:pPr>
              <w:spacing w:line="380" w:lineRule="exact"/>
              <w:jc w:val="center"/>
              <w:rPr>
                <w:rFonts w:hAnsi="Angsana New"/>
                <w:sz w:val="28"/>
                <w:szCs w:val="28"/>
                <w:cs/>
              </w:rPr>
            </w:pPr>
          </w:p>
        </w:tc>
      </w:tr>
      <w:tr w:rsidR="00A16176" w:rsidRPr="00A64F22" w14:paraId="0F0436AC" w14:textId="77777777" w:rsidTr="00F04B9F">
        <w:trPr>
          <w:tblHeader/>
        </w:trPr>
        <w:tc>
          <w:tcPr>
            <w:tcW w:w="3240" w:type="dxa"/>
            <w:shd w:val="clear" w:color="auto" w:fill="auto"/>
            <w:vAlign w:val="bottom"/>
          </w:tcPr>
          <w:p w14:paraId="16D6CB74" w14:textId="77777777" w:rsidR="00A16176" w:rsidRPr="00A2584D" w:rsidRDefault="00A16176" w:rsidP="00FB3E6F">
            <w:pPr>
              <w:spacing w:line="380" w:lineRule="exact"/>
              <w:rPr>
                <w:rFonts w:hAnsi="Angsana New"/>
                <w:b/>
                <w:bCs/>
                <w:sz w:val="28"/>
                <w:szCs w:val="28"/>
                <w:u w:val="single"/>
                <w:cs/>
                <w:lang w:val="th-TH"/>
              </w:rPr>
            </w:pPr>
          </w:p>
        </w:tc>
        <w:tc>
          <w:tcPr>
            <w:tcW w:w="4410" w:type="dxa"/>
            <w:gridSpan w:val="4"/>
            <w:shd w:val="clear" w:color="auto" w:fill="auto"/>
            <w:vAlign w:val="bottom"/>
          </w:tcPr>
          <w:p w14:paraId="4947E121" w14:textId="6030F450" w:rsidR="00A16176" w:rsidRPr="00003B1E" w:rsidRDefault="00A16176" w:rsidP="00FB3E6F">
            <w:pPr>
              <w:pBdr>
                <w:bottom w:val="single" w:sz="6" w:space="1" w:color="auto"/>
              </w:pBdr>
              <w:spacing w:line="380" w:lineRule="exact"/>
              <w:jc w:val="center"/>
              <w:rPr>
                <w:rFonts w:hAnsi="Angsana New"/>
                <w:sz w:val="28"/>
                <w:szCs w:val="28"/>
              </w:rPr>
            </w:pPr>
            <w:r w:rsidRPr="00405713">
              <w:rPr>
                <w:rFonts w:hAnsi="Angsana New"/>
                <w:sz w:val="28"/>
                <w:szCs w:val="28"/>
              </w:rPr>
              <w:t>Consolidated Financial Statements</w:t>
            </w:r>
          </w:p>
        </w:tc>
        <w:tc>
          <w:tcPr>
            <w:tcW w:w="2071" w:type="dxa"/>
            <w:shd w:val="clear" w:color="auto" w:fill="auto"/>
          </w:tcPr>
          <w:p w14:paraId="65948D79" w14:textId="77777777" w:rsidR="00A16176" w:rsidRPr="00A2584D" w:rsidRDefault="00A16176" w:rsidP="00FB3E6F">
            <w:pPr>
              <w:spacing w:line="380" w:lineRule="exact"/>
              <w:jc w:val="center"/>
              <w:rPr>
                <w:rFonts w:hAnsi="Angsana New"/>
                <w:sz w:val="28"/>
                <w:szCs w:val="28"/>
                <w:cs/>
              </w:rPr>
            </w:pPr>
          </w:p>
        </w:tc>
      </w:tr>
      <w:tr w:rsidR="000D1944" w:rsidRPr="00A64F22" w14:paraId="6D6F5735" w14:textId="77777777" w:rsidTr="00F04B9F">
        <w:trPr>
          <w:tblHeader/>
        </w:trPr>
        <w:tc>
          <w:tcPr>
            <w:tcW w:w="3240" w:type="dxa"/>
            <w:shd w:val="clear" w:color="auto" w:fill="auto"/>
            <w:vAlign w:val="bottom"/>
          </w:tcPr>
          <w:p w14:paraId="2C263FC7" w14:textId="77777777" w:rsidR="00003B1E" w:rsidRPr="00A2584D" w:rsidRDefault="00003B1E" w:rsidP="00FB3E6F">
            <w:pPr>
              <w:spacing w:line="380" w:lineRule="exact"/>
              <w:rPr>
                <w:rFonts w:hAnsi="Angsana New"/>
                <w:b/>
                <w:bCs/>
                <w:sz w:val="28"/>
                <w:szCs w:val="28"/>
                <w:u w:val="single"/>
                <w:cs/>
                <w:lang w:val="th-TH"/>
              </w:rPr>
            </w:pPr>
          </w:p>
        </w:tc>
        <w:tc>
          <w:tcPr>
            <w:tcW w:w="2250" w:type="dxa"/>
            <w:gridSpan w:val="2"/>
            <w:shd w:val="clear" w:color="auto" w:fill="auto"/>
            <w:vAlign w:val="bottom"/>
          </w:tcPr>
          <w:p w14:paraId="52697D60" w14:textId="60A58759" w:rsidR="00003B1E" w:rsidRPr="00A2584D" w:rsidRDefault="00A16176" w:rsidP="00FB3E6F">
            <w:pPr>
              <w:pBdr>
                <w:bottom w:val="single" w:sz="6" w:space="1" w:color="auto"/>
              </w:pBdr>
              <w:tabs>
                <w:tab w:val="decimal" w:pos="1012"/>
                <w:tab w:val="decimal" w:pos="1045"/>
              </w:tabs>
              <w:spacing w:line="380" w:lineRule="exact"/>
              <w:jc w:val="center"/>
              <w:rPr>
                <w:rFonts w:hAnsi="Angsana New"/>
                <w:sz w:val="28"/>
                <w:szCs w:val="28"/>
                <w:cs/>
                <w:lang w:val="th-TH"/>
              </w:rPr>
            </w:pPr>
            <w:r>
              <w:rPr>
                <w:rFonts w:hAnsi="Angsana New"/>
                <w:sz w:val="28"/>
                <w:szCs w:val="28"/>
              </w:rPr>
              <w:t>For the three-month period ended June 30,</w:t>
            </w:r>
          </w:p>
        </w:tc>
        <w:tc>
          <w:tcPr>
            <w:tcW w:w="2160" w:type="dxa"/>
            <w:gridSpan w:val="2"/>
            <w:shd w:val="clear" w:color="auto" w:fill="auto"/>
            <w:vAlign w:val="bottom"/>
          </w:tcPr>
          <w:p w14:paraId="33FB9BAD" w14:textId="4946497B" w:rsidR="00003B1E" w:rsidRPr="00A2584D" w:rsidRDefault="00A16176">
            <w:pPr>
              <w:pBdr>
                <w:bottom w:val="single" w:sz="6" w:space="1" w:color="auto"/>
              </w:pBdr>
              <w:tabs>
                <w:tab w:val="decimal" w:pos="-13552"/>
              </w:tabs>
              <w:spacing w:line="380" w:lineRule="exact"/>
              <w:ind w:right="10"/>
              <w:jc w:val="center"/>
              <w:rPr>
                <w:rFonts w:hAnsi="Angsana New"/>
                <w:sz w:val="28"/>
                <w:szCs w:val="28"/>
                <w:cs/>
              </w:rPr>
            </w:pPr>
            <w:r>
              <w:rPr>
                <w:rFonts w:hAnsi="Angsana New"/>
                <w:sz w:val="28"/>
                <w:szCs w:val="28"/>
              </w:rPr>
              <w:t>For the six-month period ended June 30,</w:t>
            </w:r>
          </w:p>
        </w:tc>
        <w:tc>
          <w:tcPr>
            <w:tcW w:w="2071" w:type="dxa"/>
            <w:shd w:val="clear" w:color="auto" w:fill="auto"/>
          </w:tcPr>
          <w:p w14:paraId="5690007B" w14:textId="77777777" w:rsidR="00003B1E" w:rsidRPr="00A2584D" w:rsidRDefault="00003B1E" w:rsidP="00FB3E6F">
            <w:pPr>
              <w:tabs>
                <w:tab w:val="decimal" w:pos="-13552"/>
              </w:tabs>
              <w:spacing w:line="380" w:lineRule="exact"/>
              <w:ind w:right="10"/>
              <w:jc w:val="center"/>
              <w:rPr>
                <w:rFonts w:hAnsi="Angsana New"/>
                <w:sz w:val="28"/>
                <w:szCs w:val="28"/>
                <w:cs/>
              </w:rPr>
            </w:pPr>
          </w:p>
        </w:tc>
      </w:tr>
      <w:tr w:rsidR="000D1944" w:rsidRPr="00A64F22" w14:paraId="5B85CF07" w14:textId="77777777" w:rsidTr="00F04B9F">
        <w:trPr>
          <w:tblHeader/>
        </w:trPr>
        <w:tc>
          <w:tcPr>
            <w:tcW w:w="3240" w:type="dxa"/>
            <w:shd w:val="clear" w:color="auto" w:fill="auto"/>
            <w:vAlign w:val="bottom"/>
          </w:tcPr>
          <w:p w14:paraId="63717500" w14:textId="77777777" w:rsidR="00003B1E" w:rsidRPr="00A2584D" w:rsidRDefault="00003B1E" w:rsidP="00FB3E6F">
            <w:pPr>
              <w:spacing w:line="380" w:lineRule="exact"/>
              <w:rPr>
                <w:rFonts w:hAnsi="Angsana New"/>
                <w:sz w:val="28"/>
                <w:szCs w:val="28"/>
                <w:cs/>
              </w:rPr>
            </w:pPr>
          </w:p>
        </w:tc>
        <w:tc>
          <w:tcPr>
            <w:tcW w:w="1080" w:type="dxa"/>
            <w:shd w:val="clear" w:color="auto" w:fill="auto"/>
            <w:vAlign w:val="bottom"/>
          </w:tcPr>
          <w:p w14:paraId="12A27ECF" w14:textId="31B53785" w:rsidR="00003B1E" w:rsidRPr="00A2584D" w:rsidRDefault="00003B1E" w:rsidP="00FB3E6F">
            <w:pPr>
              <w:pBdr>
                <w:bottom w:val="single" w:sz="6" w:space="1" w:color="auto"/>
              </w:pBdr>
              <w:jc w:val="center"/>
              <w:rPr>
                <w:rFonts w:hAnsi="Angsana New"/>
                <w:sz w:val="28"/>
                <w:szCs w:val="28"/>
              </w:rPr>
            </w:pPr>
            <w:r w:rsidRPr="00003B1E">
              <w:rPr>
                <w:rFonts w:hAnsi="Angsana New"/>
                <w:sz w:val="28"/>
                <w:szCs w:val="28"/>
              </w:rPr>
              <w:t>202</w:t>
            </w:r>
            <w:r w:rsidR="00BA6CC8">
              <w:rPr>
                <w:rFonts w:hAnsi="Angsana New"/>
                <w:sz w:val="28"/>
                <w:szCs w:val="28"/>
              </w:rPr>
              <w:t>2</w:t>
            </w:r>
          </w:p>
        </w:tc>
        <w:tc>
          <w:tcPr>
            <w:tcW w:w="1170" w:type="dxa"/>
            <w:shd w:val="clear" w:color="auto" w:fill="auto"/>
            <w:vAlign w:val="bottom"/>
          </w:tcPr>
          <w:p w14:paraId="7EE77DB3" w14:textId="2983D5C3" w:rsidR="00003B1E" w:rsidRPr="00A2584D" w:rsidRDefault="00003B1E" w:rsidP="00FB3E6F">
            <w:pPr>
              <w:pBdr>
                <w:bottom w:val="single" w:sz="6" w:space="1" w:color="auto"/>
              </w:pBdr>
              <w:jc w:val="center"/>
              <w:rPr>
                <w:rFonts w:hAnsi="Angsana New"/>
                <w:sz w:val="28"/>
                <w:szCs w:val="28"/>
              </w:rPr>
            </w:pPr>
            <w:r w:rsidRPr="00003B1E">
              <w:rPr>
                <w:rFonts w:hAnsi="Angsana New"/>
                <w:sz w:val="28"/>
                <w:szCs w:val="28"/>
              </w:rPr>
              <w:t>202</w:t>
            </w:r>
            <w:r w:rsidR="00BA6CC8">
              <w:rPr>
                <w:rFonts w:hAnsi="Angsana New"/>
                <w:sz w:val="28"/>
                <w:szCs w:val="28"/>
              </w:rPr>
              <w:t>1</w:t>
            </w:r>
          </w:p>
        </w:tc>
        <w:tc>
          <w:tcPr>
            <w:tcW w:w="990" w:type="dxa"/>
            <w:shd w:val="clear" w:color="auto" w:fill="auto"/>
            <w:vAlign w:val="bottom"/>
          </w:tcPr>
          <w:p w14:paraId="11CE2634" w14:textId="0DEA8264" w:rsidR="00003B1E" w:rsidRPr="00A2584D" w:rsidRDefault="00003B1E" w:rsidP="00FB3E6F">
            <w:pPr>
              <w:pBdr>
                <w:bottom w:val="single" w:sz="6" w:space="1" w:color="auto"/>
              </w:pBdr>
              <w:jc w:val="center"/>
              <w:rPr>
                <w:rFonts w:hAnsi="Angsana New"/>
                <w:sz w:val="28"/>
                <w:szCs w:val="28"/>
              </w:rPr>
            </w:pPr>
            <w:r w:rsidRPr="00003B1E">
              <w:rPr>
                <w:rFonts w:hAnsi="Angsana New"/>
                <w:sz w:val="28"/>
                <w:szCs w:val="28"/>
              </w:rPr>
              <w:t>202</w:t>
            </w:r>
            <w:r w:rsidR="00BA6CC8">
              <w:rPr>
                <w:rFonts w:hAnsi="Angsana New"/>
                <w:sz w:val="28"/>
                <w:szCs w:val="28"/>
              </w:rPr>
              <w:t>2</w:t>
            </w:r>
          </w:p>
        </w:tc>
        <w:tc>
          <w:tcPr>
            <w:tcW w:w="1170" w:type="dxa"/>
            <w:shd w:val="clear" w:color="auto" w:fill="auto"/>
            <w:vAlign w:val="bottom"/>
          </w:tcPr>
          <w:p w14:paraId="2C9C5B34" w14:textId="1B76EAB8" w:rsidR="00003B1E" w:rsidRPr="00A2584D" w:rsidRDefault="00003B1E" w:rsidP="00FB3E6F">
            <w:pPr>
              <w:pBdr>
                <w:bottom w:val="single" w:sz="6" w:space="1" w:color="auto"/>
              </w:pBdr>
              <w:jc w:val="center"/>
              <w:rPr>
                <w:rFonts w:hAnsi="Angsana New"/>
                <w:sz w:val="28"/>
                <w:szCs w:val="28"/>
              </w:rPr>
            </w:pPr>
            <w:r w:rsidRPr="00003B1E">
              <w:rPr>
                <w:rFonts w:hAnsi="Angsana New"/>
                <w:sz w:val="28"/>
                <w:szCs w:val="28"/>
              </w:rPr>
              <w:t>202</w:t>
            </w:r>
            <w:r w:rsidR="00BA6CC8">
              <w:rPr>
                <w:rFonts w:hAnsi="Angsana New"/>
                <w:sz w:val="28"/>
                <w:szCs w:val="28"/>
              </w:rPr>
              <w:t>1</w:t>
            </w:r>
          </w:p>
        </w:tc>
        <w:tc>
          <w:tcPr>
            <w:tcW w:w="2071" w:type="dxa"/>
            <w:shd w:val="clear" w:color="auto" w:fill="auto"/>
          </w:tcPr>
          <w:p w14:paraId="0563AA38" w14:textId="77777777" w:rsidR="00003B1E" w:rsidRPr="00A2584D" w:rsidRDefault="00003B1E" w:rsidP="00FB3E6F">
            <w:pPr>
              <w:pBdr>
                <w:bottom w:val="single" w:sz="4" w:space="1" w:color="auto"/>
              </w:pBdr>
              <w:jc w:val="center"/>
              <w:rPr>
                <w:rFonts w:hAnsi="Angsana New"/>
                <w:sz w:val="28"/>
                <w:szCs w:val="28"/>
                <w:cs/>
              </w:rPr>
            </w:pPr>
            <w:r w:rsidRPr="00003B1E">
              <w:rPr>
                <w:rFonts w:hAnsi="Angsana New"/>
                <w:sz w:val="28"/>
                <w:szCs w:val="28"/>
              </w:rPr>
              <w:t>The pricing policy</w:t>
            </w:r>
          </w:p>
        </w:tc>
      </w:tr>
      <w:tr w:rsidR="000D1944" w:rsidRPr="00A64F22" w14:paraId="7C5194B4" w14:textId="77777777" w:rsidTr="00F04B9F">
        <w:tc>
          <w:tcPr>
            <w:tcW w:w="3240" w:type="dxa"/>
            <w:shd w:val="clear" w:color="auto" w:fill="auto"/>
            <w:vAlign w:val="bottom"/>
          </w:tcPr>
          <w:p w14:paraId="37643196" w14:textId="77777777" w:rsidR="00003B1E" w:rsidRPr="00A2584D" w:rsidRDefault="00003B1E" w:rsidP="00FB3E6F">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Transactions between related parties</w:t>
            </w:r>
          </w:p>
        </w:tc>
        <w:tc>
          <w:tcPr>
            <w:tcW w:w="1080" w:type="dxa"/>
            <w:shd w:val="clear" w:color="auto" w:fill="auto"/>
            <w:vAlign w:val="bottom"/>
          </w:tcPr>
          <w:p w14:paraId="19CF0C81" w14:textId="77777777" w:rsidR="00003B1E" w:rsidRPr="00A2584D" w:rsidRDefault="00003B1E" w:rsidP="00FB3E6F">
            <w:pPr>
              <w:jc w:val="right"/>
              <w:rPr>
                <w:rFonts w:hAnsi="Angsana New"/>
                <w:color w:val="000000"/>
                <w:sz w:val="28"/>
                <w:szCs w:val="28"/>
              </w:rPr>
            </w:pPr>
          </w:p>
        </w:tc>
        <w:tc>
          <w:tcPr>
            <w:tcW w:w="1170" w:type="dxa"/>
            <w:shd w:val="clear" w:color="auto" w:fill="auto"/>
            <w:vAlign w:val="bottom"/>
          </w:tcPr>
          <w:p w14:paraId="371F6F81" w14:textId="77777777" w:rsidR="00003B1E" w:rsidRPr="00A2584D" w:rsidRDefault="00003B1E" w:rsidP="00FB3E6F">
            <w:pPr>
              <w:jc w:val="right"/>
              <w:rPr>
                <w:rFonts w:hAnsi="Angsana New"/>
                <w:color w:val="000000"/>
                <w:sz w:val="28"/>
                <w:szCs w:val="28"/>
              </w:rPr>
            </w:pPr>
          </w:p>
        </w:tc>
        <w:tc>
          <w:tcPr>
            <w:tcW w:w="990" w:type="dxa"/>
            <w:shd w:val="clear" w:color="auto" w:fill="auto"/>
            <w:vAlign w:val="bottom"/>
          </w:tcPr>
          <w:p w14:paraId="4C057C02" w14:textId="77777777" w:rsidR="00003B1E" w:rsidRPr="00A2584D" w:rsidRDefault="00003B1E" w:rsidP="00FB3E6F">
            <w:pPr>
              <w:jc w:val="right"/>
              <w:rPr>
                <w:rFonts w:hAnsi="Angsana New"/>
                <w:color w:val="000000"/>
                <w:sz w:val="28"/>
                <w:szCs w:val="28"/>
              </w:rPr>
            </w:pPr>
          </w:p>
        </w:tc>
        <w:tc>
          <w:tcPr>
            <w:tcW w:w="1170" w:type="dxa"/>
            <w:shd w:val="clear" w:color="auto" w:fill="auto"/>
            <w:vAlign w:val="bottom"/>
          </w:tcPr>
          <w:p w14:paraId="097331E5" w14:textId="77777777" w:rsidR="00003B1E" w:rsidRPr="00A2584D" w:rsidRDefault="00003B1E" w:rsidP="00FB3E6F">
            <w:pPr>
              <w:jc w:val="right"/>
              <w:rPr>
                <w:rFonts w:hAnsi="Angsana New"/>
                <w:color w:val="000000"/>
                <w:sz w:val="28"/>
                <w:szCs w:val="28"/>
              </w:rPr>
            </w:pPr>
          </w:p>
        </w:tc>
        <w:tc>
          <w:tcPr>
            <w:tcW w:w="2071" w:type="dxa"/>
            <w:shd w:val="clear" w:color="auto" w:fill="auto"/>
          </w:tcPr>
          <w:p w14:paraId="234DD783" w14:textId="77777777" w:rsidR="00003B1E" w:rsidRPr="00A2584D" w:rsidRDefault="00003B1E" w:rsidP="00FB3E6F">
            <w:pPr>
              <w:jc w:val="right"/>
              <w:rPr>
                <w:rFonts w:hAnsi="Angsana New"/>
                <w:color w:val="000000"/>
                <w:sz w:val="28"/>
                <w:szCs w:val="28"/>
              </w:rPr>
            </w:pPr>
          </w:p>
        </w:tc>
      </w:tr>
      <w:tr w:rsidR="000D1944" w:rsidRPr="00A64F22" w14:paraId="190B301B" w14:textId="77777777" w:rsidTr="00F04B9F">
        <w:tc>
          <w:tcPr>
            <w:tcW w:w="3240" w:type="dxa"/>
            <w:shd w:val="clear" w:color="auto" w:fill="auto"/>
            <w:vAlign w:val="bottom"/>
          </w:tcPr>
          <w:p w14:paraId="60C2AE9B" w14:textId="77777777" w:rsidR="00003B1E" w:rsidRPr="00A2584D" w:rsidRDefault="00003B1E" w:rsidP="00FB3E6F">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Shareholder</w:t>
            </w:r>
          </w:p>
        </w:tc>
        <w:tc>
          <w:tcPr>
            <w:tcW w:w="1080" w:type="dxa"/>
            <w:shd w:val="clear" w:color="auto" w:fill="auto"/>
            <w:vAlign w:val="bottom"/>
          </w:tcPr>
          <w:p w14:paraId="27B15BD5" w14:textId="77777777" w:rsidR="00003B1E" w:rsidRPr="00A2584D" w:rsidRDefault="00003B1E" w:rsidP="00FB3E6F">
            <w:pPr>
              <w:jc w:val="right"/>
              <w:rPr>
                <w:rFonts w:hAnsi="Angsana New"/>
                <w:sz w:val="28"/>
                <w:szCs w:val="28"/>
              </w:rPr>
            </w:pPr>
          </w:p>
        </w:tc>
        <w:tc>
          <w:tcPr>
            <w:tcW w:w="1170" w:type="dxa"/>
            <w:shd w:val="clear" w:color="auto" w:fill="auto"/>
            <w:vAlign w:val="bottom"/>
          </w:tcPr>
          <w:p w14:paraId="5A1CC6F4" w14:textId="77777777" w:rsidR="00003B1E" w:rsidRPr="00A2584D" w:rsidRDefault="00003B1E" w:rsidP="00FB3E6F">
            <w:pPr>
              <w:jc w:val="right"/>
              <w:rPr>
                <w:rFonts w:hAnsi="Angsana New"/>
                <w:sz w:val="28"/>
                <w:szCs w:val="28"/>
              </w:rPr>
            </w:pPr>
          </w:p>
        </w:tc>
        <w:tc>
          <w:tcPr>
            <w:tcW w:w="990" w:type="dxa"/>
            <w:shd w:val="clear" w:color="auto" w:fill="auto"/>
            <w:vAlign w:val="bottom"/>
          </w:tcPr>
          <w:p w14:paraId="1D0970E9" w14:textId="77777777" w:rsidR="00003B1E" w:rsidRPr="00A2584D" w:rsidRDefault="00003B1E" w:rsidP="00FB3E6F">
            <w:pPr>
              <w:jc w:val="right"/>
              <w:rPr>
                <w:rFonts w:hAnsi="Angsana New"/>
                <w:sz w:val="28"/>
                <w:szCs w:val="28"/>
              </w:rPr>
            </w:pPr>
          </w:p>
        </w:tc>
        <w:tc>
          <w:tcPr>
            <w:tcW w:w="1170" w:type="dxa"/>
            <w:shd w:val="clear" w:color="auto" w:fill="auto"/>
            <w:vAlign w:val="bottom"/>
          </w:tcPr>
          <w:p w14:paraId="0E3D4E33" w14:textId="77777777" w:rsidR="00003B1E" w:rsidRPr="00A2584D" w:rsidRDefault="00003B1E" w:rsidP="00FB3E6F">
            <w:pPr>
              <w:jc w:val="right"/>
              <w:rPr>
                <w:rFonts w:hAnsi="Angsana New"/>
                <w:sz w:val="28"/>
                <w:szCs w:val="28"/>
              </w:rPr>
            </w:pPr>
          </w:p>
        </w:tc>
        <w:tc>
          <w:tcPr>
            <w:tcW w:w="2071" w:type="dxa"/>
            <w:shd w:val="clear" w:color="auto" w:fill="auto"/>
          </w:tcPr>
          <w:p w14:paraId="60EDACCD" w14:textId="77777777" w:rsidR="00003B1E" w:rsidRPr="00A2584D" w:rsidRDefault="00003B1E" w:rsidP="00FB3E6F">
            <w:pPr>
              <w:jc w:val="right"/>
              <w:rPr>
                <w:rFonts w:hAnsi="Angsana New"/>
                <w:sz w:val="28"/>
                <w:szCs w:val="28"/>
              </w:rPr>
            </w:pPr>
          </w:p>
        </w:tc>
      </w:tr>
      <w:tr w:rsidR="009C3028" w:rsidRPr="00A64F22" w14:paraId="18D1E307" w14:textId="77777777" w:rsidTr="00F04B9F">
        <w:tc>
          <w:tcPr>
            <w:tcW w:w="3240" w:type="dxa"/>
            <w:shd w:val="clear" w:color="auto" w:fill="auto"/>
            <w:vAlign w:val="bottom"/>
          </w:tcPr>
          <w:p w14:paraId="687E86E1" w14:textId="6AED9F30" w:rsidR="009C3028" w:rsidRPr="009C3028" w:rsidRDefault="009C3028" w:rsidP="009C3028">
            <w:pPr>
              <w:pStyle w:val="BlockText"/>
              <w:tabs>
                <w:tab w:val="num" w:pos="567"/>
                <w:tab w:val="left" w:pos="1134"/>
              </w:tabs>
              <w:spacing w:before="40"/>
              <w:ind w:left="175" w:right="-11"/>
              <w:rPr>
                <w:rFonts w:ascii="Angsana New" w:hAnsi="Angsana New"/>
                <w:sz w:val="28"/>
                <w:szCs w:val="28"/>
              </w:rPr>
            </w:pPr>
            <w:r w:rsidRPr="00003B1E">
              <w:rPr>
                <w:rFonts w:ascii="Angsana New" w:hAnsi="Angsana New"/>
                <w:sz w:val="28"/>
                <w:szCs w:val="28"/>
              </w:rPr>
              <w:t>Finance costs</w:t>
            </w:r>
          </w:p>
        </w:tc>
        <w:tc>
          <w:tcPr>
            <w:tcW w:w="1080" w:type="dxa"/>
            <w:shd w:val="clear" w:color="auto" w:fill="auto"/>
            <w:vAlign w:val="bottom"/>
          </w:tcPr>
          <w:p w14:paraId="59095934" w14:textId="045858A9" w:rsidR="009C3028" w:rsidRPr="009C3028" w:rsidRDefault="00080830" w:rsidP="009C3028">
            <w:pPr>
              <w:jc w:val="right"/>
              <w:rPr>
                <w:rFonts w:hAnsi="Angsana New"/>
                <w:sz w:val="28"/>
                <w:szCs w:val="28"/>
              </w:rPr>
            </w:pPr>
            <w:r>
              <w:rPr>
                <w:rFonts w:hAnsi="Angsana New" w:hint="cs"/>
                <w:sz w:val="28"/>
                <w:szCs w:val="28"/>
                <w:cs/>
              </w:rPr>
              <w:t>116</w:t>
            </w:r>
          </w:p>
        </w:tc>
        <w:tc>
          <w:tcPr>
            <w:tcW w:w="1170" w:type="dxa"/>
            <w:shd w:val="clear" w:color="auto" w:fill="auto"/>
            <w:vAlign w:val="bottom"/>
          </w:tcPr>
          <w:p w14:paraId="56AFF635" w14:textId="287DDFF5" w:rsidR="009C3028" w:rsidRPr="009C3028" w:rsidRDefault="00A16176" w:rsidP="009C3028">
            <w:pPr>
              <w:jc w:val="right"/>
              <w:rPr>
                <w:rFonts w:hAnsi="Angsana New"/>
                <w:sz w:val="28"/>
                <w:szCs w:val="28"/>
              </w:rPr>
            </w:pPr>
            <w:r>
              <w:rPr>
                <w:rFonts w:hAnsi="Angsana New"/>
                <w:sz w:val="28"/>
                <w:szCs w:val="28"/>
              </w:rPr>
              <w:t>116</w:t>
            </w:r>
          </w:p>
        </w:tc>
        <w:tc>
          <w:tcPr>
            <w:tcW w:w="990" w:type="dxa"/>
            <w:shd w:val="clear" w:color="auto" w:fill="auto"/>
            <w:vAlign w:val="bottom"/>
          </w:tcPr>
          <w:p w14:paraId="378532AF" w14:textId="3E447E1A" w:rsidR="009C3028" w:rsidRPr="009C3028" w:rsidRDefault="00080830" w:rsidP="009C3028">
            <w:pPr>
              <w:jc w:val="right"/>
              <w:rPr>
                <w:rFonts w:hAnsi="Angsana New"/>
                <w:sz w:val="28"/>
                <w:szCs w:val="28"/>
              </w:rPr>
            </w:pPr>
            <w:r>
              <w:rPr>
                <w:rFonts w:hAnsi="Angsana New" w:hint="cs"/>
                <w:sz w:val="28"/>
                <w:szCs w:val="28"/>
                <w:cs/>
              </w:rPr>
              <w:t>231</w:t>
            </w:r>
          </w:p>
        </w:tc>
        <w:tc>
          <w:tcPr>
            <w:tcW w:w="1170" w:type="dxa"/>
            <w:shd w:val="clear" w:color="auto" w:fill="auto"/>
            <w:vAlign w:val="bottom"/>
          </w:tcPr>
          <w:p w14:paraId="0BF63ED7" w14:textId="00057F8B" w:rsidR="009C3028" w:rsidRPr="00646351" w:rsidRDefault="00A16176" w:rsidP="009C3028">
            <w:pPr>
              <w:jc w:val="right"/>
              <w:rPr>
                <w:rFonts w:hAnsi="Angsana New"/>
                <w:sz w:val="28"/>
                <w:szCs w:val="28"/>
              </w:rPr>
            </w:pPr>
            <w:r>
              <w:rPr>
                <w:rFonts w:hAnsi="Angsana New"/>
                <w:sz w:val="28"/>
                <w:szCs w:val="28"/>
              </w:rPr>
              <w:t>231</w:t>
            </w:r>
          </w:p>
        </w:tc>
        <w:tc>
          <w:tcPr>
            <w:tcW w:w="2071" w:type="dxa"/>
            <w:shd w:val="clear" w:color="auto" w:fill="auto"/>
          </w:tcPr>
          <w:p w14:paraId="00D57ABA" w14:textId="40B4894C" w:rsidR="009C3028" w:rsidRPr="00A2584D" w:rsidRDefault="009C3028" w:rsidP="009C3028">
            <w:pPr>
              <w:jc w:val="center"/>
              <w:rPr>
                <w:rFonts w:hAnsi="Angsana New"/>
                <w:sz w:val="28"/>
                <w:szCs w:val="28"/>
                <w:cs/>
              </w:rPr>
            </w:pPr>
            <w:r w:rsidRPr="00003B1E">
              <w:rPr>
                <w:rFonts w:hAnsi="Angsana New"/>
                <w:sz w:val="28"/>
                <w:szCs w:val="28"/>
                <w:cs/>
              </w:rPr>
              <w:t xml:space="preserve">6.25% </w:t>
            </w:r>
            <w:r w:rsidRPr="00003B1E">
              <w:rPr>
                <w:rFonts w:hAnsi="Angsana New"/>
                <w:sz w:val="28"/>
                <w:szCs w:val="28"/>
              </w:rPr>
              <w:t>per annum.</w:t>
            </w:r>
          </w:p>
        </w:tc>
      </w:tr>
      <w:tr w:rsidR="00F53A4F" w:rsidRPr="00020D2F" w14:paraId="35D3C344" w14:textId="77777777" w:rsidTr="00F04B9F">
        <w:tc>
          <w:tcPr>
            <w:tcW w:w="3240" w:type="dxa"/>
            <w:shd w:val="clear" w:color="auto" w:fill="auto"/>
            <w:vAlign w:val="bottom"/>
          </w:tcPr>
          <w:p w14:paraId="7077FEEC" w14:textId="77777777" w:rsidR="002D348D" w:rsidRPr="00020D2F" w:rsidRDefault="002D348D" w:rsidP="00020D2F">
            <w:pPr>
              <w:pStyle w:val="BlockText"/>
              <w:tabs>
                <w:tab w:val="num" w:pos="567"/>
                <w:tab w:val="left" w:pos="1134"/>
              </w:tabs>
              <w:spacing w:before="40"/>
              <w:ind w:left="0" w:right="-11" w:firstLine="0"/>
              <w:rPr>
                <w:rFonts w:ascii="Angsana New" w:hAnsi="Angsana New"/>
                <w:sz w:val="10"/>
                <w:szCs w:val="10"/>
              </w:rPr>
            </w:pPr>
          </w:p>
        </w:tc>
        <w:tc>
          <w:tcPr>
            <w:tcW w:w="1080" w:type="dxa"/>
            <w:shd w:val="clear" w:color="auto" w:fill="auto"/>
            <w:vAlign w:val="bottom"/>
          </w:tcPr>
          <w:p w14:paraId="467B9FAA" w14:textId="77777777" w:rsidR="002D348D" w:rsidRPr="00020D2F" w:rsidDel="00A16176" w:rsidRDefault="002D348D" w:rsidP="00020D2F">
            <w:pPr>
              <w:pStyle w:val="BlockText"/>
              <w:tabs>
                <w:tab w:val="num" w:pos="567"/>
                <w:tab w:val="left" w:pos="1134"/>
              </w:tabs>
              <w:spacing w:before="40"/>
              <w:ind w:left="0" w:right="-11" w:firstLine="0"/>
              <w:rPr>
                <w:rFonts w:ascii="Angsana New" w:hAnsi="Angsana New"/>
                <w:sz w:val="10"/>
                <w:szCs w:val="10"/>
              </w:rPr>
            </w:pPr>
          </w:p>
        </w:tc>
        <w:tc>
          <w:tcPr>
            <w:tcW w:w="1170" w:type="dxa"/>
            <w:shd w:val="clear" w:color="auto" w:fill="auto"/>
            <w:vAlign w:val="bottom"/>
          </w:tcPr>
          <w:p w14:paraId="0FA92762" w14:textId="77777777" w:rsidR="002D348D" w:rsidRPr="00020D2F" w:rsidRDefault="002D348D" w:rsidP="00020D2F">
            <w:pPr>
              <w:pStyle w:val="BlockText"/>
              <w:tabs>
                <w:tab w:val="num" w:pos="567"/>
                <w:tab w:val="left" w:pos="1134"/>
              </w:tabs>
              <w:spacing w:before="40"/>
              <w:ind w:left="0" w:right="-11" w:firstLine="0"/>
              <w:rPr>
                <w:rFonts w:ascii="Angsana New" w:hAnsi="Angsana New"/>
                <w:sz w:val="10"/>
                <w:szCs w:val="10"/>
              </w:rPr>
            </w:pPr>
          </w:p>
        </w:tc>
        <w:tc>
          <w:tcPr>
            <w:tcW w:w="990" w:type="dxa"/>
            <w:shd w:val="clear" w:color="auto" w:fill="auto"/>
            <w:vAlign w:val="bottom"/>
          </w:tcPr>
          <w:p w14:paraId="6758A048" w14:textId="77777777" w:rsidR="002D348D" w:rsidRPr="00020D2F" w:rsidRDefault="002D348D" w:rsidP="00020D2F">
            <w:pPr>
              <w:pStyle w:val="BlockText"/>
              <w:tabs>
                <w:tab w:val="num" w:pos="567"/>
                <w:tab w:val="left" w:pos="1134"/>
              </w:tabs>
              <w:spacing w:before="40"/>
              <w:ind w:left="0" w:right="-11" w:firstLine="0"/>
              <w:rPr>
                <w:rFonts w:ascii="Angsana New" w:hAnsi="Angsana New"/>
                <w:sz w:val="10"/>
                <w:szCs w:val="10"/>
              </w:rPr>
            </w:pPr>
          </w:p>
        </w:tc>
        <w:tc>
          <w:tcPr>
            <w:tcW w:w="1170" w:type="dxa"/>
            <w:shd w:val="clear" w:color="auto" w:fill="auto"/>
            <w:vAlign w:val="bottom"/>
          </w:tcPr>
          <w:p w14:paraId="4E09E783" w14:textId="77777777" w:rsidR="002D348D" w:rsidRPr="00020D2F" w:rsidRDefault="002D348D" w:rsidP="00020D2F">
            <w:pPr>
              <w:pStyle w:val="BlockText"/>
              <w:tabs>
                <w:tab w:val="num" w:pos="567"/>
                <w:tab w:val="left" w:pos="1134"/>
              </w:tabs>
              <w:spacing w:before="40"/>
              <w:ind w:left="0" w:right="-11" w:firstLine="0"/>
              <w:rPr>
                <w:rFonts w:ascii="Angsana New" w:hAnsi="Angsana New"/>
                <w:sz w:val="10"/>
                <w:szCs w:val="10"/>
              </w:rPr>
            </w:pPr>
          </w:p>
        </w:tc>
        <w:tc>
          <w:tcPr>
            <w:tcW w:w="2071" w:type="dxa"/>
            <w:shd w:val="clear" w:color="auto" w:fill="auto"/>
          </w:tcPr>
          <w:p w14:paraId="6D036201" w14:textId="77777777" w:rsidR="002D348D" w:rsidRPr="00020D2F" w:rsidRDefault="002D348D" w:rsidP="00020D2F">
            <w:pPr>
              <w:pStyle w:val="BlockText"/>
              <w:tabs>
                <w:tab w:val="num" w:pos="567"/>
                <w:tab w:val="left" w:pos="1134"/>
              </w:tabs>
              <w:spacing w:before="40"/>
              <w:ind w:left="0" w:right="-11" w:firstLine="0"/>
              <w:rPr>
                <w:rFonts w:ascii="Angsana New" w:hAnsi="Angsana New"/>
                <w:sz w:val="10"/>
                <w:szCs w:val="10"/>
                <w:cs/>
              </w:rPr>
            </w:pPr>
          </w:p>
        </w:tc>
      </w:tr>
      <w:tr w:rsidR="00F53A4F" w:rsidRPr="00A64F22" w14:paraId="13D5E396" w14:textId="77777777" w:rsidTr="00F04B9F">
        <w:tc>
          <w:tcPr>
            <w:tcW w:w="3240" w:type="dxa"/>
            <w:shd w:val="clear" w:color="auto" w:fill="auto"/>
            <w:vAlign w:val="bottom"/>
          </w:tcPr>
          <w:p w14:paraId="37196BF0" w14:textId="77777777" w:rsidR="0087113A" w:rsidRPr="00A2584D" w:rsidRDefault="0087113A" w:rsidP="0087113A">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Thai Hua Holding Co., Ltd.</w:t>
            </w:r>
          </w:p>
        </w:tc>
        <w:tc>
          <w:tcPr>
            <w:tcW w:w="1080" w:type="dxa"/>
            <w:shd w:val="clear" w:color="auto" w:fill="auto"/>
            <w:vAlign w:val="bottom"/>
          </w:tcPr>
          <w:p w14:paraId="654EAFF3" w14:textId="77777777" w:rsidR="0087113A" w:rsidRPr="00A2584D" w:rsidRDefault="0087113A" w:rsidP="0087113A">
            <w:pPr>
              <w:jc w:val="right"/>
              <w:rPr>
                <w:rFonts w:hAnsi="Angsana New"/>
                <w:sz w:val="28"/>
                <w:szCs w:val="28"/>
              </w:rPr>
            </w:pPr>
          </w:p>
        </w:tc>
        <w:tc>
          <w:tcPr>
            <w:tcW w:w="1170" w:type="dxa"/>
            <w:shd w:val="clear" w:color="auto" w:fill="auto"/>
            <w:vAlign w:val="bottom"/>
          </w:tcPr>
          <w:p w14:paraId="16C0EE59" w14:textId="77777777" w:rsidR="0087113A" w:rsidRPr="00F53A4F" w:rsidRDefault="0087113A" w:rsidP="0087113A">
            <w:pPr>
              <w:jc w:val="right"/>
              <w:rPr>
                <w:rFonts w:hAnsi="Angsana New"/>
                <w:sz w:val="28"/>
                <w:szCs w:val="28"/>
              </w:rPr>
            </w:pPr>
          </w:p>
        </w:tc>
        <w:tc>
          <w:tcPr>
            <w:tcW w:w="990" w:type="dxa"/>
            <w:shd w:val="clear" w:color="auto" w:fill="auto"/>
            <w:vAlign w:val="bottom"/>
          </w:tcPr>
          <w:p w14:paraId="0284837C" w14:textId="77777777" w:rsidR="0087113A" w:rsidRPr="00F53A4F" w:rsidRDefault="0087113A" w:rsidP="0087113A">
            <w:pPr>
              <w:jc w:val="right"/>
              <w:rPr>
                <w:rFonts w:hAnsi="Angsana New"/>
                <w:sz w:val="28"/>
                <w:szCs w:val="28"/>
              </w:rPr>
            </w:pPr>
          </w:p>
        </w:tc>
        <w:tc>
          <w:tcPr>
            <w:tcW w:w="1170" w:type="dxa"/>
            <w:shd w:val="clear" w:color="auto" w:fill="auto"/>
            <w:vAlign w:val="bottom"/>
          </w:tcPr>
          <w:p w14:paraId="30B4D389" w14:textId="77777777" w:rsidR="0087113A" w:rsidRPr="00F53A4F" w:rsidRDefault="0087113A" w:rsidP="0087113A">
            <w:pPr>
              <w:jc w:val="right"/>
              <w:rPr>
                <w:rFonts w:hAnsi="Angsana New"/>
                <w:sz w:val="28"/>
                <w:szCs w:val="28"/>
              </w:rPr>
            </w:pPr>
          </w:p>
        </w:tc>
        <w:tc>
          <w:tcPr>
            <w:tcW w:w="2071" w:type="dxa"/>
            <w:shd w:val="clear" w:color="auto" w:fill="auto"/>
          </w:tcPr>
          <w:p w14:paraId="2423FE0C" w14:textId="77777777" w:rsidR="0087113A" w:rsidRPr="00A2584D" w:rsidRDefault="0087113A" w:rsidP="0087113A">
            <w:pPr>
              <w:jc w:val="center"/>
              <w:rPr>
                <w:rFonts w:hAnsi="Angsana New"/>
                <w:sz w:val="28"/>
                <w:szCs w:val="28"/>
                <w:cs/>
              </w:rPr>
            </w:pPr>
          </w:p>
        </w:tc>
      </w:tr>
      <w:tr w:rsidR="00F53A4F" w:rsidRPr="00A64F22" w14:paraId="2C26E879" w14:textId="77777777" w:rsidTr="00F04B9F">
        <w:tc>
          <w:tcPr>
            <w:tcW w:w="3240" w:type="dxa"/>
            <w:shd w:val="clear" w:color="auto" w:fill="auto"/>
            <w:vAlign w:val="bottom"/>
          </w:tcPr>
          <w:p w14:paraId="7D311F80" w14:textId="34A643EB" w:rsidR="0087113A" w:rsidRPr="0087113A" w:rsidRDefault="0087113A" w:rsidP="0087113A">
            <w:pPr>
              <w:pStyle w:val="BlockText"/>
              <w:tabs>
                <w:tab w:val="num" w:pos="567"/>
                <w:tab w:val="left" w:pos="1134"/>
              </w:tabs>
              <w:spacing w:before="40"/>
              <w:ind w:left="175" w:right="-11"/>
              <w:rPr>
                <w:rFonts w:ascii="Angsana New" w:hAnsi="Angsana New"/>
                <w:sz w:val="28"/>
                <w:szCs w:val="28"/>
              </w:rPr>
            </w:pPr>
            <w:r w:rsidRPr="00003B1E">
              <w:rPr>
                <w:rFonts w:ascii="Angsana New" w:hAnsi="Angsana New"/>
                <w:sz w:val="28"/>
                <w:szCs w:val="28"/>
              </w:rPr>
              <w:t>Revenues from domestic sales</w:t>
            </w:r>
          </w:p>
        </w:tc>
        <w:tc>
          <w:tcPr>
            <w:tcW w:w="1080" w:type="dxa"/>
            <w:shd w:val="clear" w:color="auto" w:fill="auto"/>
            <w:vAlign w:val="bottom"/>
          </w:tcPr>
          <w:p w14:paraId="60927958" w14:textId="48A92142" w:rsidR="0087113A" w:rsidRPr="00A2584D" w:rsidRDefault="00F53A4F" w:rsidP="0087113A">
            <w:pPr>
              <w:ind w:left="175" w:hanging="11"/>
              <w:jc w:val="right"/>
              <w:rPr>
                <w:rFonts w:hAnsi="Angsana New"/>
                <w:sz w:val="28"/>
                <w:szCs w:val="28"/>
              </w:rPr>
            </w:pPr>
            <w:r>
              <w:rPr>
                <w:rFonts w:hAnsi="Angsana New" w:hint="cs"/>
                <w:sz w:val="28"/>
                <w:szCs w:val="28"/>
                <w:cs/>
              </w:rPr>
              <w:t>-</w:t>
            </w:r>
          </w:p>
        </w:tc>
        <w:tc>
          <w:tcPr>
            <w:tcW w:w="1170" w:type="dxa"/>
            <w:shd w:val="clear" w:color="auto" w:fill="auto"/>
            <w:vAlign w:val="bottom"/>
          </w:tcPr>
          <w:p w14:paraId="6E460AF2" w14:textId="4D638FD6" w:rsidR="0087113A" w:rsidRPr="00A2584D" w:rsidRDefault="00A16176" w:rsidP="0087113A">
            <w:pPr>
              <w:jc w:val="right"/>
              <w:rPr>
                <w:rFonts w:hAnsi="Angsana New"/>
                <w:sz w:val="28"/>
                <w:szCs w:val="28"/>
              </w:rPr>
            </w:pPr>
            <w:r>
              <w:rPr>
                <w:rFonts w:hAnsi="Angsana New"/>
                <w:sz w:val="28"/>
                <w:szCs w:val="28"/>
              </w:rPr>
              <w:t>30,012</w:t>
            </w:r>
          </w:p>
        </w:tc>
        <w:tc>
          <w:tcPr>
            <w:tcW w:w="990" w:type="dxa"/>
            <w:shd w:val="clear" w:color="auto" w:fill="auto"/>
            <w:vAlign w:val="bottom"/>
          </w:tcPr>
          <w:p w14:paraId="101EC7EC" w14:textId="1B6DBC77" w:rsidR="0087113A" w:rsidRPr="00A2584D" w:rsidRDefault="00F53A4F" w:rsidP="0087113A">
            <w:pPr>
              <w:jc w:val="right"/>
              <w:rPr>
                <w:rFonts w:hAnsi="Angsana New"/>
                <w:sz w:val="28"/>
                <w:szCs w:val="28"/>
              </w:rPr>
            </w:pPr>
            <w:r>
              <w:rPr>
                <w:rFonts w:hAnsi="Angsana New" w:hint="cs"/>
                <w:sz w:val="28"/>
                <w:szCs w:val="28"/>
                <w:cs/>
              </w:rPr>
              <w:t>-</w:t>
            </w:r>
          </w:p>
        </w:tc>
        <w:tc>
          <w:tcPr>
            <w:tcW w:w="1170" w:type="dxa"/>
            <w:shd w:val="clear" w:color="auto" w:fill="auto"/>
            <w:vAlign w:val="bottom"/>
          </w:tcPr>
          <w:p w14:paraId="07E872B1" w14:textId="7F91E792" w:rsidR="0087113A" w:rsidRPr="00A2584D" w:rsidRDefault="00A16176" w:rsidP="0087113A">
            <w:pPr>
              <w:jc w:val="right"/>
              <w:rPr>
                <w:rFonts w:hAnsi="Angsana New"/>
                <w:sz w:val="28"/>
                <w:szCs w:val="28"/>
              </w:rPr>
            </w:pPr>
            <w:r>
              <w:rPr>
                <w:rFonts w:hAnsi="Angsana New"/>
                <w:sz w:val="28"/>
                <w:szCs w:val="28"/>
              </w:rPr>
              <w:t>35,856</w:t>
            </w:r>
          </w:p>
        </w:tc>
        <w:tc>
          <w:tcPr>
            <w:tcW w:w="2071" w:type="dxa"/>
            <w:shd w:val="clear" w:color="auto" w:fill="auto"/>
          </w:tcPr>
          <w:p w14:paraId="7B84AE7D" w14:textId="0D46ADD2" w:rsidR="0087113A" w:rsidRPr="00A2584D" w:rsidRDefault="0087113A" w:rsidP="0087113A">
            <w:pPr>
              <w:jc w:val="center"/>
              <w:rPr>
                <w:rFonts w:hAnsi="Angsana New"/>
                <w:sz w:val="28"/>
                <w:szCs w:val="28"/>
                <w:cs/>
              </w:rPr>
            </w:pPr>
            <w:r w:rsidRPr="00003B1E">
              <w:rPr>
                <w:rFonts w:hAnsi="Angsana New"/>
                <w:sz w:val="28"/>
                <w:szCs w:val="28"/>
              </w:rPr>
              <w:t>Mutually agreed which</w:t>
            </w:r>
          </w:p>
        </w:tc>
      </w:tr>
      <w:tr w:rsidR="00A16176" w:rsidRPr="00A64F22" w14:paraId="53AFB896" w14:textId="77777777" w:rsidTr="00F04B9F">
        <w:tc>
          <w:tcPr>
            <w:tcW w:w="3240" w:type="dxa"/>
            <w:shd w:val="clear" w:color="auto" w:fill="auto"/>
            <w:vAlign w:val="bottom"/>
          </w:tcPr>
          <w:p w14:paraId="65C95745" w14:textId="4EAB329B" w:rsidR="00A16176" w:rsidRPr="00003B1E" w:rsidRDefault="00A16176" w:rsidP="0087113A">
            <w:pPr>
              <w:pStyle w:val="BlockText"/>
              <w:tabs>
                <w:tab w:val="num" w:pos="567"/>
                <w:tab w:val="left" w:pos="1134"/>
              </w:tabs>
              <w:spacing w:before="40"/>
              <w:ind w:left="175" w:right="-11"/>
              <w:rPr>
                <w:rFonts w:ascii="Angsana New" w:hAnsi="Angsana New"/>
                <w:sz w:val="28"/>
                <w:szCs w:val="28"/>
              </w:rPr>
            </w:pPr>
            <w:r>
              <w:rPr>
                <w:rFonts w:ascii="Angsana New" w:hAnsi="Angsana New"/>
                <w:sz w:val="28"/>
                <w:szCs w:val="28"/>
              </w:rPr>
              <w:t>Other income</w:t>
            </w:r>
          </w:p>
        </w:tc>
        <w:tc>
          <w:tcPr>
            <w:tcW w:w="1080" w:type="dxa"/>
            <w:shd w:val="clear" w:color="auto" w:fill="auto"/>
            <w:vAlign w:val="bottom"/>
          </w:tcPr>
          <w:p w14:paraId="7825E6A7" w14:textId="52E4A191" w:rsidR="00A16176" w:rsidDel="00A16176" w:rsidRDefault="00F53A4F" w:rsidP="0087113A">
            <w:pPr>
              <w:ind w:left="175" w:hanging="11"/>
              <w:jc w:val="right"/>
              <w:rPr>
                <w:rFonts w:hAnsi="Angsana New"/>
                <w:sz w:val="28"/>
                <w:szCs w:val="28"/>
              </w:rPr>
            </w:pPr>
            <w:r>
              <w:rPr>
                <w:rFonts w:hAnsi="Angsana New" w:hint="cs"/>
                <w:sz w:val="28"/>
                <w:szCs w:val="28"/>
                <w:cs/>
              </w:rPr>
              <w:t>-</w:t>
            </w:r>
          </w:p>
        </w:tc>
        <w:tc>
          <w:tcPr>
            <w:tcW w:w="1170" w:type="dxa"/>
            <w:shd w:val="clear" w:color="auto" w:fill="auto"/>
            <w:vAlign w:val="bottom"/>
          </w:tcPr>
          <w:p w14:paraId="610E86C8" w14:textId="28E6F1B2" w:rsidR="00A16176" w:rsidDel="00A16176" w:rsidRDefault="00A16176" w:rsidP="0087113A">
            <w:pPr>
              <w:jc w:val="right"/>
              <w:rPr>
                <w:rFonts w:hAnsi="Angsana New"/>
                <w:sz w:val="28"/>
                <w:szCs w:val="28"/>
              </w:rPr>
            </w:pPr>
            <w:r>
              <w:rPr>
                <w:rFonts w:hAnsi="Angsana New"/>
                <w:sz w:val="28"/>
                <w:szCs w:val="28"/>
              </w:rPr>
              <w:t>51</w:t>
            </w:r>
          </w:p>
        </w:tc>
        <w:tc>
          <w:tcPr>
            <w:tcW w:w="990" w:type="dxa"/>
            <w:shd w:val="clear" w:color="auto" w:fill="auto"/>
            <w:vAlign w:val="bottom"/>
          </w:tcPr>
          <w:p w14:paraId="05559913" w14:textId="28170E25" w:rsidR="00A16176" w:rsidDel="00A16176" w:rsidRDefault="00F53A4F" w:rsidP="0087113A">
            <w:pPr>
              <w:jc w:val="right"/>
              <w:rPr>
                <w:rFonts w:hAnsi="Angsana New"/>
                <w:sz w:val="28"/>
                <w:szCs w:val="28"/>
              </w:rPr>
            </w:pPr>
            <w:r>
              <w:rPr>
                <w:rFonts w:hAnsi="Angsana New" w:hint="cs"/>
                <w:sz w:val="28"/>
                <w:szCs w:val="28"/>
                <w:cs/>
              </w:rPr>
              <w:t>-</w:t>
            </w:r>
          </w:p>
        </w:tc>
        <w:tc>
          <w:tcPr>
            <w:tcW w:w="1170" w:type="dxa"/>
            <w:shd w:val="clear" w:color="auto" w:fill="auto"/>
            <w:vAlign w:val="bottom"/>
          </w:tcPr>
          <w:p w14:paraId="3FDE2F64" w14:textId="3FE86CD5" w:rsidR="00A16176" w:rsidDel="00A16176" w:rsidRDefault="00A16176" w:rsidP="0087113A">
            <w:pPr>
              <w:jc w:val="right"/>
              <w:rPr>
                <w:rFonts w:hAnsi="Angsana New"/>
                <w:sz w:val="28"/>
                <w:szCs w:val="28"/>
              </w:rPr>
            </w:pPr>
            <w:r>
              <w:rPr>
                <w:rFonts w:hAnsi="Angsana New"/>
                <w:sz w:val="28"/>
                <w:szCs w:val="28"/>
              </w:rPr>
              <w:t>51</w:t>
            </w:r>
          </w:p>
        </w:tc>
        <w:tc>
          <w:tcPr>
            <w:tcW w:w="2071" w:type="dxa"/>
            <w:shd w:val="clear" w:color="auto" w:fill="auto"/>
          </w:tcPr>
          <w:p w14:paraId="49CCDFBA" w14:textId="6A222C13" w:rsidR="00A16176" w:rsidRPr="00003B1E" w:rsidRDefault="00A16176" w:rsidP="0087113A">
            <w:pPr>
              <w:jc w:val="center"/>
              <w:rPr>
                <w:rFonts w:hAnsi="Angsana New"/>
                <w:sz w:val="28"/>
                <w:szCs w:val="28"/>
              </w:rPr>
            </w:pPr>
            <w:r w:rsidRPr="000D1944">
              <w:rPr>
                <w:rFonts w:hAnsi="Angsana New"/>
                <w:sz w:val="28"/>
                <w:szCs w:val="28"/>
              </w:rPr>
              <w:t>reference to market price</w:t>
            </w:r>
          </w:p>
        </w:tc>
      </w:tr>
      <w:tr w:rsidR="00020D2F" w:rsidRPr="00020D2F" w14:paraId="7B151873" w14:textId="77777777" w:rsidTr="00F04B9F">
        <w:tc>
          <w:tcPr>
            <w:tcW w:w="3240" w:type="dxa"/>
            <w:shd w:val="clear" w:color="auto" w:fill="auto"/>
            <w:vAlign w:val="bottom"/>
          </w:tcPr>
          <w:p w14:paraId="11CBAC2D"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1080" w:type="dxa"/>
            <w:shd w:val="clear" w:color="auto" w:fill="auto"/>
            <w:vAlign w:val="bottom"/>
          </w:tcPr>
          <w:p w14:paraId="4D990533"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cs/>
              </w:rPr>
            </w:pPr>
          </w:p>
        </w:tc>
        <w:tc>
          <w:tcPr>
            <w:tcW w:w="1170" w:type="dxa"/>
            <w:shd w:val="clear" w:color="auto" w:fill="auto"/>
            <w:vAlign w:val="bottom"/>
          </w:tcPr>
          <w:p w14:paraId="026960FB"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990" w:type="dxa"/>
            <w:shd w:val="clear" w:color="auto" w:fill="auto"/>
            <w:vAlign w:val="bottom"/>
          </w:tcPr>
          <w:p w14:paraId="1FBA1C6E"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cs/>
              </w:rPr>
            </w:pPr>
          </w:p>
        </w:tc>
        <w:tc>
          <w:tcPr>
            <w:tcW w:w="1170" w:type="dxa"/>
            <w:shd w:val="clear" w:color="auto" w:fill="auto"/>
            <w:vAlign w:val="bottom"/>
          </w:tcPr>
          <w:p w14:paraId="41E177FD"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2071" w:type="dxa"/>
            <w:shd w:val="clear" w:color="auto" w:fill="auto"/>
          </w:tcPr>
          <w:p w14:paraId="01C4EF18"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r>
      <w:tr w:rsidR="0087113A" w:rsidRPr="00A64F22" w14:paraId="44F7D5CE" w14:textId="77777777" w:rsidTr="00F04B9F">
        <w:tc>
          <w:tcPr>
            <w:tcW w:w="3240" w:type="dxa"/>
            <w:shd w:val="clear" w:color="auto" w:fill="auto"/>
            <w:vAlign w:val="bottom"/>
          </w:tcPr>
          <w:p w14:paraId="65305080" w14:textId="77777777" w:rsidR="0087113A" w:rsidRPr="00003B1E" w:rsidRDefault="0087113A" w:rsidP="0087113A">
            <w:pPr>
              <w:pStyle w:val="BlockText"/>
              <w:tabs>
                <w:tab w:val="num" w:pos="567"/>
                <w:tab w:val="left" w:pos="1134"/>
              </w:tabs>
              <w:spacing w:before="40"/>
              <w:ind w:left="0" w:right="-11" w:firstLine="0"/>
              <w:rPr>
                <w:rFonts w:ascii="Angsana New" w:hAnsi="Angsana New"/>
                <w:sz w:val="28"/>
                <w:szCs w:val="28"/>
              </w:rPr>
            </w:pPr>
            <w:r w:rsidRPr="000D1944">
              <w:rPr>
                <w:rFonts w:ascii="Angsana New" w:hAnsi="Angsana New"/>
                <w:b/>
                <w:bCs/>
                <w:sz w:val="28"/>
                <w:szCs w:val="28"/>
              </w:rPr>
              <w:t>Ploenchit Capital Co., Ltd.</w:t>
            </w:r>
          </w:p>
        </w:tc>
        <w:tc>
          <w:tcPr>
            <w:tcW w:w="1080" w:type="dxa"/>
            <w:shd w:val="clear" w:color="auto" w:fill="auto"/>
            <w:vAlign w:val="bottom"/>
          </w:tcPr>
          <w:p w14:paraId="098D1B57" w14:textId="77777777" w:rsidR="0087113A" w:rsidRPr="000D1944" w:rsidRDefault="0087113A" w:rsidP="0087113A">
            <w:pPr>
              <w:jc w:val="right"/>
              <w:rPr>
                <w:rFonts w:hAnsi="Angsana New"/>
                <w:sz w:val="28"/>
                <w:szCs w:val="28"/>
              </w:rPr>
            </w:pPr>
          </w:p>
        </w:tc>
        <w:tc>
          <w:tcPr>
            <w:tcW w:w="1170" w:type="dxa"/>
            <w:shd w:val="clear" w:color="auto" w:fill="auto"/>
            <w:vAlign w:val="bottom"/>
          </w:tcPr>
          <w:p w14:paraId="055E8E1C" w14:textId="77777777" w:rsidR="0087113A" w:rsidRPr="00A2584D" w:rsidRDefault="0087113A" w:rsidP="0087113A">
            <w:pPr>
              <w:jc w:val="right"/>
              <w:rPr>
                <w:rFonts w:hAnsi="Angsana New"/>
                <w:sz w:val="28"/>
                <w:szCs w:val="28"/>
              </w:rPr>
            </w:pPr>
          </w:p>
        </w:tc>
        <w:tc>
          <w:tcPr>
            <w:tcW w:w="990" w:type="dxa"/>
            <w:shd w:val="clear" w:color="auto" w:fill="auto"/>
            <w:vAlign w:val="bottom"/>
          </w:tcPr>
          <w:p w14:paraId="177E6FD0" w14:textId="77777777" w:rsidR="0087113A" w:rsidRPr="000D1944" w:rsidRDefault="0087113A" w:rsidP="0087113A">
            <w:pPr>
              <w:jc w:val="right"/>
              <w:rPr>
                <w:rFonts w:hAnsi="Angsana New"/>
                <w:sz w:val="28"/>
                <w:szCs w:val="28"/>
              </w:rPr>
            </w:pPr>
          </w:p>
        </w:tc>
        <w:tc>
          <w:tcPr>
            <w:tcW w:w="1170" w:type="dxa"/>
            <w:shd w:val="clear" w:color="auto" w:fill="auto"/>
            <w:vAlign w:val="bottom"/>
          </w:tcPr>
          <w:p w14:paraId="68943568" w14:textId="77777777" w:rsidR="0087113A" w:rsidRPr="00A2584D" w:rsidRDefault="0087113A" w:rsidP="0087113A">
            <w:pPr>
              <w:jc w:val="right"/>
              <w:rPr>
                <w:rFonts w:hAnsi="Angsana New"/>
                <w:sz w:val="28"/>
                <w:szCs w:val="28"/>
              </w:rPr>
            </w:pPr>
          </w:p>
        </w:tc>
        <w:tc>
          <w:tcPr>
            <w:tcW w:w="2071" w:type="dxa"/>
            <w:shd w:val="clear" w:color="auto" w:fill="auto"/>
          </w:tcPr>
          <w:p w14:paraId="18D1D57D" w14:textId="77777777" w:rsidR="0087113A" w:rsidRPr="00003B1E" w:rsidRDefault="0087113A" w:rsidP="0087113A">
            <w:pPr>
              <w:jc w:val="center"/>
              <w:rPr>
                <w:rFonts w:hAnsi="Angsana New"/>
                <w:sz w:val="28"/>
                <w:szCs w:val="28"/>
              </w:rPr>
            </w:pPr>
          </w:p>
        </w:tc>
      </w:tr>
      <w:tr w:rsidR="00C518D4" w:rsidRPr="00A64F22" w14:paraId="114F7FE5" w14:textId="77777777" w:rsidTr="00F04B9F">
        <w:tc>
          <w:tcPr>
            <w:tcW w:w="3240" w:type="dxa"/>
            <w:shd w:val="clear" w:color="auto" w:fill="auto"/>
            <w:vAlign w:val="bottom"/>
          </w:tcPr>
          <w:p w14:paraId="769FCCDB" w14:textId="0DC100C9" w:rsidR="00C518D4" w:rsidRPr="00C518D4" w:rsidRDefault="00C518D4" w:rsidP="00C518D4">
            <w:pPr>
              <w:pStyle w:val="BlockText"/>
              <w:tabs>
                <w:tab w:val="num" w:pos="567"/>
                <w:tab w:val="left" w:pos="1134"/>
              </w:tabs>
              <w:spacing w:before="40"/>
              <w:ind w:left="175" w:right="-11"/>
              <w:rPr>
                <w:rFonts w:ascii="Angsana New" w:hAnsi="Angsana New"/>
                <w:sz w:val="28"/>
                <w:szCs w:val="28"/>
              </w:rPr>
            </w:pPr>
            <w:r w:rsidRPr="000D1944">
              <w:rPr>
                <w:rFonts w:ascii="Angsana New" w:hAnsi="Angsana New"/>
                <w:sz w:val="28"/>
                <w:szCs w:val="28"/>
              </w:rPr>
              <w:t>Financial advisory expenses</w:t>
            </w:r>
          </w:p>
        </w:tc>
        <w:tc>
          <w:tcPr>
            <w:tcW w:w="1080" w:type="dxa"/>
            <w:shd w:val="clear" w:color="auto" w:fill="auto"/>
            <w:vAlign w:val="bottom"/>
          </w:tcPr>
          <w:p w14:paraId="6B82E451" w14:textId="594215CD" w:rsidR="00C518D4" w:rsidRPr="000D1944" w:rsidRDefault="00096594" w:rsidP="00C518D4">
            <w:pPr>
              <w:jc w:val="right"/>
              <w:rPr>
                <w:rFonts w:hAnsi="Angsana New"/>
                <w:sz w:val="28"/>
                <w:szCs w:val="28"/>
              </w:rPr>
            </w:pPr>
            <w:r>
              <w:rPr>
                <w:rFonts w:hAnsi="Angsana New"/>
                <w:sz w:val="28"/>
                <w:szCs w:val="28"/>
              </w:rPr>
              <w:t>(1,800)</w:t>
            </w:r>
          </w:p>
        </w:tc>
        <w:tc>
          <w:tcPr>
            <w:tcW w:w="1170" w:type="dxa"/>
            <w:shd w:val="clear" w:color="auto" w:fill="auto"/>
            <w:vAlign w:val="bottom"/>
          </w:tcPr>
          <w:p w14:paraId="177DF3E2" w14:textId="4B6FDBDC" w:rsidR="00C518D4" w:rsidRPr="00A2584D" w:rsidRDefault="00A16176" w:rsidP="00C518D4">
            <w:pPr>
              <w:jc w:val="right"/>
              <w:rPr>
                <w:rFonts w:hAnsi="Angsana New"/>
                <w:sz w:val="28"/>
                <w:szCs w:val="28"/>
              </w:rPr>
            </w:pPr>
            <w:r>
              <w:rPr>
                <w:rFonts w:hAnsi="Angsana New"/>
                <w:sz w:val="28"/>
                <w:szCs w:val="28"/>
              </w:rPr>
              <w:t>1,500</w:t>
            </w:r>
          </w:p>
        </w:tc>
        <w:tc>
          <w:tcPr>
            <w:tcW w:w="990" w:type="dxa"/>
            <w:shd w:val="clear" w:color="auto" w:fill="auto"/>
            <w:vAlign w:val="bottom"/>
          </w:tcPr>
          <w:p w14:paraId="5601F3B3" w14:textId="2A1C5358" w:rsidR="00C518D4" w:rsidRPr="000D1944" w:rsidRDefault="00096594" w:rsidP="00C518D4">
            <w:pPr>
              <w:jc w:val="right"/>
              <w:rPr>
                <w:rFonts w:hAnsi="Angsana New"/>
                <w:sz w:val="28"/>
                <w:szCs w:val="28"/>
              </w:rPr>
            </w:pPr>
            <w:r>
              <w:rPr>
                <w:rFonts w:hAnsi="Angsana New"/>
                <w:sz w:val="28"/>
                <w:szCs w:val="28"/>
              </w:rPr>
              <w:t>(1,500)</w:t>
            </w:r>
          </w:p>
        </w:tc>
        <w:tc>
          <w:tcPr>
            <w:tcW w:w="1170" w:type="dxa"/>
            <w:shd w:val="clear" w:color="auto" w:fill="auto"/>
            <w:vAlign w:val="bottom"/>
          </w:tcPr>
          <w:p w14:paraId="23EF08A0" w14:textId="1D52596C" w:rsidR="00C518D4" w:rsidRPr="00A2584D" w:rsidRDefault="00A16176" w:rsidP="00C518D4">
            <w:pPr>
              <w:jc w:val="right"/>
              <w:rPr>
                <w:rFonts w:hAnsi="Angsana New"/>
                <w:sz w:val="28"/>
                <w:szCs w:val="28"/>
              </w:rPr>
            </w:pPr>
            <w:r>
              <w:rPr>
                <w:rFonts w:hAnsi="Angsana New"/>
                <w:sz w:val="28"/>
                <w:szCs w:val="28"/>
              </w:rPr>
              <w:t>1,500</w:t>
            </w:r>
          </w:p>
        </w:tc>
        <w:tc>
          <w:tcPr>
            <w:tcW w:w="2071" w:type="dxa"/>
            <w:shd w:val="clear" w:color="auto" w:fill="auto"/>
          </w:tcPr>
          <w:p w14:paraId="242A9980" w14:textId="77E95D9B" w:rsidR="00C518D4" w:rsidRPr="00003B1E" w:rsidRDefault="00C518D4" w:rsidP="00C518D4">
            <w:pPr>
              <w:jc w:val="center"/>
              <w:rPr>
                <w:rFonts w:hAnsi="Angsana New"/>
                <w:sz w:val="28"/>
                <w:szCs w:val="28"/>
              </w:rPr>
            </w:pPr>
            <w:r w:rsidRPr="000D1944">
              <w:rPr>
                <w:rFonts w:hAnsi="Angsana New"/>
                <w:sz w:val="28"/>
                <w:szCs w:val="28"/>
              </w:rPr>
              <w:t>Base on the agreement</w:t>
            </w:r>
          </w:p>
        </w:tc>
      </w:tr>
    </w:tbl>
    <w:p w14:paraId="6335C171" w14:textId="1F36F23C" w:rsidR="00674D09" w:rsidRPr="00674D09" w:rsidRDefault="00674D09">
      <w:pPr>
        <w:rPr>
          <w:sz w:val="4"/>
          <w:szCs w:val="4"/>
        </w:rPr>
      </w:pPr>
    </w:p>
    <w:tbl>
      <w:tblPr>
        <w:tblW w:w="9721" w:type="dxa"/>
        <w:tblInd w:w="-90" w:type="dxa"/>
        <w:tblLayout w:type="fixed"/>
        <w:tblLook w:val="0000" w:firstRow="0" w:lastRow="0" w:firstColumn="0" w:lastColumn="0" w:noHBand="0" w:noVBand="0"/>
      </w:tblPr>
      <w:tblGrid>
        <w:gridCol w:w="3240"/>
        <w:gridCol w:w="1102"/>
        <w:gridCol w:w="1148"/>
        <w:gridCol w:w="1057"/>
        <w:gridCol w:w="1103"/>
        <w:gridCol w:w="2071"/>
      </w:tblGrid>
      <w:tr w:rsidR="002D348D" w:rsidRPr="00A64F22" w14:paraId="2D9C7860" w14:textId="77777777" w:rsidTr="00674D09">
        <w:trPr>
          <w:tblHeader/>
        </w:trPr>
        <w:tc>
          <w:tcPr>
            <w:tcW w:w="3240" w:type="dxa"/>
            <w:shd w:val="clear" w:color="auto" w:fill="auto"/>
            <w:vAlign w:val="bottom"/>
          </w:tcPr>
          <w:p w14:paraId="54983562" w14:textId="77777777" w:rsidR="002D348D" w:rsidRPr="00A2584D" w:rsidRDefault="002D348D" w:rsidP="00D450EE">
            <w:pPr>
              <w:spacing w:line="380" w:lineRule="exact"/>
              <w:rPr>
                <w:rFonts w:hAnsi="Angsana New"/>
                <w:b/>
                <w:bCs/>
                <w:sz w:val="28"/>
                <w:szCs w:val="28"/>
                <w:u w:val="single"/>
                <w:cs/>
                <w:lang w:val="th-TH"/>
              </w:rPr>
            </w:pPr>
          </w:p>
        </w:tc>
        <w:tc>
          <w:tcPr>
            <w:tcW w:w="4410" w:type="dxa"/>
            <w:gridSpan w:val="4"/>
            <w:shd w:val="clear" w:color="auto" w:fill="auto"/>
            <w:vAlign w:val="bottom"/>
          </w:tcPr>
          <w:p w14:paraId="6E44CD6F" w14:textId="77777777" w:rsidR="002D348D" w:rsidRPr="00A2584D" w:rsidRDefault="002D348D" w:rsidP="00D450EE">
            <w:pPr>
              <w:pBdr>
                <w:bottom w:val="single" w:sz="6" w:space="1" w:color="auto"/>
              </w:pBdr>
              <w:spacing w:line="380" w:lineRule="exact"/>
              <w:jc w:val="center"/>
              <w:rPr>
                <w:rFonts w:hAnsi="Angsana New"/>
                <w:sz w:val="28"/>
                <w:szCs w:val="28"/>
                <w:cs/>
              </w:rPr>
            </w:pPr>
            <w:r w:rsidRPr="00003B1E">
              <w:rPr>
                <w:rFonts w:hAnsi="Angsana New"/>
                <w:sz w:val="28"/>
                <w:szCs w:val="28"/>
              </w:rPr>
              <w:t>Unit: Thousands Baht</w:t>
            </w:r>
          </w:p>
        </w:tc>
        <w:tc>
          <w:tcPr>
            <w:tcW w:w="2071" w:type="dxa"/>
            <w:shd w:val="clear" w:color="auto" w:fill="auto"/>
          </w:tcPr>
          <w:p w14:paraId="608A1D8C" w14:textId="77777777" w:rsidR="002D348D" w:rsidRPr="00A2584D" w:rsidRDefault="002D348D" w:rsidP="00D450EE">
            <w:pPr>
              <w:spacing w:line="380" w:lineRule="exact"/>
              <w:jc w:val="center"/>
              <w:rPr>
                <w:rFonts w:hAnsi="Angsana New"/>
                <w:sz w:val="28"/>
                <w:szCs w:val="28"/>
                <w:cs/>
              </w:rPr>
            </w:pPr>
          </w:p>
        </w:tc>
      </w:tr>
      <w:tr w:rsidR="002D348D" w:rsidRPr="00A64F22" w14:paraId="563B5232" w14:textId="77777777" w:rsidTr="00674D09">
        <w:trPr>
          <w:tblHeader/>
        </w:trPr>
        <w:tc>
          <w:tcPr>
            <w:tcW w:w="3240" w:type="dxa"/>
            <w:shd w:val="clear" w:color="auto" w:fill="auto"/>
            <w:vAlign w:val="bottom"/>
          </w:tcPr>
          <w:p w14:paraId="66C2BFA8" w14:textId="77777777" w:rsidR="002D348D" w:rsidRPr="00A2584D" w:rsidRDefault="002D348D" w:rsidP="00D450EE">
            <w:pPr>
              <w:spacing w:line="380" w:lineRule="exact"/>
              <w:rPr>
                <w:rFonts w:hAnsi="Angsana New"/>
                <w:b/>
                <w:bCs/>
                <w:sz w:val="28"/>
                <w:szCs w:val="28"/>
                <w:u w:val="single"/>
                <w:cs/>
                <w:lang w:val="th-TH"/>
              </w:rPr>
            </w:pPr>
          </w:p>
        </w:tc>
        <w:tc>
          <w:tcPr>
            <w:tcW w:w="4410" w:type="dxa"/>
            <w:gridSpan w:val="4"/>
            <w:shd w:val="clear" w:color="auto" w:fill="auto"/>
            <w:vAlign w:val="bottom"/>
          </w:tcPr>
          <w:p w14:paraId="583F867E" w14:textId="5A666FD0" w:rsidR="002D348D" w:rsidRPr="00003B1E" w:rsidRDefault="002D348D" w:rsidP="00D450EE">
            <w:pPr>
              <w:pBdr>
                <w:bottom w:val="single" w:sz="6" w:space="1" w:color="auto"/>
              </w:pBdr>
              <w:spacing w:line="380" w:lineRule="exact"/>
              <w:jc w:val="center"/>
              <w:rPr>
                <w:rFonts w:hAnsi="Angsana New"/>
                <w:sz w:val="28"/>
                <w:szCs w:val="28"/>
              </w:rPr>
            </w:pPr>
            <w:r w:rsidRPr="002D348D">
              <w:rPr>
                <w:rFonts w:hAnsi="Angsana New"/>
                <w:sz w:val="28"/>
                <w:szCs w:val="28"/>
              </w:rPr>
              <w:t>Separate</w:t>
            </w:r>
            <w:r w:rsidRPr="00003B1E">
              <w:rPr>
                <w:rFonts w:hAnsi="Angsana New"/>
                <w:sz w:val="28"/>
                <w:szCs w:val="28"/>
              </w:rPr>
              <w:t xml:space="preserve"> Financial Statements</w:t>
            </w:r>
          </w:p>
        </w:tc>
        <w:tc>
          <w:tcPr>
            <w:tcW w:w="2071" w:type="dxa"/>
            <w:shd w:val="clear" w:color="auto" w:fill="auto"/>
          </w:tcPr>
          <w:p w14:paraId="18177049" w14:textId="77777777" w:rsidR="002D348D" w:rsidRPr="00A2584D" w:rsidRDefault="002D348D" w:rsidP="00D450EE">
            <w:pPr>
              <w:spacing w:line="380" w:lineRule="exact"/>
              <w:jc w:val="center"/>
              <w:rPr>
                <w:rFonts w:hAnsi="Angsana New"/>
                <w:sz w:val="28"/>
                <w:szCs w:val="28"/>
                <w:cs/>
              </w:rPr>
            </w:pPr>
          </w:p>
        </w:tc>
      </w:tr>
      <w:tr w:rsidR="002D348D" w:rsidRPr="00A64F22" w14:paraId="50B3B653" w14:textId="77777777" w:rsidTr="00674D09">
        <w:trPr>
          <w:tblHeader/>
        </w:trPr>
        <w:tc>
          <w:tcPr>
            <w:tcW w:w="3240" w:type="dxa"/>
            <w:shd w:val="clear" w:color="auto" w:fill="auto"/>
            <w:vAlign w:val="bottom"/>
          </w:tcPr>
          <w:p w14:paraId="3CCD326A" w14:textId="77777777" w:rsidR="002D348D" w:rsidRPr="00A2584D" w:rsidRDefault="002D348D" w:rsidP="00D450EE">
            <w:pPr>
              <w:spacing w:line="380" w:lineRule="exact"/>
              <w:rPr>
                <w:rFonts w:hAnsi="Angsana New"/>
                <w:b/>
                <w:bCs/>
                <w:sz w:val="28"/>
                <w:szCs w:val="28"/>
                <w:u w:val="single"/>
                <w:cs/>
                <w:lang w:val="th-TH"/>
              </w:rPr>
            </w:pPr>
          </w:p>
        </w:tc>
        <w:tc>
          <w:tcPr>
            <w:tcW w:w="2250" w:type="dxa"/>
            <w:gridSpan w:val="2"/>
            <w:shd w:val="clear" w:color="auto" w:fill="auto"/>
            <w:vAlign w:val="bottom"/>
          </w:tcPr>
          <w:p w14:paraId="2713D5B7" w14:textId="77777777" w:rsidR="002D348D" w:rsidRPr="00A2584D" w:rsidRDefault="002D348D" w:rsidP="00D450EE">
            <w:pPr>
              <w:pBdr>
                <w:bottom w:val="single" w:sz="6" w:space="1" w:color="auto"/>
              </w:pBdr>
              <w:tabs>
                <w:tab w:val="decimal" w:pos="1012"/>
                <w:tab w:val="decimal" w:pos="1045"/>
              </w:tabs>
              <w:spacing w:line="380" w:lineRule="exact"/>
              <w:jc w:val="center"/>
              <w:rPr>
                <w:rFonts w:hAnsi="Angsana New"/>
                <w:sz w:val="28"/>
                <w:szCs w:val="28"/>
                <w:cs/>
                <w:lang w:val="th-TH"/>
              </w:rPr>
            </w:pPr>
            <w:r>
              <w:rPr>
                <w:rFonts w:hAnsi="Angsana New"/>
                <w:sz w:val="28"/>
                <w:szCs w:val="28"/>
              </w:rPr>
              <w:t>For the three-month period ended June 30,</w:t>
            </w:r>
          </w:p>
        </w:tc>
        <w:tc>
          <w:tcPr>
            <w:tcW w:w="2160" w:type="dxa"/>
            <w:gridSpan w:val="2"/>
            <w:shd w:val="clear" w:color="auto" w:fill="auto"/>
            <w:vAlign w:val="bottom"/>
          </w:tcPr>
          <w:p w14:paraId="3EFA92B7" w14:textId="77777777" w:rsidR="002D348D" w:rsidRPr="00A2584D" w:rsidRDefault="002D348D" w:rsidP="00D450EE">
            <w:pPr>
              <w:pBdr>
                <w:bottom w:val="single" w:sz="6" w:space="1" w:color="auto"/>
              </w:pBdr>
              <w:tabs>
                <w:tab w:val="decimal" w:pos="-13552"/>
              </w:tabs>
              <w:spacing w:line="380" w:lineRule="exact"/>
              <w:ind w:right="10"/>
              <w:jc w:val="center"/>
              <w:rPr>
                <w:rFonts w:hAnsi="Angsana New"/>
                <w:sz w:val="28"/>
                <w:szCs w:val="28"/>
                <w:cs/>
              </w:rPr>
            </w:pPr>
            <w:r>
              <w:rPr>
                <w:rFonts w:hAnsi="Angsana New"/>
                <w:sz w:val="28"/>
                <w:szCs w:val="28"/>
              </w:rPr>
              <w:t>For the six-month period ended June 30,</w:t>
            </w:r>
          </w:p>
        </w:tc>
        <w:tc>
          <w:tcPr>
            <w:tcW w:w="2071" w:type="dxa"/>
            <w:shd w:val="clear" w:color="auto" w:fill="auto"/>
          </w:tcPr>
          <w:p w14:paraId="2DDB4A07" w14:textId="77777777" w:rsidR="002D348D" w:rsidRPr="00A2584D" w:rsidRDefault="002D348D" w:rsidP="00D450EE">
            <w:pPr>
              <w:tabs>
                <w:tab w:val="decimal" w:pos="-13552"/>
              </w:tabs>
              <w:spacing w:line="380" w:lineRule="exact"/>
              <w:ind w:right="10"/>
              <w:jc w:val="center"/>
              <w:rPr>
                <w:rFonts w:hAnsi="Angsana New"/>
                <w:sz w:val="28"/>
                <w:szCs w:val="28"/>
                <w:cs/>
              </w:rPr>
            </w:pPr>
          </w:p>
        </w:tc>
      </w:tr>
      <w:tr w:rsidR="002D348D" w:rsidRPr="00A64F22" w14:paraId="2CC410FA" w14:textId="77777777" w:rsidTr="00674D09">
        <w:trPr>
          <w:tblHeader/>
        </w:trPr>
        <w:tc>
          <w:tcPr>
            <w:tcW w:w="3240" w:type="dxa"/>
            <w:shd w:val="clear" w:color="auto" w:fill="auto"/>
            <w:vAlign w:val="bottom"/>
          </w:tcPr>
          <w:p w14:paraId="19666872" w14:textId="77777777" w:rsidR="002D348D" w:rsidRPr="00A2584D" w:rsidRDefault="002D348D" w:rsidP="00D450EE">
            <w:pPr>
              <w:spacing w:line="380" w:lineRule="exact"/>
              <w:rPr>
                <w:rFonts w:hAnsi="Angsana New"/>
                <w:sz w:val="28"/>
                <w:szCs w:val="28"/>
                <w:cs/>
              </w:rPr>
            </w:pPr>
          </w:p>
        </w:tc>
        <w:tc>
          <w:tcPr>
            <w:tcW w:w="1102" w:type="dxa"/>
            <w:shd w:val="clear" w:color="auto" w:fill="auto"/>
            <w:vAlign w:val="bottom"/>
          </w:tcPr>
          <w:p w14:paraId="08C18C2C" w14:textId="77777777" w:rsidR="002D348D" w:rsidRPr="00A2584D" w:rsidRDefault="002D348D" w:rsidP="00D450EE">
            <w:pPr>
              <w:pBdr>
                <w:bottom w:val="single" w:sz="6" w:space="1" w:color="auto"/>
              </w:pBdr>
              <w:jc w:val="center"/>
              <w:rPr>
                <w:rFonts w:hAnsi="Angsana New"/>
                <w:sz w:val="28"/>
                <w:szCs w:val="28"/>
              </w:rPr>
            </w:pPr>
            <w:r w:rsidRPr="00003B1E">
              <w:rPr>
                <w:rFonts w:hAnsi="Angsana New"/>
                <w:sz w:val="28"/>
                <w:szCs w:val="28"/>
              </w:rPr>
              <w:t>202</w:t>
            </w:r>
            <w:r>
              <w:rPr>
                <w:rFonts w:hAnsi="Angsana New"/>
                <w:sz w:val="28"/>
                <w:szCs w:val="28"/>
              </w:rPr>
              <w:t>2</w:t>
            </w:r>
          </w:p>
        </w:tc>
        <w:tc>
          <w:tcPr>
            <w:tcW w:w="1148" w:type="dxa"/>
            <w:shd w:val="clear" w:color="auto" w:fill="auto"/>
            <w:vAlign w:val="bottom"/>
          </w:tcPr>
          <w:p w14:paraId="042B34A7" w14:textId="77777777" w:rsidR="002D348D" w:rsidRPr="00A2584D" w:rsidRDefault="002D348D" w:rsidP="00D450EE">
            <w:pPr>
              <w:pBdr>
                <w:bottom w:val="single" w:sz="6" w:space="1" w:color="auto"/>
              </w:pBdr>
              <w:jc w:val="center"/>
              <w:rPr>
                <w:rFonts w:hAnsi="Angsana New"/>
                <w:sz w:val="28"/>
                <w:szCs w:val="28"/>
              </w:rPr>
            </w:pPr>
            <w:r w:rsidRPr="00003B1E">
              <w:rPr>
                <w:rFonts w:hAnsi="Angsana New"/>
                <w:sz w:val="28"/>
                <w:szCs w:val="28"/>
              </w:rPr>
              <w:t>202</w:t>
            </w:r>
            <w:r>
              <w:rPr>
                <w:rFonts w:hAnsi="Angsana New"/>
                <w:sz w:val="28"/>
                <w:szCs w:val="28"/>
              </w:rPr>
              <w:t>1</w:t>
            </w:r>
          </w:p>
        </w:tc>
        <w:tc>
          <w:tcPr>
            <w:tcW w:w="1057" w:type="dxa"/>
            <w:shd w:val="clear" w:color="auto" w:fill="auto"/>
            <w:vAlign w:val="bottom"/>
          </w:tcPr>
          <w:p w14:paraId="088F94C8" w14:textId="77777777" w:rsidR="002D348D" w:rsidRPr="00A2584D" w:rsidRDefault="002D348D" w:rsidP="00D450EE">
            <w:pPr>
              <w:pBdr>
                <w:bottom w:val="single" w:sz="6" w:space="1" w:color="auto"/>
              </w:pBdr>
              <w:jc w:val="center"/>
              <w:rPr>
                <w:rFonts w:hAnsi="Angsana New"/>
                <w:sz w:val="28"/>
                <w:szCs w:val="28"/>
              </w:rPr>
            </w:pPr>
            <w:r w:rsidRPr="00003B1E">
              <w:rPr>
                <w:rFonts w:hAnsi="Angsana New"/>
                <w:sz w:val="28"/>
                <w:szCs w:val="28"/>
              </w:rPr>
              <w:t>202</w:t>
            </w:r>
            <w:r>
              <w:rPr>
                <w:rFonts w:hAnsi="Angsana New"/>
                <w:sz w:val="28"/>
                <w:szCs w:val="28"/>
              </w:rPr>
              <w:t>2</w:t>
            </w:r>
          </w:p>
        </w:tc>
        <w:tc>
          <w:tcPr>
            <w:tcW w:w="1103" w:type="dxa"/>
            <w:shd w:val="clear" w:color="auto" w:fill="auto"/>
            <w:vAlign w:val="bottom"/>
          </w:tcPr>
          <w:p w14:paraId="074B7348" w14:textId="77777777" w:rsidR="002D348D" w:rsidRPr="00A2584D" w:rsidRDefault="002D348D" w:rsidP="00D450EE">
            <w:pPr>
              <w:pBdr>
                <w:bottom w:val="single" w:sz="6" w:space="1" w:color="auto"/>
              </w:pBdr>
              <w:jc w:val="center"/>
              <w:rPr>
                <w:rFonts w:hAnsi="Angsana New"/>
                <w:sz w:val="28"/>
                <w:szCs w:val="28"/>
              </w:rPr>
            </w:pPr>
            <w:r w:rsidRPr="00003B1E">
              <w:rPr>
                <w:rFonts w:hAnsi="Angsana New"/>
                <w:sz w:val="28"/>
                <w:szCs w:val="28"/>
              </w:rPr>
              <w:t>202</w:t>
            </w:r>
            <w:r>
              <w:rPr>
                <w:rFonts w:hAnsi="Angsana New"/>
                <w:sz w:val="28"/>
                <w:szCs w:val="28"/>
              </w:rPr>
              <w:t>1</w:t>
            </w:r>
          </w:p>
        </w:tc>
        <w:tc>
          <w:tcPr>
            <w:tcW w:w="2071" w:type="dxa"/>
            <w:shd w:val="clear" w:color="auto" w:fill="auto"/>
          </w:tcPr>
          <w:p w14:paraId="74925497" w14:textId="77777777" w:rsidR="002D348D" w:rsidRPr="00A2584D" w:rsidRDefault="002D348D" w:rsidP="00D450EE">
            <w:pPr>
              <w:pBdr>
                <w:bottom w:val="single" w:sz="4" w:space="1" w:color="auto"/>
              </w:pBdr>
              <w:jc w:val="center"/>
              <w:rPr>
                <w:rFonts w:hAnsi="Angsana New"/>
                <w:sz w:val="28"/>
                <w:szCs w:val="28"/>
                <w:cs/>
              </w:rPr>
            </w:pPr>
            <w:r w:rsidRPr="00003B1E">
              <w:rPr>
                <w:rFonts w:hAnsi="Angsana New"/>
                <w:sz w:val="28"/>
                <w:szCs w:val="28"/>
              </w:rPr>
              <w:t>The pricing policy</w:t>
            </w:r>
          </w:p>
        </w:tc>
      </w:tr>
      <w:tr w:rsidR="002D348D" w:rsidRPr="00A64F22" w14:paraId="6FE44022" w14:textId="77777777" w:rsidTr="00674D09">
        <w:tc>
          <w:tcPr>
            <w:tcW w:w="3240" w:type="dxa"/>
            <w:shd w:val="clear" w:color="auto" w:fill="auto"/>
            <w:vAlign w:val="bottom"/>
          </w:tcPr>
          <w:p w14:paraId="78CC24DA" w14:textId="77777777" w:rsidR="002D348D" w:rsidRPr="00A2584D" w:rsidRDefault="002D348D" w:rsidP="00D450EE">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Transactions between related parties</w:t>
            </w:r>
          </w:p>
        </w:tc>
        <w:tc>
          <w:tcPr>
            <w:tcW w:w="1102" w:type="dxa"/>
            <w:shd w:val="clear" w:color="auto" w:fill="auto"/>
            <w:vAlign w:val="bottom"/>
          </w:tcPr>
          <w:p w14:paraId="4AAEBDD3" w14:textId="77777777" w:rsidR="002D348D" w:rsidRPr="00A2584D" w:rsidRDefault="002D348D" w:rsidP="00D450EE">
            <w:pPr>
              <w:jc w:val="right"/>
              <w:rPr>
                <w:rFonts w:hAnsi="Angsana New"/>
                <w:color w:val="000000"/>
                <w:sz w:val="28"/>
                <w:szCs w:val="28"/>
              </w:rPr>
            </w:pPr>
          </w:p>
        </w:tc>
        <w:tc>
          <w:tcPr>
            <w:tcW w:w="1148" w:type="dxa"/>
            <w:shd w:val="clear" w:color="auto" w:fill="auto"/>
            <w:vAlign w:val="bottom"/>
          </w:tcPr>
          <w:p w14:paraId="2CB52098" w14:textId="77777777" w:rsidR="002D348D" w:rsidRPr="00A2584D" w:rsidRDefault="002D348D" w:rsidP="00D450EE">
            <w:pPr>
              <w:jc w:val="right"/>
              <w:rPr>
                <w:rFonts w:hAnsi="Angsana New"/>
                <w:color w:val="000000"/>
                <w:sz w:val="28"/>
                <w:szCs w:val="28"/>
              </w:rPr>
            </w:pPr>
          </w:p>
        </w:tc>
        <w:tc>
          <w:tcPr>
            <w:tcW w:w="1057" w:type="dxa"/>
            <w:shd w:val="clear" w:color="auto" w:fill="auto"/>
            <w:vAlign w:val="bottom"/>
          </w:tcPr>
          <w:p w14:paraId="3BB031FF" w14:textId="77777777" w:rsidR="002D348D" w:rsidRPr="00A2584D" w:rsidRDefault="002D348D" w:rsidP="00D450EE">
            <w:pPr>
              <w:jc w:val="right"/>
              <w:rPr>
                <w:rFonts w:hAnsi="Angsana New"/>
                <w:color w:val="000000"/>
                <w:sz w:val="28"/>
                <w:szCs w:val="28"/>
              </w:rPr>
            </w:pPr>
          </w:p>
        </w:tc>
        <w:tc>
          <w:tcPr>
            <w:tcW w:w="1103" w:type="dxa"/>
            <w:shd w:val="clear" w:color="auto" w:fill="auto"/>
            <w:vAlign w:val="bottom"/>
          </w:tcPr>
          <w:p w14:paraId="717AE81D" w14:textId="77777777" w:rsidR="002D348D" w:rsidRPr="00A2584D" w:rsidRDefault="002D348D" w:rsidP="00D450EE">
            <w:pPr>
              <w:jc w:val="right"/>
              <w:rPr>
                <w:rFonts w:hAnsi="Angsana New"/>
                <w:color w:val="000000"/>
                <w:sz w:val="28"/>
                <w:szCs w:val="28"/>
              </w:rPr>
            </w:pPr>
          </w:p>
        </w:tc>
        <w:tc>
          <w:tcPr>
            <w:tcW w:w="2071" w:type="dxa"/>
            <w:shd w:val="clear" w:color="auto" w:fill="auto"/>
          </w:tcPr>
          <w:p w14:paraId="132790A2" w14:textId="77777777" w:rsidR="002D348D" w:rsidRPr="00A2584D" w:rsidRDefault="002D348D" w:rsidP="00D450EE">
            <w:pPr>
              <w:jc w:val="right"/>
              <w:rPr>
                <w:rFonts w:hAnsi="Angsana New"/>
                <w:color w:val="000000"/>
                <w:sz w:val="28"/>
                <w:szCs w:val="28"/>
              </w:rPr>
            </w:pPr>
          </w:p>
        </w:tc>
      </w:tr>
      <w:tr w:rsidR="002D348D" w:rsidRPr="00A64F22" w14:paraId="18836996" w14:textId="77777777" w:rsidTr="00674D09">
        <w:tc>
          <w:tcPr>
            <w:tcW w:w="3240" w:type="dxa"/>
            <w:shd w:val="clear" w:color="auto" w:fill="auto"/>
            <w:vAlign w:val="bottom"/>
          </w:tcPr>
          <w:p w14:paraId="00153703" w14:textId="77777777" w:rsidR="002D348D" w:rsidRPr="00003B1E" w:rsidRDefault="002D348D" w:rsidP="00D450EE">
            <w:pPr>
              <w:pStyle w:val="BlockText"/>
              <w:tabs>
                <w:tab w:val="num" w:pos="567"/>
                <w:tab w:val="left" w:pos="1134"/>
              </w:tabs>
              <w:spacing w:before="40"/>
              <w:ind w:left="0" w:right="-11" w:firstLine="0"/>
              <w:rPr>
                <w:rFonts w:ascii="Angsana New" w:hAnsi="Angsana New"/>
                <w:b/>
                <w:bCs/>
                <w:sz w:val="28"/>
                <w:szCs w:val="28"/>
              </w:rPr>
            </w:pPr>
            <w:r w:rsidRPr="000D1944">
              <w:rPr>
                <w:rFonts w:ascii="Angsana New" w:hAnsi="Angsana New"/>
                <w:b/>
                <w:bCs/>
                <w:sz w:val="28"/>
                <w:szCs w:val="28"/>
              </w:rPr>
              <w:t>Northern Renewable Energy Co., Ltd.</w:t>
            </w:r>
          </w:p>
        </w:tc>
        <w:tc>
          <w:tcPr>
            <w:tcW w:w="1102" w:type="dxa"/>
            <w:shd w:val="clear" w:color="auto" w:fill="auto"/>
            <w:vAlign w:val="bottom"/>
          </w:tcPr>
          <w:p w14:paraId="48EC1534" w14:textId="77777777" w:rsidR="002D348D" w:rsidRPr="009C3028" w:rsidRDefault="002D348D" w:rsidP="00D450EE">
            <w:pPr>
              <w:jc w:val="right"/>
              <w:rPr>
                <w:rFonts w:hAnsi="Angsana New"/>
                <w:sz w:val="28"/>
                <w:szCs w:val="28"/>
              </w:rPr>
            </w:pPr>
          </w:p>
        </w:tc>
        <w:tc>
          <w:tcPr>
            <w:tcW w:w="1148" w:type="dxa"/>
            <w:shd w:val="clear" w:color="auto" w:fill="auto"/>
            <w:vAlign w:val="bottom"/>
          </w:tcPr>
          <w:p w14:paraId="23F63EB1" w14:textId="77777777" w:rsidR="002D348D" w:rsidRPr="009C3028" w:rsidRDefault="002D348D" w:rsidP="00D450EE">
            <w:pPr>
              <w:jc w:val="right"/>
              <w:rPr>
                <w:rFonts w:hAnsi="Angsana New"/>
                <w:sz w:val="28"/>
                <w:szCs w:val="28"/>
              </w:rPr>
            </w:pPr>
          </w:p>
        </w:tc>
        <w:tc>
          <w:tcPr>
            <w:tcW w:w="1057" w:type="dxa"/>
            <w:shd w:val="clear" w:color="auto" w:fill="auto"/>
            <w:vAlign w:val="bottom"/>
          </w:tcPr>
          <w:p w14:paraId="38CFC266" w14:textId="77777777" w:rsidR="002D348D" w:rsidRPr="009C3028" w:rsidRDefault="002D348D" w:rsidP="00D450EE">
            <w:pPr>
              <w:jc w:val="right"/>
              <w:rPr>
                <w:rFonts w:hAnsi="Angsana New"/>
                <w:sz w:val="28"/>
                <w:szCs w:val="28"/>
              </w:rPr>
            </w:pPr>
          </w:p>
        </w:tc>
        <w:tc>
          <w:tcPr>
            <w:tcW w:w="1103" w:type="dxa"/>
            <w:shd w:val="clear" w:color="auto" w:fill="auto"/>
            <w:vAlign w:val="bottom"/>
          </w:tcPr>
          <w:p w14:paraId="1561A271" w14:textId="77777777" w:rsidR="002D348D" w:rsidRPr="00646351" w:rsidRDefault="002D348D" w:rsidP="00D450EE">
            <w:pPr>
              <w:jc w:val="right"/>
              <w:rPr>
                <w:rFonts w:hAnsi="Angsana New"/>
                <w:sz w:val="28"/>
                <w:szCs w:val="28"/>
              </w:rPr>
            </w:pPr>
          </w:p>
        </w:tc>
        <w:tc>
          <w:tcPr>
            <w:tcW w:w="2071" w:type="dxa"/>
            <w:shd w:val="clear" w:color="auto" w:fill="auto"/>
          </w:tcPr>
          <w:p w14:paraId="5DA1854B" w14:textId="77777777" w:rsidR="002D348D" w:rsidRPr="00A2584D" w:rsidRDefault="002D348D" w:rsidP="00D450EE">
            <w:pPr>
              <w:jc w:val="center"/>
              <w:rPr>
                <w:rFonts w:hAnsi="Angsana New"/>
                <w:sz w:val="28"/>
                <w:szCs w:val="28"/>
                <w:cs/>
              </w:rPr>
            </w:pPr>
          </w:p>
        </w:tc>
      </w:tr>
      <w:tr w:rsidR="002D348D" w:rsidRPr="00A64F22" w14:paraId="581003AC" w14:textId="77777777" w:rsidTr="00674D09">
        <w:tc>
          <w:tcPr>
            <w:tcW w:w="3240" w:type="dxa"/>
            <w:shd w:val="clear" w:color="auto" w:fill="auto"/>
            <w:vAlign w:val="bottom"/>
          </w:tcPr>
          <w:p w14:paraId="04766315" w14:textId="77777777" w:rsidR="002D348D" w:rsidRPr="0087113A" w:rsidRDefault="002D348D" w:rsidP="00D450EE">
            <w:pPr>
              <w:pStyle w:val="BlockText"/>
              <w:tabs>
                <w:tab w:val="num" w:pos="567"/>
                <w:tab w:val="left" w:pos="1134"/>
              </w:tabs>
              <w:spacing w:before="40"/>
              <w:ind w:left="175" w:right="-11"/>
              <w:rPr>
                <w:rFonts w:ascii="Angsana New" w:hAnsi="Angsana New"/>
                <w:sz w:val="28"/>
                <w:szCs w:val="28"/>
                <w:cs/>
              </w:rPr>
            </w:pPr>
            <w:r>
              <w:rPr>
                <w:rFonts w:ascii="Angsana New" w:hAnsi="Angsana New"/>
                <w:sz w:val="28"/>
                <w:szCs w:val="28"/>
              </w:rPr>
              <w:t>Interest income</w:t>
            </w:r>
          </w:p>
        </w:tc>
        <w:tc>
          <w:tcPr>
            <w:tcW w:w="1102" w:type="dxa"/>
            <w:shd w:val="clear" w:color="auto" w:fill="auto"/>
            <w:vAlign w:val="bottom"/>
          </w:tcPr>
          <w:p w14:paraId="4CC3C9F6" w14:textId="707A7EE7" w:rsidR="002D348D" w:rsidRPr="009C3028" w:rsidRDefault="001912CF" w:rsidP="00D450EE">
            <w:pPr>
              <w:jc w:val="right"/>
              <w:rPr>
                <w:rFonts w:hAnsi="Angsana New"/>
                <w:sz w:val="28"/>
                <w:szCs w:val="28"/>
              </w:rPr>
            </w:pPr>
            <w:r>
              <w:rPr>
                <w:rFonts w:hAnsi="Angsana New" w:hint="cs"/>
                <w:sz w:val="28"/>
                <w:szCs w:val="28"/>
                <w:cs/>
              </w:rPr>
              <w:t>70</w:t>
            </w:r>
          </w:p>
        </w:tc>
        <w:tc>
          <w:tcPr>
            <w:tcW w:w="1148" w:type="dxa"/>
            <w:shd w:val="clear" w:color="auto" w:fill="auto"/>
            <w:vAlign w:val="bottom"/>
          </w:tcPr>
          <w:p w14:paraId="0E27B817" w14:textId="77777777" w:rsidR="002D348D" w:rsidRPr="009C3028" w:rsidRDefault="002D348D" w:rsidP="00D450EE">
            <w:pPr>
              <w:jc w:val="right"/>
              <w:rPr>
                <w:rFonts w:hAnsi="Angsana New"/>
                <w:sz w:val="28"/>
                <w:szCs w:val="28"/>
              </w:rPr>
            </w:pPr>
            <w:r>
              <w:rPr>
                <w:rFonts w:hAnsi="Angsana New"/>
                <w:sz w:val="28"/>
                <w:szCs w:val="28"/>
              </w:rPr>
              <w:t>-</w:t>
            </w:r>
          </w:p>
        </w:tc>
        <w:tc>
          <w:tcPr>
            <w:tcW w:w="1057" w:type="dxa"/>
            <w:shd w:val="clear" w:color="auto" w:fill="auto"/>
            <w:vAlign w:val="bottom"/>
          </w:tcPr>
          <w:p w14:paraId="24CDF60A" w14:textId="5C1C3426" w:rsidR="002D348D" w:rsidRPr="009C3028" w:rsidRDefault="001912CF" w:rsidP="00D450EE">
            <w:pPr>
              <w:jc w:val="right"/>
              <w:rPr>
                <w:rFonts w:hAnsi="Angsana New"/>
                <w:sz w:val="28"/>
                <w:szCs w:val="28"/>
              </w:rPr>
            </w:pPr>
            <w:r>
              <w:rPr>
                <w:rFonts w:hAnsi="Angsana New" w:hint="cs"/>
                <w:sz w:val="28"/>
                <w:szCs w:val="28"/>
                <w:cs/>
              </w:rPr>
              <w:t>13</w:t>
            </w:r>
            <w:r w:rsidR="00922651">
              <w:rPr>
                <w:rFonts w:hAnsi="Angsana New"/>
                <w:sz w:val="28"/>
                <w:szCs w:val="28"/>
              </w:rPr>
              <w:t>8</w:t>
            </w:r>
          </w:p>
        </w:tc>
        <w:tc>
          <w:tcPr>
            <w:tcW w:w="1103" w:type="dxa"/>
            <w:shd w:val="clear" w:color="auto" w:fill="auto"/>
            <w:vAlign w:val="bottom"/>
          </w:tcPr>
          <w:p w14:paraId="0C64B381" w14:textId="77777777" w:rsidR="002D348D" w:rsidRPr="00646351" w:rsidRDefault="002D348D" w:rsidP="00D450EE">
            <w:pPr>
              <w:jc w:val="right"/>
              <w:rPr>
                <w:rFonts w:hAnsi="Angsana New"/>
                <w:sz w:val="28"/>
                <w:szCs w:val="28"/>
              </w:rPr>
            </w:pPr>
            <w:r>
              <w:rPr>
                <w:rFonts w:hAnsi="Angsana New"/>
                <w:sz w:val="28"/>
                <w:szCs w:val="28"/>
              </w:rPr>
              <w:t>-</w:t>
            </w:r>
          </w:p>
        </w:tc>
        <w:tc>
          <w:tcPr>
            <w:tcW w:w="2071" w:type="dxa"/>
            <w:shd w:val="clear" w:color="auto" w:fill="auto"/>
          </w:tcPr>
          <w:p w14:paraId="0E47157D" w14:textId="77777777" w:rsidR="002D348D" w:rsidRPr="00A2584D" w:rsidRDefault="002D348D" w:rsidP="00D450EE">
            <w:pPr>
              <w:jc w:val="center"/>
              <w:rPr>
                <w:rFonts w:hAnsi="Angsana New"/>
                <w:sz w:val="28"/>
                <w:szCs w:val="28"/>
                <w:cs/>
              </w:rPr>
            </w:pPr>
            <w:r w:rsidRPr="000D1944">
              <w:rPr>
                <w:rFonts w:hAnsi="Angsana New"/>
                <w:sz w:val="28"/>
                <w:szCs w:val="28"/>
              </w:rPr>
              <w:t>6.97% per annum</w:t>
            </w:r>
          </w:p>
        </w:tc>
      </w:tr>
      <w:tr w:rsidR="002D348D" w:rsidRPr="00A64F22" w14:paraId="16F1FC2C" w14:textId="77777777" w:rsidTr="00674D09">
        <w:tc>
          <w:tcPr>
            <w:tcW w:w="3240" w:type="dxa"/>
            <w:shd w:val="clear" w:color="auto" w:fill="auto"/>
            <w:vAlign w:val="bottom"/>
          </w:tcPr>
          <w:p w14:paraId="7969BE37" w14:textId="77777777" w:rsidR="002D348D" w:rsidRPr="0087113A" w:rsidRDefault="002D348D" w:rsidP="00D450EE">
            <w:pPr>
              <w:pStyle w:val="BlockText"/>
              <w:tabs>
                <w:tab w:val="num" w:pos="567"/>
                <w:tab w:val="left" w:pos="1134"/>
              </w:tabs>
              <w:spacing w:before="40"/>
              <w:ind w:left="175" w:right="-11"/>
              <w:rPr>
                <w:rFonts w:ascii="Angsana New" w:hAnsi="Angsana New"/>
                <w:sz w:val="28"/>
                <w:szCs w:val="28"/>
                <w:cs/>
              </w:rPr>
            </w:pPr>
            <w:r>
              <w:rPr>
                <w:rFonts w:ascii="Angsana New" w:hAnsi="Angsana New"/>
                <w:sz w:val="28"/>
                <w:szCs w:val="28"/>
              </w:rPr>
              <w:t xml:space="preserve">Purchase </w:t>
            </w:r>
            <w:r w:rsidRPr="008B4D92">
              <w:rPr>
                <w:rFonts w:ascii="Angsana New" w:hAnsi="Angsana New"/>
                <w:sz w:val="28"/>
                <w:szCs w:val="28"/>
              </w:rPr>
              <w:t>raw material</w:t>
            </w:r>
          </w:p>
        </w:tc>
        <w:tc>
          <w:tcPr>
            <w:tcW w:w="1102" w:type="dxa"/>
            <w:shd w:val="clear" w:color="auto" w:fill="auto"/>
            <w:vAlign w:val="bottom"/>
          </w:tcPr>
          <w:p w14:paraId="68B330ED" w14:textId="26636865" w:rsidR="002D348D" w:rsidRPr="009C3028" w:rsidRDefault="001912CF" w:rsidP="00D450EE">
            <w:pPr>
              <w:jc w:val="right"/>
              <w:rPr>
                <w:rFonts w:hAnsi="Angsana New"/>
                <w:sz w:val="28"/>
                <w:szCs w:val="28"/>
              </w:rPr>
            </w:pPr>
            <w:r>
              <w:rPr>
                <w:rFonts w:hAnsi="Angsana New" w:hint="cs"/>
                <w:sz w:val="28"/>
                <w:szCs w:val="28"/>
                <w:cs/>
              </w:rPr>
              <w:t>-</w:t>
            </w:r>
          </w:p>
        </w:tc>
        <w:tc>
          <w:tcPr>
            <w:tcW w:w="1148" w:type="dxa"/>
            <w:shd w:val="clear" w:color="auto" w:fill="auto"/>
            <w:vAlign w:val="bottom"/>
          </w:tcPr>
          <w:p w14:paraId="3D68D222" w14:textId="77777777" w:rsidR="002D348D" w:rsidRPr="009C3028" w:rsidRDefault="002D348D" w:rsidP="00D450EE">
            <w:pPr>
              <w:jc w:val="right"/>
              <w:rPr>
                <w:rFonts w:hAnsi="Angsana New"/>
                <w:sz w:val="28"/>
                <w:szCs w:val="28"/>
              </w:rPr>
            </w:pPr>
            <w:r>
              <w:rPr>
                <w:rFonts w:hAnsi="Angsana New"/>
                <w:sz w:val="28"/>
                <w:szCs w:val="28"/>
              </w:rPr>
              <w:t>-</w:t>
            </w:r>
          </w:p>
        </w:tc>
        <w:tc>
          <w:tcPr>
            <w:tcW w:w="1057" w:type="dxa"/>
            <w:shd w:val="clear" w:color="auto" w:fill="auto"/>
            <w:vAlign w:val="bottom"/>
          </w:tcPr>
          <w:p w14:paraId="79523A9D" w14:textId="4C9AC814" w:rsidR="002D348D" w:rsidRPr="009C3028" w:rsidRDefault="001912CF" w:rsidP="00D450EE">
            <w:pPr>
              <w:jc w:val="right"/>
              <w:rPr>
                <w:rFonts w:hAnsi="Angsana New"/>
                <w:sz w:val="28"/>
                <w:szCs w:val="28"/>
              </w:rPr>
            </w:pPr>
            <w:r>
              <w:rPr>
                <w:rFonts w:hAnsi="Angsana New" w:hint="cs"/>
                <w:sz w:val="28"/>
                <w:szCs w:val="28"/>
                <w:cs/>
              </w:rPr>
              <w:t>695</w:t>
            </w:r>
          </w:p>
        </w:tc>
        <w:tc>
          <w:tcPr>
            <w:tcW w:w="1103" w:type="dxa"/>
            <w:shd w:val="clear" w:color="auto" w:fill="auto"/>
            <w:vAlign w:val="bottom"/>
          </w:tcPr>
          <w:p w14:paraId="629F9830" w14:textId="77777777" w:rsidR="002D348D" w:rsidRPr="00646351" w:rsidRDefault="002D348D" w:rsidP="00D450EE">
            <w:pPr>
              <w:jc w:val="right"/>
              <w:rPr>
                <w:rFonts w:hAnsi="Angsana New"/>
                <w:sz w:val="28"/>
                <w:szCs w:val="28"/>
              </w:rPr>
            </w:pPr>
            <w:r>
              <w:rPr>
                <w:rFonts w:hAnsi="Angsana New"/>
                <w:sz w:val="28"/>
                <w:szCs w:val="28"/>
              </w:rPr>
              <w:t>-</w:t>
            </w:r>
          </w:p>
        </w:tc>
        <w:tc>
          <w:tcPr>
            <w:tcW w:w="2071" w:type="dxa"/>
            <w:shd w:val="clear" w:color="auto" w:fill="auto"/>
          </w:tcPr>
          <w:p w14:paraId="1F9E4CB8" w14:textId="77777777" w:rsidR="002D348D" w:rsidRPr="00A2584D" w:rsidRDefault="002D348D" w:rsidP="00D450EE">
            <w:pPr>
              <w:jc w:val="center"/>
              <w:rPr>
                <w:rFonts w:hAnsi="Angsana New"/>
                <w:sz w:val="28"/>
                <w:szCs w:val="28"/>
                <w:cs/>
              </w:rPr>
            </w:pPr>
            <w:r>
              <w:rPr>
                <w:rFonts w:hAnsi="Angsana New"/>
                <w:sz w:val="28"/>
                <w:szCs w:val="28"/>
              </w:rPr>
              <w:t>Mutually agreed</w:t>
            </w:r>
          </w:p>
        </w:tc>
      </w:tr>
      <w:tr w:rsidR="00020D2F" w:rsidRPr="00020D2F" w14:paraId="73B3EEF8" w14:textId="77777777" w:rsidTr="00674D09">
        <w:tc>
          <w:tcPr>
            <w:tcW w:w="3240" w:type="dxa"/>
            <w:shd w:val="clear" w:color="auto" w:fill="auto"/>
            <w:vAlign w:val="bottom"/>
          </w:tcPr>
          <w:p w14:paraId="5E04FCBE"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1102" w:type="dxa"/>
            <w:shd w:val="clear" w:color="auto" w:fill="auto"/>
            <w:vAlign w:val="bottom"/>
          </w:tcPr>
          <w:p w14:paraId="0060FDD0"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cs/>
              </w:rPr>
            </w:pPr>
          </w:p>
        </w:tc>
        <w:tc>
          <w:tcPr>
            <w:tcW w:w="1148" w:type="dxa"/>
            <w:shd w:val="clear" w:color="auto" w:fill="auto"/>
            <w:vAlign w:val="bottom"/>
          </w:tcPr>
          <w:p w14:paraId="23F5C08C"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1057" w:type="dxa"/>
            <w:shd w:val="clear" w:color="auto" w:fill="auto"/>
            <w:vAlign w:val="bottom"/>
          </w:tcPr>
          <w:p w14:paraId="25E8863E"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cs/>
              </w:rPr>
            </w:pPr>
          </w:p>
        </w:tc>
        <w:tc>
          <w:tcPr>
            <w:tcW w:w="1103" w:type="dxa"/>
            <w:shd w:val="clear" w:color="auto" w:fill="auto"/>
            <w:vAlign w:val="bottom"/>
          </w:tcPr>
          <w:p w14:paraId="6472B00B"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2071" w:type="dxa"/>
            <w:shd w:val="clear" w:color="auto" w:fill="auto"/>
          </w:tcPr>
          <w:p w14:paraId="1ED886B1"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r>
      <w:tr w:rsidR="002D348D" w:rsidRPr="00A64F22" w14:paraId="52F519FB" w14:textId="77777777" w:rsidTr="00674D09">
        <w:tc>
          <w:tcPr>
            <w:tcW w:w="3240" w:type="dxa"/>
            <w:shd w:val="clear" w:color="auto" w:fill="auto"/>
            <w:vAlign w:val="bottom"/>
          </w:tcPr>
          <w:p w14:paraId="6B76B17C" w14:textId="77777777" w:rsidR="002D348D" w:rsidRPr="00A2584D" w:rsidRDefault="002D348D" w:rsidP="00D450EE">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Thai Hua Holding Co., Ltd.</w:t>
            </w:r>
          </w:p>
        </w:tc>
        <w:tc>
          <w:tcPr>
            <w:tcW w:w="1102" w:type="dxa"/>
            <w:shd w:val="clear" w:color="auto" w:fill="auto"/>
            <w:vAlign w:val="bottom"/>
          </w:tcPr>
          <w:p w14:paraId="4383C387" w14:textId="77777777" w:rsidR="002D348D" w:rsidRPr="00A2584D" w:rsidRDefault="002D348D" w:rsidP="00D450EE">
            <w:pPr>
              <w:jc w:val="right"/>
              <w:rPr>
                <w:rFonts w:hAnsi="Angsana New"/>
                <w:sz w:val="28"/>
                <w:szCs w:val="28"/>
              </w:rPr>
            </w:pPr>
          </w:p>
        </w:tc>
        <w:tc>
          <w:tcPr>
            <w:tcW w:w="1148" w:type="dxa"/>
            <w:shd w:val="clear" w:color="auto" w:fill="auto"/>
            <w:vAlign w:val="bottom"/>
          </w:tcPr>
          <w:p w14:paraId="30F0F806" w14:textId="77777777" w:rsidR="002D348D" w:rsidRPr="00A2584D" w:rsidRDefault="002D348D" w:rsidP="00D450EE">
            <w:pPr>
              <w:jc w:val="right"/>
              <w:rPr>
                <w:rFonts w:hAnsi="Angsana New"/>
                <w:sz w:val="28"/>
                <w:szCs w:val="28"/>
              </w:rPr>
            </w:pPr>
          </w:p>
        </w:tc>
        <w:tc>
          <w:tcPr>
            <w:tcW w:w="1057" w:type="dxa"/>
            <w:shd w:val="clear" w:color="auto" w:fill="auto"/>
            <w:vAlign w:val="bottom"/>
          </w:tcPr>
          <w:p w14:paraId="2767B9D3" w14:textId="77777777" w:rsidR="002D348D" w:rsidRPr="00A2584D" w:rsidRDefault="002D348D" w:rsidP="00D450EE">
            <w:pPr>
              <w:jc w:val="right"/>
              <w:rPr>
                <w:rFonts w:hAnsi="Angsana New"/>
                <w:sz w:val="28"/>
                <w:szCs w:val="28"/>
              </w:rPr>
            </w:pPr>
          </w:p>
        </w:tc>
        <w:tc>
          <w:tcPr>
            <w:tcW w:w="1103" w:type="dxa"/>
            <w:shd w:val="clear" w:color="auto" w:fill="auto"/>
            <w:vAlign w:val="bottom"/>
          </w:tcPr>
          <w:p w14:paraId="51509D9B" w14:textId="77777777" w:rsidR="002D348D" w:rsidRPr="00A2584D" w:rsidRDefault="002D348D" w:rsidP="00D450EE">
            <w:pPr>
              <w:jc w:val="right"/>
              <w:rPr>
                <w:rFonts w:hAnsi="Angsana New"/>
                <w:sz w:val="28"/>
                <w:szCs w:val="28"/>
              </w:rPr>
            </w:pPr>
          </w:p>
        </w:tc>
        <w:tc>
          <w:tcPr>
            <w:tcW w:w="2071" w:type="dxa"/>
            <w:shd w:val="clear" w:color="auto" w:fill="auto"/>
          </w:tcPr>
          <w:p w14:paraId="1CBB27DD" w14:textId="77777777" w:rsidR="002D348D" w:rsidRPr="00A2584D" w:rsidRDefault="002D348D" w:rsidP="00D450EE">
            <w:pPr>
              <w:jc w:val="center"/>
              <w:rPr>
                <w:rFonts w:hAnsi="Angsana New"/>
                <w:sz w:val="28"/>
                <w:szCs w:val="28"/>
                <w:cs/>
              </w:rPr>
            </w:pPr>
          </w:p>
        </w:tc>
      </w:tr>
      <w:tr w:rsidR="002D348D" w:rsidRPr="00A64F22" w14:paraId="386A866A" w14:textId="77777777" w:rsidTr="00674D09">
        <w:tc>
          <w:tcPr>
            <w:tcW w:w="3240" w:type="dxa"/>
            <w:shd w:val="clear" w:color="auto" w:fill="auto"/>
            <w:vAlign w:val="bottom"/>
          </w:tcPr>
          <w:p w14:paraId="1FF2A414" w14:textId="77777777" w:rsidR="002D348D" w:rsidRPr="0087113A" w:rsidRDefault="002D348D" w:rsidP="00D450EE">
            <w:pPr>
              <w:pStyle w:val="BlockText"/>
              <w:tabs>
                <w:tab w:val="num" w:pos="567"/>
                <w:tab w:val="left" w:pos="1134"/>
              </w:tabs>
              <w:spacing w:before="40"/>
              <w:ind w:left="175" w:right="-11"/>
              <w:rPr>
                <w:rFonts w:ascii="Angsana New" w:hAnsi="Angsana New"/>
                <w:sz w:val="28"/>
                <w:szCs w:val="28"/>
              </w:rPr>
            </w:pPr>
            <w:r w:rsidRPr="00003B1E">
              <w:rPr>
                <w:rFonts w:ascii="Angsana New" w:hAnsi="Angsana New"/>
                <w:sz w:val="28"/>
                <w:szCs w:val="28"/>
              </w:rPr>
              <w:t>Revenues from domestic sales</w:t>
            </w:r>
          </w:p>
        </w:tc>
        <w:tc>
          <w:tcPr>
            <w:tcW w:w="1102" w:type="dxa"/>
            <w:shd w:val="clear" w:color="auto" w:fill="auto"/>
            <w:vAlign w:val="bottom"/>
          </w:tcPr>
          <w:p w14:paraId="3A8D4A57" w14:textId="01FAE3EC" w:rsidR="002D348D" w:rsidRPr="00A2584D" w:rsidRDefault="001912CF" w:rsidP="00D450EE">
            <w:pPr>
              <w:ind w:left="175" w:hanging="11"/>
              <w:jc w:val="right"/>
              <w:rPr>
                <w:rFonts w:hAnsi="Angsana New"/>
                <w:sz w:val="28"/>
                <w:szCs w:val="28"/>
              </w:rPr>
            </w:pPr>
            <w:r>
              <w:rPr>
                <w:rFonts w:hAnsi="Angsana New" w:hint="cs"/>
                <w:sz w:val="28"/>
                <w:szCs w:val="28"/>
                <w:cs/>
              </w:rPr>
              <w:t>-</w:t>
            </w:r>
          </w:p>
        </w:tc>
        <w:tc>
          <w:tcPr>
            <w:tcW w:w="1148" w:type="dxa"/>
            <w:shd w:val="clear" w:color="auto" w:fill="auto"/>
            <w:vAlign w:val="bottom"/>
          </w:tcPr>
          <w:p w14:paraId="5969B27D" w14:textId="77777777" w:rsidR="002D348D" w:rsidRPr="00A2584D" w:rsidRDefault="002D348D" w:rsidP="00D450EE">
            <w:pPr>
              <w:jc w:val="right"/>
              <w:rPr>
                <w:rFonts w:hAnsi="Angsana New"/>
                <w:sz w:val="28"/>
                <w:szCs w:val="28"/>
              </w:rPr>
            </w:pPr>
            <w:r>
              <w:rPr>
                <w:rFonts w:hAnsi="Angsana New"/>
                <w:sz w:val="28"/>
                <w:szCs w:val="28"/>
              </w:rPr>
              <w:t>30,012</w:t>
            </w:r>
          </w:p>
        </w:tc>
        <w:tc>
          <w:tcPr>
            <w:tcW w:w="1057" w:type="dxa"/>
            <w:shd w:val="clear" w:color="auto" w:fill="auto"/>
            <w:vAlign w:val="bottom"/>
          </w:tcPr>
          <w:p w14:paraId="46F138CE" w14:textId="11068930" w:rsidR="002D348D" w:rsidRPr="00A2584D" w:rsidRDefault="001912CF" w:rsidP="00D450EE">
            <w:pPr>
              <w:jc w:val="right"/>
              <w:rPr>
                <w:rFonts w:hAnsi="Angsana New"/>
                <w:sz w:val="28"/>
                <w:szCs w:val="28"/>
              </w:rPr>
            </w:pPr>
            <w:r>
              <w:rPr>
                <w:rFonts w:hAnsi="Angsana New" w:hint="cs"/>
                <w:sz w:val="28"/>
                <w:szCs w:val="28"/>
                <w:cs/>
              </w:rPr>
              <w:t>-</w:t>
            </w:r>
          </w:p>
        </w:tc>
        <w:tc>
          <w:tcPr>
            <w:tcW w:w="1103" w:type="dxa"/>
            <w:shd w:val="clear" w:color="auto" w:fill="auto"/>
            <w:vAlign w:val="bottom"/>
          </w:tcPr>
          <w:p w14:paraId="2F1D170C" w14:textId="77777777" w:rsidR="002D348D" w:rsidRPr="00A2584D" w:rsidRDefault="002D348D" w:rsidP="00D450EE">
            <w:pPr>
              <w:jc w:val="right"/>
              <w:rPr>
                <w:rFonts w:hAnsi="Angsana New"/>
                <w:sz w:val="28"/>
                <w:szCs w:val="28"/>
              </w:rPr>
            </w:pPr>
            <w:r>
              <w:rPr>
                <w:rFonts w:hAnsi="Angsana New"/>
                <w:sz w:val="28"/>
                <w:szCs w:val="28"/>
              </w:rPr>
              <w:t>35,856</w:t>
            </w:r>
          </w:p>
        </w:tc>
        <w:tc>
          <w:tcPr>
            <w:tcW w:w="2071" w:type="dxa"/>
            <w:shd w:val="clear" w:color="auto" w:fill="auto"/>
          </w:tcPr>
          <w:p w14:paraId="0A09E388" w14:textId="77777777" w:rsidR="002D348D" w:rsidRPr="00A2584D" w:rsidRDefault="002D348D" w:rsidP="00D450EE">
            <w:pPr>
              <w:jc w:val="center"/>
              <w:rPr>
                <w:rFonts w:hAnsi="Angsana New"/>
                <w:sz w:val="28"/>
                <w:szCs w:val="28"/>
                <w:cs/>
              </w:rPr>
            </w:pPr>
            <w:r w:rsidRPr="00003B1E">
              <w:rPr>
                <w:rFonts w:hAnsi="Angsana New"/>
                <w:sz w:val="28"/>
                <w:szCs w:val="28"/>
              </w:rPr>
              <w:t>Mutually agreed which</w:t>
            </w:r>
          </w:p>
        </w:tc>
      </w:tr>
      <w:tr w:rsidR="002D348D" w:rsidRPr="00A64F22" w14:paraId="17601590" w14:textId="77777777" w:rsidTr="00674D09">
        <w:tc>
          <w:tcPr>
            <w:tcW w:w="3240" w:type="dxa"/>
            <w:shd w:val="clear" w:color="auto" w:fill="auto"/>
            <w:vAlign w:val="bottom"/>
          </w:tcPr>
          <w:p w14:paraId="69B35836" w14:textId="77777777" w:rsidR="002D348D" w:rsidRPr="00003B1E" w:rsidRDefault="002D348D" w:rsidP="00D450EE">
            <w:pPr>
              <w:pStyle w:val="BlockText"/>
              <w:tabs>
                <w:tab w:val="num" w:pos="567"/>
                <w:tab w:val="left" w:pos="1134"/>
              </w:tabs>
              <w:spacing w:before="40"/>
              <w:ind w:left="175" w:right="-11"/>
              <w:rPr>
                <w:rFonts w:ascii="Angsana New" w:hAnsi="Angsana New"/>
                <w:sz w:val="28"/>
                <w:szCs w:val="28"/>
              </w:rPr>
            </w:pPr>
            <w:r>
              <w:rPr>
                <w:rFonts w:ascii="Angsana New" w:hAnsi="Angsana New"/>
                <w:sz w:val="28"/>
                <w:szCs w:val="28"/>
              </w:rPr>
              <w:t>Other income</w:t>
            </w:r>
          </w:p>
        </w:tc>
        <w:tc>
          <w:tcPr>
            <w:tcW w:w="1102" w:type="dxa"/>
            <w:shd w:val="clear" w:color="auto" w:fill="auto"/>
            <w:vAlign w:val="bottom"/>
          </w:tcPr>
          <w:p w14:paraId="204C094E" w14:textId="42C9AF9C" w:rsidR="002D348D" w:rsidDel="00A16176" w:rsidRDefault="001912CF" w:rsidP="00D450EE">
            <w:pPr>
              <w:ind w:left="175" w:hanging="11"/>
              <w:jc w:val="right"/>
              <w:rPr>
                <w:rFonts w:hAnsi="Angsana New"/>
                <w:sz w:val="28"/>
                <w:szCs w:val="28"/>
              </w:rPr>
            </w:pPr>
            <w:r>
              <w:rPr>
                <w:rFonts w:hAnsi="Angsana New" w:hint="cs"/>
                <w:sz w:val="28"/>
                <w:szCs w:val="28"/>
                <w:cs/>
              </w:rPr>
              <w:t>-</w:t>
            </w:r>
          </w:p>
        </w:tc>
        <w:tc>
          <w:tcPr>
            <w:tcW w:w="1148" w:type="dxa"/>
            <w:shd w:val="clear" w:color="auto" w:fill="auto"/>
            <w:vAlign w:val="bottom"/>
          </w:tcPr>
          <w:p w14:paraId="200DA837" w14:textId="77777777" w:rsidR="002D348D" w:rsidDel="00A16176" w:rsidRDefault="002D348D" w:rsidP="00D450EE">
            <w:pPr>
              <w:jc w:val="right"/>
              <w:rPr>
                <w:rFonts w:hAnsi="Angsana New"/>
                <w:sz w:val="28"/>
                <w:szCs w:val="28"/>
              </w:rPr>
            </w:pPr>
            <w:r>
              <w:rPr>
                <w:rFonts w:hAnsi="Angsana New"/>
                <w:sz w:val="28"/>
                <w:szCs w:val="28"/>
              </w:rPr>
              <w:t>51</w:t>
            </w:r>
          </w:p>
        </w:tc>
        <w:tc>
          <w:tcPr>
            <w:tcW w:w="1057" w:type="dxa"/>
            <w:shd w:val="clear" w:color="auto" w:fill="auto"/>
            <w:vAlign w:val="bottom"/>
          </w:tcPr>
          <w:p w14:paraId="46FB0645" w14:textId="4E62D4DA" w:rsidR="002D348D" w:rsidDel="00A16176" w:rsidRDefault="001912CF" w:rsidP="00D450EE">
            <w:pPr>
              <w:jc w:val="right"/>
              <w:rPr>
                <w:rFonts w:hAnsi="Angsana New"/>
                <w:sz w:val="28"/>
                <w:szCs w:val="28"/>
              </w:rPr>
            </w:pPr>
            <w:r>
              <w:rPr>
                <w:rFonts w:hAnsi="Angsana New" w:hint="cs"/>
                <w:sz w:val="28"/>
                <w:szCs w:val="28"/>
                <w:cs/>
              </w:rPr>
              <w:t>-</w:t>
            </w:r>
          </w:p>
        </w:tc>
        <w:tc>
          <w:tcPr>
            <w:tcW w:w="1103" w:type="dxa"/>
            <w:shd w:val="clear" w:color="auto" w:fill="auto"/>
            <w:vAlign w:val="bottom"/>
          </w:tcPr>
          <w:p w14:paraId="272C5910" w14:textId="77777777" w:rsidR="002D348D" w:rsidDel="00A16176" w:rsidRDefault="002D348D" w:rsidP="00D450EE">
            <w:pPr>
              <w:jc w:val="right"/>
              <w:rPr>
                <w:rFonts w:hAnsi="Angsana New"/>
                <w:sz w:val="28"/>
                <w:szCs w:val="28"/>
              </w:rPr>
            </w:pPr>
            <w:r>
              <w:rPr>
                <w:rFonts w:hAnsi="Angsana New"/>
                <w:sz w:val="28"/>
                <w:szCs w:val="28"/>
              </w:rPr>
              <w:t>51</w:t>
            </w:r>
          </w:p>
        </w:tc>
        <w:tc>
          <w:tcPr>
            <w:tcW w:w="2071" w:type="dxa"/>
            <w:shd w:val="clear" w:color="auto" w:fill="auto"/>
          </w:tcPr>
          <w:p w14:paraId="6B61860A" w14:textId="77777777" w:rsidR="002D348D" w:rsidRPr="00003B1E" w:rsidRDefault="002D348D" w:rsidP="00D450EE">
            <w:pPr>
              <w:jc w:val="center"/>
              <w:rPr>
                <w:rFonts w:hAnsi="Angsana New"/>
                <w:sz w:val="28"/>
                <w:szCs w:val="28"/>
              </w:rPr>
            </w:pPr>
            <w:r w:rsidRPr="000D1944">
              <w:rPr>
                <w:rFonts w:hAnsi="Angsana New"/>
                <w:sz w:val="28"/>
                <w:szCs w:val="28"/>
              </w:rPr>
              <w:t>reference to market price</w:t>
            </w:r>
          </w:p>
        </w:tc>
      </w:tr>
      <w:tr w:rsidR="00020D2F" w:rsidRPr="00020D2F" w14:paraId="20352FBF" w14:textId="77777777" w:rsidTr="00674D09">
        <w:tc>
          <w:tcPr>
            <w:tcW w:w="3240" w:type="dxa"/>
            <w:shd w:val="clear" w:color="auto" w:fill="auto"/>
            <w:vAlign w:val="bottom"/>
          </w:tcPr>
          <w:p w14:paraId="58986606"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1102" w:type="dxa"/>
            <w:shd w:val="clear" w:color="auto" w:fill="auto"/>
            <w:vAlign w:val="bottom"/>
          </w:tcPr>
          <w:p w14:paraId="698ED522"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cs/>
              </w:rPr>
            </w:pPr>
          </w:p>
        </w:tc>
        <w:tc>
          <w:tcPr>
            <w:tcW w:w="1148" w:type="dxa"/>
            <w:shd w:val="clear" w:color="auto" w:fill="auto"/>
            <w:vAlign w:val="bottom"/>
          </w:tcPr>
          <w:p w14:paraId="27937B34"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1057" w:type="dxa"/>
            <w:shd w:val="clear" w:color="auto" w:fill="auto"/>
            <w:vAlign w:val="bottom"/>
          </w:tcPr>
          <w:p w14:paraId="5FEA4B69"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cs/>
              </w:rPr>
            </w:pPr>
          </w:p>
        </w:tc>
        <w:tc>
          <w:tcPr>
            <w:tcW w:w="1103" w:type="dxa"/>
            <w:shd w:val="clear" w:color="auto" w:fill="auto"/>
            <w:vAlign w:val="bottom"/>
          </w:tcPr>
          <w:p w14:paraId="3A5BECF6"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2071" w:type="dxa"/>
            <w:shd w:val="clear" w:color="auto" w:fill="auto"/>
          </w:tcPr>
          <w:p w14:paraId="739E6FD5"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r>
      <w:tr w:rsidR="002D348D" w:rsidRPr="00A64F22" w14:paraId="7873F494" w14:textId="77777777" w:rsidTr="00674D09">
        <w:tc>
          <w:tcPr>
            <w:tcW w:w="3240" w:type="dxa"/>
            <w:shd w:val="clear" w:color="auto" w:fill="auto"/>
            <w:vAlign w:val="bottom"/>
          </w:tcPr>
          <w:p w14:paraId="0EE77CF8" w14:textId="77777777" w:rsidR="002D348D" w:rsidRPr="00003B1E" w:rsidRDefault="002D348D" w:rsidP="00D450EE">
            <w:pPr>
              <w:pStyle w:val="BlockText"/>
              <w:tabs>
                <w:tab w:val="num" w:pos="567"/>
                <w:tab w:val="left" w:pos="1134"/>
              </w:tabs>
              <w:spacing w:before="40"/>
              <w:ind w:left="0" w:right="-11" w:firstLine="0"/>
              <w:rPr>
                <w:rFonts w:ascii="Angsana New" w:hAnsi="Angsana New"/>
                <w:sz w:val="28"/>
                <w:szCs w:val="28"/>
              </w:rPr>
            </w:pPr>
            <w:r w:rsidRPr="000D1944">
              <w:rPr>
                <w:rFonts w:ascii="Angsana New" w:hAnsi="Angsana New"/>
                <w:b/>
                <w:bCs/>
                <w:sz w:val="28"/>
                <w:szCs w:val="28"/>
              </w:rPr>
              <w:t>Ploenchit Capital Co., Ltd.</w:t>
            </w:r>
          </w:p>
        </w:tc>
        <w:tc>
          <w:tcPr>
            <w:tcW w:w="1102" w:type="dxa"/>
            <w:shd w:val="clear" w:color="auto" w:fill="auto"/>
            <w:vAlign w:val="bottom"/>
          </w:tcPr>
          <w:p w14:paraId="61B1DF74" w14:textId="77777777" w:rsidR="002D348D" w:rsidRPr="000D1944" w:rsidRDefault="002D348D" w:rsidP="00D450EE">
            <w:pPr>
              <w:jc w:val="right"/>
              <w:rPr>
                <w:rFonts w:hAnsi="Angsana New"/>
                <w:sz w:val="28"/>
                <w:szCs w:val="28"/>
              </w:rPr>
            </w:pPr>
          </w:p>
        </w:tc>
        <w:tc>
          <w:tcPr>
            <w:tcW w:w="1148" w:type="dxa"/>
            <w:shd w:val="clear" w:color="auto" w:fill="auto"/>
            <w:vAlign w:val="bottom"/>
          </w:tcPr>
          <w:p w14:paraId="7FD6492B" w14:textId="77777777" w:rsidR="002D348D" w:rsidRPr="00A2584D" w:rsidRDefault="002D348D" w:rsidP="00D450EE">
            <w:pPr>
              <w:jc w:val="right"/>
              <w:rPr>
                <w:rFonts w:hAnsi="Angsana New"/>
                <w:sz w:val="28"/>
                <w:szCs w:val="28"/>
              </w:rPr>
            </w:pPr>
          </w:p>
        </w:tc>
        <w:tc>
          <w:tcPr>
            <w:tcW w:w="1057" w:type="dxa"/>
            <w:shd w:val="clear" w:color="auto" w:fill="auto"/>
            <w:vAlign w:val="bottom"/>
          </w:tcPr>
          <w:p w14:paraId="5AC1E344" w14:textId="77777777" w:rsidR="002D348D" w:rsidRPr="000D1944" w:rsidRDefault="002D348D" w:rsidP="00D450EE">
            <w:pPr>
              <w:jc w:val="right"/>
              <w:rPr>
                <w:rFonts w:hAnsi="Angsana New"/>
                <w:sz w:val="28"/>
                <w:szCs w:val="28"/>
              </w:rPr>
            </w:pPr>
          </w:p>
        </w:tc>
        <w:tc>
          <w:tcPr>
            <w:tcW w:w="1103" w:type="dxa"/>
            <w:shd w:val="clear" w:color="auto" w:fill="auto"/>
            <w:vAlign w:val="bottom"/>
          </w:tcPr>
          <w:p w14:paraId="5B38903A" w14:textId="77777777" w:rsidR="002D348D" w:rsidRPr="00A2584D" w:rsidRDefault="002D348D" w:rsidP="00D450EE">
            <w:pPr>
              <w:jc w:val="right"/>
              <w:rPr>
                <w:rFonts w:hAnsi="Angsana New"/>
                <w:sz w:val="28"/>
                <w:szCs w:val="28"/>
              </w:rPr>
            </w:pPr>
          </w:p>
        </w:tc>
        <w:tc>
          <w:tcPr>
            <w:tcW w:w="2071" w:type="dxa"/>
            <w:shd w:val="clear" w:color="auto" w:fill="auto"/>
          </w:tcPr>
          <w:p w14:paraId="2401E9D2" w14:textId="77777777" w:rsidR="002D348D" w:rsidRPr="00003B1E" w:rsidRDefault="002D348D" w:rsidP="00D450EE">
            <w:pPr>
              <w:jc w:val="center"/>
              <w:rPr>
                <w:rFonts w:hAnsi="Angsana New"/>
                <w:sz w:val="28"/>
                <w:szCs w:val="28"/>
              </w:rPr>
            </w:pPr>
          </w:p>
        </w:tc>
      </w:tr>
      <w:tr w:rsidR="00096594" w:rsidRPr="00A64F22" w14:paraId="6621AABA" w14:textId="77777777" w:rsidTr="00674D09">
        <w:tc>
          <w:tcPr>
            <w:tcW w:w="3240" w:type="dxa"/>
            <w:shd w:val="clear" w:color="auto" w:fill="auto"/>
            <w:vAlign w:val="bottom"/>
          </w:tcPr>
          <w:p w14:paraId="137AC30F" w14:textId="77777777" w:rsidR="00096594" w:rsidRPr="00C518D4" w:rsidRDefault="00096594" w:rsidP="00096594">
            <w:pPr>
              <w:pStyle w:val="BlockText"/>
              <w:tabs>
                <w:tab w:val="num" w:pos="567"/>
                <w:tab w:val="left" w:pos="1134"/>
              </w:tabs>
              <w:spacing w:before="40"/>
              <w:ind w:left="175" w:right="-11"/>
              <w:rPr>
                <w:rFonts w:ascii="Angsana New" w:hAnsi="Angsana New"/>
                <w:sz w:val="28"/>
                <w:szCs w:val="28"/>
              </w:rPr>
            </w:pPr>
            <w:r w:rsidRPr="000D1944">
              <w:rPr>
                <w:rFonts w:ascii="Angsana New" w:hAnsi="Angsana New"/>
                <w:sz w:val="28"/>
                <w:szCs w:val="28"/>
              </w:rPr>
              <w:t>Financial advisory expenses</w:t>
            </w:r>
          </w:p>
        </w:tc>
        <w:tc>
          <w:tcPr>
            <w:tcW w:w="1102" w:type="dxa"/>
            <w:shd w:val="clear" w:color="auto" w:fill="auto"/>
            <w:vAlign w:val="bottom"/>
          </w:tcPr>
          <w:p w14:paraId="6799E280" w14:textId="1A9B0964" w:rsidR="00096594" w:rsidRPr="000D1944" w:rsidRDefault="00096594" w:rsidP="00096594">
            <w:pPr>
              <w:jc w:val="right"/>
              <w:rPr>
                <w:rFonts w:hAnsi="Angsana New"/>
                <w:sz w:val="28"/>
                <w:szCs w:val="28"/>
              </w:rPr>
            </w:pPr>
            <w:r>
              <w:rPr>
                <w:rFonts w:hAnsi="Angsana New"/>
                <w:sz w:val="28"/>
                <w:szCs w:val="28"/>
              </w:rPr>
              <w:t>(1,800)</w:t>
            </w:r>
          </w:p>
        </w:tc>
        <w:tc>
          <w:tcPr>
            <w:tcW w:w="1148" w:type="dxa"/>
            <w:shd w:val="clear" w:color="auto" w:fill="auto"/>
            <w:vAlign w:val="bottom"/>
          </w:tcPr>
          <w:p w14:paraId="1593305B" w14:textId="241CCBC6" w:rsidR="00096594" w:rsidRPr="00A2584D" w:rsidRDefault="00096594" w:rsidP="00096594">
            <w:pPr>
              <w:jc w:val="right"/>
              <w:rPr>
                <w:rFonts w:hAnsi="Angsana New"/>
                <w:sz w:val="28"/>
                <w:szCs w:val="28"/>
              </w:rPr>
            </w:pPr>
            <w:r>
              <w:rPr>
                <w:rFonts w:hAnsi="Angsana New"/>
                <w:sz w:val="28"/>
                <w:szCs w:val="28"/>
              </w:rPr>
              <w:t>1,500</w:t>
            </w:r>
          </w:p>
        </w:tc>
        <w:tc>
          <w:tcPr>
            <w:tcW w:w="1057" w:type="dxa"/>
            <w:shd w:val="clear" w:color="auto" w:fill="auto"/>
            <w:vAlign w:val="bottom"/>
          </w:tcPr>
          <w:p w14:paraId="4AB2BD18" w14:textId="55F2A37E" w:rsidR="00096594" w:rsidRPr="000D1944" w:rsidRDefault="00096594" w:rsidP="00096594">
            <w:pPr>
              <w:jc w:val="right"/>
              <w:rPr>
                <w:rFonts w:hAnsi="Angsana New"/>
                <w:sz w:val="28"/>
                <w:szCs w:val="28"/>
              </w:rPr>
            </w:pPr>
            <w:r>
              <w:rPr>
                <w:rFonts w:hAnsi="Angsana New"/>
                <w:sz w:val="28"/>
                <w:szCs w:val="28"/>
              </w:rPr>
              <w:t>(1,500)</w:t>
            </w:r>
          </w:p>
        </w:tc>
        <w:tc>
          <w:tcPr>
            <w:tcW w:w="1103" w:type="dxa"/>
            <w:shd w:val="clear" w:color="auto" w:fill="auto"/>
            <w:vAlign w:val="bottom"/>
          </w:tcPr>
          <w:p w14:paraId="460D17BD" w14:textId="6A68131D" w:rsidR="00096594" w:rsidRPr="00A2584D" w:rsidRDefault="00096594" w:rsidP="00096594">
            <w:pPr>
              <w:jc w:val="right"/>
              <w:rPr>
                <w:rFonts w:hAnsi="Angsana New"/>
                <w:sz w:val="28"/>
                <w:szCs w:val="28"/>
              </w:rPr>
            </w:pPr>
            <w:r>
              <w:rPr>
                <w:rFonts w:hAnsi="Angsana New"/>
                <w:sz w:val="28"/>
                <w:szCs w:val="28"/>
              </w:rPr>
              <w:t>1,500</w:t>
            </w:r>
          </w:p>
        </w:tc>
        <w:tc>
          <w:tcPr>
            <w:tcW w:w="2071" w:type="dxa"/>
            <w:shd w:val="clear" w:color="auto" w:fill="auto"/>
          </w:tcPr>
          <w:p w14:paraId="7F547537" w14:textId="77777777" w:rsidR="00096594" w:rsidRPr="00003B1E" w:rsidRDefault="00096594" w:rsidP="00096594">
            <w:pPr>
              <w:jc w:val="center"/>
              <w:rPr>
                <w:rFonts w:hAnsi="Angsana New"/>
                <w:sz w:val="28"/>
                <w:szCs w:val="28"/>
              </w:rPr>
            </w:pPr>
            <w:r w:rsidRPr="000D1944">
              <w:rPr>
                <w:rFonts w:hAnsi="Angsana New"/>
                <w:sz w:val="28"/>
                <w:szCs w:val="28"/>
              </w:rPr>
              <w:t>Base on the agreement</w:t>
            </w:r>
          </w:p>
        </w:tc>
      </w:tr>
    </w:tbl>
    <w:p w14:paraId="10A8644E" w14:textId="2D271B88" w:rsidR="0093645B" w:rsidRDefault="004C4936" w:rsidP="005D7BFF">
      <w:pPr>
        <w:spacing w:before="240"/>
        <w:ind w:right="-284"/>
        <w:jc w:val="thaiDistribute"/>
        <w:rPr>
          <w:rFonts w:asciiTheme="majorBidi" w:hAnsiTheme="majorBidi" w:cstheme="majorBidi"/>
          <w:sz w:val="28"/>
          <w:szCs w:val="28"/>
        </w:rPr>
      </w:pPr>
      <w:r>
        <w:rPr>
          <w:rFonts w:asciiTheme="majorBidi" w:hAnsiTheme="majorBidi" w:cstheme="majorBidi"/>
          <w:sz w:val="28"/>
          <w:szCs w:val="28"/>
        </w:rPr>
        <w:t>During the second quarter in 2022, the Company received the letter to terminate financial advisory services f</w:t>
      </w:r>
      <w:r w:rsidR="00690CC8">
        <w:rPr>
          <w:rFonts w:asciiTheme="majorBidi" w:hAnsiTheme="majorBidi" w:cstheme="majorBidi"/>
          <w:sz w:val="28"/>
          <w:szCs w:val="28"/>
        </w:rPr>
        <w:t xml:space="preserve">rom </w:t>
      </w:r>
      <w:proofErr w:type="spellStart"/>
      <w:r w:rsidR="00690CC8">
        <w:rPr>
          <w:rFonts w:asciiTheme="majorBidi" w:hAnsiTheme="majorBidi" w:cstheme="majorBidi"/>
          <w:sz w:val="28"/>
          <w:szCs w:val="28"/>
        </w:rPr>
        <w:t>Ploenchit</w:t>
      </w:r>
      <w:proofErr w:type="spellEnd"/>
      <w:r w:rsidR="00690CC8">
        <w:rPr>
          <w:rFonts w:asciiTheme="majorBidi" w:hAnsiTheme="majorBidi" w:cstheme="majorBidi"/>
          <w:sz w:val="28"/>
          <w:szCs w:val="28"/>
        </w:rPr>
        <w:t xml:space="preserve"> Capital </w:t>
      </w:r>
      <w:proofErr w:type="spellStart"/>
      <w:r w:rsidR="00690CC8">
        <w:rPr>
          <w:rFonts w:asciiTheme="majorBidi" w:hAnsiTheme="majorBidi" w:cstheme="majorBidi"/>
          <w:sz w:val="28"/>
          <w:szCs w:val="28"/>
        </w:rPr>
        <w:t>Co.</w:t>
      </w:r>
      <w:proofErr w:type="gramStart"/>
      <w:r w:rsidR="00690CC8">
        <w:rPr>
          <w:rFonts w:asciiTheme="majorBidi" w:hAnsiTheme="majorBidi" w:cstheme="majorBidi"/>
          <w:sz w:val="28"/>
          <w:szCs w:val="28"/>
        </w:rPr>
        <w:t>,Ltd</w:t>
      </w:r>
      <w:proofErr w:type="spellEnd"/>
      <w:proofErr w:type="gramEnd"/>
      <w:r w:rsidR="00690CC8">
        <w:rPr>
          <w:rFonts w:asciiTheme="majorBidi" w:hAnsiTheme="majorBidi" w:cstheme="majorBidi"/>
          <w:sz w:val="28"/>
          <w:szCs w:val="28"/>
        </w:rPr>
        <w:t xml:space="preserve">. </w:t>
      </w:r>
      <w:r w:rsidR="00690CC8">
        <w:rPr>
          <w:rFonts w:asciiTheme="majorBidi" w:eastAsiaTheme="minorEastAsia" w:hAnsiTheme="majorBidi" w:cstheme="majorBidi"/>
          <w:sz w:val="28"/>
          <w:szCs w:val="28"/>
          <w:lang w:eastAsia="zh-CN"/>
        </w:rPr>
        <w:t>a</w:t>
      </w:r>
      <w:r>
        <w:rPr>
          <w:rFonts w:asciiTheme="majorBidi" w:hAnsiTheme="majorBidi" w:cstheme="majorBidi"/>
          <w:sz w:val="28"/>
          <w:szCs w:val="28"/>
        </w:rPr>
        <w:t>nd granted service fee waiver from August 2021 to January 2022.</w:t>
      </w:r>
    </w:p>
    <w:p w14:paraId="79AEF074" w14:textId="6E279920" w:rsidR="00674D09" w:rsidRDefault="00674D09" w:rsidP="005D7BFF">
      <w:pPr>
        <w:spacing w:before="240"/>
        <w:ind w:right="-284"/>
        <w:jc w:val="thaiDistribute"/>
        <w:rPr>
          <w:rFonts w:asciiTheme="majorBidi" w:hAnsiTheme="majorBidi" w:cstheme="majorBidi"/>
          <w:sz w:val="28"/>
          <w:szCs w:val="28"/>
        </w:rPr>
      </w:pPr>
    </w:p>
    <w:p w14:paraId="548B683F" w14:textId="3F6B40F9" w:rsidR="0048554E" w:rsidRDefault="0048554E" w:rsidP="005D7BFF">
      <w:pPr>
        <w:spacing w:before="240"/>
        <w:ind w:right="-284"/>
        <w:jc w:val="thaiDistribute"/>
        <w:rPr>
          <w:rFonts w:asciiTheme="majorBidi" w:hAnsiTheme="majorBidi" w:cstheme="majorBidi"/>
          <w:sz w:val="28"/>
          <w:szCs w:val="28"/>
        </w:rPr>
      </w:pPr>
      <w:r w:rsidRPr="00457A2D">
        <w:rPr>
          <w:rFonts w:asciiTheme="majorBidi" w:hAnsiTheme="majorBidi" w:cstheme="majorBidi"/>
          <w:sz w:val="28"/>
          <w:szCs w:val="28"/>
        </w:rPr>
        <w:lastRenderedPageBreak/>
        <w:t xml:space="preserve">The outstanding balances with the relate parties </w:t>
      </w:r>
      <w:r w:rsidR="00D55E64">
        <w:rPr>
          <w:rFonts w:asciiTheme="majorBidi" w:hAnsiTheme="majorBidi" w:cstheme="majorBidi"/>
          <w:sz w:val="28"/>
          <w:szCs w:val="28"/>
        </w:rPr>
        <w:t xml:space="preserve">as at </w:t>
      </w:r>
      <w:r w:rsidR="002D348D" w:rsidRPr="002D348D">
        <w:rPr>
          <w:rFonts w:asciiTheme="majorBidi" w:hAnsiTheme="majorBidi" w:cstheme="majorBidi"/>
          <w:sz w:val="28"/>
          <w:szCs w:val="28"/>
        </w:rPr>
        <w:t>June 30</w:t>
      </w:r>
      <w:r w:rsidR="00D55E64">
        <w:rPr>
          <w:rFonts w:asciiTheme="majorBidi" w:hAnsiTheme="majorBidi" w:cstheme="majorBidi"/>
          <w:sz w:val="28"/>
          <w:szCs w:val="28"/>
        </w:rPr>
        <w:t>, 2022</w:t>
      </w:r>
      <w:r w:rsidR="009946D7" w:rsidRPr="00457A2D">
        <w:rPr>
          <w:rFonts w:asciiTheme="majorBidi" w:hAnsiTheme="majorBidi" w:cstheme="majorBidi"/>
          <w:sz w:val="28"/>
          <w:szCs w:val="28"/>
        </w:rPr>
        <w:t xml:space="preserve"> and December 31, </w:t>
      </w:r>
      <w:r w:rsidR="00D55E64">
        <w:rPr>
          <w:rFonts w:asciiTheme="majorBidi" w:hAnsiTheme="majorBidi" w:cstheme="majorBidi"/>
          <w:sz w:val="28"/>
          <w:szCs w:val="28"/>
        </w:rPr>
        <w:t>2021</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were as following:</w:t>
      </w:r>
    </w:p>
    <w:tbl>
      <w:tblPr>
        <w:tblW w:w="9720" w:type="dxa"/>
        <w:tblInd w:w="-90" w:type="dxa"/>
        <w:tblLayout w:type="fixed"/>
        <w:tblLook w:val="0000" w:firstRow="0" w:lastRow="0" w:firstColumn="0" w:lastColumn="0" w:noHBand="0" w:noVBand="0"/>
      </w:tblPr>
      <w:tblGrid>
        <w:gridCol w:w="4050"/>
        <w:gridCol w:w="1530"/>
        <w:gridCol w:w="1440"/>
        <w:gridCol w:w="1350"/>
        <w:gridCol w:w="1350"/>
      </w:tblGrid>
      <w:tr w:rsidR="00BF39BD" w:rsidRPr="00CE1A0A" w14:paraId="0737EEDE" w14:textId="77777777" w:rsidTr="0057170D">
        <w:trPr>
          <w:trHeight w:val="20"/>
          <w:tblHeader/>
        </w:trPr>
        <w:tc>
          <w:tcPr>
            <w:tcW w:w="4050" w:type="dxa"/>
            <w:vAlign w:val="bottom"/>
          </w:tcPr>
          <w:p w14:paraId="032B0BE9" w14:textId="77777777" w:rsidR="00BF39BD" w:rsidRPr="004E6B31" w:rsidRDefault="00BF39BD" w:rsidP="00FB3E6F">
            <w:pPr>
              <w:spacing w:line="380" w:lineRule="exact"/>
              <w:rPr>
                <w:rFonts w:hAnsi="Angsana New"/>
                <w:b/>
                <w:bCs/>
                <w:sz w:val="28"/>
                <w:szCs w:val="28"/>
                <w:u w:val="single"/>
                <w:cs/>
                <w:lang w:val="th-TH"/>
              </w:rPr>
            </w:pPr>
          </w:p>
        </w:tc>
        <w:tc>
          <w:tcPr>
            <w:tcW w:w="5670" w:type="dxa"/>
            <w:gridSpan w:val="4"/>
            <w:vAlign w:val="bottom"/>
          </w:tcPr>
          <w:p w14:paraId="2574A703" w14:textId="77777777" w:rsidR="00BF39BD" w:rsidRPr="004E6B31" w:rsidRDefault="00BF39BD" w:rsidP="00FB3E6F">
            <w:pPr>
              <w:pBdr>
                <w:bottom w:val="single" w:sz="6" w:space="1" w:color="auto"/>
              </w:pBdr>
              <w:spacing w:line="380" w:lineRule="exact"/>
              <w:jc w:val="center"/>
              <w:rPr>
                <w:rFonts w:hAnsi="Angsana New"/>
                <w:sz w:val="28"/>
                <w:szCs w:val="28"/>
                <w:cs/>
              </w:rPr>
            </w:pPr>
            <w:r w:rsidRPr="00BF39BD">
              <w:rPr>
                <w:rFonts w:hAnsi="Angsana New"/>
                <w:sz w:val="28"/>
                <w:szCs w:val="28"/>
              </w:rPr>
              <w:t>Unit: Thousands Baht</w:t>
            </w:r>
          </w:p>
        </w:tc>
      </w:tr>
      <w:tr w:rsidR="00BF39BD" w:rsidRPr="00CE1A0A" w14:paraId="2104DC9B" w14:textId="77777777" w:rsidTr="0057170D">
        <w:trPr>
          <w:trHeight w:val="20"/>
          <w:tblHeader/>
        </w:trPr>
        <w:tc>
          <w:tcPr>
            <w:tcW w:w="4050" w:type="dxa"/>
            <w:vAlign w:val="bottom"/>
          </w:tcPr>
          <w:p w14:paraId="07D37DCA" w14:textId="77777777" w:rsidR="00BF39BD" w:rsidRPr="004E6B31" w:rsidRDefault="00BF39BD" w:rsidP="00FB3E6F">
            <w:pPr>
              <w:spacing w:line="380" w:lineRule="exact"/>
              <w:rPr>
                <w:rFonts w:hAnsi="Angsana New"/>
                <w:b/>
                <w:bCs/>
                <w:sz w:val="28"/>
                <w:szCs w:val="28"/>
                <w:u w:val="single"/>
                <w:cs/>
                <w:lang w:val="th-TH"/>
              </w:rPr>
            </w:pPr>
          </w:p>
        </w:tc>
        <w:tc>
          <w:tcPr>
            <w:tcW w:w="2970" w:type="dxa"/>
            <w:gridSpan w:val="2"/>
            <w:vAlign w:val="bottom"/>
          </w:tcPr>
          <w:p w14:paraId="578D5844" w14:textId="77777777" w:rsidR="00BF39BD" w:rsidRPr="004E6B31" w:rsidRDefault="00BF39BD" w:rsidP="00FB3E6F">
            <w:pPr>
              <w:pBdr>
                <w:bottom w:val="single" w:sz="6" w:space="1" w:color="auto"/>
              </w:pBdr>
              <w:tabs>
                <w:tab w:val="decimal" w:pos="1012"/>
                <w:tab w:val="decimal" w:pos="1045"/>
              </w:tabs>
              <w:spacing w:line="380" w:lineRule="exact"/>
              <w:jc w:val="center"/>
              <w:rPr>
                <w:rFonts w:hAnsi="Angsana New"/>
                <w:sz w:val="28"/>
                <w:szCs w:val="28"/>
                <w:cs/>
                <w:lang w:val="th-TH"/>
              </w:rPr>
            </w:pPr>
            <w:r w:rsidRPr="00BF39BD">
              <w:rPr>
                <w:rFonts w:hAnsi="Angsana New"/>
                <w:sz w:val="28"/>
                <w:szCs w:val="28"/>
              </w:rPr>
              <w:t>Consolidated Financial Statements</w:t>
            </w:r>
          </w:p>
        </w:tc>
        <w:tc>
          <w:tcPr>
            <w:tcW w:w="2700" w:type="dxa"/>
            <w:gridSpan w:val="2"/>
            <w:vAlign w:val="bottom"/>
          </w:tcPr>
          <w:p w14:paraId="64801725" w14:textId="77777777" w:rsidR="00BF39BD" w:rsidRPr="004E6B31" w:rsidRDefault="00BF39BD" w:rsidP="00FB3E6F">
            <w:pPr>
              <w:pBdr>
                <w:bottom w:val="single" w:sz="6" w:space="1" w:color="auto"/>
              </w:pBdr>
              <w:tabs>
                <w:tab w:val="decimal" w:pos="-13552"/>
              </w:tabs>
              <w:spacing w:line="380" w:lineRule="exact"/>
              <w:ind w:right="10"/>
              <w:jc w:val="center"/>
              <w:rPr>
                <w:rFonts w:hAnsi="Angsana New"/>
                <w:sz w:val="28"/>
                <w:szCs w:val="28"/>
                <w:cs/>
              </w:rPr>
            </w:pPr>
            <w:r w:rsidRPr="00BF39BD">
              <w:rPr>
                <w:rFonts w:hAnsi="Angsana New"/>
                <w:sz w:val="28"/>
                <w:szCs w:val="28"/>
              </w:rPr>
              <w:t>Separate Financial Statements</w:t>
            </w:r>
          </w:p>
        </w:tc>
      </w:tr>
      <w:tr w:rsidR="00BF39BD" w:rsidRPr="00A64F22" w14:paraId="201FBD51" w14:textId="77777777" w:rsidTr="0057170D">
        <w:trPr>
          <w:trHeight w:val="20"/>
          <w:tblHeader/>
        </w:trPr>
        <w:tc>
          <w:tcPr>
            <w:tcW w:w="4050" w:type="dxa"/>
            <w:vAlign w:val="bottom"/>
          </w:tcPr>
          <w:p w14:paraId="528FEAF1" w14:textId="77777777" w:rsidR="00BF39BD" w:rsidRPr="004E6B31" w:rsidRDefault="00BF39BD" w:rsidP="00FB3E6F">
            <w:pPr>
              <w:spacing w:line="380" w:lineRule="exact"/>
              <w:rPr>
                <w:rFonts w:hAnsi="Angsana New"/>
                <w:sz w:val="28"/>
                <w:szCs w:val="28"/>
                <w:cs/>
              </w:rPr>
            </w:pPr>
          </w:p>
        </w:tc>
        <w:tc>
          <w:tcPr>
            <w:tcW w:w="1530" w:type="dxa"/>
            <w:shd w:val="clear" w:color="auto" w:fill="auto"/>
            <w:vAlign w:val="bottom"/>
          </w:tcPr>
          <w:p w14:paraId="785ADF6D" w14:textId="3E00ECF5" w:rsidR="00C3797C" w:rsidRDefault="00C3797C" w:rsidP="00BF39BD">
            <w:pPr>
              <w:pBdr>
                <w:bottom w:val="single" w:sz="6" w:space="1" w:color="auto"/>
              </w:pBdr>
              <w:jc w:val="center"/>
              <w:rPr>
                <w:rFonts w:hAnsi="Angsana New"/>
                <w:sz w:val="28"/>
                <w:szCs w:val="28"/>
              </w:rPr>
            </w:pPr>
            <w:r w:rsidRPr="00C3797C">
              <w:rPr>
                <w:rFonts w:hAnsi="Angsana New"/>
                <w:sz w:val="28"/>
                <w:szCs w:val="28"/>
              </w:rPr>
              <w:t>June 30</w:t>
            </w:r>
            <w:r w:rsidR="00BF39BD">
              <w:rPr>
                <w:rFonts w:hAnsi="Angsana New"/>
                <w:sz w:val="28"/>
                <w:szCs w:val="28"/>
              </w:rPr>
              <w:t xml:space="preserve">, </w:t>
            </w:r>
          </w:p>
          <w:p w14:paraId="76350813" w14:textId="513A4445" w:rsidR="00BF39BD" w:rsidRPr="004E6B31" w:rsidRDefault="00BF39BD" w:rsidP="00BF39BD">
            <w:pPr>
              <w:pBdr>
                <w:bottom w:val="single" w:sz="6" w:space="1" w:color="auto"/>
              </w:pBdr>
              <w:jc w:val="center"/>
              <w:rPr>
                <w:rFonts w:hAnsi="Angsana New"/>
                <w:sz w:val="28"/>
                <w:szCs w:val="28"/>
              </w:rPr>
            </w:pPr>
            <w:r>
              <w:rPr>
                <w:rFonts w:hAnsi="Angsana New"/>
                <w:sz w:val="28"/>
                <w:szCs w:val="28"/>
              </w:rPr>
              <w:t>2022</w:t>
            </w:r>
          </w:p>
        </w:tc>
        <w:tc>
          <w:tcPr>
            <w:tcW w:w="1440" w:type="dxa"/>
            <w:shd w:val="clear" w:color="auto" w:fill="auto"/>
            <w:vAlign w:val="bottom"/>
          </w:tcPr>
          <w:p w14:paraId="6B83A9A6" w14:textId="77777777" w:rsidR="00BF39BD" w:rsidRPr="004E6B31" w:rsidRDefault="00BF39BD" w:rsidP="00FB3E6F">
            <w:pPr>
              <w:pBdr>
                <w:bottom w:val="single" w:sz="6" w:space="1" w:color="auto"/>
              </w:pBdr>
              <w:jc w:val="center"/>
              <w:rPr>
                <w:rFonts w:hAnsi="Angsana New"/>
                <w:sz w:val="28"/>
                <w:szCs w:val="28"/>
              </w:rPr>
            </w:pPr>
            <w:r>
              <w:rPr>
                <w:rFonts w:hAnsi="Angsana New"/>
                <w:sz w:val="28"/>
                <w:szCs w:val="28"/>
              </w:rPr>
              <w:t>December 31, 2021</w:t>
            </w:r>
          </w:p>
        </w:tc>
        <w:tc>
          <w:tcPr>
            <w:tcW w:w="1350" w:type="dxa"/>
            <w:shd w:val="clear" w:color="auto" w:fill="auto"/>
            <w:vAlign w:val="bottom"/>
          </w:tcPr>
          <w:p w14:paraId="7BA446BD" w14:textId="77777777" w:rsidR="00C3797C" w:rsidRDefault="00C3797C" w:rsidP="00C3797C">
            <w:pPr>
              <w:pBdr>
                <w:bottom w:val="single" w:sz="6" w:space="1" w:color="auto"/>
              </w:pBdr>
              <w:jc w:val="center"/>
              <w:rPr>
                <w:rFonts w:hAnsi="Angsana New"/>
                <w:sz w:val="28"/>
                <w:szCs w:val="28"/>
              </w:rPr>
            </w:pPr>
            <w:r w:rsidRPr="00C3797C">
              <w:rPr>
                <w:rFonts w:hAnsi="Angsana New"/>
                <w:sz w:val="28"/>
                <w:szCs w:val="28"/>
              </w:rPr>
              <w:t>June 30</w:t>
            </w:r>
            <w:r>
              <w:rPr>
                <w:rFonts w:hAnsi="Angsana New"/>
                <w:sz w:val="28"/>
                <w:szCs w:val="28"/>
              </w:rPr>
              <w:t xml:space="preserve">, </w:t>
            </w:r>
          </w:p>
          <w:p w14:paraId="3510431C" w14:textId="448F4906" w:rsidR="00BF39BD" w:rsidRPr="004E6B31" w:rsidRDefault="00C3797C" w:rsidP="00C3797C">
            <w:pPr>
              <w:pBdr>
                <w:bottom w:val="single" w:sz="6" w:space="1" w:color="auto"/>
              </w:pBdr>
              <w:jc w:val="center"/>
              <w:rPr>
                <w:rFonts w:hAnsi="Angsana New"/>
                <w:sz w:val="28"/>
                <w:szCs w:val="28"/>
              </w:rPr>
            </w:pPr>
            <w:r>
              <w:rPr>
                <w:rFonts w:hAnsi="Angsana New"/>
                <w:sz w:val="28"/>
                <w:szCs w:val="28"/>
              </w:rPr>
              <w:t>2022</w:t>
            </w:r>
          </w:p>
        </w:tc>
        <w:tc>
          <w:tcPr>
            <w:tcW w:w="1350" w:type="dxa"/>
            <w:shd w:val="clear" w:color="auto" w:fill="auto"/>
            <w:vAlign w:val="bottom"/>
          </w:tcPr>
          <w:p w14:paraId="4BEB621D" w14:textId="77777777" w:rsidR="00BF39BD" w:rsidRPr="004E6B31" w:rsidRDefault="00BF39BD" w:rsidP="00FB3E6F">
            <w:pPr>
              <w:pBdr>
                <w:bottom w:val="single" w:sz="6" w:space="1" w:color="auto"/>
              </w:pBdr>
              <w:jc w:val="center"/>
              <w:rPr>
                <w:rFonts w:hAnsi="Angsana New"/>
                <w:sz w:val="28"/>
                <w:szCs w:val="28"/>
              </w:rPr>
            </w:pPr>
            <w:r>
              <w:rPr>
                <w:rFonts w:hAnsi="Angsana New"/>
                <w:sz w:val="28"/>
                <w:szCs w:val="28"/>
              </w:rPr>
              <w:t>December 31, 2021</w:t>
            </w:r>
          </w:p>
        </w:tc>
      </w:tr>
      <w:tr w:rsidR="00BF39BD" w:rsidRPr="00A64F22" w14:paraId="2F911E93" w14:textId="77777777" w:rsidTr="0057170D">
        <w:trPr>
          <w:trHeight w:val="20"/>
        </w:trPr>
        <w:tc>
          <w:tcPr>
            <w:tcW w:w="4050" w:type="dxa"/>
            <w:vAlign w:val="bottom"/>
          </w:tcPr>
          <w:p w14:paraId="7CAE8A8A" w14:textId="77777777" w:rsidR="00BF39BD" w:rsidRPr="004E6B31" w:rsidRDefault="00BF39BD" w:rsidP="00FB3E6F">
            <w:pPr>
              <w:pStyle w:val="BlockText"/>
              <w:tabs>
                <w:tab w:val="num" w:pos="567"/>
                <w:tab w:val="left" w:pos="1134"/>
              </w:tabs>
              <w:spacing w:before="40"/>
              <w:ind w:left="0" w:right="-11" w:firstLine="0"/>
              <w:rPr>
                <w:rFonts w:ascii="Angsana New" w:hAnsi="Angsana New"/>
                <w:b/>
                <w:bCs/>
                <w:sz w:val="28"/>
                <w:szCs w:val="28"/>
                <w:cs/>
              </w:rPr>
            </w:pPr>
            <w:r w:rsidRPr="00BF39BD">
              <w:rPr>
                <w:rFonts w:ascii="Angsana New" w:hAnsi="Angsana New"/>
                <w:b/>
                <w:bCs/>
                <w:sz w:val="28"/>
                <w:szCs w:val="28"/>
              </w:rPr>
              <w:t>Statements of financial position</w:t>
            </w:r>
          </w:p>
        </w:tc>
        <w:tc>
          <w:tcPr>
            <w:tcW w:w="1530" w:type="dxa"/>
            <w:shd w:val="clear" w:color="auto" w:fill="auto"/>
            <w:vAlign w:val="bottom"/>
          </w:tcPr>
          <w:p w14:paraId="4F05C03A" w14:textId="77777777" w:rsidR="00BF39BD" w:rsidRPr="004E6B31" w:rsidRDefault="00BF39BD" w:rsidP="00FB3E6F">
            <w:pPr>
              <w:jc w:val="right"/>
              <w:rPr>
                <w:rFonts w:hAnsi="Angsana New"/>
                <w:color w:val="000000"/>
                <w:sz w:val="28"/>
                <w:szCs w:val="28"/>
              </w:rPr>
            </w:pPr>
          </w:p>
        </w:tc>
        <w:tc>
          <w:tcPr>
            <w:tcW w:w="1440" w:type="dxa"/>
            <w:shd w:val="clear" w:color="auto" w:fill="auto"/>
            <w:vAlign w:val="bottom"/>
          </w:tcPr>
          <w:p w14:paraId="2AAC40B9" w14:textId="77777777" w:rsidR="00BF39BD" w:rsidRPr="004E6B31" w:rsidRDefault="00BF39BD" w:rsidP="00FB3E6F">
            <w:pPr>
              <w:jc w:val="right"/>
              <w:rPr>
                <w:rFonts w:hAnsi="Angsana New"/>
                <w:color w:val="000000"/>
                <w:sz w:val="28"/>
                <w:szCs w:val="28"/>
              </w:rPr>
            </w:pPr>
          </w:p>
        </w:tc>
        <w:tc>
          <w:tcPr>
            <w:tcW w:w="1350" w:type="dxa"/>
            <w:shd w:val="clear" w:color="auto" w:fill="auto"/>
            <w:vAlign w:val="bottom"/>
          </w:tcPr>
          <w:p w14:paraId="2D3BAFE8" w14:textId="77777777" w:rsidR="00BF39BD" w:rsidRPr="004E6B31" w:rsidRDefault="00BF39BD" w:rsidP="00FB3E6F">
            <w:pPr>
              <w:jc w:val="right"/>
              <w:rPr>
                <w:rFonts w:hAnsi="Angsana New"/>
                <w:color w:val="000000"/>
                <w:sz w:val="28"/>
                <w:szCs w:val="28"/>
              </w:rPr>
            </w:pPr>
          </w:p>
        </w:tc>
        <w:tc>
          <w:tcPr>
            <w:tcW w:w="1350" w:type="dxa"/>
            <w:shd w:val="clear" w:color="auto" w:fill="auto"/>
            <w:vAlign w:val="bottom"/>
          </w:tcPr>
          <w:p w14:paraId="65D821AF" w14:textId="77777777" w:rsidR="00BF39BD" w:rsidRPr="004E6B31" w:rsidRDefault="00BF39BD" w:rsidP="00FB3E6F">
            <w:pPr>
              <w:jc w:val="right"/>
              <w:rPr>
                <w:rFonts w:hAnsi="Angsana New"/>
                <w:color w:val="000000"/>
                <w:sz w:val="28"/>
                <w:szCs w:val="28"/>
              </w:rPr>
            </w:pPr>
          </w:p>
        </w:tc>
      </w:tr>
      <w:tr w:rsidR="00BF39BD" w:rsidRPr="00A64F22" w14:paraId="15C25C7C" w14:textId="77777777" w:rsidTr="0057170D">
        <w:trPr>
          <w:trHeight w:val="20"/>
        </w:trPr>
        <w:tc>
          <w:tcPr>
            <w:tcW w:w="4050" w:type="dxa"/>
            <w:vAlign w:val="bottom"/>
          </w:tcPr>
          <w:p w14:paraId="6D4ECBBC" w14:textId="77777777" w:rsidR="00BF39BD" w:rsidRDefault="00BF39BD" w:rsidP="00FB3E6F">
            <w:pPr>
              <w:pStyle w:val="BlockText"/>
              <w:tabs>
                <w:tab w:val="num" w:pos="567"/>
                <w:tab w:val="left" w:pos="1134"/>
              </w:tabs>
              <w:spacing w:before="40"/>
              <w:ind w:left="0" w:right="-11" w:firstLine="0"/>
              <w:rPr>
                <w:rFonts w:ascii="Angsana New" w:hAnsi="Angsana New"/>
                <w:b/>
                <w:bCs/>
                <w:sz w:val="28"/>
                <w:szCs w:val="28"/>
                <w:cs/>
              </w:rPr>
            </w:pPr>
            <w:r w:rsidRPr="00BF39BD">
              <w:rPr>
                <w:rFonts w:ascii="Angsana New" w:hAnsi="Angsana New"/>
                <w:b/>
                <w:bCs/>
                <w:sz w:val="28"/>
                <w:szCs w:val="28"/>
              </w:rPr>
              <w:t>Trade receivables</w:t>
            </w:r>
          </w:p>
        </w:tc>
        <w:tc>
          <w:tcPr>
            <w:tcW w:w="1530" w:type="dxa"/>
            <w:shd w:val="clear" w:color="auto" w:fill="auto"/>
            <w:vAlign w:val="bottom"/>
          </w:tcPr>
          <w:p w14:paraId="02EADF71" w14:textId="77777777" w:rsidR="00BF39BD" w:rsidRPr="004E6B31" w:rsidRDefault="00BF39BD" w:rsidP="00FB3E6F">
            <w:pPr>
              <w:jc w:val="right"/>
              <w:rPr>
                <w:rFonts w:hAnsi="Angsana New"/>
                <w:color w:val="000000"/>
                <w:sz w:val="28"/>
                <w:szCs w:val="28"/>
              </w:rPr>
            </w:pPr>
          </w:p>
        </w:tc>
        <w:tc>
          <w:tcPr>
            <w:tcW w:w="1440" w:type="dxa"/>
            <w:shd w:val="clear" w:color="auto" w:fill="auto"/>
            <w:vAlign w:val="bottom"/>
          </w:tcPr>
          <w:p w14:paraId="078A9426" w14:textId="77777777" w:rsidR="00BF39BD" w:rsidRPr="004E6B31" w:rsidRDefault="00BF39BD" w:rsidP="00FB3E6F">
            <w:pPr>
              <w:jc w:val="right"/>
              <w:rPr>
                <w:rFonts w:hAnsi="Angsana New"/>
                <w:color w:val="000000"/>
                <w:sz w:val="28"/>
                <w:szCs w:val="28"/>
              </w:rPr>
            </w:pPr>
          </w:p>
        </w:tc>
        <w:tc>
          <w:tcPr>
            <w:tcW w:w="1350" w:type="dxa"/>
            <w:shd w:val="clear" w:color="auto" w:fill="auto"/>
            <w:vAlign w:val="bottom"/>
          </w:tcPr>
          <w:p w14:paraId="6A621BB8" w14:textId="77777777" w:rsidR="00BF39BD" w:rsidRPr="004E6B31" w:rsidRDefault="00BF39BD" w:rsidP="00FB3E6F">
            <w:pPr>
              <w:jc w:val="right"/>
              <w:rPr>
                <w:rFonts w:hAnsi="Angsana New"/>
                <w:color w:val="000000"/>
                <w:sz w:val="28"/>
                <w:szCs w:val="28"/>
              </w:rPr>
            </w:pPr>
          </w:p>
        </w:tc>
        <w:tc>
          <w:tcPr>
            <w:tcW w:w="1350" w:type="dxa"/>
            <w:shd w:val="clear" w:color="auto" w:fill="auto"/>
            <w:vAlign w:val="bottom"/>
          </w:tcPr>
          <w:p w14:paraId="50CE4F3B" w14:textId="77777777" w:rsidR="00BF39BD" w:rsidRPr="004E6B31" w:rsidRDefault="00BF39BD" w:rsidP="00FB3E6F">
            <w:pPr>
              <w:jc w:val="right"/>
              <w:rPr>
                <w:rFonts w:hAnsi="Angsana New"/>
                <w:color w:val="000000"/>
                <w:sz w:val="28"/>
                <w:szCs w:val="28"/>
              </w:rPr>
            </w:pPr>
          </w:p>
        </w:tc>
      </w:tr>
      <w:tr w:rsidR="00C518D4" w:rsidRPr="00A64F22" w14:paraId="55CA2420" w14:textId="77777777" w:rsidTr="0057170D">
        <w:trPr>
          <w:trHeight w:val="20"/>
        </w:trPr>
        <w:tc>
          <w:tcPr>
            <w:tcW w:w="4050" w:type="dxa"/>
            <w:vAlign w:val="bottom"/>
          </w:tcPr>
          <w:p w14:paraId="3BF3A442" w14:textId="4B1FBDC9" w:rsidR="00C518D4" w:rsidRPr="00BF39BD" w:rsidRDefault="00C518D4" w:rsidP="00C518D4">
            <w:pPr>
              <w:pStyle w:val="BlockText"/>
              <w:tabs>
                <w:tab w:val="num" w:pos="567"/>
                <w:tab w:val="left" w:pos="1134"/>
              </w:tabs>
              <w:spacing w:before="40"/>
              <w:ind w:left="0" w:right="-11" w:firstLine="0"/>
              <w:rPr>
                <w:rFonts w:ascii="Angsana New" w:hAnsi="Angsana New"/>
                <w:b/>
                <w:bCs/>
                <w:sz w:val="28"/>
                <w:szCs w:val="28"/>
              </w:rPr>
            </w:pPr>
            <w:r w:rsidRPr="00BF39BD">
              <w:rPr>
                <w:rFonts w:ascii="Angsana New" w:hAnsi="Angsana New"/>
                <w:sz w:val="28"/>
                <w:szCs w:val="28"/>
              </w:rPr>
              <w:t>Thai Hua Holding Co., Ltd.</w:t>
            </w:r>
          </w:p>
        </w:tc>
        <w:tc>
          <w:tcPr>
            <w:tcW w:w="1530" w:type="dxa"/>
            <w:shd w:val="clear" w:color="auto" w:fill="auto"/>
            <w:vAlign w:val="bottom"/>
          </w:tcPr>
          <w:p w14:paraId="0CF13E7D" w14:textId="0B34420C" w:rsidR="00C518D4" w:rsidRPr="001912CF" w:rsidRDefault="001912CF" w:rsidP="00C518D4">
            <w:pPr>
              <w:pBdr>
                <w:bottom w:val="double" w:sz="4" w:space="1" w:color="auto"/>
              </w:pBdr>
              <w:jc w:val="right"/>
              <w:rPr>
                <w:rFonts w:hAnsi="Angsana New"/>
                <w:color w:val="000000"/>
                <w:sz w:val="28"/>
                <w:szCs w:val="28"/>
              </w:rPr>
            </w:pPr>
            <w:r w:rsidRPr="001912CF">
              <w:rPr>
                <w:rFonts w:hAnsi="Angsana New" w:hint="cs"/>
                <w:color w:val="000000"/>
                <w:sz w:val="28"/>
                <w:szCs w:val="28"/>
                <w:cs/>
              </w:rPr>
              <w:t>-</w:t>
            </w:r>
          </w:p>
        </w:tc>
        <w:tc>
          <w:tcPr>
            <w:tcW w:w="1440" w:type="dxa"/>
            <w:shd w:val="clear" w:color="auto" w:fill="auto"/>
            <w:vAlign w:val="bottom"/>
          </w:tcPr>
          <w:p w14:paraId="1DF6F1F7" w14:textId="240D9289" w:rsidR="00C518D4" w:rsidRPr="001912CF" w:rsidRDefault="00C518D4" w:rsidP="00C518D4">
            <w:pPr>
              <w:pBdr>
                <w:bottom w:val="double" w:sz="4" w:space="1" w:color="auto"/>
              </w:pBdr>
              <w:jc w:val="right"/>
              <w:rPr>
                <w:rFonts w:hAnsi="Angsana New"/>
                <w:color w:val="000000"/>
                <w:sz w:val="28"/>
                <w:szCs w:val="28"/>
              </w:rPr>
            </w:pPr>
            <w:r w:rsidRPr="001912CF">
              <w:rPr>
                <w:rFonts w:hAnsi="Angsana New"/>
                <w:color w:val="000000"/>
                <w:sz w:val="28"/>
                <w:szCs w:val="28"/>
              </w:rPr>
              <w:t>4,396</w:t>
            </w:r>
          </w:p>
        </w:tc>
        <w:tc>
          <w:tcPr>
            <w:tcW w:w="1350" w:type="dxa"/>
            <w:shd w:val="clear" w:color="auto" w:fill="auto"/>
            <w:vAlign w:val="bottom"/>
          </w:tcPr>
          <w:p w14:paraId="25AD5F2F" w14:textId="38E564BF" w:rsidR="00C518D4" w:rsidRPr="001912CF" w:rsidRDefault="001912CF" w:rsidP="00C518D4">
            <w:pPr>
              <w:pBdr>
                <w:bottom w:val="double" w:sz="4" w:space="1" w:color="auto"/>
              </w:pBdr>
              <w:jc w:val="right"/>
              <w:rPr>
                <w:rFonts w:hAnsi="Angsana New"/>
                <w:color w:val="000000"/>
                <w:sz w:val="28"/>
                <w:szCs w:val="28"/>
              </w:rPr>
            </w:pPr>
            <w:r w:rsidRPr="001912CF">
              <w:rPr>
                <w:rFonts w:hAnsi="Angsana New" w:hint="cs"/>
                <w:color w:val="000000"/>
                <w:sz w:val="28"/>
                <w:szCs w:val="28"/>
                <w:cs/>
              </w:rPr>
              <w:t>-</w:t>
            </w:r>
          </w:p>
        </w:tc>
        <w:tc>
          <w:tcPr>
            <w:tcW w:w="1350" w:type="dxa"/>
            <w:shd w:val="clear" w:color="auto" w:fill="auto"/>
            <w:vAlign w:val="bottom"/>
          </w:tcPr>
          <w:p w14:paraId="0729485F" w14:textId="0D110A9B" w:rsidR="00C518D4" w:rsidRPr="004E6B31" w:rsidRDefault="00C518D4" w:rsidP="00C518D4">
            <w:pPr>
              <w:pBdr>
                <w:bottom w:val="double" w:sz="4" w:space="1" w:color="auto"/>
              </w:pBdr>
              <w:jc w:val="right"/>
              <w:rPr>
                <w:rFonts w:hAnsi="Angsana New"/>
                <w:color w:val="000000"/>
                <w:sz w:val="28"/>
                <w:szCs w:val="28"/>
              </w:rPr>
            </w:pPr>
            <w:r>
              <w:rPr>
                <w:rFonts w:hAnsi="Angsana New"/>
                <w:color w:val="000000"/>
                <w:sz w:val="28"/>
                <w:szCs w:val="28"/>
              </w:rPr>
              <w:t>4,396</w:t>
            </w:r>
          </w:p>
        </w:tc>
      </w:tr>
      <w:tr w:rsidR="00FF13FB" w:rsidRPr="00020D2F" w14:paraId="7EEE0B6D" w14:textId="77777777" w:rsidTr="0057170D">
        <w:trPr>
          <w:trHeight w:val="20"/>
        </w:trPr>
        <w:tc>
          <w:tcPr>
            <w:tcW w:w="4050" w:type="dxa"/>
            <w:vAlign w:val="bottom"/>
          </w:tcPr>
          <w:p w14:paraId="0593C07D" w14:textId="77777777" w:rsidR="00FF13FB" w:rsidRPr="00020D2F" w:rsidRDefault="00FF13FB" w:rsidP="00020D2F">
            <w:pPr>
              <w:pStyle w:val="BlockText"/>
              <w:tabs>
                <w:tab w:val="num" w:pos="567"/>
                <w:tab w:val="left" w:pos="1134"/>
              </w:tabs>
              <w:spacing w:before="40"/>
              <w:ind w:left="0" w:right="-11" w:firstLine="0"/>
              <w:rPr>
                <w:rFonts w:ascii="Angsana New" w:hAnsi="Angsana New"/>
                <w:sz w:val="10"/>
                <w:szCs w:val="10"/>
              </w:rPr>
            </w:pPr>
          </w:p>
        </w:tc>
        <w:tc>
          <w:tcPr>
            <w:tcW w:w="1530" w:type="dxa"/>
            <w:shd w:val="clear" w:color="auto" w:fill="auto"/>
            <w:vAlign w:val="bottom"/>
          </w:tcPr>
          <w:p w14:paraId="104C2CF1" w14:textId="77777777" w:rsidR="00FF13FB" w:rsidRPr="00020D2F" w:rsidRDefault="00FF13FB" w:rsidP="00020D2F">
            <w:pPr>
              <w:pStyle w:val="BlockText"/>
              <w:tabs>
                <w:tab w:val="num" w:pos="567"/>
                <w:tab w:val="left" w:pos="1134"/>
              </w:tabs>
              <w:spacing w:before="40"/>
              <w:ind w:left="0" w:right="-11" w:firstLine="0"/>
              <w:rPr>
                <w:rFonts w:ascii="Angsana New" w:hAnsi="Angsana New"/>
                <w:sz w:val="10"/>
                <w:szCs w:val="10"/>
              </w:rPr>
            </w:pPr>
          </w:p>
        </w:tc>
        <w:tc>
          <w:tcPr>
            <w:tcW w:w="1440" w:type="dxa"/>
            <w:shd w:val="clear" w:color="auto" w:fill="auto"/>
            <w:vAlign w:val="bottom"/>
          </w:tcPr>
          <w:p w14:paraId="5564CF80" w14:textId="77777777" w:rsidR="00FF13FB" w:rsidRPr="00020D2F" w:rsidRDefault="00FF13FB" w:rsidP="00020D2F">
            <w:pPr>
              <w:pStyle w:val="BlockText"/>
              <w:tabs>
                <w:tab w:val="num" w:pos="567"/>
                <w:tab w:val="left" w:pos="1134"/>
              </w:tabs>
              <w:spacing w:before="40"/>
              <w:ind w:left="0" w:right="-11" w:firstLine="0"/>
              <w:rPr>
                <w:rFonts w:ascii="Angsana New" w:hAnsi="Angsana New"/>
                <w:sz w:val="10"/>
                <w:szCs w:val="10"/>
              </w:rPr>
            </w:pPr>
          </w:p>
        </w:tc>
        <w:tc>
          <w:tcPr>
            <w:tcW w:w="1350" w:type="dxa"/>
            <w:shd w:val="clear" w:color="auto" w:fill="auto"/>
            <w:vAlign w:val="bottom"/>
          </w:tcPr>
          <w:p w14:paraId="177932F3" w14:textId="77777777" w:rsidR="00FF13FB" w:rsidRPr="00020D2F" w:rsidRDefault="00FF13FB" w:rsidP="00020D2F">
            <w:pPr>
              <w:pStyle w:val="BlockText"/>
              <w:tabs>
                <w:tab w:val="num" w:pos="567"/>
                <w:tab w:val="left" w:pos="1134"/>
              </w:tabs>
              <w:spacing w:before="40"/>
              <w:ind w:left="0" w:right="-11" w:firstLine="0"/>
              <w:rPr>
                <w:rFonts w:ascii="Angsana New" w:hAnsi="Angsana New"/>
                <w:sz w:val="10"/>
                <w:szCs w:val="10"/>
              </w:rPr>
            </w:pPr>
          </w:p>
        </w:tc>
        <w:tc>
          <w:tcPr>
            <w:tcW w:w="1350" w:type="dxa"/>
            <w:shd w:val="clear" w:color="auto" w:fill="auto"/>
            <w:vAlign w:val="bottom"/>
          </w:tcPr>
          <w:p w14:paraId="1FA458C4" w14:textId="77777777" w:rsidR="00FF13FB" w:rsidRPr="00020D2F" w:rsidRDefault="00FF13FB" w:rsidP="00020D2F">
            <w:pPr>
              <w:pStyle w:val="BlockText"/>
              <w:tabs>
                <w:tab w:val="num" w:pos="567"/>
                <w:tab w:val="left" w:pos="1134"/>
              </w:tabs>
              <w:spacing w:before="40"/>
              <w:ind w:left="0" w:right="-11" w:firstLine="0"/>
              <w:rPr>
                <w:rFonts w:ascii="Angsana New" w:hAnsi="Angsana New"/>
                <w:sz w:val="10"/>
                <w:szCs w:val="10"/>
              </w:rPr>
            </w:pPr>
          </w:p>
        </w:tc>
      </w:tr>
      <w:tr w:rsidR="00C518D4" w:rsidRPr="00A64F22" w14:paraId="23FE1BE9" w14:textId="77777777" w:rsidTr="0057170D">
        <w:trPr>
          <w:trHeight w:val="20"/>
        </w:trPr>
        <w:tc>
          <w:tcPr>
            <w:tcW w:w="4050" w:type="dxa"/>
            <w:vAlign w:val="bottom"/>
          </w:tcPr>
          <w:p w14:paraId="23013FEC" w14:textId="77777777" w:rsidR="00C518D4" w:rsidRPr="004E6B31" w:rsidRDefault="00C518D4" w:rsidP="00C518D4">
            <w:pPr>
              <w:pStyle w:val="BlockText"/>
              <w:tabs>
                <w:tab w:val="num" w:pos="567"/>
                <w:tab w:val="left" w:pos="1134"/>
              </w:tabs>
              <w:spacing w:before="40"/>
              <w:ind w:left="26" w:right="-11"/>
              <w:rPr>
                <w:rFonts w:ascii="Angsana New" w:hAnsi="Angsana New"/>
                <w:b/>
                <w:bCs/>
                <w:sz w:val="28"/>
                <w:szCs w:val="28"/>
                <w:cs/>
              </w:rPr>
            </w:pPr>
            <w:r w:rsidRPr="00BF39BD">
              <w:rPr>
                <w:rFonts w:ascii="Angsana New" w:hAnsi="Angsana New"/>
                <w:b/>
                <w:bCs/>
                <w:sz w:val="28"/>
                <w:szCs w:val="28"/>
              </w:rPr>
              <w:t>Other receivables</w:t>
            </w:r>
          </w:p>
        </w:tc>
        <w:tc>
          <w:tcPr>
            <w:tcW w:w="1530" w:type="dxa"/>
            <w:shd w:val="clear" w:color="auto" w:fill="auto"/>
            <w:vAlign w:val="bottom"/>
          </w:tcPr>
          <w:p w14:paraId="01FDFCE8" w14:textId="77777777" w:rsidR="00C518D4" w:rsidRPr="004E6B31" w:rsidRDefault="00C518D4" w:rsidP="00C518D4">
            <w:pPr>
              <w:jc w:val="right"/>
              <w:rPr>
                <w:rFonts w:hAnsi="Angsana New"/>
                <w:color w:val="000000"/>
                <w:sz w:val="28"/>
                <w:szCs w:val="28"/>
              </w:rPr>
            </w:pPr>
          </w:p>
        </w:tc>
        <w:tc>
          <w:tcPr>
            <w:tcW w:w="1440" w:type="dxa"/>
            <w:shd w:val="clear" w:color="auto" w:fill="auto"/>
            <w:vAlign w:val="bottom"/>
          </w:tcPr>
          <w:p w14:paraId="07DBFE4A" w14:textId="77777777" w:rsidR="00C518D4" w:rsidRPr="004E6B31" w:rsidRDefault="00C518D4" w:rsidP="00C518D4">
            <w:pPr>
              <w:jc w:val="right"/>
              <w:rPr>
                <w:rFonts w:hAnsi="Angsana New"/>
                <w:color w:val="000000"/>
                <w:sz w:val="28"/>
                <w:szCs w:val="28"/>
              </w:rPr>
            </w:pPr>
          </w:p>
        </w:tc>
        <w:tc>
          <w:tcPr>
            <w:tcW w:w="1350" w:type="dxa"/>
            <w:shd w:val="clear" w:color="auto" w:fill="auto"/>
            <w:vAlign w:val="bottom"/>
          </w:tcPr>
          <w:p w14:paraId="1DB72498" w14:textId="77777777" w:rsidR="00C518D4" w:rsidRPr="004E6B31" w:rsidRDefault="00C518D4" w:rsidP="00C518D4">
            <w:pPr>
              <w:jc w:val="right"/>
              <w:rPr>
                <w:rFonts w:hAnsi="Angsana New"/>
                <w:color w:val="000000"/>
                <w:sz w:val="28"/>
                <w:szCs w:val="28"/>
              </w:rPr>
            </w:pPr>
          </w:p>
        </w:tc>
        <w:tc>
          <w:tcPr>
            <w:tcW w:w="1350" w:type="dxa"/>
            <w:shd w:val="clear" w:color="auto" w:fill="auto"/>
            <w:vAlign w:val="bottom"/>
          </w:tcPr>
          <w:p w14:paraId="16039F2C" w14:textId="77777777" w:rsidR="00C518D4" w:rsidRPr="004E6B31" w:rsidRDefault="00C518D4" w:rsidP="00C518D4">
            <w:pPr>
              <w:jc w:val="right"/>
              <w:rPr>
                <w:rFonts w:hAnsi="Angsana New"/>
                <w:color w:val="000000"/>
                <w:sz w:val="28"/>
                <w:szCs w:val="28"/>
              </w:rPr>
            </w:pPr>
          </w:p>
        </w:tc>
      </w:tr>
      <w:tr w:rsidR="00C518D4" w:rsidRPr="00A64F22" w14:paraId="35633599" w14:textId="77777777" w:rsidTr="0057170D">
        <w:trPr>
          <w:trHeight w:val="20"/>
        </w:trPr>
        <w:tc>
          <w:tcPr>
            <w:tcW w:w="4050" w:type="dxa"/>
            <w:vAlign w:val="bottom"/>
          </w:tcPr>
          <w:p w14:paraId="66818F53" w14:textId="77777777" w:rsidR="00C518D4" w:rsidRPr="009512CD" w:rsidRDefault="00C518D4" w:rsidP="00286EF8">
            <w:pPr>
              <w:pStyle w:val="BlockText"/>
              <w:tabs>
                <w:tab w:val="num" w:pos="567"/>
                <w:tab w:val="left" w:pos="1134"/>
              </w:tabs>
              <w:spacing w:before="40"/>
              <w:ind w:left="0" w:right="-11" w:firstLine="0"/>
              <w:rPr>
                <w:rFonts w:ascii="Angsana New" w:hAnsi="Angsana New"/>
                <w:sz w:val="28"/>
                <w:szCs w:val="28"/>
                <w:cs/>
              </w:rPr>
            </w:pPr>
            <w:r w:rsidRPr="00BF39BD">
              <w:rPr>
                <w:rFonts w:asciiTheme="majorBidi" w:hAnsiTheme="majorBidi" w:cstheme="majorBidi"/>
                <w:sz w:val="28"/>
                <w:szCs w:val="28"/>
              </w:rPr>
              <w:t>Northern Renewable Energy Co., Ltd.</w:t>
            </w:r>
          </w:p>
        </w:tc>
        <w:tc>
          <w:tcPr>
            <w:tcW w:w="1530" w:type="dxa"/>
            <w:shd w:val="clear" w:color="auto" w:fill="auto"/>
            <w:vAlign w:val="bottom"/>
          </w:tcPr>
          <w:p w14:paraId="136444E6" w14:textId="77777777" w:rsidR="00C518D4" w:rsidRPr="004E6B31" w:rsidRDefault="00C518D4" w:rsidP="00C518D4">
            <w:pPr>
              <w:jc w:val="center"/>
              <w:rPr>
                <w:rFonts w:hAnsi="Angsana New"/>
                <w:sz w:val="28"/>
                <w:szCs w:val="28"/>
              </w:rPr>
            </w:pPr>
          </w:p>
        </w:tc>
        <w:tc>
          <w:tcPr>
            <w:tcW w:w="1440" w:type="dxa"/>
            <w:shd w:val="clear" w:color="auto" w:fill="auto"/>
            <w:vAlign w:val="bottom"/>
          </w:tcPr>
          <w:p w14:paraId="08B3F058" w14:textId="77777777" w:rsidR="00C518D4" w:rsidRPr="004E6B31" w:rsidRDefault="00C518D4" w:rsidP="00C518D4">
            <w:pPr>
              <w:jc w:val="center"/>
              <w:rPr>
                <w:rFonts w:hAnsi="Angsana New"/>
                <w:sz w:val="28"/>
                <w:szCs w:val="28"/>
              </w:rPr>
            </w:pPr>
          </w:p>
        </w:tc>
        <w:tc>
          <w:tcPr>
            <w:tcW w:w="1350" w:type="dxa"/>
            <w:shd w:val="clear" w:color="auto" w:fill="auto"/>
            <w:vAlign w:val="bottom"/>
          </w:tcPr>
          <w:p w14:paraId="7A1809B3" w14:textId="77777777" w:rsidR="00C518D4" w:rsidRPr="004E6B31" w:rsidRDefault="00C518D4" w:rsidP="00C518D4">
            <w:pPr>
              <w:jc w:val="right"/>
              <w:rPr>
                <w:rFonts w:hAnsi="Angsana New"/>
                <w:sz w:val="28"/>
                <w:szCs w:val="28"/>
              </w:rPr>
            </w:pPr>
          </w:p>
        </w:tc>
        <w:tc>
          <w:tcPr>
            <w:tcW w:w="1350" w:type="dxa"/>
            <w:shd w:val="clear" w:color="auto" w:fill="auto"/>
            <w:vAlign w:val="bottom"/>
          </w:tcPr>
          <w:p w14:paraId="07391EE7" w14:textId="77777777" w:rsidR="00C518D4" w:rsidRPr="004E6B31" w:rsidRDefault="00C518D4" w:rsidP="00C518D4">
            <w:pPr>
              <w:jc w:val="right"/>
              <w:rPr>
                <w:rFonts w:hAnsi="Angsana New"/>
                <w:sz w:val="28"/>
                <w:szCs w:val="28"/>
              </w:rPr>
            </w:pPr>
          </w:p>
        </w:tc>
      </w:tr>
      <w:tr w:rsidR="001912CF" w:rsidRPr="00A64F22" w14:paraId="390F5D46" w14:textId="77777777" w:rsidTr="0057170D">
        <w:trPr>
          <w:trHeight w:val="20"/>
        </w:trPr>
        <w:tc>
          <w:tcPr>
            <w:tcW w:w="4050" w:type="dxa"/>
            <w:vAlign w:val="bottom"/>
          </w:tcPr>
          <w:p w14:paraId="3A0BF278" w14:textId="77777777" w:rsidR="001912CF" w:rsidRPr="004E6B31" w:rsidRDefault="001912CF" w:rsidP="001912CF">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rPr>
              <w:t>Other receivables</w:t>
            </w:r>
          </w:p>
        </w:tc>
        <w:tc>
          <w:tcPr>
            <w:tcW w:w="1530" w:type="dxa"/>
            <w:shd w:val="clear" w:color="auto" w:fill="auto"/>
            <w:vAlign w:val="bottom"/>
          </w:tcPr>
          <w:p w14:paraId="7761AECC" w14:textId="0197D997" w:rsidR="001912CF" w:rsidRPr="004E6B31" w:rsidRDefault="001912CF" w:rsidP="001912CF">
            <w:pPr>
              <w:jc w:val="right"/>
              <w:rPr>
                <w:rFonts w:hAnsi="Angsana New"/>
                <w:sz w:val="28"/>
                <w:szCs w:val="28"/>
              </w:rPr>
            </w:pPr>
            <w:r w:rsidRPr="004E6B31">
              <w:rPr>
                <w:rFonts w:hAnsi="Angsana New"/>
                <w:sz w:val="28"/>
                <w:szCs w:val="28"/>
                <w:cs/>
              </w:rPr>
              <w:t xml:space="preserve">              </w:t>
            </w:r>
            <w:r>
              <w:rPr>
                <w:rFonts w:hAnsi="Angsana New" w:hint="cs"/>
                <w:sz w:val="28"/>
                <w:szCs w:val="28"/>
                <w:cs/>
              </w:rPr>
              <w:t>-</w:t>
            </w:r>
          </w:p>
        </w:tc>
        <w:tc>
          <w:tcPr>
            <w:tcW w:w="1440" w:type="dxa"/>
            <w:shd w:val="clear" w:color="auto" w:fill="auto"/>
            <w:vAlign w:val="bottom"/>
          </w:tcPr>
          <w:p w14:paraId="797BB3B4" w14:textId="77777777" w:rsidR="001912CF" w:rsidRPr="004E6B31" w:rsidRDefault="001912CF" w:rsidP="001912CF">
            <w:pPr>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19A9FA4D" w14:textId="389C67B3" w:rsidR="001912CF" w:rsidRPr="004E6B31" w:rsidRDefault="001912CF" w:rsidP="001912CF">
            <w:pPr>
              <w:jc w:val="right"/>
              <w:rPr>
                <w:rFonts w:hAnsi="Angsana New"/>
                <w:sz w:val="28"/>
                <w:szCs w:val="28"/>
              </w:rPr>
            </w:pPr>
            <w:r w:rsidRPr="004E6B31">
              <w:rPr>
                <w:rFonts w:hAnsi="Angsana New"/>
                <w:sz w:val="28"/>
                <w:szCs w:val="28"/>
                <w:cs/>
              </w:rPr>
              <w:t xml:space="preserve">              </w:t>
            </w:r>
            <w:r>
              <w:rPr>
                <w:rFonts w:hAnsi="Angsana New" w:hint="cs"/>
                <w:sz w:val="28"/>
                <w:szCs w:val="28"/>
                <w:cs/>
              </w:rPr>
              <w:t>1,261</w:t>
            </w:r>
          </w:p>
        </w:tc>
        <w:tc>
          <w:tcPr>
            <w:tcW w:w="1350" w:type="dxa"/>
            <w:shd w:val="clear" w:color="auto" w:fill="auto"/>
            <w:vAlign w:val="bottom"/>
          </w:tcPr>
          <w:p w14:paraId="28F423D5" w14:textId="77777777" w:rsidR="001912CF" w:rsidRPr="004E6B31" w:rsidRDefault="001912CF" w:rsidP="001912CF">
            <w:pPr>
              <w:jc w:val="right"/>
              <w:rPr>
                <w:rFonts w:hAnsi="Angsana New"/>
                <w:sz w:val="28"/>
                <w:szCs w:val="28"/>
              </w:rPr>
            </w:pPr>
            <w:r>
              <w:rPr>
                <w:rFonts w:hAnsi="Angsana New"/>
                <w:sz w:val="28"/>
                <w:szCs w:val="28"/>
              </w:rPr>
              <w:t>1,261</w:t>
            </w:r>
          </w:p>
        </w:tc>
      </w:tr>
      <w:tr w:rsidR="001912CF" w:rsidRPr="00A64F22" w14:paraId="5A2813D0" w14:textId="77777777" w:rsidTr="0057170D">
        <w:trPr>
          <w:trHeight w:val="20"/>
        </w:trPr>
        <w:tc>
          <w:tcPr>
            <w:tcW w:w="4050" w:type="dxa"/>
            <w:vAlign w:val="bottom"/>
          </w:tcPr>
          <w:p w14:paraId="1D7A176E" w14:textId="77777777" w:rsidR="001912CF" w:rsidRDefault="001912CF" w:rsidP="001912CF">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rPr>
              <w:t>Interest income receivables</w:t>
            </w:r>
          </w:p>
        </w:tc>
        <w:tc>
          <w:tcPr>
            <w:tcW w:w="1530" w:type="dxa"/>
            <w:shd w:val="clear" w:color="auto" w:fill="auto"/>
            <w:vAlign w:val="bottom"/>
          </w:tcPr>
          <w:p w14:paraId="6FE197FF" w14:textId="79006619" w:rsidR="001912CF" w:rsidRPr="004E6B31" w:rsidRDefault="001912CF" w:rsidP="001912CF">
            <w:pPr>
              <w:jc w:val="right"/>
              <w:rPr>
                <w:rFonts w:hAnsi="Angsana New"/>
                <w:sz w:val="28"/>
                <w:szCs w:val="28"/>
                <w:cs/>
              </w:rPr>
            </w:pPr>
            <w:r>
              <w:rPr>
                <w:rFonts w:hAnsi="Angsana New" w:hint="cs"/>
                <w:sz w:val="28"/>
                <w:szCs w:val="28"/>
                <w:cs/>
              </w:rPr>
              <w:t>-</w:t>
            </w:r>
          </w:p>
        </w:tc>
        <w:tc>
          <w:tcPr>
            <w:tcW w:w="1440" w:type="dxa"/>
            <w:shd w:val="clear" w:color="auto" w:fill="auto"/>
            <w:vAlign w:val="bottom"/>
          </w:tcPr>
          <w:p w14:paraId="3C9104F4" w14:textId="77777777" w:rsidR="001912CF" w:rsidRPr="004E6B31" w:rsidRDefault="001912CF" w:rsidP="001912CF">
            <w:pPr>
              <w:jc w:val="right"/>
              <w:rPr>
                <w:rFonts w:hAnsi="Angsana New"/>
                <w:sz w:val="28"/>
                <w:szCs w:val="28"/>
                <w:cs/>
              </w:rPr>
            </w:pPr>
            <w:r>
              <w:rPr>
                <w:rFonts w:hAnsi="Angsana New"/>
                <w:sz w:val="28"/>
                <w:szCs w:val="28"/>
              </w:rPr>
              <w:t>-</w:t>
            </w:r>
          </w:p>
        </w:tc>
        <w:tc>
          <w:tcPr>
            <w:tcW w:w="1350" w:type="dxa"/>
            <w:shd w:val="clear" w:color="auto" w:fill="auto"/>
            <w:vAlign w:val="bottom"/>
          </w:tcPr>
          <w:p w14:paraId="2277CD19" w14:textId="20FA25AF" w:rsidR="001912CF" w:rsidRPr="004E6B31" w:rsidRDefault="001912CF" w:rsidP="001912CF">
            <w:pPr>
              <w:jc w:val="right"/>
              <w:rPr>
                <w:rFonts w:hAnsi="Angsana New"/>
                <w:sz w:val="28"/>
                <w:szCs w:val="28"/>
              </w:rPr>
            </w:pPr>
            <w:r>
              <w:rPr>
                <w:rFonts w:hAnsi="Angsana New" w:hint="cs"/>
                <w:sz w:val="28"/>
                <w:szCs w:val="28"/>
                <w:cs/>
              </w:rPr>
              <w:t>491</w:t>
            </w:r>
          </w:p>
        </w:tc>
        <w:tc>
          <w:tcPr>
            <w:tcW w:w="1350" w:type="dxa"/>
            <w:shd w:val="clear" w:color="auto" w:fill="auto"/>
            <w:vAlign w:val="bottom"/>
          </w:tcPr>
          <w:p w14:paraId="6904045B" w14:textId="77777777" w:rsidR="001912CF" w:rsidRDefault="001912CF" w:rsidP="001912CF">
            <w:pPr>
              <w:jc w:val="right"/>
              <w:rPr>
                <w:rFonts w:hAnsi="Angsana New"/>
                <w:sz w:val="28"/>
                <w:szCs w:val="28"/>
              </w:rPr>
            </w:pPr>
            <w:r>
              <w:rPr>
                <w:rFonts w:hAnsi="Angsana New"/>
                <w:sz w:val="28"/>
                <w:szCs w:val="28"/>
              </w:rPr>
              <w:t>354</w:t>
            </w:r>
          </w:p>
        </w:tc>
      </w:tr>
      <w:tr w:rsidR="001912CF" w:rsidRPr="00A64F22" w14:paraId="68B836AE" w14:textId="77777777" w:rsidTr="0057170D">
        <w:trPr>
          <w:trHeight w:val="20"/>
        </w:trPr>
        <w:tc>
          <w:tcPr>
            <w:tcW w:w="4050" w:type="dxa"/>
            <w:vAlign w:val="bottom"/>
          </w:tcPr>
          <w:p w14:paraId="4E8CFCF6" w14:textId="77777777" w:rsidR="001912CF" w:rsidRPr="004E6B31" w:rsidRDefault="001912CF" w:rsidP="001912CF">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u w:val="single"/>
              </w:rPr>
              <w:t>Less</w:t>
            </w:r>
            <w:r w:rsidRPr="004E6B31">
              <w:rPr>
                <w:rFonts w:ascii="Angsana New" w:hAnsi="Angsana New"/>
                <w:sz w:val="28"/>
                <w:szCs w:val="28"/>
                <w:cs/>
              </w:rPr>
              <w:t xml:space="preserve"> </w:t>
            </w:r>
            <w:r w:rsidRPr="00BF39BD">
              <w:rPr>
                <w:rFonts w:ascii="Angsana New" w:hAnsi="Angsana New"/>
                <w:sz w:val="28"/>
                <w:szCs w:val="28"/>
              </w:rPr>
              <w:t>Credit loss allowance</w:t>
            </w:r>
          </w:p>
        </w:tc>
        <w:tc>
          <w:tcPr>
            <w:tcW w:w="1530" w:type="dxa"/>
            <w:shd w:val="clear" w:color="auto" w:fill="auto"/>
            <w:vAlign w:val="bottom"/>
          </w:tcPr>
          <w:p w14:paraId="11D14083" w14:textId="53CED3B6" w:rsidR="001912CF" w:rsidRPr="004E6B31" w:rsidRDefault="001912CF" w:rsidP="001912CF">
            <w:pPr>
              <w:pBdr>
                <w:bottom w:val="single" w:sz="4" w:space="1" w:color="auto"/>
              </w:pBdr>
              <w:jc w:val="right"/>
              <w:rPr>
                <w:rFonts w:hAnsi="Angsana New"/>
                <w:sz w:val="28"/>
                <w:szCs w:val="28"/>
              </w:rPr>
            </w:pPr>
            <w:r w:rsidRPr="004E6B31">
              <w:rPr>
                <w:rFonts w:hAnsi="Angsana New"/>
                <w:sz w:val="28"/>
                <w:szCs w:val="28"/>
                <w:cs/>
              </w:rPr>
              <w:t xml:space="preserve">              </w:t>
            </w:r>
            <w:r>
              <w:rPr>
                <w:rFonts w:hAnsi="Angsana New" w:hint="cs"/>
                <w:sz w:val="28"/>
                <w:szCs w:val="28"/>
                <w:cs/>
              </w:rPr>
              <w:t>-</w:t>
            </w:r>
          </w:p>
        </w:tc>
        <w:tc>
          <w:tcPr>
            <w:tcW w:w="1440" w:type="dxa"/>
            <w:shd w:val="clear" w:color="auto" w:fill="auto"/>
            <w:vAlign w:val="bottom"/>
          </w:tcPr>
          <w:p w14:paraId="23A49E95" w14:textId="77777777" w:rsidR="001912CF" w:rsidRPr="004E6B31" w:rsidRDefault="001912CF" w:rsidP="001912CF">
            <w:pPr>
              <w:pBdr>
                <w:bottom w:val="single" w:sz="4" w:space="1" w:color="auto"/>
              </w:pBdr>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7D648E6B" w14:textId="6DF0552F" w:rsidR="001912CF" w:rsidRPr="004E6B31" w:rsidRDefault="001912CF" w:rsidP="001912CF">
            <w:pPr>
              <w:pBdr>
                <w:bottom w:val="single" w:sz="4" w:space="1" w:color="auto"/>
              </w:pBdr>
              <w:jc w:val="right"/>
              <w:rPr>
                <w:rFonts w:hAnsi="Angsana New"/>
                <w:sz w:val="28"/>
                <w:szCs w:val="28"/>
              </w:rPr>
            </w:pPr>
            <w:r w:rsidRPr="004E6B31">
              <w:rPr>
                <w:rFonts w:hAnsi="Angsana New"/>
                <w:sz w:val="28"/>
                <w:szCs w:val="28"/>
                <w:cs/>
              </w:rPr>
              <w:t xml:space="preserve">              </w:t>
            </w:r>
            <w:r>
              <w:rPr>
                <w:rFonts w:hAnsi="Angsana New" w:hint="cs"/>
                <w:sz w:val="28"/>
                <w:szCs w:val="28"/>
                <w:cs/>
              </w:rPr>
              <w:t>(405)</w:t>
            </w:r>
          </w:p>
        </w:tc>
        <w:tc>
          <w:tcPr>
            <w:tcW w:w="1350" w:type="dxa"/>
            <w:shd w:val="clear" w:color="auto" w:fill="auto"/>
            <w:vAlign w:val="bottom"/>
          </w:tcPr>
          <w:p w14:paraId="15B8AC57" w14:textId="77777777" w:rsidR="001912CF" w:rsidRPr="004E6B31" w:rsidRDefault="001912CF" w:rsidP="001912CF">
            <w:pPr>
              <w:pBdr>
                <w:bottom w:val="single" w:sz="4" w:space="1" w:color="auto"/>
              </w:pBdr>
              <w:jc w:val="right"/>
              <w:rPr>
                <w:rFonts w:hAnsi="Angsana New"/>
                <w:sz w:val="28"/>
                <w:szCs w:val="28"/>
              </w:rPr>
            </w:pPr>
            <w:r w:rsidRPr="004E6B31">
              <w:rPr>
                <w:rFonts w:hAnsi="Angsana New"/>
                <w:sz w:val="28"/>
                <w:szCs w:val="28"/>
                <w:cs/>
              </w:rPr>
              <w:t xml:space="preserve">        </w:t>
            </w:r>
            <w:r>
              <w:rPr>
                <w:rFonts w:hAnsi="Angsana New"/>
                <w:sz w:val="28"/>
                <w:szCs w:val="28"/>
              </w:rPr>
              <w:t>(405)</w:t>
            </w:r>
          </w:p>
        </w:tc>
      </w:tr>
      <w:tr w:rsidR="001912CF" w:rsidRPr="00A64F22" w14:paraId="18CEF68F" w14:textId="77777777" w:rsidTr="0057170D">
        <w:trPr>
          <w:trHeight w:val="20"/>
        </w:trPr>
        <w:tc>
          <w:tcPr>
            <w:tcW w:w="4050" w:type="dxa"/>
            <w:vAlign w:val="bottom"/>
          </w:tcPr>
          <w:p w14:paraId="7E16B070" w14:textId="77777777" w:rsidR="001912CF" w:rsidRPr="004E6B31" w:rsidRDefault="001912CF" w:rsidP="001912CF">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rPr>
              <w:t>Net</w:t>
            </w:r>
          </w:p>
        </w:tc>
        <w:tc>
          <w:tcPr>
            <w:tcW w:w="1530" w:type="dxa"/>
            <w:shd w:val="clear" w:color="auto" w:fill="auto"/>
            <w:vAlign w:val="bottom"/>
          </w:tcPr>
          <w:p w14:paraId="477BA2DC" w14:textId="599D95C5" w:rsidR="001912CF" w:rsidRPr="004E6B31" w:rsidRDefault="001912CF" w:rsidP="001912CF">
            <w:pPr>
              <w:pBdr>
                <w:bottom w:val="double" w:sz="4" w:space="1" w:color="auto"/>
              </w:pBdr>
              <w:jc w:val="right"/>
              <w:rPr>
                <w:rFonts w:hAnsi="Angsana New"/>
                <w:sz w:val="28"/>
                <w:szCs w:val="28"/>
              </w:rPr>
            </w:pPr>
            <w:r w:rsidRPr="004E6B31">
              <w:rPr>
                <w:rFonts w:hAnsi="Angsana New"/>
                <w:sz w:val="28"/>
                <w:szCs w:val="28"/>
                <w:cs/>
              </w:rPr>
              <w:t xml:space="preserve">        </w:t>
            </w:r>
            <w:r>
              <w:rPr>
                <w:rFonts w:hAnsi="Angsana New" w:hint="cs"/>
                <w:sz w:val="28"/>
                <w:szCs w:val="28"/>
                <w:cs/>
              </w:rPr>
              <w:t>-</w:t>
            </w:r>
          </w:p>
        </w:tc>
        <w:tc>
          <w:tcPr>
            <w:tcW w:w="1440" w:type="dxa"/>
            <w:shd w:val="clear" w:color="auto" w:fill="auto"/>
            <w:vAlign w:val="bottom"/>
          </w:tcPr>
          <w:p w14:paraId="6D23BA98" w14:textId="77777777" w:rsidR="001912CF" w:rsidRPr="004E6B31" w:rsidRDefault="001912CF" w:rsidP="001912CF">
            <w:pPr>
              <w:pBdr>
                <w:bottom w:val="double" w:sz="4" w:space="1" w:color="auto"/>
              </w:pBdr>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0EBA4FE9" w14:textId="12D79B30" w:rsidR="001912CF" w:rsidRPr="004E6B31" w:rsidRDefault="001912CF" w:rsidP="001912CF">
            <w:pPr>
              <w:pBdr>
                <w:bottom w:val="double" w:sz="4" w:space="1" w:color="auto"/>
              </w:pBdr>
              <w:jc w:val="right"/>
              <w:rPr>
                <w:rFonts w:hAnsi="Angsana New"/>
                <w:sz w:val="28"/>
                <w:szCs w:val="28"/>
              </w:rPr>
            </w:pPr>
            <w:r w:rsidRPr="004E6B31">
              <w:rPr>
                <w:rFonts w:hAnsi="Angsana New"/>
                <w:sz w:val="28"/>
                <w:szCs w:val="28"/>
                <w:cs/>
              </w:rPr>
              <w:t xml:space="preserve">              </w:t>
            </w:r>
            <w:r>
              <w:rPr>
                <w:rFonts w:hAnsi="Angsana New" w:hint="cs"/>
                <w:sz w:val="28"/>
                <w:szCs w:val="28"/>
                <w:cs/>
              </w:rPr>
              <w:t>1,347</w:t>
            </w:r>
          </w:p>
        </w:tc>
        <w:tc>
          <w:tcPr>
            <w:tcW w:w="1350" w:type="dxa"/>
            <w:shd w:val="clear" w:color="auto" w:fill="auto"/>
            <w:vAlign w:val="bottom"/>
          </w:tcPr>
          <w:p w14:paraId="1C984655" w14:textId="77777777" w:rsidR="001912CF" w:rsidRPr="004E6B31" w:rsidRDefault="001912CF" w:rsidP="001912CF">
            <w:pPr>
              <w:pBdr>
                <w:bottom w:val="double" w:sz="4" w:space="1" w:color="auto"/>
              </w:pBdr>
              <w:jc w:val="right"/>
              <w:rPr>
                <w:rFonts w:hAnsi="Angsana New"/>
                <w:sz w:val="28"/>
                <w:szCs w:val="28"/>
              </w:rPr>
            </w:pPr>
            <w:r>
              <w:rPr>
                <w:rFonts w:hAnsi="Angsana New"/>
                <w:sz w:val="28"/>
                <w:szCs w:val="28"/>
              </w:rPr>
              <w:t>1,210</w:t>
            </w:r>
          </w:p>
        </w:tc>
      </w:tr>
      <w:tr w:rsidR="001912CF" w:rsidRPr="00FF13FB" w14:paraId="0D933D3F" w14:textId="77777777" w:rsidTr="0057170D">
        <w:trPr>
          <w:trHeight w:val="20"/>
        </w:trPr>
        <w:tc>
          <w:tcPr>
            <w:tcW w:w="4050" w:type="dxa"/>
            <w:vAlign w:val="bottom"/>
          </w:tcPr>
          <w:p w14:paraId="7CF4F4C7" w14:textId="77777777" w:rsidR="001912CF" w:rsidRPr="00FF13FB" w:rsidRDefault="001912CF" w:rsidP="001912CF">
            <w:pPr>
              <w:pStyle w:val="BlockText"/>
              <w:tabs>
                <w:tab w:val="num" w:pos="567"/>
                <w:tab w:val="left" w:pos="1134"/>
              </w:tabs>
              <w:spacing w:before="40"/>
              <w:ind w:left="0" w:right="-11" w:firstLine="0"/>
              <w:rPr>
                <w:rFonts w:ascii="Angsana New" w:hAnsi="Angsana New"/>
                <w:sz w:val="10"/>
                <w:szCs w:val="10"/>
              </w:rPr>
            </w:pPr>
          </w:p>
        </w:tc>
        <w:tc>
          <w:tcPr>
            <w:tcW w:w="1530" w:type="dxa"/>
            <w:shd w:val="clear" w:color="auto" w:fill="auto"/>
            <w:vAlign w:val="bottom"/>
          </w:tcPr>
          <w:p w14:paraId="5C5F80FC" w14:textId="77777777" w:rsidR="001912CF" w:rsidRPr="00FF13FB" w:rsidRDefault="001912CF" w:rsidP="001912CF">
            <w:pPr>
              <w:pStyle w:val="BlockText"/>
              <w:tabs>
                <w:tab w:val="num" w:pos="567"/>
                <w:tab w:val="left" w:pos="1134"/>
              </w:tabs>
              <w:spacing w:before="40"/>
              <w:ind w:left="0" w:right="-11" w:firstLine="0"/>
              <w:rPr>
                <w:rFonts w:ascii="Angsana New" w:hAnsi="Angsana New"/>
                <w:sz w:val="10"/>
                <w:szCs w:val="10"/>
                <w:cs/>
              </w:rPr>
            </w:pPr>
          </w:p>
        </w:tc>
        <w:tc>
          <w:tcPr>
            <w:tcW w:w="1440" w:type="dxa"/>
            <w:shd w:val="clear" w:color="auto" w:fill="auto"/>
            <w:vAlign w:val="bottom"/>
          </w:tcPr>
          <w:p w14:paraId="56E425C7" w14:textId="77777777" w:rsidR="001912CF" w:rsidRPr="00FF13FB" w:rsidRDefault="001912CF" w:rsidP="001912CF">
            <w:pPr>
              <w:pStyle w:val="BlockText"/>
              <w:tabs>
                <w:tab w:val="num" w:pos="567"/>
                <w:tab w:val="left" w:pos="1134"/>
              </w:tabs>
              <w:spacing w:before="40"/>
              <w:ind w:left="0" w:right="-11" w:firstLine="0"/>
              <w:rPr>
                <w:rFonts w:ascii="Angsana New" w:hAnsi="Angsana New"/>
                <w:sz w:val="10"/>
                <w:szCs w:val="10"/>
                <w:cs/>
              </w:rPr>
            </w:pPr>
          </w:p>
        </w:tc>
        <w:tc>
          <w:tcPr>
            <w:tcW w:w="1350" w:type="dxa"/>
            <w:shd w:val="clear" w:color="auto" w:fill="auto"/>
            <w:vAlign w:val="bottom"/>
          </w:tcPr>
          <w:p w14:paraId="098A2228" w14:textId="77777777" w:rsidR="001912CF" w:rsidRPr="00FF13FB" w:rsidRDefault="001912CF" w:rsidP="001912CF">
            <w:pPr>
              <w:pStyle w:val="BlockText"/>
              <w:tabs>
                <w:tab w:val="num" w:pos="567"/>
                <w:tab w:val="left" w:pos="1134"/>
              </w:tabs>
              <w:spacing w:before="40"/>
              <w:ind w:left="0" w:right="-11" w:firstLine="0"/>
              <w:rPr>
                <w:rFonts w:ascii="Angsana New" w:hAnsi="Angsana New"/>
                <w:sz w:val="10"/>
                <w:szCs w:val="10"/>
              </w:rPr>
            </w:pPr>
          </w:p>
        </w:tc>
        <w:tc>
          <w:tcPr>
            <w:tcW w:w="1350" w:type="dxa"/>
            <w:shd w:val="clear" w:color="auto" w:fill="auto"/>
            <w:vAlign w:val="bottom"/>
          </w:tcPr>
          <w:p w14:paraId="134D0A5D" w14:textId="77777777" w:rsidR="001912CF" w:rsidRPr="00FF13FB" w:rsidRDefault="001912CF" w:rsidP="001912CF">
            <w:pPr>
              <w:pStyle w:val="BlockText"/>
              <w:tabs>
                <w:tab w:val="num" w:pos="567"/>
                <w:tab w:val="left" w:pos="1134"/>
              </w:tabs>
              <w:spacing w:before="40"/>
              <w:ind w:left="0" w:right="-11" w:firstLine="0"/>
              <w:rPr>
                <w:rFonts w:ascii="Angsana New" w:hAnsi="Angsana New"/>
                <w:sz w:val="10"/>
                <w:szCs w:val="10"/>
              </w:rPr>
            </w:pPr>
          </w:p>
        </w:tc>
      </w:tr>
      <w:tr w:rsidR="001912CF" w:rsidRPr="000E211F" w14:paraId="2C808082" w14:textId="77777777" w:rsidTr="0057170D">
        <w:trPr>
          <w:trHeight w:val="20"/>
        </w:trPr>
        <w:tc>
          <w:tcPr>
            <w:tcW w:w="4050" w:type="dxa"/>
            <w:shd w:val="clear" w:color="auto" w:fill="auto"/>
            <w:vAlign w:val="bottom"/>
          </w:tcPr>
          <w:p w14:paraId="2ED08DE8" w14:textId="07C75994" w:rsidR="001912CF" w:rsidRPr="004E6B31" w:rsidRDefault="00286EF8" w:rsidP="001912CF">
            <w:pPr>
              <w:pStyle w:val="BlockText"/>
              <w:tabs>
                <w:tab w:val="num" w:pos="567"/>
                <w:tab w:val="left" w:pos="1134"/>
              </w:tabs>
              <w:spacing w:before="40"/>
              <w:ind w:left="26" w:right="-11"/>
              <w:rPr>
                <w:rFonts w:ascii="Angsana New" w:hAnsi="Angsana New"/>
                <w:b/>
                <w:bCs/>
                <w:sz w:val="28"/>
                <w:szCs w:val="28"/>
                <w:cs/>
              </w:rPr>
            </w:pPr>
            <w:r>
              <w:rPr>
                <w:rFonts w:ascii="Angsana New" w:hAnsi="Angsana New"/>
                <w:b/>
                <w:bCs/>
                <w:sz w:val="28"/>
                <w:szCs w:val="28"/>
              </w:rPr>
              <w:t>Short-term loan</w:t>
            </w:r>
            <w:r w:rsidR="001912CF" w:rsidRPr="00BF39BD">
              <w:rPr>
                <w:rFonts w:ascii="Angsana New" w:hAnsi="Angsana New"/>
                <w:b/>
                <w:bCs/>
                <w:sz w:val="28"/>
                <w:szCs w:val="28"/>
              </w:rPr>
              <w:t xml:space="preserve"> to subsidiary</w:t>
            </w:r>
          </w:p>
        </w:tc>
        <w:tc>
          <w:tcPr>
            <w:tcW w:w="1530" w:type="dxa"/>
            <w:shd w:val="clear" w:color="auto" w:fill="auto"/>
            <w:vAlign w:val="bottom"/>
          </w:tcPr>
          <w:p w14:paraId="11E0BE40" w14:textId="77777777" w:rsidR="001912CF" w:rsidRPr="004E6B31" w:rsidRDefault="001912CF" w:rsidP="001912CF">
            <w:pPr>
              <w:jc w:val="right"/>
              <w:rPr>
                <w:rFonts w:hAnsi="Angsana New"/>
                <w:color w:val="000000"/>
                <w:sz w:val="28"/>
                <w:szCs w:val="28"/>
              </w:rPr>
            </w:pPr>
          </w:p>
        </w:tc>
        <w:tc>
          <w:tcPr>
            <w:tcW w:w="1440" w:type="dxa"/>
            <w:shd w:val="clear" w:color="auto" w:fill="auto"/>
            <w:vAlign w:val="bottom"/>
          </w:tcPr>
          <w:p w14:paraId="75EF485E" w14:textId="77777777" w:rsidR="001912CF" w:rsidRPr="004E6B31" w:rsidRDefault="001912CF" w:rsidP="001912CF">
            <w:pPr>
              <w:ind w:right="34"/>
              <w:jc w:val="right"/>
              <w:rPr>
                <w:rFonts w:hAnsi="Angsana New"/>
                <w:color w:val="000000"/>
                <w:sz w:val="28"/>
                <w:szCs w:val="28"/>
              </w:rPr>
            </w:pPr>
          </w:p>
        </w:tc>
        <w:tc>
          <w:tcPr>
            <w:tcW w:w="1350" w:type="dxa"/>
            <w:shd w:val="clear" w:color="auto" w:fill="auto"/>
            <w:vAlign w:val="bottom"/>
          </w:tcPr>
          <w:p w14:paraId="77B83FA9" w14:textId="77777777" w:rsidR="001912CF" w:rsidRPr="004E6B31" w:rsidRDefault="001912CF" w:rsidP="001912CF">
            <w:pPr>
              <w:jc w:val="right"/>
              <w:rPr>
                <w:rFonts w:hAnsi="Angsana New"/>
                <w:color w:val="000000"/>
                <w:sz w:val="28"/>
                <w:szCs w:val="28"/>
              </w:rPr>
            </w:pPr>
          </w:p>
        </w:tc>
        <w:tc>
          <w:tcPr>
            <w:tcW w:w="1350" w:type="dxa"/>
            <w:shd w:val="clear" w:color="auto" w:fill="auto"/>
            <w:vAlign w:val="bottom"/>
          </w:tcPr>
          <w:p w14:paraId="726F2237" w14:textId="77777777" w:rsidR="001912CF" w:rsidRPr="004E6B31" w:rsidRDefault="001912CF" w:rsidP="001912CF">
            <w:pPr>
              <w:ind w:right="34"/>
              <w:jc w:val="right"/>
              <w:rPr>
                <w:rFonts w:hAnsi="Angsana New"/>
                <w:color w:val="000000"/>
                <w:sz w:val="28"/>
                <w:szCs w:val="28"/>
              </w:rPr>
            </w:pPr>
          </w:p>
        </w:tc>
      </w:tr>
      <w:tr w:rsidR="001912CF" w:rsidRPr="00A64F22" w14:paraId="38143BC3" w14:textId="77777777" w:rsidTr="0057170D">
        <w:trPr>
          <w:trHeight w:val="20"/>
        </w:trPr>
        <w:tc>
          <w:tcPr>
            <w:tcW w:w="4050" w:type="dxa"/>
            <w:vAlign w:val="bottom"/>
          </w:tcPr>
          <w:p w14:paraId="24A225EE" w14:textId="44C640DA" w:rsidR="001912CF" w:rsidRPr="00C518D4" w:rsidRDefault="001912CF" w:rsidP="00286EF8">
            <w:pPr>
              <w:pStyle w:val="BlockText"/>
              <w:tabs>
                <w:tab w:val="num" w:pos="567"/>
                <w:tab w:val="left" w:pos="1134"/>
              </w:tabs>
              <w:spacing w:before="40"/>
              <w:ind w:left="0" w:right="-11" w:firstLine="0"/>
              <w:rPr>
                <w:rFonts w:ascii="Angsana New" w:hAnsi="Angsana New"/>
                <w:sz w:val="28"/>
                <w:szCs w:val="28"/>
              </w:rPr>
            </w:pPr>
            <w:r w:rsidRPr="00BF39BD">
              <w:rPr>
                <w:rFonts w:ascii="Angsana New" w:hAnsi="Angsana New"/>
                <w:sz w:val="28"/>
                <w:szCs w:val="28"/>
              </w:rPr>
              <w:t>Northern Renewable Energy Co., Ltd.</w:t>
            </w:r>
          </w:p>
        </w:tc>
        <w:tc>
          <w:tcPr>
            <w:tcW w:w="1530" w:type="dxa"/>
            <w:shd w:val="clear" w:color="auto" w:fill="auto"/>
            <w:vAlign w:val="bottom"/>
          </w:tcPr>
          <w:p w14:paraId="7B95E689" w14:textId="603A3D02" w:rsidR="001912CF" w:rsidRPr="004E6B31" w:rsidRDefault="001912CF" w:rsidP="001912CF">
            <w:pPr>
              <w:pBdr>
                <w:bottom w:val="double" w:sz="4" w:space="1" w:color="auto"/>
              </w:pBdr>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40BA161F" w14:textId="755B3C4C" w:rsidR="001912CF" w:rsidRPr="004E6B31" w:rsidRDefault="001912CF" w:rsidP="001912CF">
            <w:pPr>
              <w:pBdr>
                <w:bottom w:val="double" w:sz="4" w:space="1" w:color="auto"/>
              </w:pBdr>
              <w:jc w:val="right"/>
              <w:rPr>
                <w:rFonts w:hAnsi="Angsana New"/>
                <w:color w:val="000000"/>
                <w:sz w:val="28"/>
                <w:szCs w:val="28"/>
              </w:rPr>
            </w:pPr>
            <w:r>
              <w:rPr>
                <w:rFonts w:hAnsi="Angsana New"/>
                <w:color w:val="000000"/>
                <w:sz w:val="28"/>
                <w:szCs w:val="28"/>
              </w:rPr>
              <w:t>-</w:t>
            </w:r>
          </w:p>
        </w:tc>
        <w:tc>
          <w:tcPr>
            <w:tcW w:w="1350" w:type="dxa"/>
            <w:shd w:val="clear" w:color="auto" w:fill="auto"/>
            <w:vAlign w:val="bottom"/>
          </w:tcPr>
          <w:p w14:paraId="3DEF82F2" w14:textId="2602D607" w:rsidR="001912CF" w:rsidRPr="004E6B31" w:rsidRDefault="00096594" w:rsidP="001912CF">
            <w:pPr>
              <w:pBdr>
                <w:bottom w:val="double" w:sz="4" w:space="1" w:color="auto"/>
              </w:pBdr>
              <w:jc w:val="right"/>
              <w:rPr>
                <w:rFonts w:hAnsi="Angsana New"/>
                <w:color w:val="000000"/>
                <w:sz w:val="28"/>
                <w:szCs w:val="28"/>
              </w:rPr>
            </w:pPr>
            <w:r>
              <w:rPr>
                <w:rFonts w:hAnsi="Angsana New"/>
                <w:color w:val="000000"/>
                <w:sz w:val="28"/>
                <w:szCs w:val="28"/>
              </w:rPr>
              <w:t>-</w:t>
            </w:r>
          </w:p>
        </w:tc>
        <w:tc>
          <w:tcPr>
            <w:tcW w:w="1350" w:type="dxa"/>
            <w:shd w:val="clear" w:color="auto" w:fill="auto"/>
            <w:vAlign w:val="bottom"/>
          </w:tcPr>
          <w:p w14:paraId="287F5608" w14:textId="7DE2BB76" w:rsidR="001912CF" w:rsidRPr="004E6B31" w:rsidRDefault="001912CF" w:rsidP="001912CF">
            <w:pPr>
              <w:pBdr>
                <w:bottom w:val="double" w:sz="4" w:space="1" w:color="auto"/>
              </w:pBdr>
              <w:jc w:val="right"/>
              <w:rPr>
                <w:rFonts w:hAnsi="Angsana New"/>
                <w:color w:val="000000"/>
                <w:sz w:val="28"/>
                <w:szCs w:val="28"/>
              </w:rPr>
            </w:pPr>
            <w:r>
              <w:rPr>
                <w:rFonts w:hAnsi="Angsana New"/>
                <w:color w:val="000000"/>
                <w:sz w:val="28"/>
                <w:szCs w:val="28"/>
              </w:rPr>
              <w:t>4,000</w:t>
            </w:r>
          </w:p>
        </w:tc>
      </w:tr>
      <w:tr w:rsidR="001912CF" w:rsidRPr="00FF13FB" w14:paraId="0DFB1737" w14:textId="77777777" w:rsidTr="0057170D">
        <w:trPr>
          <w:trHeight w:val="20"/>
        </w:trPr>
        <w:tc>
          <w:tcPr>
            <w:tcW w:w="4050" w:type="dxa"/>
            <w:vAlign w:val="bottom"/>
          </w:tcPr>
          <w:p w14:paraId="2A0A6ACD" w14:textId="77777777" w:rsidR="001912CF" w:rsidRPr="00FF13FB" w:rsidRDefault="001912CF" w:rsidP="001912CF">
            <w:pPr>
              <w:pStyle w:val="BlockText"/>
              <w:tabs>
                <w:tab w:val="num" w:pos="567"/>
                <w:tab w:val="left" w:pos="1134"/>
              </w:tabs>
              <w:spacing w:before="40"/>
              <w:ind w:left="0" w:right="-11" w:firstLine="0"/>
              <w:rPr>
                <w:rFonts w:ascii="Angsana New" w:hAnsi="Angsana New"/>
                <w:sz w:val="10"/>
                <w:szCs w:val="10"/>
              </w:rPr>
            </w:pPr>
          </w:p>
        </w:tc>
        <w:tc>
          <w:tcPr>
            <w:tcW w:w="1530" w:type="dxa"/>
            <w:shd w:val="clear" w:color="auto" w:fill="auto"/>
            <w:vAlign w:val="bottom"/>
          </w:tcPr>
          <w:p w14:paraId="6CAFFF41" w14:textId="77777777" w:rsidR="001912CF" w:rsidRPr="00FF13FB" w:rsidRDefault="001912CF" w:rsidP="001912CF">
            <w:pPr>
              <w:pStyle w:val="BlockText"/>
              <w:tabs>
                <w:tab w:val="num" w:pos="567"/>
                <w:tab w:val="left" w:pos="1134"/>
              </w:tabs>
              <w:spacing w:before="40"/>
              <w:ind w:left="0" w:right="-11" w:firstLine="0"/>
              <w:rPr>
                <w:rFonts w:ascii="Angsana New" w:hAnsi="Angsana New"/>
                <w:sz w:val="10"/>
                <w:szCs w:val="10"/>
              </w:rPr>
            </w:pPr>
          </w:p>
        </w:tc>
        <w:tc>
          <w:tcPr>
            <w:tcW w:w="1440" w:type="dxa"/>
            <w:shd w:val="clear" w:color="auto" w:fill="auto"/>
            <w:vAlign w:val="bottom"/>
          </w:tcPr>
          <w:p w14:paraId="36E05713" w14:textId="77777777" w:rsidR="001912CF" w:rsidRPr="00FF13FB" w:rsidRDefault="001912CF" w:rsidP="001912CF">
            <w:pPr>
              <w:pStyle w:val="BlockText"/>
              <w:tabs>
                <w:tab w:val="num" w:pos="567"/>
                <w:tab w:val="left" w:pos="1134"/>
              </w:tabs>
              <w:spacing w:before="40"/>
              <w:ind w:left="0" w:right="-11" w:firstLine="0"/>
              <w:rPr>
                <w:rFonts w:ascii="Angsana New" w:hAnsi="Angsana New"/>
                <w:sz w:val="10"/>
                <w:szCs w:val="10"/>
              </w:rPr>
            </w:pPr>
          </w:p>
        </w:tc>
        <w:tc>
          <w:tcPr>
            <w:tcW w:w="1350" w:type="dxa"/>
            <w:shd w:val="clear" w:color="auto" w:fill="auto"/>
            <w:vAlign w:val="bottom"/>
          </w:tcPr>
          <w:p w14:paraId="5779547C" w14:textId="77777777" w:rsidR="001912CF" w:rsidRPr="00FF13FB" w:rsidRDefault="001912CF" w:rsidP="001912CF">
            <w:pPr>
              <w:pStyle w:val="BlockText"/>
              <w:tabs>
                <w:tab w:val="num" w:pos="567"/>
                <w:tab w:val="left" w:pos="1134"/>
              </w:tabs>
              <w:spacing w:before="40"/>
              <w:ind w:left="0" w:right="-11" w:firstLine="0"/>
              <w:rPr>
                <w:rFonts w:ascii="Angsana New" w:hAnsi="Angsana New"/>
                <w:sz w:val="10"/>
                <w:szCs w:val="10"/>
              </w:rPr>
            </w:pPr>
          </w:p>
        </w:tc>
        <w:tc>
          <w:tcPr>
            <w:tcW w:w="1350" w:type="dxa"/>
            <w:shd w:val="clear" w:color="auto" w:fill="auto"/>
            <w:vAlign w:val="bottom"/>
          </w:tcPr>
          <w:p w14:paraId="64AAF80E" w14:textId="77777777" w:rsidR="001912CF" w:rsidRPr="00FF13FB" w:rsidRDefault="001912CF" w:rsidP="001912CF">
            <w:pPr>
              <w:pStyle w:val="BlockText"/>
              <w:tabs>
                <w:tab w:val="num" w:pos="567"/>
                <w:tab w:val="left" w:pos="1134"/>
              </w:tabs>
              <w:spacing w:before="40"/>
              <w:ind w:left="0" w:right="-11" w:firstLine="0"/>
              <w:rPr>
                <w:rFonts w:ascii="Angsana New" w:hAnsi="Angsana New"/>
                <w:sz w:val="10"/>
                <w:szCs w:val="10"/>
              </w:rPr>
            </w:pPr>
          </w:p>
        </w:tc>
      </w:tr>
      <w:tr w:rsidR="000345F2" w14:paraId="7F93CA06" w14:textId="77777777" w:rsidTr="0057170D">
        <w:trPr>
          <w:trHeight w:val="20"/>
        </w:trPr>
        <w:tc>
          <w:tcPr>
            <w:tcW w:w="4050" w:type="dxa"/>
            <w:shd w:val="clear" w:color="auto" w:fill="auto"/>
            <w:vAlign w:val="bottom"/>
          </w:tcPr>
          <w:p w14:paraId="0A0CF2CD" w14:textId="2086A39B" w:rsidR="000345F2" w:rsidRPr="00FB3E6F" w:rsidRDefault="000345F2" w:rsidP="000345F2">
            <w:pPr>
              <w:pStyle w:val="BlockText"/>
              <w:tabs>
                <w:tab w:val="num" w:pos="567"/>
                <w:tab w:val="left" w:pos="1134"/>
              </w:tabs>
              <w:spacing w:before="40"/>
              <w:ind w:left="26" w:right="-11"/>
              <w:rPr>
                <w:rFonts w:ascii="Angsana New" w:hAnsi="Angsana New"/>
                <w:b/>
                <w:bCs/>
                <w:sz w:val="28"/>
                <w:szCs w:val="28"/>
              </w:rPr>
            </w:pPr>
            <w:r>
              <w:rPr>
                <w:rFonts w:ascii="Angsana New" w:hAnsi="Angsana New"/>
                <w:b/>
                <w:bCs/>
                <w:sz w:val="28"/>
                <w:szCs w:val="28"/>
              </w:rPr>
              <w:t>Long</w:t>
            </w:r>
            <w:r w:rsidR="001C340C">
              <w:rPr>
                <w:rFonts w:ascii="Angsana New" w:hAnsi="Angsana New"/>
                <w:b/>
                <w:bCs/>
                <w:sz w:val="28"/>
                <w:szCs w:val="28"/>
              </w:rPr>
              <w:t>-term loan</w:t>
            </w:r>
            <w:r w:rsidRPr="00BF39BD">
              <w:rPr>
                <w:rFonts w:ascii="Angsana New" w:hAnsi="Angsana New"/>
                <w:b/>
                <w:bCs/>
                <w:sz w:val="28"/>
                <w:szCs w:val="28"/>
              </w:rPr>
              <w:t xml:space="preserve"> to subsidiary</w:t>
            </w:r>
          </w:p>
        </w:tc>
        <w:tc>
          <w:tcPr>
            <w:tcW w:w="1530" w:type="dxa"/>
            <w:shd w:val="clear" w:color="auto" w:fill="auto"/>
            <w:vAlign w:val="bottom"/>
          </w:tcPr>
          <w:p w14:paraId="2DCB5C3E" w14:textId="77777777" w:rsidR="000345F2" w:rsidRPr="004E6B31" w:rsidRDefault="000345F2" w:rsidP="000345F2">
            <w:pPr>
              <w:jc w:val="center"/>
              <w:rPr>
                <w:rFonts w:hAnsi="Angsana New"/>
                <w:sz w:val="28"/>
                <w:szCs w:val="28"/>
                <w:cs/>
              </w:rPr>
            </w:pPr>
          </w:p>
        </w:tc>
        <w:tc>
          <w:tcPr>
            <w:tcW w:w="1440" w:type="dxa"/>
            <w:shd w:val="clear" w:color="auto" w:fill="auto"/>
            <w:vAlign w:val="bottom"/>
          </w:tcPr>
          <w:p w14:paraId="6D9E9215" w14:textId="77777777" w:rsidR="000345F2" w:rsidRPr="004E6B31" w:rsidRDefault="000345F2" w:rsidP="000345F2">
            <w:pPr>
              <w:jc w:val="center"/>
              <w:rPr>
                <w:rFonts w:hAnsi="Angsana New"/>
                <w:sz w:val="28"/>
                <w:szCs w:val="28"/>
                <w:cs/>
              </w:rPr>
            </w:pPr>
          </w:p>
        </w:tc>
        <w:tc>
          <w:tcPr>
            <w:tcW w:w="1350" w:type="dxa"/>
            <w:shd w:val="clear" w:color="auto" w:fill="auto"/>
            <w:vAlign w:val="bottom"/>
          </w:tcPr>
          <w:p w14:paraId="77572E7B" w14:textId="77777777" w:rsidR="000345F2" w:rsidRPr="004E6B31" w:rsidRDefault="000345F2" w:rsidP="000345F2">
            <w:pPr>
              <w:jc w:val="right"/>
              <w:rPr>
                <w:rFonts w:hAnsi="Angsana New"/>
                <w:sz w:val="28"/>
                <w:szCs w:val="28"/>
              </w:rPr>
            </w:pPr>
          </w:p>
        </w:tc>
        <w:tc>
          <w:tcPr>
            <w:tcW w:w="1350" w:type="dxa"/>
            <w:shd w:val="clear" w:color="auto" w:fill="auto"/>
            <w:vAlign w:val="bottom"/>
          </w:tcPr>
          <w:p w14:paraId="669F1274" w14:textId="77777777" w:rsidR="000345F2" w:rsidRPr="004E6B31" w:rsidRDefault="000345F2" w:rsidP="000345F2">
            <w:pPr>
              <w:jc w:val="right"/>
              <w:rPr>
                <w:rFonts w:hAnsi="Angsana New"/>
                <w:sz w:val="28"/>
                <w:szCs w:val="28"/>
              </w:rPr>
            </w:pPr>
          </w:p>
        </w:tc>
      </w:tr>
      <w:tr w:rsidR="000345F2" w14:paraId="6471A9E1" w14:textId="77777777" w:rsidTr="0057170D">
        <w:trPr>
          <w:trHeight w:val="20"/>
        </w:trPr>
        <w:tc>
          <w:tcPr>
            <w:tcW w:w="4050" w:type="dxa"/>
            <w:shd w:val="clear" w:color="auto" w:fill="auto"/>
            <w:vAlign w:val="bottom"/>
          </w:tcPr>
          <w:p w14:paraId="63BA38DF" w14:textId="78795643" w:rsidR="000345F2" w:rsidRPr="00FB3E6F" w:rsidRDefault="000345F2" w:rsidP="00286EF8">
            <w:pPr>
              <w:pStyle w:val="BlockText"/>
              <w:tabs>
                <w:tab w:val="num" w:pos="567"/>
                <w:tab w:val="left" w:pos="1134"/>
              </w:tabs>
              <w:spacing w:before="40"/>
              <w:ind w:left="0" w:right="-11" w:firstLine="0"/>
              <w:rPr>
                <w:rFonts w:ascii="Angsana New" w:hAnsi="Angsana New"/>
                <w:b/>
                <w:bCs/>
                <w:sz w:val="28"/>
                <w:szCs w:val="28"/>
              </w:rPr>
            </w:pPr>
            <w:r w:rsidRPr="00BF39BD">
              <w:rPr>
                <w:rFonts w:ascii="Angsana New" w:hAnsi="Angsana New"/>
                <w:sz w:val="28"/>
                <w:szCs w:val="28"/>
              </w:rPr>
              <w:t>Northern Renewable Energy Co., Ltd.</w:t>
            </w:r>
          </w:p>
        </w:tc>
        <w:tc>
          <w:tcPr>
            <w:tcW w:w="1530" w:type="dxa"/>
            <w:shd w:val="clear" w:color="auto" w:fill="auto"/>
            <w:vAlign w:val="bottom"/>
          </w:tcPr>
          <w:p w14:paraId="7A24A40A" w14:textId="61EF2F37" w:rsidR="000345F2" w:rsidRPr="004E6B31" w:rsidRDefault="000345F2" w:rsidP="00241286">
            <w:pPr>
              <w:pBdr>
                <w:bottom w:val="double" w:sz="4" w:space="1" w:color="auto"/>
              </w:pBdr>
              <w:jc w:val="right"/>
              <w:rPr>
                <w:rFonts w:hAnsi="Angsana New"/>
                <w:sz w:val="28"/>
                <w:szCs w:val="28"/>
                <w:cs/>
              </w:rPr>
            </w:pPr>
            <w:r>
              <w:rPr>
                <w:rFonts w:hAnsi="Angsana New"/>
                <w:color w:val="000000"/>
                <w:sz w:val="28"/>
                <w:szCs w:val="28"/>
              </w:rPr>
              <w:t>-</w:t>
            </w:r>
          </w:p>
        </w:tc>
        <w:tc>
          <w:tcPr>
            <w:tcW w:w="1440" w:type="dxa"/>
            <w:shd w:val="clear" w:color="auto" w:fill="auto"/>
            <w:vAlign w:val="bottom"/>
          </w:tcPr>
          <w:p w14:paraId="6AB61C73" w14:textId="2FF339F5" w:rsidR="000345F2" w:rsidRPr="004E6B31" w:rsidRDefault="000345F2" w:rsidP="00241286">
            <w:pPr>
              <w:pBdr>
                <w:bottom w:val="double" w:sz="4" w:space="1" w:color="auto"/>
              </w:pBdr>
              <w:jc w:val="right"/>
              <w:rPr>
                <w:rFonts w:hAnsi="Angsana New"/>
                <w:sz w:val="28"/>
                <w:szCs w:val="28"/>
                <w:cs/>
              </w:rPr>
            </w:pPr>
            <w:r>
              <w:rPr>
                <w:rFonts w:hAnsi="Angsana New"/>
                <w:color w:val="000000"/>
                <w:sz w:val="28"/>
                <w:szCs w:val="28"/>
              </w:rPr>
              <w:t>-</w:t>
            </w:r>
          </w:p>
        </w:tc>
        <w:tc>
          <w:tcPr>
            <w:tcW w:w="1350" w:type="dxa"/>
            <w:shd w:val="clear" w:color="auto" w:fill="auto"/>
            <w:vAlign w:val="bottom"/>
          </w:tcPr>
          <w:p w14:paraId="676E5BB0" w14:textId="210331D7" w:rsidR="000345F2" w:rsidRPr="004E6B31" w:rsidRDefault="000345F2" w:rsidP="000345F2">
            <w:pPr>
              <w:pBdr>
                <w:bottom w:val="double" w:sz="4" w:space="1" w:color="auto"/>
              </w:pBdr>
              <w:jc w:val="right"/>
              <w:rPr>
                <w:rFonts w:hAnsi="Angsana New"/>
                <w:sz w:val="28"/>
                <w:szCs w:val="28"/>
              </w:rPr>
            </w:pPr>
            <w:r>
              <w:rPr>
                <w:rFonts w:hAnsi="Angsana New"/>
                <w:color w:val="000000"/>
                <w:sz w:val="28"/>
                <w:szCs w:val="28"/>
              </w:rPr>
              <w:t>4,000</w:t>
            </w:r>
          </w:p>
        </w:tc>
        <w:tc>
          <w:tcPr>
            <w:tcW w:w="1350" w:type="dxa"/>
            <w:shd w:val="clear" w:color="auto" w:fill="auto"/>
            <w:vAlign w:val="bottom"/>
          </w:tcPr>
          <w:p w14:paraId="0FC06F11" w14:textId="129BC3AC" w:rsidR="000345F2" w:rsidRPr="004E6B31" w:rsidRDefault="000345F2" w:rsidP="000345F2">
            <w:pPr>
              <w:pBdr>
                <w:bottom w:val="double" w:sz="4" w:space="1" w:color="auto"/>
              </w:pBdr>
              <w:jc w:val="right"/>
              <w:rPr>
                <w:rFonts w:hAnsi="Angsana New"/>
                <w:sz w:val="28"/>
                <w:szCs w:val="28"/>
              </w:rPr>
            </w:pPr>
            <w:r>
              <w:rPr>
                <w:rFonts w:hAnsi="Angsana New"/>
                <w:color w:val="000000"/>
                <w:sz w:val="28"/>
                <w:szCs w:val="28"/>
              </w:rPr>
              <w:t>-</w:t>
            </w:r>
          </w:p>
        </w:tc>
      </w:tr>
      <w:tr w:rsidR="000345F2" w14:paraId="15420AA4" w14:textId="77777777" w:rsidTr="000345F2">
        <w:trPr>
          <w:trHeight w:val="234"/>
        </w:trPr>
        <w:tc>
          <w:tcPr>
            <w:tcW w:w="4050" w:type="dxa"/>
            <w:shd w:val="clear" w:color="auto" w:fill="auto"/>
            <w:vAlign w:val="bottom"/>
          </w:tcPr>
          <w:p w14:paraId="778EFA3F" w14:textId="77777777" w:rsidR="000345F2" w:rsidRPr="00FB3E6F" w:rsidRDefault="000345F2" w:rsidP="000345F2">
            <w:pPr>
              <w:pStyle w:val="BlockText"/>
              <w:tabs>
                <w:tab w:val="num" w:pos="567"/>
                <w:tab w:val="left" w:pos="1134"/>
              </w:tabs>
              <w:spacing w:before="40"/>
              <w:ind w:left="26" w:right="-11"/>
              <w:rPr>
                <w:rFonts w:ascii="Angsana New" w:hAnsi="Angsana New"/>
                <w:b/>
                <w:bCs/>
                <w:sz w:val="28"/>
                <w:szCs w:val="28"/>
              </w:rPr>
            </w:pPr>
          </w:p>
        </w:tc>
        <w:tc>
          <w:tcPr>
            <w:tcW w:w="1530" w:type="dxa"/>
            <w:shd w:val="clear" w:color="auto" w:fill="auto"/>
            <w:vAlign w:val="bottom"/>
          </w:tcPr>
          <w:p w14:paraId="4323371A" w14:textId="77777777" w:rsidR="000345F2" w:rsidRPr="004E6B31" w:rsidRDefault="000345F2" w:rsidP="000345F2">
            <w:pPr>
              <w:jc w:val="center"/>
              <w:rPr>
                <w:rFonts w:hAnsi="Angsana New"/>
                <w:sz w:val="28"/>
                <w:szCs w:val="28"/>
                <w:cs/>
              </w:rPr>
            </w:pPr>
          </w:p>
        </w:tc>
        <w:tc>
          <w:tcPr>
            <w:tcW w:w="1440" w:type="dxa"/>
            <w:shd w:val="clear" w:color="auto" w:fill="auto"/>
            <w:vAlign w:val="bottom"/>
          </w:tcPr>
          <w:p w14:paraId="3905AFCC" w14:textId="77777777" w:rsidR="000345F2" w:rsidRPr="004E6B31" w:rsidRDefault="000345F2" w:rsidP="000345F2">
            <w:pPr>
              <w:jc w:val="center"/>
              <w:rPr>
                <w:rFonts w:hAnsi="Angsana New"/>
                <w:sz w:val="28"/>
                <w:szCs w:val="28"/>
                <w:cs/>
              </w:rPr>
            </w:pPr>
          </w:p>
        </w:tc>
        <w:tc>
          <w:tcPr>
            <w:tcW w:w="1350" w:type="dxa"/>
            <w:shd w:val="clear" w:color="auto" w:fill="auto"/>
            <w:vAlign w:val="bottom"/>
          </w:tcPr>
          <w:p w14:paraId="2A35E64C" w14:textId="77777777" w:rsidR="000345F2" w:rsidRPr="004E6B31" w:rsidRDefault="000345F2" w:rsidP="000345F2">
            <w:pPr>
              <w:jc w:val="right"/>
              <w:rPr>
                <w:rFonts w:hAnsi="Angsana New"/>
                <w:sz w:val="28"/>
                <w:szCs w:val="28"/>
              </w:rPr>
            </w:pPr>
          </w:p>
        </w:tc>
        <w:tc>
          <w:tcPr>
            <w:tcW w:w="1350" w:type="dxa"/>
            <w:shd w:val="clear" w:color="auto" w:fill="auto"/>
            <w:vAlign w:val="bottom"/>
          </w:tcPr>
          <w:p w14:paraId="70D0CC7F" w14:textId="77777777" w:rsidR="000345F2" w:rsidRPr="004E6B31" w:rsidRDefault="000345F2" w:rsidP="000345F2">
            <w:pPr>
              <w:jc w:val="right"/>
              <w:rPr>
                <w:rFonts w:hAnsi="Angsana New"/>
                <w:sz w:val="28"/>
                <w:szCs w:val="28"/>
              </w:rPr>
            </w:pPr>
          </w:p>
        </w:tc>
      </w:tr>
      <w:tr w:rsidR="000345F2" w14:paraId="1C11DDE4" w14:textId="77777777" w:rsidTr="0057170D">
        <w:trPr>
          <w:trHeight w:val="20"/>
        </w:trPr>
        <w:tc>
          <w:tcPr>
            <w:tcW w:w="4050" w:type="dxa"/>
            <w:shd w:val="clear" w:color="auto" w:fill="auto"/>
            <w:vAlign w:val="bottom"/>
          </w:tcPr>
          <w:p w14:paraId="601D6CD5" w14:textId="77777777" w:rsidR="000345F2" w:rsidRPr="004E6B31" w:rsidRDefault="000345F2" w:rsidP="000345F2">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b/>
                <w:bCs/>
                <w:sz w:val="28"/>
                <w:szCs w:val="28"/>
              </w:rPr>
              <w:t>Machinery and equipment</w:t>
            </w:r>
          </w:p>
        </w:tc>
        <w:tc>
          <w:tcPr>
            <w:tcW w:w="1530" w:type="dxa"/>
            <w:shd w:val="clear" w:color="auto" w:fill="auto"/>
            <w:vAlign w:val="bottom"/>
          </w:tcPr>
          <w:p w14:paraId="63E507CF" w14:textId="77777777" w:rsidR="000345F2" w:rsidRPr="004E6B31" w:rsidRDefault="000345F2" w:rsidP="000345F2">
            <w:pPr>
              <w:jc w:val="center"/>
              <w:rPr>
                <w:rFonts w:hAnsi="Angsana New"/>
                <w:sz w:val="28"/>
                <w:szCs w:val="28"/>
                <w:cs/>
              </w:rPr>
            </w:pPr>
          </w:p>
        </w:tc>
        <w:tc>
          <w:tcPr>
            <w:tcW w:w="1440" w:type="dxa"/>
            <w:shd w:val="clear" w:color="auto" w:fill="auto"/>
            <w:vAlign w:val="bottom"/>
          </w:tcPr>
          <w:p w14:paraId="646987A2" w14:textId="77777777" w:rsidR="000345F2" w:rsidRPr="004E6B31" w:rsidRDefault="000345F2" w:rsidP="000345F2">
            <w:pPr>
              <w:jc w:val="center"/>
              <w:rPr>
                <w:rFonts w:hAnsi="Angsana New"/>
                <w:sz w:val="28"/>
                <w:szCs w:val="28"/>
                <w:cs/>
              </w:rPr>
            </w:pPr>
          </w:p>
        </w:tc>
        <w:tc>
          <w:tcPr>
            <w:tcW w:w="1350" w:type="dxa"/>
            <w:shd w:val="clear" w:color="auto" w:fill="auto"/>
            <w:vAlign w:val="bottom"/>
          </w:tcPr>
          <w:p w14:paraId="3F854039" w14:textId="77777777" w:rsidR="000345F2" w:rsidRPr="004E6B31" w:rsidRDefault="000345F2" w:rsidP="000345F2">
            <w:pPr>
              <w:jc w:val="right"/>
              <w:rPr>
                <w:rFonts w:hAnsi="Angsana New"/>
                <w:sz w:val="28"/>
                <w:szCs w:val="28"/>
              </w:rPr>
            </w:pPr>
          </w:p>
        </w:tc>
        <w:tc>
          <w:tcPr>
            <w:tcW w:w="1350" w:type="dxa"/>
            <w:shd w:val="clear" w:color="auto" w:fill="auto"/>
            <w:vAlign w:val="bottom"/>
          </w:tcPr>
          <w:p w14:paraId="75FD9389" w14:textId="77777777" w:rsidR="000345F2" w:rsidRPr="004E6B31" w:rsidRDefault="000345F2" w:rsidP="000345F2">
            <w:pPr>
              <w:jc w:val="right"/>
              <w:rPr>
                <w:rFonts w:hAnsi="Angsana New"/>
                <w:sz w:val="28"/>
                <w:szCs w:val="28"/>
              </w:rPr>
            </w:pPr>
          </w:p>
        </w:tc>
      </w:tr>
      <w:tr w:rsidR="000345F2" w14:paraId="3F9E6EA8" w14:textId="77777777" w:rsidTr="0057170D">
        <w:trPr>
          <w:trHeight w:val="20"/>
        </w:trPr>
        <w:tc>
          <w:tcPr>
            <w:tcW w:w="4050" w:type="dxa"/>
            <w:shd w:val="clear" w:color="auto" w:fill="auto"/>
            <w:vAlign w:val="bottom"/>
          </w:tcPr>
          <w:p w14:paraId="747A35B0" w14:textId="77777777" w:rsidR="000345F2" w:rsidRPr="00D01C1F" w:rsidRDefault="000345F2" w:rsidP="00286EF8">
            <w:pPr>
              <w:pStyle w:val="BlockText"/>
              <w:tabs>
                <w:tab w:val="num" w:pos="567"/>
                <w:tab w:val="left" w:pos="1134"/>
              </w:tabs>
              <w:spacing w:before="40"/>
              <w:ind w:left="0" w:right="-11" w:firstLine="0"/>
              <w:rPr>
                <w:rFonts w:ascii="Angsana New" w:hAnsi="Angsana New"/>
                <w:sz w:val="28"/>
                <w:szCs w:val="28"/>
                <w:cs/>
              </w:rPr>
            </w:pPr>
            <w:r w:rsidRPr="00FB3E6F">
              <w:rPr>
                <w:rFonts w:ascii="Angsana New" w:hAnsi="Angsana New"/>
                <w:sz w:val="28"/>
                <w:szCs w:val="28"/>
              </w:rPr>
              <w:t>Northern Renewable Energy Co., Ltd.</w:t>
            </w:r>
          </w:p>
        </w:tc>
        <w:tc>
          <w:tcPr>
            <w:tcW w:w="1530" w:type="dxa"/>
            <w:shd w:val="clear" w:color="auto" w:fill="auto"/>
            <w:vAlign w:val="bottom"/>
          </w:tcPr>
          <w:p w14:paraId="0F6A942E" w14:textId="77777777" w:rsidR="000345F2" w:rsidRPr="004E6B31" w:rsidRDefault="000345F2" w:rsidP="000345F2">
            <w:pPr>
              <w:jc w:val="right"/>
              <w:rPr>
                <w:rFonts w:hAnsi="Angsana New"/>
                <w:sz w:val="28"/>
                <w:szCs w:val="28"/>
                <w:cs/>
              </w:rPr>
            </w:pPr>
          </w:p>
        </w:tc>
        <w:tc>
          <w:tcPr>
            <w:tcW w:w="1440" w:type="dxa"/>
            <w:shd w:val="clear" w:color="auto" w:fill="auto"/>
            <w:vAlign w:val="bottom"/>
          </w:tcPr>
          <w:p w14:paraId="06C36A47" w14:textId="77777777" w:rsidR="000345F2" w:rsidRPr="004E6B31" w:rsidRDefault="000345F2" w:rsidP="000345F2">
            <w:pPr>
              <w:jc w:val="right"/>
              <w:rPr>
                <w:rFonts w:hAnsi="Angsana New"/>
                <w:sz w:val="28"/>
                <w:szCs w:val="28"/>
                <w:cs/>
              </w:rPr>
            </w:pPr>
          </w:p>
        </w:tc>
        <w:tc>
          <w:tcPr>
            <w:tcW w:w="1350" w:type="dxa"/>
            <w:shd w:val="clear" w:color="auto" w:fill="auto"/>
            <w:vAlign w:val="bottom"/>
          </w:tcPr>
          <w:p w14:paraId="11D0D6CD" w14:textId="77777777" w:rsidR="000345F2" w:rsidRPr="004E6B31" w:rsidRDefault="000345F2" w:rsidP="000345F2">
            <w:pPr>
              <w:jc w:val="right"/>
              <w:rPr>
                <w:rFonts w:hAnsi="Angsana New"/>
                <w:sz w:val="28"/>
                <w:szCs w:val="28"/>
              </w:rPr>
            </w:pPr>
          </w:p>
        </w:tc>
        <w:tc>
          <w:tcPr>
            <w:tcW w:w="1350" w:type="dxa"/>
            <w:shd w:val="clear" w:color="auto" w:fill="auto"/>
            <w:vAlign w:val="bottom"/>
          </w:tcPr>
          <w:p w14:paraId="13CD2202" w14:textId="77777777" w:rsidR="000345F2" w:rsidRPr="004E6B31" w:rsidRDefault="000345F2" w:rsidP="000345F2">
            <w:pPr>
              <w:jc w:val="right"/>
              <w:rPr>
                <w:rFonts w:hAnsi="Angsana New"/>
                <w:sz w:val="28"/>
                <w:szCs w:val="28"/>
              </w:rPr>
            </w:pPr>
          </w:p>
        </w:tc>
      </w:tr>
      <w:tr w:rsidR="000345F2" w14:paraId="19B9017E" w14:textId="77777777" w:rsidTr="0057170D">
        <w:trPr>
          <w:trHeight w:val="20"/>
        </w:trPr>
        <w:tc>
          <w:tcPr>
            <w:tcW w:w="4050" w:type="dxa"/>
            <w:shd w:val="clear" w:color="auto" w:fill="auto"/>
            <w:vAlign w:val="bottom"/>
          </w:tcPr>
          <w:p w14:paraId="3C080B42" w14:textId="77777777" w:rsidR="000345F2" w:rsidRPr="004E6B31"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Factory equipment (purchase price)</w:t>
            </w:r>
          </w:p>
        </w:tc>
        <w:tc>
          <w:tcPr>
            <w:tcW w:w="1530" w:type="dxa"/>
            <w:shd w:val="clear" w:color="auto" w:fill="auto"/>
            <w:vAlign w:val="bottom"/>
          </w:tcPr>
          <w:p w14:paraId="1BA4AFDB" w14:textId="3CD5A35D" w:rsidR="000345F2" w:rsidRPr="004E6B31" w:rsidRDefault="000345F2" w:rsidP="000345F2">
            <w:pPr>
              <w:jc w:val="right"/>
              <w:rPr>
                <w:rFonts w:hAnsi="Angsana New"/>
                <w:sz w:val="28"/>
                <w:szCs w:val="28"/>
                <w:cs/>
              </w:rPr>
            </w:pPr>
            <w:r>
              <w:rPr>
                <w:rFonts w:hAnsi="Angsana New"/>
                <w:sz w:val="28"/>
                <w:szCs w:val="28"/>
              </w:rPr>
              <w:t>2,010</w:t>
            </w:r>
          </w:p>
        </w:tc>
        <w:tc>
          <w:tcPr>
            <w:tcW w:w="1440" w:type="dxa"/>
            <w:shd w:val="clear" w:color="auto" w:fill="auto"/>
            <w:vAlign w:val="bottom"/>
          </w:tcPr>
          <w:p w14:paraId="17FB25F9" w14:textId="77777777" w:rsidR="000345F2" w:rsidRPr="004E6B31" w:rsidRDefault="000345F2" w:rsidP="000345F2">
            <w:pPr>
              <w:jc w:val="right"/>
              <w:rPr>
                <w:rFonts w:hAnsi="Angsana New"/>
                <w:sz w:val="28"/>
                <w:szCs w:val="28"/>
                <w:cs/>
              </w:rPr>
            </w:pPr>
            <w:r>
              <w:rPr>
                <w:rFonts w:hAnsi="Angsana New"/>
                <w:sz w:val="28"/>
                <w:szCs w:val="28"/>
              </w:rPr>
              <w:t>2,010</w:t>
            </w:r>
          </w:p>
        </w:tc>
        <w:tc>
          <w:tcPr>
            <w:tcW w:w="1350" w:type="dxa"/>
            <w:shd w:val="clear" w:color="auto" w:fill="auto"/>
            <w:vAlign w:val="bottom"/>
          </w:tcPr>
          <w:p w14:paraId="18EC8AE4" w14:textId="0812CA5E" w:rsidR="000345F2" w:rsidRPr="004E6B31" w:rsidRDefault="000345F2" w:rsidP="000345F2">
            <w:pPr>
              <w:jc w:val="right"/>
              <w:rPr>
                <w:rFonts w:hAnsi="Angsana New"/>
                <w:sz w:val="28"/>
                <w:szCs w:val="28"/>
              </w:rPr>
            </w:pPr>
            <w:r>
              <w:rPr>
                <w:rFonts w:hAnsi="Angsana New"/>
                <w:sz w:val="28"/>
                <w:szCs w:val="28"/>
              </w:rPr>
              <w:t>2,010</w:t>
            </w:r>
          </w:p>
        </w:tc>
        <w:tc>
          <w:tcPr>
            <w:tcW w:w="1350" w:type="dxa"/>
            <w:shd w:val="clear" w:color="auto" w:fill="auto"/>
            <w:vAlign w:val="bottom"/>
          </w:tcPr>
          <w:p w14:paraId="4599009B" w14:textId="77777777" w:rsidR="000345F2" w:rsidRPr="004E6B31" w:rsidRDefault="000345F2" w:rsidP="000345F2">
            <w:pPr>
              <w:jc w:val="right"/>
              <w:rPr>
                <w:rFonts w:hAnsi="Angsana New"/>
                <w:sz w:val="28"/>
                <w:szCs w:val="28"/>
              </w:rPr>
            </w:pPr>
            <w:r>
              <w:rPr>
                <w:rFonts w:hAnsi="Angsana New"/>
                <w:sz w:val="28"/>
                <w:szCs w:val="28"/>
              </w:rPr>
              <w:t>2,010</w:t>
            </w:r>
          </w:p>
        </w:tc>
      </w:tr>
      <w:tr w:rsidR="000345F2" w14:paraId="17D3F980" w14:textId="77777777" w:rsidTr="0057170D">
        <w:trPr>
          <w:trHeight w:val="20"/>
        </w:trPr>
        <w:tc>
          <w:tcPr>
            <w:tcW w:w="4050" w:type="dxa"/>
            <w:shd w:val="clear" w:color="auto" w:fill="auto"/>
            <w:vAlign w:val="bottom"/>
          </w:tcPr>
          <w:p w14:paraId="697B07AD" w14:textId="77777777" w:rsidR="000345F2" w:rsidRPr="00880669"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Vehicles (purchase price)</w:t>
            </w:r>
          </w:p>
        </w:tc>
        <w:tc>
          <w:tcPr>
            <w:tcW w:w="1530" w:type="dxa"/>
            <w:shd w:val="clear" w:color="auto" w:fill="auto"/>
            <w:vAlign w:val="bottom"/>
          </w:tcPr>
          <w:p w14:paraId="2FE26DF0" w14:textId="1E7D9919" w:rsidR="000345F2" w:rsidRPr="004E6B31" w:rsidRDefault="000345F2" w:rsidP="000345F2">
            <w:pPr>
              <w:jc w:val="right"/>
              <w:rPr>
                <w:rFonts w:hAnsi="Angsana New"/>
                <w:sz w:val="28"/>
                <w:szCs w:val="28"/>
                <w:cs/>
              </w:rPr>
            </w:pPr>
            <w:r>
              <w:rPr>
                <w:rFonts w:hAnsi="Angsana New"/>
                <w:sz w:val="28"/>
                <w:szCs w:val="28"/>
              </w:rPr>
              <w:t>820</w:t>
            </w:r>
          </w:p>
        </w:tc>
        <w:tc>
          <w:tcPr>
            <w:tcW w:w="1440" w:type="dxa"/>
            <w:shd w:val="clear" w:color="auto" w:fill="auto"/>
            <w:vAlign w:val="bottom"/>
          </w:tcPr>
          <w:p w14:paraId="1CA04DDB" w14:textId="77777777" w:rsidR="000345F2" w:rsidRPr="004E6B31" w:rsidRDefault="000345F2" w:rsidP="000345F2">
            <w:pPr>
              <w:jc w:val="right"/>
              <w:rPr>
                <w:rFonts w:hAnsi="Angsana New"/>
                <w:sz w:val="28"/>
                <w:szCs w:val="28"/>
                <w:cs/>
              </w:rPr>
            </w:pPr>
            <w:r>
              <w:rPr>
                <w:rFonts w:hAnsi="Angsana New"/>
                <w:sz w:val="28"/>
                <w:szCs w:val="28"/>
              </w:rPr>
              <w:t>820</w:t>
            </w:r>
          </w:p>
        </w:tc>
        <w:tc>
          <w:tcPr>
            <w:tcW w:w="1350" w:type="dxa"/>
            <w:shd w:val="clear" w:color="auto" w:fill="auto"/>
            <w:vAlign w:val="bottom"/>
          </w:tcPr>
          <w:p w14:paraId="4CD790D7" w14:textId="4D38D3E7" w:rsidR="000345F2" w:rsidRPr="004E6B31" w:rsidRDefault="000345F2" w:rsidP="000345F2">
            <w:pPr>
              <w:jc w:val="right"/>
              <w:rPr>
                <w:rFonts w:hAnsi="Angsana New"/>
                <w:sz w:val="28"/>
                <w:szCs w:val="28"/>
              </w:rPr>
            </w:pPr>
            <w:r>
              <w:rPr>
                <w:rFonts w:hAnsi="Angsana New"/>
                <w:sz w:val="28"/>
                <w:szCs w:val="28"/>
              </w:rPr>
              <w:t>820</w:t>
            </w:r>
          </w:p>
        </w:tc>
        <w:tc>
          <w:tcPr>
            <w:tcW w:w="1350" w:type="dxa"/>
            <w:shd w:val="clear" w:color="auto" w:fill="auto"/>
            <w:vAlign w:val="bottom"/>
          </w:tcPr>
          <w:p w14:paraId="04DC707C" w14:textId="77777777" w:rsidR="000345F2" w:rsidRPr="004E6B31" w:rsidRDefault="000345F2" w:rsidP="000345F2">
            <w:pPr>
              <w:jc w:val="right"/>
              <w:rPr>
                <w:rFonts w:hAnsi="Angsana New"/>
                <w:sz w:val="28"/>
                <w:szCs w:val="28"/>
              </w:rPr>
            </w:pPr>
            <w:r>
              <w:rPr>
                <w:rFonts w:hAnsi="Angsana New"/>
                <w:sz w:val="28"/>
                <w:szCs w:val="28"/>
              </w:rPr>
              <w:t>820</w:t>
            </w:r>
          </w:p>
        </w:tc>
      </w:tr>
      <w:tr w:rsidR="000345F2" w14:paraId="5F1EEF56" w14:textId="77777777" w:rsidTr="0057170D">
        <w:trPr>
          <w:trHeight w:val="20"/>
        </w:trPr>
        <w:tc>
          <w:tcPr>
            <w:tcW w:w="4050" w:type="dxa"/>
            <w:shd w:val="clear" w:color="auto" w:fill="auto"/>
            <w:vAlign w:val="bottom"/>
          </w:tcPr>
          <w:p w14:paraId="3A175CAC" w14:textId="77777777" w:rsidR="000345F2" w:rsidRPr="00D01C1F" w:rsidRDefault="000345F2" w:rsidP="000345F2">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sz w:val="28"/>
                <w:szCs w:val="28"/>
              </w:rPr>
              <w:t>Advance Power Conversion Co., Ltd.</w:t>
            </w:r>
          </w:p>
        </w:tc>
        <w:tc>
          <w:tcPr>
            <w:tcW w:w="1530" w:type="dxa"/>
            <w:shd w:val="clear" w:color="auto" w:fill="auto"/>
            <w:vAlign w:val="bottom"/>
          </w:tcPr>
          <w:p w14:paraId="2D4AFCAA" w14:textId="77777777" w:rsidR="000345F2" w:rsidRPr="004E6B31" w:rsidRDefault="000345F2" w:rsidP="000345F2">
            <w:pPr>
              <w:jc w:val="right"/>
              <w:rPr>
                <w:rFonts w:hAnsi="Angsana New"/>
                <w:sz w:val="28"/>
                <w:szCs w:val="28"/>
                <w:cs/>
              </w:rPr>
            </w:pPr>
          </w:p>
        </w:tc>
        <w:tc>
          <w:tcPr>
            <w:tcW w:w="1440" w:type="dxa"/>
            <w:shd w:val="clear" w:color="auto" w:fill="auto"/>
            <w:vAlign w:val="bottom"/>
          </w:tcPr>
          <w:p w14:paraId="30CBD8DB" w14:textId="77777777" w:rsidR="000345F2" w:rsidRPr="004E6B31" w:rsidRDefault="000345F2" w:rsidP="000345F2">
            <w:pPr>
              <w:jc w:val="right"/>
              <w:rPr>
                <w:rFonts w:hAnsi="Angsana New"/>
                <w:sz w:val="28"/>
                <w:szCs w:val="28"/>
                <w:cs/>
              </w:rPr>
            </w:pPr>
          </w:p>
        </w:tc>
        <w:tc>
          <w:tcPr>
            <w:tcW w:w="1350" w:type="dxa"/>
            <w:shd w:val="clear" w:color="auto" w:fill="auto"/>
            <w:vAlign w:val="bottom"/>
          </w:tcPr>
          <w:p w14:paraId="174B0DE5" w14:textId="77777777" w:rsidR="000345F2" w:rsidRPr="004E6B31" w:rsidRDefault="000345F2" w:rsidP="000345F2">
            <w:pPr>
              <w:jc w:val="right"/>
              <w:rPr>
                <w:rFonts w:hAnsi="Angsana New"/>
                <w:sz w:val="28"/>
                <w:szCs w:val="28"/>
              </w:rPr>
            </w:pPr>
          </w:p>
        </w:tc>
        <w:tc>
          <w:tcPr>
            <w:tcW w:w="1350" w:type="dxa"/>
            <w:shd w:val="clear" w:color="auto" w:fill="auto"/>
            <w:vAlign w:val="bottom"/>
          </w:tcPr>
          <w:p w14:paraId="3560D6D8" w14:textId="77777777" w:rsidR="000345F2" w:rsidRPr="004E6B31" w:rsidRDefault="000345F2" w:rsidP="000345F2">
            <w:pPr>
              <w:jc w:val="right"/>
              <w:rPr>
                <w:rFonts w:hAnsi="Angsana New"/>
                <w:sz w:val="28"/>
                <w:szCs w:val="28"/>
              </w:rPr>
            </w:pPr>
          </w:p>
        </w:tc>
      </w:tr>
      <w:tr w:rsidR="000345F2" w14:paraId="527A7798" w14:textId="77777777" w:rsidTr="0057170D">
        <w:trPr>
          <w:trHeight w:val="20"/>
        </w:trPr>
        <w:tc>
          <w:tcPr>
            <w:tcW w:w="4050" w:type="dxa"/>
            <w:shd w:val="clear" w:color="auto" w:fill="auto"/>
            <w:vAlign w:val="bottom"/>
          </w:tcPr>
          <w:p w14:paraId="40D0B266" w14:textId="77777777" w:rsidR="000345F2" w:rsidRPr="004E6B31"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Machinery - Boiler (purchase price)</w:t>
            </w:r>
          </w:p>
        </w:tc>
        <w:tc>
          <w:tcPr>
            <w:tcW w:w="1530" w:type="dxa"/>
            <w:shd w:val="clear" w:color="auto" w:fill="auto"/>
            <w:vAlign w:val="bottom"/>
          </w:tcPr>
          <w:p w14:paraId="2158CC12" w14:textId="3BC3747F" w:rsidR="000345F2" w:rsidRPr="004E6B31" w:rsidRDefault="000345F2" w:rsidP="000345F2">
            <w:pPr>
              <w:jc w:val="right"/>
              <w:rPr>
                <w:rFonts w:hAnsi="Angsana New"/>
                <w:sz w:val="28"/>
                <w:szCs w:val="28"/>
                <w:cs/>
              </w:rPr>
            </w:pPr>
            <w:r>
              <w:rPr>
                <w:rFonts w:hAnsi="Angsana New"/>
                <w:sz w:val="28"/>
                <w:szCs w:val="28"/>
              </w:rPr>
              <w:t>49,500</w:t>
            </w:r>
          </w:p>
        </w:tc>
        <w:tc>
          <w:tcPr>
            <w:tcW w:w="1440" w:type="dxa"/>
            <w:shd w:val="clear" w:color="auto" w:fill="auto"/>
            <w:vAlign w:val="bottom"/>
          </w:tcPr>
          <w:p w14:paraId="6699A049" w14:textId="77777777" w:rsidR="000345F2" w:rsidRPr="004E6B31" w:rsidRDefault="000345F2" w:rsidP="000345F2">
            <w:pPr>
              <w:jc w:val="right"/>
              <w:rPr>
                <w:rFonts w:hAnsi="Angsana New"/>
                <w:sz w:val="28"/>
                <w:szCs w:val="28"/>
                <w:cs/>
              </w:rPr>
            </w:pPr>
            <w:r>
              <w:rPr>
                <w:rFonts w:hAnsi="Angsana New"/>
                <w:sz w:val="28"/>
                <w:szCs w:val="28"/>
              </w:rPr>
              <w:t>49,500</w:t>
            </w:r>
          </w:p>
        </w:tc>
        <w:tc>
          <w:tcPr>
            <w:tcW w:w="1350" w:type="dxa"/>
            <w:shd w:val="clear" w:color="auto" w:fill="auto"/>
            <w:vAlign w:val="bottom"/>
          </w:tcPr>
          <w:p w14:paraId="2EA6F0E1" w14:textId="38CFBF7D" w:rsidR="000345F2" w:rsidRPr="004E6B31" w:rsidRDefault="000345F2" w:rsidP="000345F2">
            <w:pPr>
              <w:jc w:val="right"/>
              <w:rPr>
                <w:rFonts w:hAnsi="Angsana New"/>
                <w:sz w:val="28"/>
                <w:szCs w:val="28"/>
              </w:rPr>
            </w:pPr>
            <w:r>
              <w:rPr>
                <w:rFonts w:hAnsi="Angsana New"/>
                <w:sz w:val="28"/>
                <w:szCs w:val="28"/>
              </w:rPr>
              <w:t>49,500</w:t>
            </w:r>
          </w:p>
        </w:tc>
        <w:tc>
          <w:tcPr>
            <w:tcW w:w="1350" w:type="dxa"/>
            <w:shd w:val="clear" w:color="auto" w:fill="auto"/>
            <w:vAlign w:val="bottom"/>
          </w:tcPr>
          <w:p w14:paraId="5573B1D7" w14:textId="77777777" w:rsidR="000345F2" w:rsidRPr="004E6B31" w:rsidRDefault="000345F2" w:rsidP="000345F2">
            <w:pPr>
              <w:jc w:val="right"/>
              <w:rPr>
                <w:rFonts w:hAnsi="Angsana New"/>
                <w:sz w:val="28"/>
                <w:szCs w:val="28"/>
              </w:rPr>
            </w:pPr>
            <w:r>
              <w:rPr>
                <w:rFonts w:hAnsi="Angsana New"/>
                <w:sz w:val="28"/>
                <w:szCs w:val="28"/>
              </w:rPr>
              <w:t>49,500</w:t>
            </w:r>
          </w:p>
        </w:tc>
      </w:tr>
      <w:tr w:rsidR="000345F2" w14:paraId="004FE0B3" w14:textId="77777777" w:rsidTr="0057170D">
        <w:trPr>
          <w:trHeight w:val="20"/>
        </w:trPr>
        <w:tc>
          <w:tcPr>
            <w:tcW w:w="4050" w:type="dxa"/>
            <w:shd w:val="clear" w:color="auto" w:fill="auto"/>
            <w:vAlign w:val="bottom"/>
          </w:tcPr>
          <w:p w14:paraId="3F4AF10A" w14:textId="77777777" w:rsidR="000345F2" w:rsidRPr="00BB7C3E"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Boiler control system (purchase price)</w:t>
            </w:r>
          </w:p>
        </w:tc>
        <w:tc>
          <w:tcPr>
            <w:tcW w:w="1530" w:type="dxa"/>
            <w:shd w:val="clear" w:color="auto" w:fill="auto"/>
            <w:vAlign w:val="bottom"/>
          </w:tcPr>
          <w:p w14:paraId="390DD8E9" w14:textId="3DD6A62A" w:rsidR="000345F2" w:rsidRPr="004E6B31" w:rsidRDefault="000345F2" w:rsidP="000345F2">
            <w:pPr>
              <w:jc w:val="right"/>
              <w:rPr>
                <w:rFonts w:hAnsi="Angsana New"/>
                <w:sz w:val="28"/>
                <w:szCs w:val="28"/>
                <w:cs/>
              </w:rPr>
            </w:pPr>
            <w:r>
              <w:rPr>
                <w:rFonts w:hAnsi="Angsana New"/>
                <w:sz w:val="28"/>
                <w:szCs w:val="28"/>
              </w:rPr>
              <w:t>5,500</w:t>
            </w:r>
          </w:p>
        </w:tc>
        <w:tc>
          <w:tcPr>
            <w:tcW w:w="1440" w:type="dxa"/>
            <w:shd w:val="clear" w:color="auto" w:fill="auto"/>
            <w:vAlign w:val="bottom"/>
          </w:tcPr>
          <w:p w14:paraId="63473909" w14:textId="77777777" w:rsidR="000345F2" w:rsidRPr="004E6B31" w:rsidRDefault="000345F2" w:rsidP="000345F2">
            <w:pPr>
              <w:jc w:val="right"/>
              <w:rPr>
                <w:rFonts w:hAnsi="Angsana New"/>
                <w:sz w:val="28"/>
                <w:szCs w:val="28"/>
                <w:cs/>
              </w:rPr>
            </w:pPr>
            <w:r>
              <w:rPr>
                <w:rFonts w:hAnsi="Angsana New"/>
                <w:sz w:val="28"/>
                <w:szCs w:val="28"/>
              </w:rPr>
              <w:t>5,500</w:t>
            </w:r>
          </w:p>
        </w:tc>
        <w:tc>
          <w:tcPr>
            <w:tcW w:w="1350" w:type="dxa"/>
            <w:shd w:val="clear" w:color="auto" w:fill="auto"/>
            <w:vAlign w:val="bottom"/>
          </w:tcPr>
          <w:p w14:paraId="3E63F8AB" w14:textId="55111F6A" w:rsidR="000345F2" w:rsidRPr="004E6B31" w:rsidRDefault="000345F2" w:rsidP="000345F2">
            <w:pPr>
              <w:jc w:val="right"/>
              <w:rPr>
                <w:rFonts w:hAnsi="Angsana New"/>
                <w:sz w:val="28"/>
                <w:szCs w:val="28"/>
              </w:rPr>
            </w:pPr>
            <w:r>
              <w:rPr>
                <w:rFonts w:hAnsi="Angsana New"/>
                <w:sz w:val="28"/>
                <w:szCs w:val="28"/>
              </w:rPr>
              <w:t>5,500</w:t>
            </w:r>
          </w:p>
        </w:tc>
        <w:tc>
          <w:tcPr>
            <w:tcW w:w="1350" w:type="dxa"/>
            <w:shd w:val="clear" w:color="auto" w:fill="auto"/>
            <w:vAlign w:val="bottom"/>
          </w:tcPr>
          <w:p w14:paraId="1C478F44" w14:textId="77777777" w:rsidR="000345F2" w:rsidRPr="004E6B31" w:rsidRDefault="000345F2" w:rsidP="000345F2">
            <w:pPr>
              <w:jc w:val="right"/>
              <w:rPr>
                <w:rFonts w:hAnsi="Angsana New"/>
                <w:sz w:val="28"/>
                <w:szCs w:val="28"/>
                <w:cs/>
              </w:rPr>
            </w:pPr>
            <w:r>
              <w:rPr>
                <w:rFonts w:hAnsi="Angsana New"/>
                <w:sz w:val="28"/>
                <w:szCs w:val="28"/>
              </w:rPr>
              <w:t>5,500</w:t>
            </w:r>
          </w:p>
        </w:tc>
      </w:tr>
      <w:tr w:rsidR="000345F2" w14:paraId="08A06CB6" w14:textId="77777777" w:rsidTr="0057170D">
        <w:trPr>
          <w:trHeight w:val="20"/>
        </w:trPr>
        <w:tc>
          <w:tcPr>
            <w:tcW w:w="4050" w:type="dxa"/>
            <w:shd w:val="clear" w:color="auto" w:fill="auto"/>
            <w:vAlign w:val="bottom"/>
          </w:tcPr>
          <w:p w14:paraId="136BE0F6" w14:textId="77777777" w:rsidR="000345F2" w:rsidRPr="004E6B31"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Roof structure (purchase price)</w:t>
            </w:r>
          </w:p>
        </w:tc>
        <w:tc>
          <w:tcPr>
            <w:tcW w:w="1530" w:type="dxa"/>
            <w:shd w:val="clear" w:color="auto" w:fill="auto"/>
            <w:vAlign w:val="bottom"/>
          </w:tcPr>
          <w:p w14:paraId="2CA1FE1C" w14:textId="4E988812" w:rsidR="000345F2" w:rsidRPr="004E6B31" w:rsidRDefault="000345F2" w:rsidP="000345F2">
            <w:pPr>
              <w:jc w:val="right"/>
              <w:rPr>
                <w:rFonts w:hAnsi="Angsana New"/>
                <w:sz w:val="28"/>
                <w:szCs w:val="28"/>
                <w:cs/>
              </w:rPr>
            </w:pPr>
            <w:r>
              <w:rPr>
                <w:rFonts w:hAnsi="Angsana New"/>
                <w:sz w:val="28"/>
                <w:szCs w:val="28"/>
              </w:rPr>
              <w:t>18,000</w:t>
            </w:r>
          </w:p>
        </w:tc>
        <w:tc>
          <w:tcPr>
            <w:tcW w:w="1440" w:type="dxa"/>
            <w:shd w:val="clear" w:color="auto" w:fill="auto"/>
            <w:vAlign w:val="bottom"/>
          </w:tcPr>
          <w:p w14:paraId="5D9E379E" w14:textId="77777777" w:rsidR="000345F2" w:rsidRPr="004E6B31" w:rsidRDefault="000345F2" w:rsidP="000345F2">
            <w:pPr>
              <w:jc w:val="right"/>
              <w:rPr>
                <w:rFonts w:hAnsi="Angsana New"/>
                <w:sz w:val="28"/>
                <w:szCs w:val="28"/>
                <w:cs/>
              </w:rPr>
            </w:pPr>
            <w:r>
              <w:rPr>
                <w:rFonts w:hAnsi="Angsana New"/>
                <w:sz w:val="28"/>
                <w:szCs w:val="28"/>
              </w:rPr>
              <w:t>18,000</w:t>
            </w:r>
          </w:p>
        </w:tc>
        <w:tc>
          <w:tcPr>
            <w:tcW w:w="1350" w:type="dxa"/>
            <w:shd w:val="clear" w:color="auto" w:fill="auto"/>
            <w:vAlign w:val="bottom"/>
          </w:tcPr>
          <w:p w14:paraId="19C88457" w14:textId="7D296D54" w:rsidR="000345F2" w:rsidRPr="004E6B31" w:rsidRDefault="000345F2" w:rsidP="000345F2">
            <w:pPr>
              <w:jc w:val="right"/>
              <w:rPr>
                <w:rFonts w:hAnsi="Angsana New"/>
                <w:sz w:val="28"/>
                <w:szCs w:val="28"/>
              </w:rPr>
            </w:pPr>
            <w:r>
              <w:rPr>
                <w:rFonts w:hAnsi="Angsana New"/>
                <w:sz w:val="28"/>
                <w:szCs w:val="28"/>
              </w:rPr>
              <w:t>18,000</w:t>
            </w:r>
          </w:p>
        </w:tc>
        <w:tc>
          <w:tcPr>
            <w:tcW w:w="1350" w:type="dxa"/>
            <w:shd w:val="clear" w:color="auto" w:fill="auto"/>
            <w:vAlign w:val="bottom"/>
          </w:tcPr>
          <w:p w14:paraId="3C89AC36" w14:textId="77777777" w:rsidR="000345F2" w:rsidRPr="004E6B31" w:rsidRDefault="000345F2" w:rsidP="000345F2">
            <w:pPr>
              <w:jc w:val="right"/>
              <w:rPr>
                <w:rFonts w:hAnsi="Angsana New"/>
                <w:sz w:val="28"/>
                <w:szCs w:val="28"/>
                <w:cs/>
              </w:rPr>
            </w:pPr>
            <w:r>
              <w:rPr>
                <w:rFonts w:hAnsi="Angsana New"/>
                <w:sz w:val="28"/>
                <w:szCs w:val="28"/>
              </w:rPr>
              <w:t>18,000</w:t>
            </w:r>
          </w:p>
        </w:tc>
      </w:tr>
      <w:tr w:rsidR="000345F2" w14:paraId="27664721" w14:textId="77777777" w:rsidTr="0057170D">
        <w:trPr>
          <w:trHeight w:val="20"/>
        </w:trPr>
        <w:tc>
          <w:tcPr>
            <w:tcW w:w="4050" w:type="dxa"/>
            <w:shd w:val="clear" w:color="auto" w:fill="auto"/>
            <w:vAlign w:val="bottom"/>
          </w:tcPr>
          <w:p w14:paraId="0D773479" w14:textId="77777777" w:rsidR="000345F2" w:rsidRPr="00D01C1F" w:rsidRDefault="000345F2" w:rsidP="000345F2">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sz w:val="28"/>
                <w:szCs w:val="28"/>
              </w:rPr>
              <w:t>Bright Blue Water Corporation Co., Ltd.</w:t>
            </w:r>
          </w:p>
        </w:tc>
        <w:tc>
          <w:tcPr>
            <w:tcW w:w="1530" w:type="dxa"/>
            <w:shd w:val="clear" w:color="auto" w:fill="auto"/>
            <w:vAlign w:val="bottom"/>
          </w:tcPr>
          <w:p w14:paraId="3124BBD5" w14:textId="77777777" w:rsidR="000345F2" w:rsidRPr="004E6B31" w:rsidRDefault="000345F2" w:rsidP="000345F2">
            <w:pPr>
              <w:jc w:val="right"/>
              <w:rPr>
                <w:rFonts w:hAnsi="Angsana New"/>
                <w:sz w:val="28"/>
                <w:szCs w:val="28"/>
                <w:cs/>
              </w:rPr>
            </w:pPr>
          </w:p>
        </w:tc>
        <w:tc>
          <w:tcPr>
            <w:tcW w:w="1440" w:type="dxa"/>
            <w:shd w:val="clear" w:color="auto" w:fill="auto"/>
            <w:vAlign w:val="bottom"/>
          </w:tcPr>
          <w:p w14:paraId="6946A4DB" w14:textId="77777777" w:rsidR="000345F2" w:rsidRPr="004E6B31" w:rsidRDefault="000345F2" w:rsidP="000345F2">
            <w:pPr>
              <w:jc w:val="right"/>
              <w:rPr>
                <w:rFonts w:hAnsi="Angsana New"/>
                <w:sz w:val="28"/>
                <w:szCs w:val="28"/>
                <w:cs/>
              </w:rPr>
            </w:pPr>
          </w:p>
        </w:tc>
        <w:tc>
          <w:tcPr>
            <w:tcW w:w="1350" w:type="dxa"/>
            <w:shd w:val="clear" w:color="auto" w:fill="auto"/>
            <w:vAlign w:val="bottom"/>
          </w:tcPr>
          <w:p w14:paraId="562F5487" w14:textId="77777777" w:rsidR="000345F2" w:rsidRPr="004E6B31" w:rsidRDefault="000345F2" w:rsidP="000345F2">
            <w:pPr>
              <w:jc w:val="right"/>
              <w:rPr>
                <w:rFonts w:hAnsi="Angsana New"/>
                <w:sz w:val="28"/>
                <w:szCs w:val="28"/>
              </w:rPr>
            </w:pPr>
          </w:p>
        </w:tc>
        <w:tc>
          <w:tcPr>
            <w:tcW w:w="1350" w:type="dxa"/>
            <w:shd w:val="clear" w:color="auto" w:fill="auto"/>
            <w:vAlign w:val="bottom"/>
          </w:tcPr>
          <w:p w14:paraId="70CA9941" w14:textId="77777777" w:rsidR="000345F2" w:rsidRPr="004E6B31" w:rsidRDefault="000345F2" w:rsidP="000345F2">
            <w:pPr>
              <w:jc w:val="right"/>
              <w:rPr>
                <w:rFonts w:hAnsi="Angsana New"/>
                <w:sz w:val="28"/>
                <w:szCs w:val="28"/>
              </w:rPr>
            </w:pPr>
          </w:p>
        </w:tc>
      </w:tr>
      <w:tr w:rsidR="000345F2" w14:paraId="6E33BFB1" w14:textId="77777777" w:rsidTr="0057170D">
        <w:trPr>
          <w:trHeight w:val="20"/>
        </w:trPr>
        <w:tc>
          <w:tcPr>
            <w:tcW w:w="4050" w:type="dxa"/>
            <w:shd w:val="clear" w:color="auto" w:fill="auto"/>
            <w:vAlign w:val="bottom"/>
          </w:tcPr>
          <w:p w14:paraId="4B3727E7" w14:textId="28E5151B" w:rsidR="000345F2" w:rsidRPr="005D7BFF" w:rsidRDefault="000345F2" w:rsidP="000345F2">
            <w:pPr>
              <w:pStyle w:val="BlockText"/>
              <w:tabs>
                <w:tab w:val="num" w:pos="567"/>
                <w:tab w:val="left" w:pos="1134"/>
              </w:tabs>
              <w:spacing w:before="40"/>
              <w:ind w:left="175" w:right="-11"/>
              <w:rPr>
                <w:rFonts w:ascii="Angsana New" w:hAnsi="Angsana New"/>
                <w:sz w:val="28"/>
                <w:szCs w:val="28"/>
                <w:cs/>
              </w:rPr>
            </w:pPr>
            <w:r w:rsidRPr="005D7BFF">
              <w:rPr>
                <w:rFonts w:ascii="Angsana New" w:hAnsi="Angsana New"/>
                <w:sz w:val="28"/>
                <w:szCs w:val="28"/>
              </w:rPr>
              <w:t>Machinery - water supply system(purchase price)</w:t>
            </w:r>
          </w:p>
        </w:tc>
        <w:tc>
          <w:tcPr>
            <w:tcW w:w="1530" w:type="dxa"/>
            <w:shd w:val="clear" w:color="auto" w:fill="auto"/>
            <w:vAlign w:val="bottom"/>
          </w:tcPr>
          <w:p w14:paraId="1E02ADD9" w14:textId="4B605A56" w:rsidR="000345F2" w:rsidRPr="004E6B31" w:rsidRDefault="000345F2" w:rsidP="000345F2">
            <w:pPr>
              <w:jc w:val="right"/>
              <w:rPr>
                <w:rFonts w:hAnsi="Angsana New"/>
                <w:sz w:val="28"/>
                <w:szCs w:val="28"/>
                <w:cs/>
              </w:rPr>
            </w:pPr>
            <w:r>
              <w:rPr>
                <w:rFonts w:hAnsi="Angsana New"/>
                <w:sz w:val="28"/>
                <w:szCs w:val="28"/>
              </w:rPr>
              <w:t>45,595</w:t>
            </w:r>
          </w:p>
        </w:tc>
        <w:tc>
          <w:tcPr>
            <w:tcW w:w="1440" w:type="dxa"/>
            <w:shd w:val="clear" w:color="auto" w:fill="auto"/>
            <w:vAlign w:val="bottom"/>
          </w:tcPr>
          <w:p w14:paraId="67D42B02" w14:textId="77777777" w:rsidR="000345F2" w:rsidRDefault="000345F2" w:rsidP="000345F2">
            <w:pPr>
              <w:jc w:val="right"/>
              <w:rPr>
                <w:rFonts w:hAnsi="Angsana New"/>
                <w:sz w:val="28"/>
                <w:szCs w:val="28"/>
              </w:rPr>
            </w:pPr>
            <w:r>
              <w:rPr>
                <w:rFonts w:hAnsi="Angsana New"/>
                <w:sz w:val="28"/>
                <w:szCs w:val="28"/>
              </w:rPr>
              <w:t>45,595</w:t>
            </w:r>
          </w:p>
        </w:tc>
        <w:tc>
          <w:tcPr>
            <w:tcW w:w="1350" w:type="dxa"/>
            <w:shd w:val="clear" w:color="auto" w:fill="auto"/>
            <w:vAlign w:val="bottom"/>
          </w:tcPr>
          <w:p w14:paraId="5182C903" w14:textId="4E08E596" w:rsidR="000345F2" w:rsidRPr="004E6B31" w:rsidRDefault="000345F2" w:rsidP="000345F2">
            <w:pPr>
              <w:jc w:val="right"/>
              <w:rPr>
                <w:rFonts w:hAnsi="Angsana New"/>
                <w:sz w:val="28"/>
                <w:szCs w:val="28"/>
              </w:rPr>
            </w:pPr>
            <w:r>
              <w:rPr>
                <w:rFonts w:hAnsi="Angsana New"/>
                <w:sz w:val="28"/>
                <w:szCs w:val="28"/>
              </w:rPr>
              <w:t>45,595</w:t>
            </w:r>
          </w:p>
        </w:tc>
        <w:tc>
          <w:tcPr>
            <w:tcW w:w="1350" w:type="dxa"/>
            <w:shd w:val="clear" w:color="auto" w:fill="auto"/>
            <w:vAlign w:val="bottom"/>
          </w:tcPr>
          <w:p w14:paraId="21665767" w14:textId="77777777" w:rsidR="000345F2" w:rsidRDefault="000345F2" w:rsidP="000345F2">
            <w:pPr>
              <w:jc w:val="right"/>
              <w:rPr>
                <w:rFonts w:hAnsi="Angsana New"/>
                <w:sz w:val="28"/>
                <w:szCs w:val="28"/>
              </w:rPr>
            </w:pPr>
            <w:r>
              <w:rPr>
                <w:rFonts w:hAnsi="Angsana New"/>
                <w:sz w:val="28"/>
                <w:szCs w:val="28"/>
              </w:rPr>
              <w:t>45,595</w:t>
            </w:r>
          </w:p>
        </w:tc>
      </w:tr>
      <w:tr w:rsidR="000345F2" w14:paraId="345A35ED" w14:textId="77777777" w:rsidTr="0057170D">
        <w:trPr>
          <w:trHeight w:val="20"/>
        </w:trPr>
        <w:tc>
          <w:tcPr>
            <w:tcW w:w="4050" w:type="dxa"/>
            <w:shd w:val="clear" w:color="auto" w:fill="auto"/>
            <w:vAlign w:val="bottom"/>
          </w:tcPr>
          <w:p w14:paraId="524DC8C2" w14:textId="77777777" w:rsidR="000345F2" w:rsidRPr="00BB7C3E"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Allowance for impairment of machinery</w:t>
            </w:r>
          </w:p>
        </w:tc>
        <w:tc>
          <w:tcPr>
            <w:tcW w:w="1530" w:type="dxa"/>
            <w:shd w:val="clear" w:color="auto" w:fill="auto"/>
            <w:vAlign w:val="bottom"/>
          </w:tcPr>
          <w:p w14:paraId="0D1BA434" w14:textId="4A76621E" w:rsidR="000345F2" w:rsidRPr="004E6B31" w:rsidRDefault="000345F2" w:rsidP="000345F2">
            <w:pPr>
              <w:jc w:val="right"/>
              <w:rPr>
                <w:rFonts w:hAnsi="Angsana New"/>
                <w:sz w:val="28"/>
                <w:szCs w:val="28"/>
                <w:cs/>
              </w:rPr>
            </w:pPr>
            <w:r>
              <w:rPr>
                <w:rFonts w:hAnsi="Angsana New"/>
                <w:sz w:val="28"/>
                <w:szCs w:val="28"/>
              </w:rPr>
              <w:t>(34,158)</w:t>
            </w:r>
          </w:p>
        </w:tc>
        <w:tc>
          <w:tcPr>
            <w:tcW w:w="1440" w:type="dxa"/>
            <w:shd w:val="clear" w:color="auto" w:fill="auto"/>
            <w:vAlign w:val="bottom"/>
          </w:tcPr>
          <w:p w14:paraId="78771DAD" w14:textId="77777777" w:rsidR="000345F2" w:rsidRPr="004E6B31" w:rsidRDefault="000345F2" w:rsidP="000345F2">
            <w:pPr>
              <w:jc w:val="right"/>
              <w:rPr>
                <w:rFonts w:hAnsi="Angsana New"/>
                <w:sz w:val="28"/>
                <w:szCs w:val="28"/>
                <w:cs/>
              </w:rPr>
            </w:pPr>
            <w:r>
              <w:rPr>
                <w:rFonts w:hAnsi="Angsana New"/>
                <w:sz w:val="28"/>
                <w:szCs w:val="28"/>
              </w:rPr>
              <w:t>(34,158)</w:t>
            </w:r>
          </w:p>
        </w:tc>
        <w:tc>
          <w:tcPr>
            <w:tcW w:w="1350" w:type="dxa"/>
            <w:shd w:val="clear" w:color="auto" w:fill="auto"/>
            <w:vAlign w:val="bottom"/>
          </w:tcPr>
          <w:p w14:paraId="0CBA7E4C" w14:textId="465C8BED" w:rsidR="000345F2" w:rsidRPr="004E6B31" w:rsidRDefault="000345F2" w:rsidP="000345F2">
            <w:pPr>
              <w:jc w:val="right"/>
              <w:rPr>
                <w:rFonts w:hAnsi="Angsana New"/>
                <w:sz w:val="28"/>
                <w:szCs w:val="28"/>
              </w:rPr>
            </w:pPr>
            <w:r>
              <w:rPr>
                <w:rFonts w:hAnsi="Angsana New"/>
                <w:sz w:val="28"/>
                <w:szCs w:val="28"/>
              </w:rPr>
              <w:t>(34,158)</w:t>
            </w:r>
          </w:p>
        </w:tc>
        <w:tc>
          <w:tcPr>
            <w:tcW w:w="1350" w:type="dxa"/>
            <w:shd w:val="clear" w:color="auto" w:fill="auto"/>
            <w:vAlign w:val="bottom"/>
          </w:tcPr>
          <w:p w14:paraId="698BD43E" w14:textId="77777777" w:rsidR="000345F2" w:rsidRPr="004E6B31" w:rsidRDefault="000345F2" w:rsidP="000345F2">
            <w:pPr>
              <w:jc w:val="right"/>
              <w:rPr>
                <w:rFonts w:hAnsi="Angsana New"/>
                <w:sz w:val="28"/>
                <w:szCs w:val="28"/>
                <w:cs/>
              </w:rPr>
            </w:pPr>
            <w:r>
              <w:rPr>
                <w:rFonts w:hAnsi="Angsana New"/>
                <w:sz w:val="28"/>
                <w:szCs w:val="28"/>
              </w:rPr>
              <w:t>(34,158)</w:t>
            </w:r>
          </w:p>
        </w:tc>
      </w:tr>
      <w:tr w:rsidR="000345F2" w14:paraId="23696549" w14:textId="77777777" w:rsidTr="0057170D">
        <w:trPr>
          <w:trHeight w:val="20"/>
        </w:trPr>
        <w:tc>
          <w:tcPr>
            <w:tcW w:w="4050" w:type="dxa"/>
            <w:shd w:val="clear" w:color="auto" w:fill="auto"/>
            <w:vAlign w:val="bottom"/>
          </w:tcPr>
          <w:p w14:paraId="03D3920E" w14:textId="77777777" w:rsidR="000345F2" w:rsidRPr="004E6B31" w:rsidRDefault="000345F2" w:rsidP="000345F2">
            <w:pPr>
              <w:pStyle w:val="BlockText"/>
              <w:tabs>
                <w:tab w:val="num" w:pos="567"/>
                <w:tab w:val="left" w:pos="1134"/>
              </w:tabs>
              <w:spacing w:before="40"/>
              <w:ind w:left="175" w:right="-11"/>
              <w:rPr>
                <w:rFonts w:ascii="Angsana New" w:hAnsi="Angsana New"/>
                <w:sz w:val="28"/>
                <w:szCs w:val="28"/>
                <w:u w:val="single"/>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Accumulated depreciation</w:t>
            </w:r>
          </w:p>
        </w:tc>
        <w:tc>
          <w:tcPr>
            <w:tcW w:w="1530" w:type="dxa"/>
            <w:shd w:val="clear" w:color="auto" w:fill="auto"/>
            <w:vAlign w:val="bottom"/>
          </w:tcPr>
          <w:p w14:paraId="6696C51A" w14:textId="3A9F00AD" w:rsidR="000345F2" w:rsidRPr="004E6B31" w:rsidRDefault="000345F2" w:rsidP="000345F2">
            <w:pPr>
              <w:pBdr>
                <w:bottom w:val="single" w:sz="4" w:space="1" w:color="auto"/>
              </w:pBdr>
              <w:jc w:val="right"/>
              <w:rPr>
                <w:rFonts w:hAnsi="Angsana New"/>
                <w:sz w:val="28"/>
                <w:szCs w:val="28"/>
                <w:cs/>
              </w:rPr>
            </w:pPr>
            <w:r>
              <w:rPr>
                <w:rFonts w:hAnsi="Angsana New"/>
                <w:sz w:val="28"/>
                <w:szCs w:val="28"/>
              </w:rPr>
              <w:t>(11,437)</w:t>
            </w:r>
          </w:p>
        </w:tc>
        <w:tc>
          <w:tcPr>
            <w:tcW w:w="1440" w:type="dxa"/>
            <w:shd w:val="clear" w:color="auto" w:fill="auto"/>
            <w:vAlign w:val="bottom"/>
          </w:tcPr>
          <w:p w14:paraId="4114621E" w14:textId="77777777" w:rsidR="000345F2" w:rsidRPr="004E6B31" w:rsidRDefault="000345F2" w:rsidP="000345F2">
            <w:pPr>
              <w:pBdr>
                <w:bottom w:val="single" w:sz="4" w:space="1" w:color="auto"/>
              </w:pBdr>
              <w:jc w:val="right"/>
              <w:rPr>
                <w:rFonts w:hAnsi="Angsana New"/>
                <w:sz w:val="28"/>
                <w:szCs w:val="28"/>
                <w:cs/>
              </w:rPr>
            </w:pPr>
            <w:r>
              <w:rPr>
                <w:rFonts w:hAnsi="Angsana New"/>
                <w:sz w:val="28"/>
                <w:szCs w:val="28"/>
              </w:rPr>
              <w:t>(11,437)</w:t>
            </w:r>
          </w:p>
        </w:tc>
        <w:tc>
          <w:tcPr>
            <w:tcW w:w="1350" w:type="dxa"/>
            <w:shd w:val="clear" w:color="auto" w:fill="auto"/>
            <w:vAlign w:val="bottom"/>
          </w:tcPr>
          <w:p w14:paraId="4604F369" w14:textId="6770D42B" w:rsidR="000345F2" w:rsidRPr="004E6B31" w:rsidRDefault="000345F2" w:rsidP="000345F2">
            <w:pPr>
              <w:pBdr>
                <w:bottom w:val="single" w:sz="4" w:space="1" w:color="auto"/>
              </w:pBdr>
              <w:jc w:val="right"/>
              <w:rPr>
                <w:rFonts w:hAnsi="Angsana New"/>
                <w:sz w:val="28"/>
                <w:szCs w:val="28"/>
              </w:rPr>
            </w:pPr>
            <w:r>
              <w:rPr>
                <w:rFonts w:hAnsi="Angsana New"/>
                <w:sz w:val="28"/>
                <w:szCs w:val="28"/>
              </w:rPr>
              <w:t>(11,437)</w:t>
            </w:r>
          </w:p>
        </w:tc>
        <w:tc>
          <w:tcPr>
            <w:tcW w:w="1350" w:type="dxa"/>
            <w:shd w:val="clear" w:color="auto" w:fill="auto"/>
            <w:vAlign w:val="bottom"/>
          </w:tcPr>
          <w:p w14:paraId="46FAED2B" w14:textId="77777777" w:rsidR="000345F2" w:rsidRPr="004E6B31" w:rsidRDefault="000345F2" w:rsidP="000345F2">
            <w:pPr>
              <w:pBdr>
                <w:bottom w:val="single" w:sz="4" w:space="1" w:color="auto"/>
              </w:pBdr>
              <w:jc w:val="right"/>
              <w:rPr>
                <w:rFonts w:hAnsi="Angsana New"/>
                <w:sz w:val="28"/>
                <w:szCs w:val="28"/>
                <w:cs/>
              </w:rPr>
            </w:pPr>
            <w:r>
              <w:rPr>
                <w:rFonts w:hAnsi="Angsana New"/>
                <w:sz w:val="28"/>
                <w:szCs w:val="28"/>
              </w:rPr>
              <w:t>(11,437)</w:t>
            </w:r>
          </w:p>
        </w:tc>
      </w:tr>
      <w:tr w:rsidR="000345F2" w14:paraId="3436635C" w14:textId="77777777" w:rsidTr="0057170D">
        <w:trPr>
          <w:trHeight w:val="20"/>
        </w:trPr>
        <w:tc>
          <w:tcPr>
            <w:tcW w:w="4050" w:type="dxa"/>
            <w:shd w:val="clear" w:color="auto" w:fill="auto"/>
            <w:vAlign w:val="bottom"/>
          </w:tcPr>
          <w:p w14:paraId="1D5F731E" w14:textId="77777777" w:rsidR="000345F2" w:rsidRPr="00BB7C3E"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Net</w:t>
            </w:r>
          </w:p>
        </w:tc>
        <w:tc>
          <w:tcPr>
            <w:tcW w:w="1530" w:type="dxa"/>
            <w:shd w:val="clear" w:color="auto" w:fill="auto"/>
            <w:vAlign w:val="bottom"/>
          </w:tcPr>
          <w:p w14:paraId="71D01851" w14:textId="00E9B648" w:rsidR="000345F2" w:rsidRPr="004E6B31" w:rsidRDefault="000345F2" w:rsidP="000345F2">
            <w:pPr>
              <w:pBdr>
                <w:bottom w:val="double" w:sz="4" w:space="1" w:color="auto"/>
              </w:pBdr>
              <w:jc w:val="right"/>
              <w:rPr>
                <w:rFonts w:hAnsi="Angsana New"/>
                <w:sz w:val="28"/>
                <w:szCs w:val="28"/>
                <w:cs/>
              </w:rPr>
            </w:pPr>
            <w:r>
              <w:rPr>
                <w:rFonts w:hAnsi="Angsana New"/>
                <w:sz w:val="28"/>
                <w:szCs w:val="28"/>
              </w:rPr>
              <w:t>-</w:t>
            </w:r>
          </w:p>
        </w:tc>
        <w:tc>
          <w:tcPr>
            <w:tcW w:w="1440" w:type="dxa"/>
            <w:shd w:val="clear" w:color="auto" w:fill="auto"/>
            <w:vAlign w:val="bottom"/>
          </w:tcPr>
          <w:p w14:paraId="5741D422" w14:textId="77777777" w:rsidR="000345F2" w:rsidRPr="004E6B31" w:rsidRDefault="000345F2" w:rsidP="000345F2">
            <w:pPr>
              <w:pBdr>
                <w:bottom w:val="double" w:sz="4" w:space="1" w:color="auto"/>
              </w:pBdr>
              <w:jc w:val="right"/>
              <w:rPr>
                <w:rFonts w:hAnsi="Angsana New"/>
                <w:sz w:val="28"/>
                <w:szCs w:val="28"/>
                <w:cs/>
              </w:rPr>
            </w:pPr>
            <w:r>
              <w:rPr>
                <w:rFonts w:hAnsi="Angsana New"/>
                <w:sz w:val="28"/>
                <w:szCs w:val="28"/>
              </w:rPr>
              <w:t>-</w:t>
            </w:r>
          </w:p>
        </w:tc>
        <w:tc>
          <w:tcPr>
            <w:tcW w:w="1350" w:type="dxa"/>
            <w:shd w:val="clear" w:color="auto" w:fill="auto"/>
            <w:vAlign w:val="bottom"/>
          </w:tcPr>
          <w:p w14:paraId="13740E2C" w14:textId="6E8863FD" w:rsidR="000345F2" w:rsidRPr="004E6B31" w:rsidRDefault="000345F2" w:rsidP="000345F2">
            <w:pPr>
              <w:pBdr>
                <w:bottom w:val="double" w:sz="4" w:space="1" w:color="auto"/>
              </w:pBdr>
              <w:jc w:val="right"/>
              <w:rPr>
                <w:rFonts w:hAnsi="Angsana New"/>
                <w:sz w:val="28"/>
                <w:szCs w:val="28"/>
              </w:rPr>
            </w:pPr>
            <w:r>
              <w:rPr>
                <w:rFonts w:hAnsi="Angsana New"/>
                <w:sz w:val="28"/>
                <w:szCs w:val="28"/>
              </w:rPr>
              <w:t>-</w:t>
            </w:r>
          </w:p>
        </w:tc>
        <w:tc>
          <w:tcPr>
            <w:tcW w:w="1350" w:type="dxa"/>
            <w:shd w:val="clear" w:color="auto" w:fill="auto"/>
            <w:vAlign w:val="bottom"/>
          </w:tcPr>
          <w:p w14:paraId="66505E16" w14:textId="77777777" w:rsidR="000345F2" w:rsidRPr="004E6B31" w:rsidRDefault="000345F2" w:rsidP="000345F2">
            <w:pPr>
              <w:pBdr>
                <w:bottom w:val="double" w:sz="4" w:space="1" w:color="auto"/>
              </w:pBdr>
              <w:jc w:val="right"/>
              <w:rPr>
                <w:rFonts w:hAnsi="Angsana New"/>
                <w:sz w:val="28"/>
                <w:szCs w:val="28"/>
                <w:cs/>
              </w:rPr>
            </w:pPr>
            <w:r>
              <w:rPr>
                <w:rFonts w:hAnsi="Angsana New"/>
                <w:sz w:val="28"/>
                <w:szCs w:val="28"/>
              </w:rPr>
              <w:t>-</w:t>
            </w:r>
          </w:p>
        </w:tc>
      </w:tr>
      <w:tr w:rsidR="000345F2" w14:paraId="34C40C4B" w14:textId="77777777" w:rsidTr="0057170D">
        <w:trPr>
          <w:trHeight w:val="20"/>
        </w:trPr>
        <w:tc>
          <w:tcPr>
            <w:tcW w:w="4050" w:type="dxa"/>
            <w:shd w:val="clear" w:color="auto" w:fill="auto"/>
            <w:vAlign w:val="bottom"/>
          </w:tcPr>
          <w:p w14:paraId="709143EC" w14:textId="77777777" w:rsidR="000345F2" w:rsidRPr="00231337" w:rsidRDefault="000345F2" w:rsidP="000345F2">
            <w:pPr>
              <w:pStyle w:val="BlockText"/>
              <w:tabs>
                <w:tab w:val="num" w:pos="567"/>
                <w:tab w:val="left" w:pos="1134"/>
              </w:tabs>
              <w:ind w:left="28" w:right="-14" w:hanging="14"/>
              <w:rPr>
                <w:rFonts w:ascii="Angsana New" w:hAnsi="Angsana New"/>
                <w:b/>
                <w:bCs/>
                <w:sz w:val="28"/>
                <w:szCs w:val="28"/>
                <w:cs/>
              </w:rPr>
            </w:pPr>
            <w:r w:rsidRPr="00FB3E6F">
              <w:rPr>
                <w:rFonts w:ascii="Angsana New" w:hAnsi="Angsana New"/>
                <w:b/>
                <w:bCs/>
                <w:sz w:val="28"/>
                <w:szCs w:val="28"/>
              </w:rPr>
              <w:lastRenderedPageBreak/>
              <w:t>Non-current assets</w:t>
            </w:r>
          </w:p>
        </w:tc>
        <w:tc>
          <w:tcPr>
            <w:tcW w:w="1530" w:type="dxa"/>
            <w:shd w:val="clear" w:color="auto" w:fill="auto"/>
            <w:vAlign w:val="bottom"/>
          </w:tcPr>
          <w:p w14:paraId="0FE7B16B" w14:textId="77777777" w:rsidR="000345F2" w:rsidRPr="00D64876" w:rsidRDefault="000345F2" w:rsidP="000345F2">
            <w:pPr>
              <w:jc w:val="right"/>
              <w:rPr>
                <w:rFonts w:hAnsi="Angsana New"/>
                <w:sz w:val="28"/>
                <w:szCs w:val="28"/>
                <w:cs/>
              </w:rPr>
            </w:pPr>
          </w:p>
        </w:tc>
        <w:tc>
          <w:tcPr>
            <w:tcW w:w="1440" w:type="dxa"/>
            <w:shd w:val="clear" w:color="auto" w:fill="auto"/>
            <w:vAlign w:val="bottom"/>
          </w:tcPr>
          <w:p w14:paraId="468E12F0" w14:textId="77777777" w:rsidR="000345F2" w:rsidRPr="00D64876" w:rsidRDefault="000345F2" w:rsidP="000345F2">
            <w:pPr>
              <w:jc w:val="right"/>
              <w:rPr>
                <w:rFonts w:hAnsi="Angsana New"/>
                <w:sz w:val="28"/>
                <w:szCs w:val="28"/>
                <w:cs/>
              </w:rPr>
            </w:pPr>
          </w:p>
        </w:tc>
        <w:tc>
          <w:tcPr>
            <w:tcW w:w="1350" w:type="dxa"/>
            <w:shd w:val="clear" w:color="auto" w:fill="auto"/>
            <w:vAlign w:val="bottom"/>
          </w:tcPr>
          <w:p w14:paraId="53795C73" w14:textId="77777777" w:rsidR="000345F2" w:rsidRPr="00D64876" w:rsidRDefault="000345F2" w:rsidP="000345F2">
            <w:pPr>
              <w:jc w:val="right"/>
              <w:rPr>
                <w:rFonts w:hAnsi="Angsana New"/>
                <w:sz w:val="28"/>
                <w:szCs w:val="28"/>
              </w:rPr>
            </w:pPr>
          </w:p>
        </w:tc>
        <w:tc>
          <w:tcPr>
            <w:tcW w:w="1350" w:type="dxa"/>
            <w:shd w:val="clear" w:color="auto" w:fill="auto"/>
            <w:vAlign w:val="bottom"/>
          </w:tcPr>
          <w:p w14:paraId="71DC8AC1" w14:textId="77777777" w:rsidR="000345F2" w:rsidRPr="00D64876" w:rsidRDefault="000345F2" w:rsidP="000345F2">
            <w:pPr>
              <w:jc w:val="right"/>
              <w:rPr>
                <w:rFonts w:hAnsi="Angsana New"/>
                <w:sz w:val="28"/>
                <w:szCs w:val="28"/>
              </w:rPr>
            </w:pPr>
          </w:p>
        </w:tc>
      </w:tr>
      <w:tr w:rsidR="000345F2" w14:paraId="1F7EFA10" w14:textId="77777777" w:rsidTr="0057170D">
        <w:trPr>
          <w:trHeight w:val="20"/>
        </w:trPr>
        <w:tc>
          <w:tcPr>
            <w:tcW w:w="4050" w:type="dxa"/>
            <w:shd w:val="clear" w:color="auto" w:fill="auto"/>
            <w:vAlign w:val="bottom"/>
          </w:tcPr>
          <w:p w14:paraId="60186E96" w14:textId="77777777" w:rsidR="000345F2" w:rsidRPr="00D01C1F" w:rsidRDefault="000345F2" w:rsidP="000345F2">
            <w:pPr>
              <w:pStyle w:val="BlockText"/>
              <w:tabs>
                <w:tab w:val="num" w:pos="567"/>
                <w:tab w:val="left" w:pos="1134"/>
              </w:tabs>
              <w:spacing w:before="40"/>
              <w:ind w:left="26" w:right="-11"/>
              <w:rPr>
                <w:rFonts w:ascii="Angsana New" w:hAnsi="Angsana New"/>
                <w:sz w:val="28"/>
                <w:szCs w:val="28"/>
                <w:cs/>
              </w:rPr>
            </w:pPr>
            <w:proofErr w:type="spellStart"/>
            <w:r w:rsidRPr="00FB3E6F">
              <w:rPr>
                <w:rFonts w:ascii="Angsana New" w:hAnsi="Angsana New"/>
                <w:sz w:val="28"/>
                <w:szCs w:val="28"/>
              </w:rPr>
              <w:t>Akesit</w:t>
            </w:r>
            <w:proofErr w:type="spellEnd"/>
            <w:r w:rsidRPr="00FB3E6F">
              <w:rPr>
                <w:rFonts w:ascii="Angsana New" w:hAnsi="Angsana New"/>
                <w:sz w:val="28"/>
                <w:szCs w:val="28"/>
              </w:rPr>
              <w:t xml:space="preserve"> Automation Technology Co., Ltd.</w:t>
            </w:r>
          </w:p>
        </w:tc>
        <w:tc>
          <w:tcPr>
            <w:tcW w:w="1530" w:type="dxa"/>
            <w:shd w:val="clear" w:color="auto" w:fill="auto"/>
            <w:vAlign w:val="bottom"/>
          </w:tcPr>
          <w:p w14:paraId="24576C6D" w14:textId="77777777" w:rsidR="000345F2" w:rsidRPr="00D64876" w:rsidRDefault="000345F2" w:rsidP="000345F2">
            <w:pPr>
              <w:jc w:val="right"/>
              <w:rPr>
                <w:rFonts w:hAnsi="Angsana New"/>
                <w:sz w:val="28"/>
                <w:szCs w:val="28"/>
                <w:cs/>
              </w:rPr>
            </w:pPr>
          </w:p>
        </w:tc>
        <w:tc>
          <w:tcPr>
            <w:tcW w:w="1440" w:type="dxa"/>
            <w:shd w:val="clear" w:color="auto" w:fill="auto"/>
            <w:vAlign w:val="bottom"/>
          </w:tcPr>
          <w:p w14:paraId="48E755B5" w14:textId="77777777" w:rsidR="000345F2" w:rsidRPr="00D64876" w:rsidRDefault="000345F2" w:rsidP="000345F2">
            <w:pPr>
              <w:jc w:val="right"/>
              <w:rPr>
                <w:rFonts w:hAnsi="Angsana New"/>
                <w:sz w:val="28"/>
                <w:szCs w:val="28"/>
                <w:cs/>
              </w:rPr>
            </w:pPr>
          </w:p>
        </w:tc>
        <w:tc>
          <w:tcPr>
            <w:tcW w:w="1350" w:type="dxa"/>
            <w:shd w:val="clear" w:color="auto" w:fill="auto"/>
            <w:vAlign w:val="bottom"/>
          </w:tcPr>
          <w:p w14:paraId="6DCFDEDD" w14:textId="77777777" w:rsidR="000345F2" w:rsidRPr="00D64876" w:rsidRDefault="000345F2" w:rsidP="000345F2">
            <w:pPr>
              <w:jc w:val="right"/>
              <w:rPr>
                <w:rFonts w:hAnsi="Angsana New"/>
                <w:sz w:val="28"/>
                <w:szCs w:val="28"/>
              </w:rPr>
            </w:pPr>
          </w:p>
        </w:tc>
        <w:tc>
          <w:tcPr>
            <w:tcW w:w="1350" w:type="dxa"/>
            <w:shd w:val="clear" w:color="auto" w:fill="auto"/>
            <w:vAlign w:val="bottom"/>
          </w:tcPr>
          <w:p w14:paraId="5AA5A385" w14:textId="77777777" w:rsidR="000345F2" w:rsidRPr="00D64876" w:rsidRDefault="000345F2" w:rsidP="000345F2">
            <w:pPr>
              <w:jc w:val="right"/>
              <w:rPr>
                <w:rFonts w:hAnsi="Angsana New"/>
                <w:sz w:val="28"/>
                <w:szCs w:val="28"/>
              </w:rPr>
            </w:pPr>
          </w:p>
        </w:tc>
      </w:tr>
      <w:tr w:rsidR="000345F2" w14:paraId="2CD24885" w14:textId="77777777" w:rsidTr="0057170D">
        <w:trPr>
          <w:trHeight w:val="20"/>
        </w:trPr>
        <w:tc>
          <w:tcPr>
            <w:tcW w:w="4050" w:type="dxa"/>
            <w:shd w:val="clear" w:color="auto" w:fill="auto"/>
            <w:vAlign w:val="bottom"/>
          </w:tcPr>
          <w:p w14:paraId="654BFBFF" w14:textId="77777777" w:rsidR="000345F2" w:rsidRPr="004E6B31"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Non-current assets - deposits for</w:t>
            </w:r>
          </w:p>
        </w:tc>
        <w:tc>
          <w:tcPr>
            <w:tcW w:w="1530" w:type="dxa"/>
            <w:shd w:val="clear" w:color="auto" w:fill="auto"/>
            <w:vAlign w:val="bottom"/>
          </w:tcPr>
          <w:p w14:paraId="2F0F4AB7" w14:textId="77777777" w:rsidR="000345F2" w:rsidRPr="00D64876" w:rsidRDefault="000345F2" w:rsidP="000345F2">
            <w:pPr>
              <w:jc w:val="right"/>
              <w:rPr>
                <w:rFonts w:hAnsi="Angsana New"/>
                <w:sz w:val="28"/>
                <w:szCs w:val="28"/>
                <w:cs/>
              </w:rPr>
            </w:pPr>
          </w:p>
        </w:tc>
        <w:tc>
          <w:tcPr>
            <w:tcW w:w="1440" w:type="dxa"/>
            <w:shd w:val="clear" w:color="auto" w:fill="auto"/>
            <w:vAlign w:val="bottom"/>
          </w:tcPr>
          <w:p w14:paraId="78B22997" w14:textId="77777777" w:rsidR="000345F2" w:rsidRPr="00D64876" w:rsidRDefault="000345F2" w:rsidP="000345F2">
            <w:pPr>
              <w:jc w:val="right"/>
              <w:rPr>
                <w:rFonts w:hAnsi="Angsana New"/>
                <w:sz w:val="28"/>
                <w:szCs w:val="28"/>
                <w:cs/>
              </w:rPr>
            </w:pPr>
          </w:p>
        </w:tc>
        <w:tc>
          <w:tcPr>
            <w:tcW w:w="1350" w:type="dxa"/>
            <w:shd w:val="clear" w:color="auto" w:fill="auto"/>
            <w:vAlign w:val="bottom"/>
          </w:tcPr>
          <w:p w14:paraId="65F28143" w14:textId="77777777" w:rsidR="000345F2" w:rsidRPr="00D64876" w:rsidRDefault="000345F2" w:rsidP="000345F2">
            <w:pPr>
              <w:jc w:val="right"/>
              <w:rPr>
                <w:rFonts w:hAnsi="Angsana New"/>
                <w:sz w:val="28"/>
                <w:szCs w:val="28"/>
              </w:rPr>
            </w:pPr>
          </w:p>
        </w:tc>
        <w:tc>
          <w:tcPr>
            <w:tcW w:w="1350" w:type="dxa"/>
            <w:shd w:val="clear" w:color="auto" w:fill="auto"/>
            <w:vAlign w:val="bottom"/>
          </w:tcPr>
          <w:p w14:paraId="2355C77A" w14:textId="77777777" w:rsidR="000345F2" w:rsidRPr="00D64876" w:rsidRDefault="000345F2" w:rsidP="000345F2">
            <w:pPr>
              <w:jc w:val="right"/>
              <w:rPr>
                <w:rFonts w:hAnsi="Angsana New"/>
                <w:sz w:val="28"/>
                <w:szCs w:val="28"/>
              </w:rPr>
            </w:pPr>
          </w:p>
        </w:tc>
      </w:tr>
      <w:tr w:rsidR="000345F2" w14:paraId="3B015F9C" w14:textId="77777777" w:rsidTr="0057170D">
        <w:trPr>
          <w:trHeight w:val="20"/>
        </w:trPr>
        <w:tc>
          <w:tcPr>
            <w:tcW w:w="4050" w:type="dxa"/>
            <w:shd w:val="clear" w:color="auto" w:fill="auto"/>
            <w:vAlign w:val="bottom"/>
          </w:tcPr>
          <w:p w14:paraId="1A34EECF" w14:textId="77777777" w:rsidR="000345F2" w:rsidRPr="00E0678F" w:rsidRDefault="000345F2" w:rsidP="000345F2">
            <w:pPr>
              <w:pStyle w:val="BlockText"/>
              <w:tabs>
                <w:tab w:val="num" w:pos="567"/>
                <w:tab w:val="left" w:pos="1134"/>
              </w:tabs>
              <w:spacing w:before="40"/>
              <w:ind w:left="175" w:right="-11"/>
              <w:rPr>
                <w:rFonts w:ascii="Angsana New" w:hAnsi="Angsana New"/>
                <w:sz w:val="28"/>
                <w:szCs w:val="28"/>
                <w:cs/>
              </w:rPr>
            </w:pPr>
            <w:r>
              <w:rPr>
                <w:rFonts w:ascii="Angsana New" w:hAnsi="Angsana New" w:hint="cs"/>
                <w:sz w:val="28"/>
                <w:szCs w:val="28"/>
                <w:cs/>
              </w:rPr>
              <w:t xml:space="preserve">   </w:t>
            </w:r>
            <w:r w:rsidRPr="00FB3E6F">
              <w:rPr>
                <w:rFonts w:ascii="Angsana New" w:hAnsi="Angsana New"/>
                <w:sz w:val="28"/>
                <w:szCs w:val="28"/>
              </w:rPr>
              <w:t>feasibility study of  power plant</w:t>
            </w:r>
          </w:p>
        </w:tc>
        <w:tc>
          <w:tcPr>
            <w:tcW w:w="1530" w:type="dxa"/>
            <w:shd w:val="clear" w:color="auto" w:fill="auto"/>
            <w:vAlign w:val="bottom"/>
          </w:tcPr>
          <w:p w14:paraId="7BBA4287" w14:textId="72497B56" w:rsidR="000345F2" w:rsidRPr="00D64876" w:rsidRDefault="000345F2" w:rsidP="000345F2">
            <w:pPr>
              <w:jc w:val="right"/>
              <w:rPr>
                <w:rFonts w:hAnsi="Angsana New"/>
                <w:sz w:val="28"/>
                <w:szCs w:val="28"/>
                <w:cs/>
              </w:rPr>
            </w:pPr>
            <w:r>
              <w:rPr>
                <w:rFonts w:hAnsi="Angsana New"/>
                <w:sz w:val="28"/>
                <w:szCs w:val="28"/>
              </w:rPr>
              <w:t>36,000</w:t>
            </w:r>
          </w:p>
        </w:tc>
        <w:tc>
          <w:tcPr>
            <w:tcW w:w="1440" w:type="dxa"/>
            <w:shd w:val="clear" w:color="auto" w:fill="auto"/>
            <w:vAlign w:val="bottom"/>
          </w:tcPr>
          <w:p w14:paraId="33973240" w14:textId="77777777" w:rsidR="000345F2" w:rsidRPr="00D64876" w:rsidRDefault="000345F2" w:rsidP="000345F2">
            <w:pPr>
              <w:jc w:val="right"/>
              <w:rPr>
                <w:rFonts w:hAnsi="Angsana New"/>
                <w:sz w:val="28"/>
                <w:szCs w:val="28"/>
                <w:cs/>
              </w:rPr>
            </w:pPr>
            <w:r>
              <w:rPr>
                <w:rFonts w:hAnsi="Angsana New"/>
                <w:sz w:val="28"/>
                <w:szCs w:val="28"/>
              </w:rPr>
              <w:t>36,000</w:t>
            </w:r>
          </w:p>
        </w:tc>
        <w:tc>
          <w:tcPr>
            <w:tcW w:w="1350" w:type="dxa"/>
            <w:shd w:val="clear" w:color="auto" w:fill="auto"/>
            <w:vAlign w:val="bottom"/>
          </w:tcPr>
          <w:p w14:paraId="4A6F88CE" w14:textId="00EB682E" w:rsidR="000345F2" w:rsidRPr="00D64876" w:rsidRDefault="000345F2" w:rsidP="000345F2">
            <w:pPr>
              <w:jc w:val="right"/>
              <w:rPr>
                <w:rFonts w:hAnsi="Angsana New"/>
                <w:sz w:val="28"/>
                <w:szCs w:val="28"/>
              </w:rPr>
            </w:pPr>
            <w:r>
              <w:rPr>
                <w:rFonts w:hAnsi="Angsana New"/>
                <w:sz w:val="28"/>
                <w:szCs w:val="28"/>
              </w:rPr>
              <w:t>36,000</w:t>
            </w:r>
          </w:p>
        </w:tc>
        <w:tc>
          <w:tcPr>
            <w:tcW w:w="1350" w:type="dxa"/>
            <w:shd w:val="clear" w:color="auto" w:fill="auto"/>
            <w:vAlign w:val="bottom"/>
          </w:tcPr>
          <w:p w14:paraId="33E03295" w14:textId="77777777" w:rsidR="000345F2" w:rsidRPr="00D64876" w:rsidRDefault="000345F2" w:rsidP="000345F2">
            <w:pPr>
              <w:jc w:val="right"/>
              <w:rPr>
                <w:rFonts w:hAnsi="Angsana New"/>
                <w:sz w:val="28"/>
                <w:szCs w:val="28"/>
                <w:cs/>
              </w:rPr>
            </w:pPr>
            <w:r>
              <w:rPr>
                <w:rFonts w:hAnsi="Angsana New"/>
                <w:sz w:val="28"/>
                <w:szCs w:val="28"/>
              </w:rPr>
              <w:t>36,000</w:t>
            </w:r>
          </w:p>
        </w:tc>
      </w:tr>
      <w:tr w:rsidR="000345F2" w14:paraId="648D8F16" w14:textId="77777777" w:rsidTr="0057170D">
        <w:trPr>
          <w:trHeight w:val="20"/>
        </w:trPr>
        <w:tc>
          <w:tcPr>
            <w:tcW w:w="4050" w:type="dxa"/>
            <w:shd w:val="clear" w:color="auto" w:fill="auto"/>
            <w:vAlign w:val="bottom"/>
          </w:tcPr>
          <w:p w14:paraId="3EBDC993" w14:textId="77777777" w:rsidR="000345F2" w:rsidRPr="004E6B31"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Allowance for impairment of deposits</w:t>
            </w:r>
          </w:p>
        </w:tc>
        <w:tc>
          <w:tcPr>
            <w:tcW w:w="1530" w:type="dxa"/>
            <w:shd w:val="clear" w:color="auto" w:fill="auto"/>
            <w:vAlign w:val="bottom"/>
          </w:tcPr>
          <w:p w14:paraId="11EAE771" w14:textId="080D826A" w:rsidR="000345F2" w:rsidRPr="00D64876" w:rsidRDefault="000345F2" w:rsidP="000345F2">
            <w:pPr>
              <w:pBdr>
                <w:bottom w:val="single" w:sz="4" w:space="1" w:color="auto"/>
              </w:pBdr>
              <w:jc w:val="right"/>
              <w:rPr>
                <w:rFonts w:hAnsi="Angsana New"/>
                <w:sz w:val="28"/>
                <w:szCs w:val="28"/>
                <w:cs/>
              </w:rPr>
            </w:pPr>
            <w:r>
              <w:rPr>
                <w:rFonts w:hAnsi="Angsana New"/>
                <w:sz w:val="28"/>
                <w:szCs w:val="28"/>
              </w:rPr>
              <w:t>(36,000)</w:t>
            </w:r>
          </w:p>
        </w:tc>
        <w:tc>
          <w:tcPr>
            <w:tcW w:w="1440" w:type="dxa"/>
            <w:shd w:val="clear" w:color="auto" w:fill="auto"/>
            <w:vAlign w:val="bottom"/>
          </w:tcPr>
          <w:p w14:paraId="7BBDA81F" w14:textId="77777777" w:rsidR="000345F2" w:rsidRPr="00D64876" w:rsidRDefault="000345F2" w:rsidP="000345F2">
            <w:pPr>
              <w:pBdr>
                <w:bottom w:val="single" w:sz="4" w:space="1" w:color="auto"/>
              </w:pBdr>
              <w:jc w:val="right"/>
              <w:rPr>
                <w:rFonts w:hAnsi="Angsana New"/>
                <w:sz w:val="28"/>
                <w:szCs w:val="28"/>
                <w:cs/>
              </w:rPr>
            </w:pPr>
            <w:r>
              <w:rPr>
                <w:rFonts w:hAnsi="Angsana New"/>
                <w:sz w:val="28"/>
                <w:szCs w:val="28"/>
              </w:rPr>
              <w:t>(36,000)</w:t>
            </w:r>
          </w:p>
        </w:tc>
        <w:tc>
          <w:tcPr>
            <w:tcW w:w="1350" w:type="dxa"/>
            <w:shd w:val="clear" w:color="auto" w:fill="auto"/>
            <w:vAlign w:val="bottom"/>
          </w:tcPr>
          <w:p w14:paraId="35E7B7CE" w14:textId="62085000" w:rsidR="000345F2" w:rsidRPr="00D64876" w:rsidRDefault="000345F2" w:rsidP="000345F2">
            <w:pPr>
              <w:pBdr>
                <w:bottom w:val="single" w:sz="4" w:space="1" w:color="auto"/>
              </w:pBdr>
              <w:jc w:val="right"/>
              <w:rPr>
                <w:rFonts w:hAnsi="Angsana New"/>
                <w:sz w:val="28"/>
                <w:szCs w:val="28"/>
              </w:rPr>
            </w:pPr>
            <w:r>
              <w:rPr>
                <w:rFonts w:hAnsi="Angsana New"/>
                <w:sz w:val="28"/>
                <w:szCs w:val="28"/>
              </w:rPr>
              <w:t>(36,000)</w:t>
            </w:r>
          </w:p>
        </w:tc>
        <w:tc>
          <w:tcPr>
            <w:tcW w:w="1350" w:type="dxa"/>
            <w:shd w:val="clear" w:color="auto" w:fill="auto"/>
            <w:vAlign w:val="bottom"/>
          </w:tcPr>
          <w:p w14:paraId="15832E22" w14:textId="77777777" w:rsidR="000345F2" w:rsidRPr="00D64876" w:rsidRDefault="000345F2" w:rsidP="000345F2">
            <w:pPr>
              <w:pBdr>
                <w:bottom w:val="single" w:sz="4" w:space="1" w:color="auto"/>
              </w:pBdr>
              <w:jc w:val="right"/>
              <w:rPr>
                <w:rFonts w:hAnsi="Angsana New"/>
                <w:sz w:val="28"/>
                <w:szCs w:val="28"/>
                <w:cs/>
              </w:rPr>
            </w:pPr>
            <w:r>
              <w:rPr>
                <w:rFonts w:hAnsi="Angsana New"/>
                <w:sz w:val="28"/>
                <w:szCs w:val="28"/>
              </w:rPr>
              <w:t>(36,000)</w:t>
            </w:r>
          </w:p>
        </w:tc>
      </w:tr>
      <w:tr w:rsidR="000345F2" w14:paraId="75570D78" w14:textId="77777777" w:rsidTr="0057170D">
        <w:trPr>
          <w:trHeight w:val="20"/>
        </w:trPr>
        <w:tc>
          <w:tcPr>
            <w:tcW w:w="4050" w:type="dxa"/>
            <w:shd w:val="clear" w:color="auto" w:fill="auto"/>
            <w:vAlign w:val="bottom"/>
          </w:tcPr>
          <w:p w14:paraId="25B73CCC" w14:textId="77777777" w:rsidR="000345F2" w:rsidRPr="00D64876"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Net</w:t>
            </w:r>
          </w:p>
        </w:tc>
        <w:tc>
          <w:tcPr>
            <w:tcW w:w="1530" w:type="dxa"/>
            <w:shd w:val="clear" w:color="auto" w:fill="auto"/>
            <w:vAlign w:val="bottom"/>
          </w:tcPr>
          <w:p w14:paraId="01A436FA" w14:textId="0950CCD7" w:rsidR="000345F2" w:rsidRPr="00D64876" w:rsidRDefault="000345F2" w:rsidP="000345F2">
            <w:pPr>
              <w:pBdr>
                <w:bottom w:val="double" w:sz="4" w:space="1" w:color="auto"/>
              </w:pBdr>
              <w:jc w:val="right"/>
              <w:rPr>
                <w:rFonts w:hAnsi="Angsana New"/>
                <w:sz w:val="28"/>
                <w:szCs w:val="28"/>
                <w:cs/>
              </w:rPr>
            </w:pPr>
            <w:r>
              <w:rPr>
                <w:rFonts w:hAnsi="Angsana New"/>
                <w:sz w:val="28"/>
                <w:szCs w:val="28"/>
              </w:rPr>
              <w:t>-</w:t>
            </w:r>
          </w:p>
        </w:tc>
        <w:tc>
          <w:tcPr>
            <w:tcW w:w="1440" w:type="dxa"/>
            <w:shd w:val="clear" w:color="auto" w:fill="auto"/>
            <w:vAlign w:val="bottom"/>
          </w:tcPr>
          <w:p w14:paraId="13DDD8A2" w14:textId="77777777" w:rsidR="000345F2" w:rsidRPr="00D64876" w:rsidRDefault="000345F2" w:rsidP="000345F2">
            <w:pPr>
              <w:pBdr>
                <w:bottom w:val="double" w:sz="4" w:space="1" w:color="auto"/>
              </w:pBdr>
              <w:jc w:val="right"/>
              <w:rPr>
                <w:rFonts w:hAnsi="Angsana New"/>
                <w:sz w:val="28"/>
                <w:szCs w:val="28"/>
                <w:cs/>
              </w:rPr>
            </w:pPr>
            <w:r>
              <w:rPr>
                <w:rFonts w:hAnsi="Angsana New"/>
                <w:sz w:val="28"/>
                <w:szCs w:val="28"/>
              </w:rPr>
              <w:t>-</w:t>
            </w:r>
          </w:p>
        </w:tc>
        <w:tc>
          <w:tcPr>
            <w:tcW w:w="1350" w:type="dxa"/>
            <w:shd w:val="clear" w:color="auto" w:fill="auto"/>
            <w:vAlign w:val="bottom"/>
          </w:tcPr>
          <w:p w14:paraId="40CC8117" w14:textId="73F1FF0B" w:rsidR="000345F2" w:rsidRPr="00D64876" w:rsidRDefault="000345F2" w:rsidP="000345F2">
            <w:pPr>
              <w:pBdr>
                <w:bottom w:val="double" w:sz="4" w:space="1" w:color="auto"/>
              </w:pBdr>
              <w:jc w:val="right"/>
              <w:rPr>
                <w:rFonts w:hAnsi="Angsana New"/>
                <w:sz w:val="28"/>
                <w:szCs w:val="28"/>
              </w:rPr>
            </w:pPr>
            <w:r>
              <w:rPr>
                <w:rFonts w:hAnsi="Angsana New"/>
                <w:sz w:val="28"/>
                <w:szCs w:val="28"/>
              </w:rPr>
              <w:t>-</w:t>
            </w:r>
          </w:p>
        </w:tc>
        <w:tc>
          <w:tcPr>
            <w:tcW w:w="1350" w:type="dxa"/>
            <w:shd w:val="clear" w:color="auto" w:fill="auto"/>
            <w:vAlign w:val="bottom"/>
          </w:tcPr>
          <w:p w14:paraId="00812437" w14:textId="77777777" w:rsidR="000345F2" w:rsidRPr="00D64876" w:rsidRDefault="000345F2" w:rsidP="000345F2">
            <w:pPr>
              <w:pBdr>
                <w:bottom w:val="double" w:sz="4" w:space="1" w:color="auto"/>
              </w:pBdr>
              <w:jc w:val="right"/>
              <w:rPr>
                <w:rFonts w:hAnsi="Angsana New"/>
                <w:sz w:val="28"/>
                <w:szCs w:val="28"/>
                <w:cs/>
              </w:rPr>
            </w:pPr>
            <w:r>
              <w:rPr>
                <w:rFonts w:hAnsi="Angsana New"/>
                <w:sz w:val="28"/>
                <w:szCs w:val="28"/>
              </w:rPr>
              <w:t>-</w:t>
            </w:r>
          </w:p>
        </w:tc>
      </w:tr>
      <w:tr w:rsidR="000345F2" w:rsidRPr="007F3B7A" w14:paraId="1CF1A6DE" w14:textId="77777777" w:rsidTr="0057170D">
        <w:trPr>
          <w:trHeight w:val="20"/>
        </w:trPr>
        <w:tc>
          <w:tcPr>
            <w:tcW w:w="4050" w:type="dxa"/>
            <w:shd w:val="clear" w:color="auto" w:fill="auto"/>
            <w:vAlign w:val="bottom"/>
          </w:tcPr>
          <w:p w14:paraId="46CBE566" w14:textId="77777777" w:rsidR="000345F2" w:rsidRPr="007F3B7A" w:rsidRDefault="000345F2" w:rsidP="000345F2">
            <w:pPr>
              <w:pStyle w:val="BlockText"/>
              <w:tabs>
                <w:tab w:val="num" w:pos="567"/>
                <w:tab w:val="left" w:pos="1134"/>
              </w:tabs>
              <w:spacing w:before="40"/>
              <w:ind w:left="175" w:right="-11"/>
              <w:rPr>
                <w:rFonts w:ascii="Angsana New" w:hAnsi="Angsana New"/>
                <w:sz w:val="6"/>
                <w:szCs w:val="6"/>
              </w:rPr>
            </w:pPr>
          </w:p>
        </w:tc>
        <w:tc>
          <w:tcPr>
            <w:tcW w:w="1530" w:type="dxa"/>
            <w:shd w:val="clear" w:color="auto" w:fill="auto"/>
            <w:vAlign w:val="bottom"/>
          </w:tcPr>
          <w:p w14:paraId="172C5AA4" w14:textId="77777777" w:rsidR="000345F2" w:rsidRPr="007F3B7A" w:rsidRDefault="000345F2" w:rsidP="000345F2">
            <w:pPr>
              <w:jc w:val="right"/>
              <w:rPr>
                <w:rFonts w:hAnsi="Angsana New"/>
                <w:sz w:val="6"/>
                <w:szCs w:val="6"/>
              </w:rPr>
            </w:pPr>
          </w:p>
        </w:tc>
        <w:tc>
          <w:tcPr>
            <w:tcW w:w="1440" w:type="dxa"/>
            <w:shd w:val="clear" w:color="auto" w:fill="auto"/>
            <w:vAlign w:val="bottom"/>
          </w:tcPr>
          <w:p w14:paraId="1B9DFE3A" w14:textId="77777777" w:rsidR="000345F2" w:rsidRPr="007F3B7A" w:rsidRDefault="000345F2" w:rsidP="000345F2">
            <w:pPr>
              <w:jc w:val="right"/>
              <w:rPr>
                <w:rFonts w:hAnsi="Angsana New"/>
                <w:sz w:val="6"/>
                <w:szCs w:val="6"/>
              </w:rPr>
            </w:pPr>
          </w:p>
        </w:tc>
        <w:tc>
          <w:tcPr>
            <w:tcW w:w="1350" w:type="dxa"/>
            <w:shd w:val="clear" w:color="auto" w:fill="auto"/>
            <w:vAlign w:val="bottom"/>
          </w:tcPr>
          <w:p w14:paraId="172EB6D6" w14:textId="77777777" w:rsidR="000345F2" w:rsidRPr="007F3B7A" w:rsidRDefault="000345F2" w:rsidP="000345F2">
            <w:pPr>
              <w:jc w:val="right"/>
              <w:rPr>
                <w:rFonts w:hAnsi="Angsana New"/>
                <w:sz w:val="6"/>
                <w:szCs w:val="6"/>
              </w:rPr>
            </w:pPr>
          </w:p>
        </w:tc>
        <w:tc>
          <w:tcPr>
            <w:tcW w:w="1350" w:type="dxa"/>
            <w:shd w:val="clear" w:color="auto" w:fill="auto"/>
            <w:vAlign w:val="bottom"/>
          </w:tcPr>
          <w:p w14:paraId="7628F952" w14:textId="77777777" w:rsidR="000345F2" w:rsidRPr="007F3B7A" w:rsidRDefault="000345F2" w:rsidP="000345F2">
            <w:pPr>
              <w:jc w:val="right"/>
              <w:rPr>
                <w:rFonts w:hAnsi="Angsana New"/>
                <w:sz w:val="6"/>
                <w:szCs w:val="6"/>
              </w:rPr>
            </w:pPr>
          </w:p>
        </w:tc>
      </w:tr>
      <w:tr w:rsidR="000345F2" w14:paraId="161A8A0C" w14:textId="77777777" w:rsidTr="0057170D">
        <w:trPr>
          <w:trHeight w:val="20"/>
        </w:trPr>
        <w:tc>
          <w:tcPr>
            <w:tcW w:w="4050" w:type="dxa"/>
            <w:shd w:val="clear" w:color="auto" w:fill="auto"/>
            <w:vAlign w:val="bottom"/>
          </w:tcPr>
          <w:p w14:paraId="7000EE29" w14:textId="77777777" w:rsidR="000345F2" w:rsidRPr="00231337" w:rsidRDefault="000345F2" w:rsidP="000345F2">
            <w:pPr>
              <w:pStyle w:val="BlockText"/>
              <w:tabs>
                <w:tab w:val="num" w:pos="567"/>
                <w:tab w:val="left" w:pos="1134"/>
              </w:tabs>
              <w:spacing w:before="40"/>
              <w:ind w:left="26" w:right="-11"/>
              <w:rPr>
                <w:rFonts w:ascii="Angsana New" w:hAnsi="Angsana New"/>
                <w:b/>
                <w:bCs/>
                <w:sz w:val="28"/>
                <w:szCs w:val="28"/>
                <w:cs/>
              </w:rPr>
            </w:pPr>
            <w:r w:rsidRPr="00FB3E6F">
              <w:rPr>
                <w:rFonts w:ascii="Angsana New" w:hAnsi="Angsana New"/>
                <w:b/>
                <w:bCs/>
                <w:sz w:val="28"/>
                <w:szCs w:val="28"/>
              </w:rPr>
              <w:t>Accrued expenses</w:t>
            </w:r>
          </w:p>
        </w:tc>
        <w:tc>
          <w:tcPr>
            <w:tcW w:w="1530" w:type="dxa"/>
            <w:shd w:val="clear" w:color="auto" w:fill="auto"/>
            <w:vAlign w:val="bottom"/>
          </w:tcPr>
          <w:p w14:paraId="6EBD9F84" w14:textId="77777777" w:rsidR="000345F2" w:rsidRPr="00D64876" w:rsidRDefault="000345F2" w:rsidP="000345F2">
            <w:pPr>
              <w:jc w:val="right"/>
              <w:rPr>
                <w:rFonts w:hAnsi="Angsana New"/>
                <w:sz w:val="28"/>
                <w:szCs w:val="28"/>
                <w:cs/>
              </w:rPr>
            </w:pPr>
          </w:p>
        </w:tc>
        <w:tc>
          <w:tcPr>
            <w:tcW w:w="1440" w:type="dxa"/>
            <w:shd w:val="clear" w:color="auto" w:fill="auto"/>
            <w:vAlign w:val="bottom"/>
          </w:tcPr>
          <w:p w14:paraId="7B9D7845" w14:textId="77777777" w:rsidR="000345F2" w:rsidRPr="00D64876" w:rsidRDefault="000345F2" w:rsidP="000345F2">
            <w:pPr>
              <w:jc w:val="right"/>
              <w:rPr>
                <w:rFonts w:hAnsi="Angsana New"/>
                <w:sz w:val="28"/>
                <w:szCs w:val="28"/>
                <w:cs/>
              </w:rPr>
            </w:pPr>
          </w:p>
        </w:tc>
        <w:tc>
          <w:tcPr>
            <w:tcW w:w="1350" w:type="dxa"/>
            <w:shd w:val="clear" w:color="auto" w:fill="auto"/>
            <w:vAlign w:val="bottom"/>
          </w:tcPr>
          <w:p w14:paraId="631BEFDE" w14:textId="77777777" w:rsidR="000345F2" w:rsidRPr="00D64876" w:rsidRDefault="000345F2" w:rsidP="000345F2">
            <w:pPr>
              <w:jc w:val="right"/>
              <w:rPr>
                <w:rFonts w:hAnsi="Angsana New"/>
                <w:sz w:val="28"/>
                <w:szCs w:val="28"/>
              </w:rPr>
            </w:pPr>
          </w:p>
        </w:tc>
        <w:tc>
          <w:tcPr>
            <w:tcW w:w="1350" w:type="dxa"/>
            <w:shd w:val="clear" w:color="auto" w:fill="auto"/>
            <w:vAlign w:val="bottom"/>
          </w:tcPr>
          <w:p w14:paraId="41CDFAC7" w14:textId="77777777" w:rsidR="000345F2" w:rsidRPr="00D64876" w:rsidRDefault="000345F2" w:rsidP="000345F2">
            <w:pPr>
              <w:jc w:val="right"/>
              <w:rPr>
                <w:rFonts w:hAnsi="Angsana New"/>
                <w:sz w:val="28"/>
                <w:szCs w:val="28"/>
              </w:rPr>
            </w:pPr>
          </w:p>
        </w:tc>
      </w:tr>
      <w:tr w:rsidR="000345F2" w14:paraId="6FE4CA6B" w14:textId="77777777" w:rsidTr="0057170D">
        <w:trPr>
          <w:trHeight w:val="20"/>
        </w:trPr>
        <w:tc>
          <w:tcPr>
            <w:tcW w:w="4050" w:type="dxa"/>
            <w:shd w:val="clear" w:color="auto" w:fill="auto"/>
            <w:vAlign w:val="bottom"/>
          </w:tcPr>
          <w:p w14:paraId="132EBB77" w14:textId="77777777" w:rsidR="000345F2" w:rsidRPr="00D01C1F" w:rsidRDefault="000345F2" w:rsidP="000345F2">
            <w:pPr>
              <w:pStyle w:val="BlockText"/>
              <w:tabs>
                <w:tab w:val="num" w:pos="567"/>
                <w:tab w:val="left" w:pos="1134"/>
              </w:tabs>
              <w:spacing w:before="40"/>
              <w:ind w:left="26" w:right="-11"/>
              <w:rPr>
                <w:rFonts w:ascii="Angsana New" w:hAnsi="Angsana New"/>
                <w:sz w:val="28"/>
                <w:szCs w:val="28"/>
                <w:cs/>
              </w:rPr>
            </w:pPr>
            <w:r w:rsidRPr="00FB3E6F">
              <w:rPr>
                <w:rFonts w:asciiTheme="majorBidi" w:hAnsiTheme="majorBidi" w:cstheme="majorBidi"/>
                <w:sz w:val="28"/>
                <w:szCs w:val="28"/>
              </w:rPr>
              <w:t>Ploenchit Capital Co., Ltd.</w:t>
            </w:r>
          </w:p>
        </w:tc>
        <w:tc>
          <w:tcPr>
            <w:tcW w:w="1530" w:type="dxa"/>
            <w:shd w:val="clear" w:color="auto" w:fill="auto"/>
            <w:vAlign w:val="bottom"/>
          </w:tcPr>
          <w:p w14:paraId="02DA7430" w14:textId="77777777" w:rsidR="000345F2" w:rsidRPr="00D64876" w:rsidRDefault="000345F2" w:rsidP="000345F2">
            <w:pPr>
              <w:jc w:val="right"/>
              <w:rPr>
                <w:rFonts w:hAnsi="Angsana New"/>
                <w:sz w:val="28"/>
                <w:szCs w:val="28"/>
                <w:cs/>
              </w:rPr>
            </w:pPr>
          </w:p>
        </w:tc>
        <w:tc>
          <w:tcPr>
            <w:tcW w:w="1440" w:type="dxa"/>
            <w:shd w:val="clear" w:color="auto" w:fill="auto"/>
            <w:vAlign w:val="bottom"/>
          </w:tcPr>
          <w:p w14:paraId="11A81282" w14:textId="77777777" w:rsidR="000345F2" w:rsidRPr="00D64876" w:rsidRDefault="000345F2" w:rsidP="000345F2">
            <w:pPr>
              <w:jc w:val="right"/>
              <w:rPr>
                <w:rFonts w:hAnsi="Angsana New"/>
                <w:sz w:val="28"/>
                <w:szCs w:val="28"/>
                <w:cs/>
              </w:rPr>
            </w:pPr>
          </w:p>
        </w:tc>
        <w:tc>
          <w:tcPr>
            <w:tcW w:w="1350" w:type="dxa"/>
            <w:shd w:val="clear" w:color="auto" w:fill="auto"/>
            <w:vAlign w:val="bottom"/>
          </w:tcPr>
          <w:p w14:paraId="77DABA20" w14:textId="77777777" w:rsidR="000345F2" w:rsidRPr="00D64876" w:rsidRDefault="000345F2" w:rsidP="000345F2">
            <w:pPr>
              <w:jc w:val="right"/>
              <w:rPr>
                <w:rFonts w:hAnsi="Angsana New"/>
                <w:sz w:val="28"/>
                <w:szCs w:val="28"/>
              </w:rPr>
            </w:pPr>
          </w:p>
        </w:tc>
        <w:tc>
          <w:tcPr>
            <w:tcW w:w="1350" w:type="dxa"/>
            <w:shd w:val="clear" w:color="auto" w:fill="auto"/>
            <w:vAlign w:val="bottom"/>
          </w:tcPr>
          <w:p w14:paraId="1D23579C" w14:textId="77777777" w:rsidR="000345F2" w:rsidRPr="00D64876" w:rsidRDefault="000345F2" w:rsidP="000345F2">
            <w:pPr>
              <w:jc w:val="right"/>
              <w:rPr>
                <w:rFonts w:hAnsi="Angsana New"/>
                <w:sz w:val="28"/>
                <w:szCs w:val="28"/>
              </w:rPr>
            </w:pPr>
          </w:p>
        </w:tc>
      </w:tr>
      <w:tr w:rsidR="000345F2" w:rsidRPr="00254FE1" w14:paraId="3CF800EC" w14:textId="77777777" w:rsidTr="0057170D">
        <w:trPr>
          <w:trHeight w:val="20"/>
        </w:trPr>
        <w:tc>
          <w:tcPr>
            <w:tcW w:w="4050" w:type="dxa"/>
            <w:shd w:val="clear" w:color="auto" w:fill="auto"/>
            <w:vAlign w:val="bottom"/>
          </w:tcPr>
          <w:p w14:paraId="37366767" w14:textId="77777777" w:rsidR="000345F2" w:rsidRPr="00D01C1F"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Accrued financial advisory expenses</w:t>
            </w:r>
          </w:p>
        </w:tc>
        <w:tc>
          <w:tcPr>
            <w:tcW w:w="1530" w:type="dxa"/>
            <w:shd w:val="clear" w:color="auto" w:fill="auto"/>
            <w:vAlign w:val="bottom"/>
          </w:tcPr>
          <w:p w14:paraId="3D29B010" w14:textId="2062D9D6" w:rsidR="000345F2" w:rsidRPr="00254FE1" w:rsidRDefault="000345F2" w:rsidP="000345F2">
            <w:pPr>
              <w:pStyle w:val="BlockText"/>
              <w:tabs>
                <w:tab w:val="num" w:pos="567"/>
                <w:tab w:val="left" w:pos="1134"/>
              </w:tabs>
              <w:spacing w:before="40"/>
              <w:ind w:left="175" w:right="-11"/>
              <w:jc w:val="right"/>
              <w:rPr>
                <w:rFonts w:ascii="Angsana New" w:hAnsi="Angsana New"/>
                <w:sz w:val="28"/>
                <w:szCs w:val="28"/>
                <w:cs/>
              </w:rPr>
            </w:pPr>
            <w:r>
              <w:rPr>
                <w:rFonts w:ascii="Angsana New" w:hAnsi="Angsana New" w:hint="cs"/>
                <w:sz w:val="28"/>
                <w:szCs w:val="28"/>
                <w:cs/>
              </w:rPr>
              <w:t>-</w:t>
            </w:r>
          </w:p>
        </w:tc>
        <w:tc>
          <w:tcPr>
            <w:tcW w:w="1440" w:type="dxa"/>
            <w:shd w:val="clear" w:color="auto" w:fill="auto"/>
            <w:vAlign w:val="bottom"/>
          </w:tcPr>
          <w:p w14:paraId="035420E5" w14:textId="77777777" w:rsidR="000345F2" w:rsidRPr="00254FE1" w:rsidRDefault="000345F2" w:rsidP="000345F2">
            <w:pPr>
              <w:pStyle w:val="BlockText"/>
              <w:tabs>
                <w:tab w:val="num" w:pos="567"/>
                <w:tab w:val="left" w:pos="1134"/>
              </w:tabs>
              <w:spacing w:before="40"/>
              <w:ind w:left="175" w:right="-11"/>
              <w:jc w:val="right"/>
              <w:rPr>
                <w:rFonts w:ascii="Angsana New" w:hAnsi="Angsana New"/>
                <w:sz w:val="28"/>
                <w:szCs w:val="28"/>
                <w:cs/>
              </w:rPr>
            </w:pPr>
            <w:r w:rsidRPr="00AE272E">
              <w:rPr>
                <w:rFonts w:ascii="Angsana New" w:hAnsi="Angsana New"/>
                <w:sz w:val="28"/>
                <w:szCs w:val="28"/>
              </w:rPr>
              <w:t>1,605</w:t>
            </w:r>
          </w:p>
        </w:tc>
        <w:tc>
          <w:tcPr>
            <w:tcW w:w="1350" w:type="dxa"/>
            <w:shd w:val="clear" w:color="auto" w:fill="auto"/>
            <w:vAlign w:val="bottom"/>
          </w:tcPr>
          <w:p w14:paraId="4D7EA4D1" w14:textId="23B1B7CF" w:rsidR="000345F2" w:rsidRPr="00254FE1" w:rsidRDefault="000345F2" w:rsidP="000345F2">
            <w:pPr>
              <w:pStyle w:val="BlockText"/>
              <w:tabs>
                <w:tab w:val="num" w:pos="567"/>
                <w:tab w:val="left" w:pos="1134"/>
              </w:tabs>
              <w:spacing w:before="40"/>
              <w:ind w:left="175" w:right="-11"/>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0E85C58A" w14:textId="77777777" w:rsidR="000345F2" w:rsidRPr="00254FE1" w:rsidRDefault="000345F2" w:rsidP="000345F2">
            <w:pPr>
              <w:pStyle w:val="BlockText"/>
              <w:tabs>
                <w:tab w:val="num" w:pos="567"/>
                <w:tab w:val="left" w:pos="1134"/>
              </w:tabs>
              <w:spacing w:before="40"/>
              <w:ind w:left="175" w:right="-11"/>
              <w:jc w:val="right"/>
              <w:rPr>
                <w:rFonts w:ascii="Angsana New" w:hAnsi="Angsana New"/>
                <w:sz w:val="28"/>
                <w:szCs w:val="28"/>
              </w:rPr>
            </w:pPr>
            <w:r w:rsidRPr="00AE272E">
              <w:rPr>
                <w:rFonts w:ascii="Angsana New" w:hAnsi="Angsana New"/>
                <w:sz w:val="28"/>
                <w:szCs w:val="28"/>
              </w:rPr>
              <w:t>1,605</w:t>
            </w:r>
          </w:p>
        </w:tc>
      </w:tr>
      <w:tr w:rsidR="000345F2" w:rsidRPr="007F3B7A" w14:paraId="57539188" w14:textId="77777777" w:rsidTr="0057170D">
        <w:trPr>
          <w:trHeight w:val="20"/>
        </w:trPr>
        <w:tc>
          <w:tcPr>
            <w:tcW w:w="4050" w:type="dxa"/>
            <w:shd w:val="clear" w:color="auto" w:fill="auto"/>
            <w:vAlign w:val="bottom"/>
          </w:tcPr>
          <w:p w14:paraId="6E0E3578" w14:textId="77777777" w:rsidR="000345F2" w:rsidRPr="007F3B7A" w:rsidRDefault="000345F2" w:rsidP="000345F2">
            <w:pPr>
              <w:pStyle w:val="BlockText"/>
              <w:tabs>
                <w:tab w:val="num" w:pos="567"/>
                <w:tab w:val="left" w:pos="1134"/>
              </w:tabs>
              <w:spacing w:before="40"/>
              <w:ind w:left="175" w:right="-11"/>
              <w:rPr>
                <w:rFonts w:ascii="Angsana New" w:hAnsi="Angsana New"/>
                <w:sz w:val="6"/>
                <w:szCs w:val="6"/>
              </w:rPr>
            </w:pPr>
          </w:p>
        </w:tc>
        <w:tc>
          <w:tcPr>
            <w:tcW w:w="1530" w:type="dxa"/>
            <w:shd w:val="clear" w:color="auto" w:fill="auto"/>
            <w:vAlign w:val="bottom"/>
          </w:tcPr>
          <w:p w14:paraId="32262C2A" w14:textId="77777777" w:rsidR="000345F2" w:rsidRPr="007F3B7A" w:rsidRDefault="000345F2" w:rsidP="000345F2">
            <w:pPr>
              <w:pStyle w:val="BlockText"/>
              <w:tabs>
                <w:tab w:val="num" w:pos="567"/>
                <w:tab w:val="left" w:pos="1134"/>
              </w:tabs>
              <w:spacing w:before="40"/>
              <w:ind w:left="175" w:right="-11"/>
              <w:jc w:val="right"/>
              <w:rPr>
                <w:rFonts w:ascii="Angsana New" w:hAnsi="Angsana New"/>
                <w:sz w:val="6"/>
                <w:szCs w:val="6"/>
              </w:rPr>
            </w:pPr>
          </w:p>
        </w:tc>
        <w:tc>
          <w:tcPr>
            <w:tcW w:w="1440" w:type="dxa"/>
            <w:shd w:val="clear" w:color="auto" w:fill="auto"/>
            <w:vAlign w:val="bottom"/>
          </w:tcPr>
          <w:p w14:paraId="7D790C90" w14:textId="77777777" w:rsidR="000345F2" w:rsidRPr="007F3B7A" w:rsidRDefault="000345F2" w:rsidP="000345F2">
            <w:pPr>
              <w:pStyle w:val="BlockText"/>
              <w:tabs>
                <w:tab w:val="num" w:pos="567"/>
                <w:tab w:val="left" w:pos="1134"/>
              </w:tabs>
              <w:spacing w:before="40"/>
              <w:ind w:left="175" w:right="-11"/>
              <w:jc w:val="right"/>
              <w:rPr>
                <w:rFonts w:ascii="Angsana New" w:hAnsi="Angsana New"/>
                <w:sz w:val="6"/>
                <w:szCs w:val="6"/>
              </w:rPr>
            </w:pPr>
          </w:p>
        </w:tc>
        <w:tc>
          <w:tcPr>
            <w:tcW w:w="1350" w:type="dxa"/>
            <w:shd w:val="clear" w:color="auto" w:fill="auto"/>
            <w:vAlign w:val="bottom"/>
          </w:tcPr>
          <w:p w14:paraId="27E3F131" w14:textId="77777777" w:rsidR="000345F2" w:rsidRPr="007F3B7A" w:rsidRDefault="000345F2" w:rsidP="000345F2">
            <w:pPr>
              <w:pStyle w:val="BlockText"/>
              <w:tabs>
                <w:tab w:val="num" w:pos="567"/>
                <w:tab w:val="left" w:pos="1134"/>
              </w:tabs>
              <w:spacing w:before="40"/>
              <w:ind w:left="175" w:right="-11"/>
              <w:jc w:val="right"/>
              <w:rPr>
                <w:rFonts w:ascii="Angsana New" w:hAnsi="Angsana New"/>
                <w:sz w:val="6"/>
                <w:szCs w:val="6"/>
              </w:rPr>
            </w:pPr>
          </w:p>
        </w:tc>
        <w:tc>
          <w:tcPr>
            <w:tcW w:w="1350" w:type="dxa"/>
            <w:shd w:val="clear" w:color="auto" w:fill="auto"/>
            <w:vAlign w:val="bottom"/>
          </w:tcPr>
          <w:p w14:paraId="6EA8A875" w14:textId="77777777" w:rsidR="000345F2" w:rsidRPr="007F3B7A" w:rsidRDefault="000345F2" w:rsidP="000345F2">
            <w:pPr>
              <w:pStyle w:val="BlockText"/>
              <w:tabs>
                <w:tab w:val="num" w:pos="567"/>
                <w:tab w:val="left" w:pos="1134"/>
              </w:tabs>
              <w:spacing w:before="40"/>
              <w:ind w:left="175" w:right="-11"/>
              <w:jc w:val="right"/>
              <w:rPr>
                <w:rFonts w:ascii="Angsana New" w:hAnsi="Angsana New"/>
                <w:sz w:val="6"/>
                <w:szCs w:val="6"/>
              </w:rPr>
            </w:pPr>
          </w:p>
        </w:tc>
      </w:tr>
      <w:tr w:rsidR="000345F2" w14:paraId="24C3BFA0" w14:textId="77777777" w:rsidTr="0057170D">
        <w:trPr>
          <w:trHeight w:val="20"/>
        </w:trPr>
        <w:tc>
          <w:tcPr>
            <w:tcW w:w="4050" w:type="dxa"/>
            <w:shd w:val="clear" w:color="auto" w:fill="auto"/>
            <w:vAlign w:val="bottom"/>
          </w:tcPr>
          <w:p w14:paraId="05641073" w14:textId="77777777" w:rsidR="000345F2" w:rsidRPr="00D64876" w:rsidRDefault="000345F2" w:rsidP="000345F2">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b/>
                <w:bCs/>
                <w:sz w:val="28"/>
                <w:szCs w:val="28"/>
              </w:rPr>
              <w:t>Shareholder</w:t>
            </w:r>
          </w:p>
        </w:tc>
        <w:tc>
          <w:tcPr>
            <w:tcW w:w="1530" w:type="dxa"/>
            <w:shd w:val="clear" w:color="auto" w:fill="auto"/>
            <w:vAlign w:val="bottom"/>
          </w:tcPr>
          <w:p w14:paraId="6AD7CC10" w14:textId="77777777" w:rsidR="000345F2" w:rsidRPr="00D64876" w:rsidRDefault="000345F2" w:rsidP="000345F2">
            <w:pPr>
              <w:jc w:val="right"/>
              <w:rPr>
                <w:rFonts w:hAnsi="Angsana New"/>
                <w:sz w:val="28"/>
                <w:szCs w:val="28"/>
                <w:cs/>
              </w:rPr>
            </w:pPr>
          </w:p>
        </w:tc>
        <w:tc>
          <w:tcPr>
            <w:tcW w:w="1440" w:type="dxa"/>
            <w:shd w:val="clear" w:color="auto" w:fill="auto"/>
            <w:vAlign w:val="bottom"/>
          </w:tcPr>
          <w:p w14:paraId="73BC7C2B" w14:textId="77777777" w:rsidR="000345F2" w:rsidRPr="00D64876" w:rsidRDefault="000345F2" w:rsidP="000345F2">
            <w:pPr>
              <w:jc w:val="right"/>
              <w:rPr>
                <w:rFonts w:hAnsi="Angsana New"/>
                <w:sz w:val="28"/>
                <w:szCs w:val="28"/>
                <w:cs/>
              </w:rPr>
            </w:pPr>
          </w:p>
        </w:tc>
        <w:tc>
          <w:tcPr>
            <w:tcW w:w="1350" w:type="dxa"/>
            <w:shd w:val="clear" w:color="auto" w:fill="auto"/>
            <w:vAlign w:val="bottom"/>
          </w:tcPr>
          <w:p w14:paraId="20F46F4A" w14:textId="77777777" w:rsidR="000345F2" w:rsidRPr="00D64876" w:rsidRDefault="000345F2" w:rsidP="000345F2">
            <w:pPr>
              <w:jc w:val="right"/>
              <w:rPr>
                <w:rFonts w:hAnsi="Angsana New"/>
                <w:sz w:val="28"/>
                <w:szCs w:val="28"/>
              </w:rPr>
            </w:pPr>
          </w:p>
        </w:tc>
        <w:tc>
          <w:tcPr>
            <w:tcW w:w="1350" w:type="dxa"/>
            <w:shd w:val="clear" w:color="auto" w:fill="auto"/>
            <w:vAlign w:val="bottom"/>
          </w:tcPr>
          <w:p w14:paraId="5C5E327D" w14:textId="77777777" w:rsidR="000345F2" w:rsidRPr="00D64876" w:rsidRDefault="000345F2" w:rsidP="000345F2">
            <w:pPr>
              <w:jc w:val="right"/>
              <w:rPr>
                <w:rFonts w:hAnsi="Angsana New"/>
                <w:sz w:val="28"/>
                <w:szCs w:val="28"/>
              </w:rPr>
            </w:pPr>
          </w:p>
        </w:tc>
      </w:tr>
      <w:tr w:rsidR="000345F2" w14:paraId="11FC7645" w14:textId="77777777" w:rsidTr="0057170D">
        <w:trPr>
          <w:trHeight w:val="20"/>
        </w:trPr>
        <w:tc>
          <w:tcPr>
            <w:tcW w:w="4050" w:type="dxa"/>
            <w:shd w:val="clear" w:color="auto" w:fill="auto"/>
            <w:vAlign w:val="bottom"/>
          </w:tcPr>
          <w:p w14:paraId="049B2B47" w14:textId="77777777" w:rsidR="000345F2" w:rsidRPr="00D64876"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Short-term borrowings from related person</w:t>
            </w:r>
          </w:p>
        </w:tc>
        <w:tc>
          <w:tcPr>
            <w:tcW w:w="1530" w:type="dxa"/>
            <w:shd w:val="clear" w:color="auto" w:fill="auto"/>
            <w:vAlign w:val="bottom"/>
          </w:tcPr>
          <w:p w14:paraId="4FD80794" w14:textId="67C3A1D5" w:rsidR="000345F2" w:rsidRPr="00D64876" w:rsidRDefault="000345F2" w:rsidP="000345F2">
            <w:pPr>
              <w:jc w:val="right"/>
              <w:rPr>
                <w:rFonts w:hAnsi="Angsana New"/>
                <w:sz w:val="28"/>
                <w:szCs w:val="28"/>
                <w:cs/>
              </w:rPr>
            </w:pPr>
            <w:r>
              <w:rPr>
                <w:rFonts w:hAnsi="Angsana New" w:hint="cs"/>
                <w:sz w:val="28"/>
                <w:szCs w:val="28"/>
                <w:cs/>
              </w:rPr>
              <w:t>7,475</w:t>
            </w:r>
          </w:p>
        </w:tc>
        <w:tc>
          <w:tcPr>
            <w:tcW w:w="1440" w:type="dxa"/>
            <w:shd w:val="clear" w:color="auto" w:fill="auto"/>
            <w:vAlign w:val="bottom"/>
          </w:tcPr>
          <w:p w14:paraId="2DA788DE" w14:textId="77777777" w:rsidR="000345F2" w:rsidRPr="00D64876" w:rsidRDefault="000345F2" w:rsidP="000345F2">
            <w:pPr>
              <w:jc w:val="right"/>
              <w:rPr>
                <w:rFonts w:hAnsi="Angsana New"/>
                <w:sz w:val="28"/>
                <w:szCs w:val="28"/>
                <w:cs/>
              </w:rPr>
            </w:pPr>
            <w:r>
              <w:rPr>
                <w:rFonts w:hAnsi="Angsana New"/>
                <w:sz w:val="28"/>
                <w:szCs w:val="28"/>
              </w:rPr>
              <w:t>7,475</w:t>
            </w:r>
          </w:p>
        </w:tc>
        <w:tc>
          <w:tcPr>
            <w:tcW w:w="1350" w:type="dxa"/>
            <w:shd w:val="clear" w:color="auto" w:fill="auto"/>
            <w:vAlign w:val="bottom"/>
          </w:tcPr>
          <w:p w14:paraId="0F3A66CC" w14:textId="36100050" w:rsidR="000345F2" w:rsidRPr="00D64876" w:rsidRDefault="000345F2" w:rsidP="000345F2">
            <w:pPr>
              <w:jc w:val="right"/>
              <w:rPr>
                <w:rFonts w:hAnsi="Angsana New"/>
                <w:sz w:val="28"/>
                <w:szCs w:val="28"/>
              </w:rPr>
            </w:pPr>
            <w:r>
              <w:rPr>
                <w:rFonts w:hAnsi="Angsana New" w:hint="cs"/>
                <w:sz w:val="28"/>
                <w:szCs w:val="28"/>
                <w:cs/>
              </w:rPr>
              <w:t>-</w:t>
            </w:r>
          </w:p>
        </w:tc>
        <w:tc>
          <w:tcPr>
            <w:tcW w:w="1350" w:type="dxa"/>
            <w:shd w:val="clear" w:color="auto" w:fill="auto"/>
            <w:vAlign w:val="bottom"/>
          </w:tcPr>
          <w:p w14:paraId="4E8651C9" w14:textId="77777777" w:rsidR="000345F2" w:rsidRPr="00D64876" w:rsidRDefault="000345F2" w:rsidP="000345F2">
            <w:pPr>
              <w:jc w:val="right"/>
              <w:rPr>
                <w:rFonts w:hAnsi="Angsana New"/>
                <w:sz w:val="28"/>
                <w:szCs w:val="28"/>
              </w:rPr>
            </w:pPr>
            <w:r>
              <w:rPr>
                <w:rFonts w:hAnsi="Angsana New"/>
                <w:sz w:val="28"/>
                <w:szCs w:val="28"/>
              </w:rPr>
              <w:t>-</w:t>
            </w:r>
          </w:p>
        </w:tc>
      </w:tr>
      <w:tr w:rsidR="000345F2" w14:paraId="74916651" w14:textId="77777777" w:rsidTr="0057170D">
        <w:trPr>
          <w:trHeight w:val="20"/>
        </w:trPr>
        <w:tc>
          <w:tcPr>
            <w:tcW w:w="4050" w:type="dxa"/>
            <w:shd w:val="clear" w:color="auto" w:fill="auto"/>
            <w:vAlign w:val="bottom"/>
          </w:tcPr>
          <w:p w14:paraId="1D51FE46" w14:textId="77777777" w:rsidR="000345F2" w:rsidRPr="00D64876"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Accrued interest expenses</w:t>
            </w:r>
          </w:p>
        </w:tc>
        <w:tc>
          <w:tcPr>
            <w:tcW w:w="1530" w:type="dxa"/>
            <w:shd w:val="clear" w:color="auto" w:fill="auto"/>
            <w:vAlign w:val="bottom"/>
          </w:tcPr>
          <w:p w14:paraId="6D9488A9" w14:textId="55A59A77" w:rsidR="000345F2" w:rsidRPr="00D64876" w:rsidRDefault="000345F2" w:rsidP="000345F2">
            <w:pPr>
              <w:jc w:val="right"/>
              <w:rPr>
                <w:rFonts w:hAnsi="Angsana New"/>
                <w:sz w:val="28"/>
                <w:szCs w:val="28"/>
                <w:cs/>
              </w:rPr>
            </w:pPr>
            <w:r>
              <w:rPr>
                <w:rFonts w:hAnsi="Angsana New"/>
                <w:sz w:val="28"/>
                <w:szCs w:val="28"/>
              </w:rPr>
              <w:t>1</w:t>
            </w:r>
            <w:r>
              <w:rPr>
                <w:rFonts w:hAnsi="Angsana New" w:hint="cs"/>
                <w:sz w:val="28"/>
                <w:szCs w:val="28"/>
                <w:cs/>
              </w:rPr>
              <w:t>,</w:t>
            </w:r>
            <w:r>
              <w:rPr>
                <w:rFonts w:hAnsi="Angsana New"/>
                <w:sz w:val="28"/>
                <w:szCs w:val="28"/>
              </w:rPr>
              <w:t>2</w:t>
            </w:r>
            <w:r>
              <w:rPr>
                <w:rFonts w:hAnsi="Angsana New" w:hint="cs"/>
                <w:sz w:val="28"/>
                <w:szCs w:val="28"/>
                <w:cs/>
              </w:rPr>
              <w:t>10</w:t>
            </w:r>
          </w:p>
        </w:tc>
        <w:tc>
          <w:tcPr>
            <w:tcW w:w="1440" w:type="dxa"/>
            <w:shd w:val="clear" w:color="auto" w:fill="auto"/>
            <w:vAlign w:val="bottom"/>
          </w:tcPr>
          <w:p w14:paraId="764BB54D" w14:textId="77777777" w:rsidR="000345F2" w:rsidRPr="00D64876" w:rsidRDefault="000345F2" w:rsidP="000345F2">
            <w:pPr>
              <w:jc w:val="right"/>
              <w:rPr>
                <w:rFonts w:hAnsi="Angsana New"/>
                <w:sz w:val="28"/>
                <w:szCs w:val="28"/>
                <w:cs/>
              </w:rPr>
            </w:pPr>
            <w:r>
              <w:rPr>
                <w:rFonts w:hAnsi="Angsana New"/>
                <w:sz w:val="28"/>
                <w:szCs w:val="28"/>
              </w:rPr>
              <w:t>1,095</w:t>
            </w:r>
          </w:p>
        </w:tc>
        <w:tc>
          <w:tcPr>
            <w:tcW w:w="1350" w:type="dxa"/>
            <w:shd w:val="clear" w:color="auto" w:fill="auto"/>
            <w:vAlign w:val="bottom"/>
          </w:tcPr>
          <w:p w14:paraId="51773931" w14:textId="1EE8C42C" w:rsidR="000345F2" w:rsidRPr="00D64876" w:rsidRDefault="000345F2" w:rsidP="000345F2">
            <w:pPr>
              <w:jc w:val="right"/>
              <w:rPr>
                <w:rFonts w:hAnsi="Angsana New"/>
                <w:sz w:val="28"/>
                <w:szCs w:val="28"/>
              </w:rPr>
            </w:pPr>
            <w:r>
              <w:rPr>
                <w:rFonts w:hAnsi="Angsana New" w:hint="cs"/>
                <w:sz w:val="28"/>
                <w:szCs w:val="28"/>
                <w:cs/>
              </w:rPr>
              <w:t>-</w:t>
            </w:r>
          </w:p>
        </w:tc>
        <w:tc>
          <w:tcPr>
            <w:tcW w:w="1350" w:type="dxa"/>
            <w:shd w:val="clear" w:color="auto" w:fill="auto"/>
            <w:vAlign w:val="bottom"/>
          </w:tcPr>
          <w:p w14:paraId="65D9EE21" w14:textId="77777777" w:rsidR="000345F2" w:rsidRPr="00D64876" w:rsidRDefault="000345F2" w:rsidP="000345F2">
            <w:pPr>
              <w:jc w:val="right"/>
              <w:rPr>
                <w:rFonts w:hAnsi="Angsana New"/>
                <w:sz w:val="28"/>
                <w:szCs w:val="28"/>
              </w:rPr>
            </w:pPr>
            <w:r>
              <w:rPr>
                <w:rFonts w:hAnsi="Angsana New"/>
                <w:sz w:val="28"/>
                <w:szCs w:val="28"/>
              </w:rPr>
              <w:t>-</w:t>
            </w:r>
          </w:p>
        </w:tc>
      </w:tr>
    </w:tbl>
    <w:p w14:paraId="6B9C75D4" w14:textId="2DDCD230" w:rsidR="000345F2" w:rsidRDefault="000345F2" w:rsidP="007F3B7A">
      <w:pPr>
        <w:spacing w:before="80"/>
        <w:ind w:right="-282"/>
        <w:jc w:val="thaiDistribute"/>
        <w:rPr>
          <w:rFonts w:asciiTheme="majorBidi" w:hAnsiTheme="majorBidi" w:cstheme="majorBidi"/>
          <w:sz w:val="28"/>
          <w:szCs w:val="28"/>
        </w:rPr>
      </w:pPr>
      <w:r w:rsidRPr="000345F2">
        <w:rPr>
          <w:rFonts w:asciiTheme="majorBidi" w:hAnsiTheme="majorBidi" w:cstheme="majorBidi"/>
          <w:sz w:val="28"/>
          <w:szCs w:val="28"/>
        </w:rPr>
        <w:t>On September 23, 2021, th</w:t>
      </w:r>
      <w:r w:rsidR="00626615">
        <w:rPr>
          <w:rFonts w:asciiTheme="majorBidi" w:hAnsiTheme="majorBidi" w:cstheme="majorBidi"/>
          <w:sz w:val="28"/>
          <w:szCs w:val="28"/>
        </w:rPr>
        <w:t>e Company entered into a renew</w:t>
      </w:r>
      <w:r w:rsidRPr="000345F2">
        <w:rPr>
          <w:rFonts w:asciiTheme="majorBidi" w:hAnsiTheme="majorBidi" w:cstheme="majorBidi"/>
          <w:sz w:val="28"/>
          <w:szCs w:val="28"/>
        </w:rPr>
        <w:t xml:space="preserve"> short-term loan agreement with a subsidiary</w:t>
      </w:r>
      <w:r w:rsidR="00626615">
        <w:rPr>
          <w:rFonts w:asciiTheme="majorBidi" w:hAnsiTheme="majorBidi" w:cstheme="majorBidi"/>
          <w:sz w:val="28"/>
          <w:szCs w:val="28"/>
        </w:rPr>
        <w:t xml:space="preserve"> for another year</w:t>
      </w:r>
      <w:r w:rsidRPr="000345F2">
        <w:rPr>
          <w:rFonts w:asciiTheme="majorBidi" w:hAnsiTheme="majorBidi" w:cstheme="majorBidi"/>
          <w:sz w:val="28"/>
          <w:szCs w:val="28"/>
        </w:rPr>
        <w:t xml:space="preserve">. Under </w:t>
      </w:r>
      <w:r w:rsidR="00626615">
        <w:rPr>
          <w:rFonts w:asciiTheme="majorBidi" w:hAnsiTheme="majorBidi" w:cstheme="majorBidi"/>
          <w:sz w:val="28"/>
          <w:szCs w:val="28"/>
        </w:rPr>
        <w:t xml:space="preserve">the term of the loan agreement </w:t>
      </w:r>
      <w:r w:rsidRPr="000345F2">
        <w:rPr>
          <w:rFonts w:asciiTheme="majorBidi" w:hAnsiTheme="majorBidi" w:cstheme="majorBidi"/>
          <w:sz w:val="28"/>
          <w:szCs w:val="28"/>
        </w:rPr>
        <w:t>and secured by land and building. The loan bears interest at 6.97% per annum. Subsequently, in the second quarter of 2022, the management reviewed the payment plan of the loan and consider</w:t>
      </w:r>
      <w:r w:rsidR="00626615">
        <w:rPr>
          <w:rFonts w:asciiTheme="majorBidi" w:hAnsiTheme="majorBidi" w:cstheme="majorBidi"/>
          <w:sz w:val="28"/>
          <w:szCs w:val="28"/>
        </w:rPr>
        <w:t xml:space="preserve">ed that the loan will be </w:t>
      </w:r>
      <w:r w:rsidRPr="000345F2">
        <w:rPr>
          <w:rFonts w:asciiTheme="majorBidi" w:hAnsiTheme="majorBidi" w:cstheme="majorBidi"/>
          <w:sz w:val="28"/>
          <w:szCs w:val="28"/>
        </w:rPr>
        <w:t>repay</w:t>
      </w:r>
      <w:r w:rsidR="00626615">
        <w:rPr>
          <w:rFonts w:asciiTheme="majorBidi" w:hAnsiTheme="majorBidi" w:cstheme="majorBidi"/>
          <w:sz w:val="28"/>
          <w:szCs w:val="28"/>
        </w:rPr>
        <w:t xml:space="preserve"> once </w:t>
      </w:r>
      <w:r w:rsidRPr="000345F2">
        <w:rPr>
          <w:rFonts w:asciiTheme="majorBidi" w:hAnsiTheme="majorBidi" w:cstheme="majorBidi"/>
          <w:sz w:val="28"/>
          <w:szCs w:val="28"/>
        </w:rPr>
        <w:t>the subsidiary's assets</w:t>
      </w:r>
      <w:r w:rsidR="00626615">
        <w:rPr>
          <w:rFonts w:asciiTheme="majorBidi" w:hAnsiTheme="majorBidi" w:cstheme="majorBidi"/>
          <w:sz w:val="28"/>
          <w:szCs w:val="28"/>
        </w:rPr>
        <w:t xml:space="preserve"> has been sold. Therefore</w:t>
      </w:r>
      <w:r w:rsidRPr="000345F2">
        <w:rPr>
          <w:rFonts w:asciiTheme="majorBidi" w:hAnsiTheme="majorBidi" w:cstheme="majorBidi"/>
          <w:sz w:val="28"/>
          <w:szCs w:val="28"/>
        </w:rPr>
        <w:t>, the Company classified the abovementioned loan to be a long-term loan to related party.</w:t>
      </w:r>
    </w:p>
    <w:p w14:paraId="229A3128" w14:textId="6C6132A9" w:rsidR="0048554E" w:rsidRPr="00291CE6" w:rsidRDefault="00CE49E2" w:rsidP="007F3B7A">
      <w:pPr>
        <w:spacing w:before="80"/>
        <w:ind w:right="-282"/>
        <w:jc w:val="thaiDistribute"/>
        <w:rPr>
          <w:rFonts w:asciiTheme="majorBidi" w:hAnsiTheme="majorBidi" w:cstheme="majorBidi"/>
          <w:sz w:val="28"/>
          <w:szCs w:val="28"/>
        </w:rPr>
      </w:pPr>
      <w:r w:rsidRPr="00291CE6">
        <w:rPr>
          <w:rFonts w:asciiTheme="majorBidi" w:hAnsiTheme="majorBidi" w:cstheme="majorBidi"/>
          <w:sz w:val="28"/>
          <w:szCs w:val="28"/>
        </w:rPr>
        <w:t>The subsidiary entered into short-term borrowing agreements</w:t>
      </w:r>
      <w:r w:rsidR="0013322B" w:rsidRPr="00291CE6">
        <w:rPr>
          <w:rFonts w:asciiTheme="majorBidi" w:hAnsiTheme="majorBidi" w:cstheme="majorBidi"/>
          <w:sz w:val="28"/>
          <w:szCs w:val="28"/>
        </w:rPr>
        <w:t xml:space="preserve"> with</w:t>
      </w:r>
      <w:r w:rsidR="0048554E" w:rsidRPr="00291CE6">
        <w:rPr>
          <w:rFonts w:asciiTheme="majorBidi" w:hAnsiTheme="majorBidi" w:cstheme="majorBidi"/>
          <w:sz w:val="28"/>
          <w:szCs w:val="28"/>
        </w:rPr>
        <w:t xml:space="preserve"> related person are due at call without collateral. The loan bears interest at 6.25% per annum.</w:t>
      </w:r>
    </w:p>
    <w:p w14:paraId="105C975D" w14:textId="3EB93C18" w:rsidR="00FB3E6F" w:rsidRDefault="00FB3E6F" w:rsidP="00CE49E2">
      <w:pPr>
        <w:spacing w:before="120"/>
        <w:ind w:right="-289"/>
        <w:jc w:val="thaiDistribute"/>
        <w:rPr>
          <w:rFonts w:asciiTheme="majorBidi" w:hAnsiTheme="majorBidi" w:cstheme="majorBidi"/>
          <w:sz w:val="28"/>
          <w:szCs w:val="28"/>
        </w:rPr>
      </w:pPr>
      <w:bookmarkStart w:id="0" w:name="_Hlk109930022"/>
      <w:r w:rsidRPr="00E5047A">
        <w:rPr>
          <w:rFonts w:asciiTheme="majorBidi" w:hAnsiTheme="majorBidi" w:cstheme="majorBidi"/>
          <w:sz w:val="28"/>
          <w:szCs w:val="28"/>
        </w:rPr>
        <w:t>Northern Renewable Energy Co., Ltd.</w:t>
      </w:r>
      <w:r w:rsidR="00CE49E2">
        <w:rPr>
          <w:rFonts w:asciiTheme="majorBidi" w:hAnsiTheme="majorBidi" w:cstheme="majorBidi"/>
          <w:sz w:val="28"/>
          <w:szCs w:val="28"/>
        </w:rPr>
        <w:t xml:space="preserve"> (</w:t>
      </w:r>
      <w:proofErr w:type="spellStart"/>
      <w:r w:rsidR="00CE49E2">
        <w:rPr>
          <w:rFonts w:asciiTheme="majorBidi" w:hAnsiTheme="majorBidi" w:cstheme="majorBidi"/>
          <w:sz w:val="28"/>
          <w:szCs w:val="28"/>
        </w:rPr>
        <w:t>Subsidary</w:t>
      </w:r>
      <w:proofErr w:type="spellEnd"/>
      <w:r w:rsidR="00CE49E2">
        <w:rPr>
          <w:rFonts w:asciiTheme="majorBidi" w:hAnsiTheme="majorBidi" w:cstheme="majorBidi"/>
          <w:sz w:val="28"/>
          <w:szCs w:val="28"/>
        </w:rPr>
        <w:t>) entered into short-term loan agreement</w:t>
      </w:r>
      <w:r w:rsidR="00D16B8F">
        <w:rPr>
          <w:rFonts w:asciiTheme="majorBidi" w:hAnsiTheme="majorBidi" w:cstheme="majorBidi"/>
          <w:sz w:val="28"/>
          <w:szCs w:val="28"/>
        </w:rPr>
        <w:t>s</w:t>
      </w:r>
      <w:r w:rsidR="0013322B">
        <w:rPr>
          <w:rFonts w:asciiTheme="majorBidi" w:hAnsiTheme="majorBidi" w:cstheme="majorBidi"/>
          <w:sz w:val="28"/>
          <w:szCs w:val="28"/>
        </w:rPr>
        <w:t xml:space="preserve"> with</w:t>
      </w:r>
      <w:r w:rsidR="00CE49E2">
        <w:rPr>
          <w:rFonts w:asciiTheme="majorBidi" w:hAnsiTheme="majorBidi" w:cstheme="majorBidi"/>
          <w:sz w:val="28"/>
          <w:szCs w:val="28"/>
        </w:rPr>
        <w:t xml:space="preserve"> AGM </w:t>
      </w:r>
      <w:proofErr w:type="spellStart"/>
      <w:r w:rsidR="00CE49E2">
        <w:rPr>
          <w:rFonts w:asciiTheme="majorBidi" w:hAnsiTheme="majorBidi" w:cstheme="majorBidi"/>
          <w:sz w:val="28"/>
          <w:szCs w:val="28"/>
        </w:rPr>
        <w:t>Recyclone</w:t>
      </w:r>
      <w:proofErr w:type="spellEnd"/>
      <w:r w:rsidR="00CE49E2">
        <w:rPr>
          <w:rFonts w:asciiTheme="majorBidi" w:hAnsiTheme="majorBidi" w:cstheme="majorBidi"/>
          <w:sz w:val="28"/>
          <w:szCs w:val="28"/>
        </w:rPr>
        <w:t xml:space="preserve"> </w:t>
      </w:r>
      <w:r w:rsidRPr="00E5047A">
        <w:rPr>
          <w:rFonts w:asciiTheme="majorBidi" w:hAnsiTheme="majorBidi" w:cstheme="majorBidi"/>
          <w:sz w:val="28"/>
          <w:szCs w:val="28"/>
        </w:rPr>
        <w:t>(Thailand) Co., Ltd.</w:t>
      </w:r>
      <w:r>
        <w:rPr>
          <w:rFonts w:asciiTheme="majorBidi" w:hAnsiTheme="majorBidi" w:cstheme="majorBidi"/>
          <w:sz w:val="28"/>
          <w:szCs w:val="28"/>
        </w:rPr>
        <w:t xml:space="preserve"> </w:t>
      </w:r>
      <w:r w:rsidR="00CE49E2">
        <w:rPr>
          <w:rFonts w:asciiTheme="majorBidi" w:hAnsiTheme="majorBidi" w:cstheme="majorBidi"/>
          <w:sz w:val="28"/>
          <w:szCs w:val="28"/>
        </w:rPr>
        <w:t xml:space="preserve">in total amount </w:t>
      </w:r>
      <w:r w:rsidRPr="00E5047A">
        <w:rPr>
          <w:rFonts w:asciiTheme="majorBidi" w:hAnsiTheme="majorBidi" w:cstheme="majorBidi"/>
          <w:sz w:val="28"/>
          <w:szCs w:val="28"/>
        </w:rPr>
        <w:t xml:space="preserve">of Baht </w:t>
      </w:r>
      <w:r>
        <w:rPr>
          <w:rFonts w:asciiTheme="majorBidi" w:hAnsiTheme="majorBidi" w:cstheme="majorBidi"/>
          <w:sz w:val="28"/>
          <w:szCs w:val="28"/>
        </w:rPr>
        <w:t>9.17</w:t>
      </w:r>
      <w:r w:rsidRPr="00E5047A">
        <w:rPr>
          <w:rFonts w:asciiTheme="majorBidi" w:hAnsiTheme="majorBidi" w:cstheme="majorBidi"/>
          <w:sz w:val="28"/>
          <w:szCs w:val="28"/>
        </w:rPr>
        <w:t xml:space="preserve"> </w:t>
      </w:r>
      <w:r w:rsidRPr="00A01862">
        <w:rPr>
          <w:rFonts w:asciiTheme="majorBidi" w:hAnsiTheme="majorBidi" w:cstheme="majorBidi"/>
          <w:sz w:val="28"/>
          <w:szCs w:val="28"/>
        </w:rPr>
        <w:t>million. This is due</w:t>
      </w:r>
      <w:r w:rsidRPr="00457A2D">
        <w:rPr>
          <w:rFonts w:asciiTheme="majorBidi" w:hAnsiTheme="majorBidi" w:cstheme="majorBidi"/>
          <w:sz w:val="28"/>
          <w:szCs w:val="28"/>
        </w:rPr>
        <w:t xml:space="preserve"> at call without collateral</w:t>
      </w:r>
      <w:r w:rsidRPr="00E5047A">
        <w:rPr>
          <w:rFonts w:asciiTheme="majorBidi" w:hAnsiTheme="majorBidi" w:cstheme="majorBidi"/>
          <w:sz w:val="28"/>
          <w:szCs w:val="28"/>
        </w:rPr>
        <w:t>. The loan bears interest at the rate of</w:t>
      </w:r>
      <w:r>
        <w:rPr>
          <w:rFonts w:asciiTheme="majorBidi" w:hAnsiTheme="majorBidi" w:cstheme="majorBidi" w:hint="cs"/>
          <w:sz w:val="28"/>
          <w:szCs w:val="28"/>
          <w:cs/>
        </w:rPr>
        <w:t xml:space="preserve"> </w:t>
      </w:r>
      <w:r>
        <w:rPr>
          <w:rFonts w:asciiTheme="majorBidi" w:hAnsiTheme="majorBidi" w:cstheme="majorBidi"/>
          <w:sz w:val="28"/>
          <w:szCs w:val="28"/>
        </w:rPr>
        <w:t>6.25</w:t>
      </w:r>
      <w:r w:rsidRPr="00E5047A">
        <w:rPr>
          <w:rFonts w:asciiTheme="majorBidi" w:hAnsiTheme="majorBidi" w:cstheme="majorBidi"/>
          <w:sz w:val="28"/>
          <w:szCs w:val="28"/>
        </w:rPr>
        <w:t>% per annum</w:t>
      </w:r>
      <w:r>
        <w:rPr>
          <w:rFonts w:asciiTheme="majorBidi" w:hAnsiTheme="majorBidi" w:cstheme="majorBidi"/>
          <w:sz w:val="28"/>
          <w:szCs w:val="28"/>
        </w:rPr>
        <w:t xml:space="preserve">. </w:t>
      </w:r>
      <w:r w:rsidRPr="00E5047A">
        <w:rPr>
          <w:rFonts w:asciiTheme="majorBidi" w:hAnsiTheme="majorBidi" w:cstheme="majorBidi"/>
          <w:sz w:val="28"/>
          <w:szCs w:val="28"/>
        </w:rPr>
        <w:t xml:space="preserve">As AGM </w:t>
      </w:r>
      <w:proofErr w:type="spellStart"/>
      <w:r w:rsidRPr="00E5047A">
        <w:rPr>
          <w:rFonts w:asciiTheme="majorBidi" w:hAnsiTheme="majorBidi" w:cstheme="majorBidi"/>
          <w:sz w:val="28"/>
          <w:szCs w:val="28"/>
        </w:rPr>
        <w:t>Recyclone</w:t>
      </w:r>
      <w:proofErr w:type="spellEnd"/>
      <w:r w:rsidRPr="00E5047A">
        <w:rPr>
          <w:rFonts w:asciiTheme="majorBidi" w:hAnsiTheme="majorBidi" w:cstheme="majorBidi"/>
          <w:sz w:val="28"/>
          <w:szCs w:val="28"/>
        </w:rPr>
        <w:t xml:space="preserve"> (Thailand) Co., Ltd.</w:t>
      </w:r>
      <w:r>
        <w:rPr>
          <w:rFonts w:asciiTheme="majorBidi" w:hAnsiTheme="majorBidi" w:cstheme="majorBidi"/>
          <w:sz w:val="28"/>
          <w:szCs w:val="28"/>
        </w:rPr>
        <w:t xml:space="preserve"> </w:t>
      </w:r>
      <w:r w:rsidRPr="00A01862">
        <w:rPr>
          <w:rFonts w:asciiTheme="majorBidi" w:hAnsiTheme="majorBidi" w:cstheme="majorBidi"/>
          <w:sz w:val="28"/>
          <w:szCs w:val="28"/>
        </w:rPr>
        <w:t>temporary cease operation</w:t>
      </w:r>
      <w:r w:rsidRPr="00E5047A">
        <w:rPr>
          <w:rFonts w:asciiTheme="majorBidi" w:hAnsiTheme="majorBidi" w:cstheme="majorBidi"/>
          <w:sz w:val="28"/>
          <w:szCs w:val="28"/>
        </w:rPr>
        <w:t>, the subsidiary’s management provide full allowance for credit loss - loans to and accrued interest income</w:t>
      </w:r>
      <w:r>
        <w:rPr>
          <w:rFonts w:asciiTheme="majorBidi" w:hAnsiTheme="majorBidi" w:cstheme="majorBidi"/>
          <w:sz w:val="28"/>
          <w:szCs w:val="28"/>
        </w:rPr>
        <w:t xml:space="preserve"> of Baht 10.39 million.</w:t>
      </w:r>
      <w:bookmarkEnd w:id="0"/>
    </w:p>
    <w:p w14:paraId="2956028C" w14:textId="6F1BFB51" w:rsidR="008F0D1B" w:rsidRDefault="00FB3E6F" w:rsidP="005D7BFF">
      <w:pPr>
        <w:spacing w:before="120"/>
        <w:ind w:right="-289"/>
        <w:jc w:val="thaiDistribute"/>
        <w:rPr>
          <w:rFonts w:asciiTheme="majorBidi" w:hAnsiTheme="majorBidi" w:cstheme="majorBidi"/>
          <w:sz w:val="28"/>
          <w:szCs w:val="28"/>
        </w:rPr>
      </w:pPr>
      <w:r w:rsidRPr="00457A2D">
        <w:rPr>
          <w:rFonts w:asciiTheme="majorBidi" w:hAnsiTheme="majorBidi" w:cstheme="majorBidi"/>
          <w:sz w:val="28"/>
          <w:szCs w:val="28"/>
        </w:rPr>
        <w:t>The Company purchase</w:t>
      </w:r>
      <w:r>
        <w:rPr>
          <w:rFonts w:asciiTheme="majorBidi" w:hAnsiTheme="majorBidi" w:cstheme="majorBidi"/>
          <w:sz w:val="28"/>
          <w:szCs w:val="28"/>
        </w:rPr>
        <w:t>s the assets from related companies</w:t>
      </w:r>
      <w:r w:rsidRPr="00457A2D">
        <w:rPr>
          <w:rFonts w:asciiTheme="majorBidi" w:hAnsiTheme="majorBidi" w:cstheme="majorBidi"/>
          <w:sz w:val="28"/>
          <w:szCs w:val="28"/>
        </w:rPr>
        <w:t xml:space="preserve"> according to mutually agreed price.</w:t>
      </w:r>
    </w:p>
    <w:p w14:paraId="1F853628" w14:textId="547B6D61" w:rsidR="00F04B9F" w:rsidRDefault="00F04B9F" w:rsidP="005D7BFF">
      <w:pPr>
        <w:spacing w:before="120"/>
        <w:ind w:right="-289"/>
        <w:jc w:val="thaiDistribute"/>
        <w:rPr>
          <w:rFonts w:asciiTheme="majorBidi" w:hAnsiTheme="majorBidi" w:cstheme="majorBidi"/>
          <w:sz w:val="28"/>
          <w:szCs w:val="28"/>
        </w:rPr>
      </w:pPr>
    </w:p>
    <w:p w14:paraId="27F3F7FF" w14:textId="77777777" w:rsidR="00096594" w:rsidRDefault="00096594" w:rsidP="005D7BFF">
      <w:pPr>
        <w:spacing w:before="240"/>
        <w:ind w:right="-284"/>
        <w:jc w:val="thaiDistribute"/>
        <w:rPr>
          <w:rFonts w:asciiTheme="majorBidi" w:hAnsiTheme="majorBidi" w:cstheme="majorBidi"/>
          <w:b/>
          <w:bCs/>
          <w:sz w:val="28"/>
          <w:szCs w:val="28"/>
        </w:rPr>
      </w:pPr>
    </w:p>
    <w:p w14:paraId="28D8B709" w14:textId="77777777" w:rsidR="00690CC8" w:rsidRPr="00690CC8" w:rsidRDefault="00690CC8" w:rsidP="005D7BFF">
      <w:pPr>
        <w:spacing w:before="240"/>
        <w:ind w:right="-284"/>
        <w:jc w:val="thaiDistribute"/>
        <w:rPr>
          <w:rFonts w:asciiTheme="majorBidi" w:hAnsiTheme="majorBidi" w:cstheme="majorBidi"/>
          <w:b/>
          <w:bCs/>
          <w:sz w:val="28"/>
          <w:szCs w:val="28"/>
        </w:rPr>
      </w:pPr>
    </w:p>
    <w:p w14:paraId="2E633841" w14:textId="2AA3222A" w:rsidR="00E36DD7" w:rsidRPr="00457A2D" w:rsidRDefault="007D0EC3" w:rsidP="005D7BFF">
      <w:pPr>
        <w:spacing w:before="240"/>
        <w:ind w:right="-284"/>
        <w:jc w:val="thaiDistribute"/>
        <w:rPr>
          <w:rFonts w:asciiTheme="majorBidi" w:hAnsiTheme="majorBidi" w:cstheme="majorBidi"/>
          <w:sz w:val="28"/>
          <w:szCs w:val="28"/>
        </w:rPr>
      </w:pPr>
      <w:r w:rsidRPr="00457A2D">
        <w:rPr>
          <w:rFonts w:asciiTheme="majorBidi" w:hAnsiTheme="majorBidi" w:cstheme="majorBidi"/>
          <w:b/>
          <w:bCs/>
          <w:sz w:val="28"/>
          <w:szCs w:val="28"/>
        </w:rPr>
        <w:lastRenderedPageBreak/>
        <w:t>C</w:t>
      </w:r>
      <w:r w:rsidR="00FB3E6F">
        <w:rPr>
          <w:rFonts w:asciiTheme="majorBidi" w:hAnsiTheme="majorBidi" w:cstheme="majorBidi"/>
          <w:b/>
          <w:bCs/>
          <w:sz w:val="28"/>
          <w:szCs w:val="28"/>
        </w:rPr>
        <w:t>ompensation -</w:t>
      </w:r>
      <w:r w:rsidR="00E36DD7" w:rsidRPr="00457A2D">
        <w:rPr>
          <w:rFonts w:asciiTheme="majorBidi" w:hAnsiTheme="majorBidi" w:cstheme="majorBidi"/>
          <w:b/>
          <w:bCs/>
          <w:sz w:val="28"/>
          <w:szCs w:val="28"/>
        </w:rPr>
        <w:t xml:space="preserve"> for key management personnel</w:t>
      </w:r>
    </w:p>
    <w:p w14:paraId="2F71F273" w14:textId="42F6E8AB" w:rsidR="00D15D89" w:rsidRDefault="00FB3E6F" w:rsidP="007F3B7A">
      <w:pPr>
        <w:pStyle w:val="ListParagraph"/>
        <w:numPr>
          <w:ilvl w:val="0"/>
          <w:numId w:val="0"/>
        </w:numPr>
        <w:spacing w:before="80"/>
        <w:ind w:right="-288"/>
        <w:contextualSpacing w:val="0"/>
        <w:rPr>
          <w:rFonts w:asciiTheme="majorBidi" w:hAnsiTheme="majorBidi" w:cstheme="majorBidi"/>
          <w:b w:val="0"/>
          <w:bCs w:val="0"/>
        </w:rPr>
      </w:pPr>
      <w:r>
        <w:rPr>
          <w:rFonts w:asciiTheme="majorBidi" w:hAnsiTheme="majorBidi" w:cstheme="majorBidi"/>
          <w:b w:val="0"/>
          <w:bCs w:val="0"/>
        </w:rPr>
        <w:t>Compensation -</w:t>
      </w:r>
      <w:r w:rsidR="00AE1697" w:rsidRPr="00457A2D">
        <w:rPr>
          <w:rFonts w:asciiTheme="majorBidi" w:hAnsiTheme="majorBidi" w:cstheme="majorBidi"/>
          <w:b w:val="0"/>
          <w:bCs w:val="0"/>
        </w:rPr>
        <w:t xml:space="preserve"> for key management personnel </w:t>
      </w:r>
      <w:r w:rsidR="009946D7" w:rsidRPr="00457A2D">
        <w:rPr>
          <w:rFonts w:asciiTheme="majorBidi" w:hAnsiTheme="majorBidi" w:cstheme="majorBidi"/>
          <w:b w:val="0"/>
          <w:bCs w:val="0"/>
        </w:rPr>
        <w:t>for the three-month</w:t>
      </w:r>
      <w:r w:rsidR="00806E71">
        <w:rPr>
          <w:rFonts w:asciiTheme="majorBidi" w:hAnsiTheme="majorBidi" w:cstheme="majorBidi"/>
          <w:b w:val="0"/>
          <w:bCs w:val="0"/>
        </w:rPr>
        <w:t xml:space="preserve"> and six-month</w:t>
      </w:r>
      <w:r w:rsidR="009946D7" w:rsidRPr="00457A2D">
        <w:rPr>
          <w:rFonts w:asciiTheme="majorBidi" w:hAnsiTheme="majorBidi" w:cstheme="majorBidi"/>
          <w:b w:val="0"/>
          <w:bCs w:val="0"/>
        </w:rPr>
        <w:t xml:space="preserve"> period</w:t>
      </w:r>
      <w:r>
        <w:rPr>
          <w:rFonts w:asciiTheme="majorBidi" w:hAnsiTheme="majorBidi" w:cstheme="majorBidi"/>
          <w:b w:val="0"/>
          <w:bCs w:val="0"/>
        </w:rPr>
        <w:t xml:space="preserve">s ended </w:t>
      </w:r>
      <w:r w:rsidR="00806E71" w:rsidRPr="00806E71">
        <w:rPr>
          <w:rFonts w:asciiTheme="majorBidi" w:hAnsiTheme="majorBidi" w:cstheme="majorBidi"/>
          <w:b w:val="0"/>
          <w:bCs w:val="0"/>
        </w:rPr>
        <w:t>June 30</w:t>
      </w:r>
      <w:r>
        <w:rPr>
          <w:rFonts w:asciiTheme="majorBidi" w:hAnsiTheme="majorBidi" w:cstheme="majorBidi"/>
          <w:b w:val="0"/>
          <w:bCs w:val="0"/>
        </w:rPr>
        <w:t>, 2022</w:t>
      </w:r>
      <w:r w:rsidR="001B186C" w:rsidRPr="00457A2D">
        <w:rPr>
          <w:rFonts w:asciiTheme="majorBidi" w:hAnsiTheme="majorBidi" w:cstheme="majorBidi"/>
          <w:b w:val="0"/>
          <w:bCs w:val="0"/>
        </w:rPr>
        <w:t xml:space="preserve"> and 202</w:t>
      </w:r>
      <w:r>
        <w:rPr>
          <w:rFonts w:asciiTheme="majorBidi" w:hAnsiTheme="majorBidi" w:cstheme="majorBidi"/>
          <w:b w:val="0"/>
          <w:bCs w:val="0"/>
        </w:rPr>
        <w:t>1</w:t>
      </w:r>
      <w:r w:rsidR="000A3533" w:rsidRPr="00457A2D">
        <w:rPr>
          <w:rFonts w:asciiTheme="majorBidi" w:hAnsiTheme="majorBidi" w:cstheme="majorBidi"/>
          <w:b w:val="0"/>
          <w:bCs w:val="0"/>
        </w:rPr>
        <w:t>,</w:t>
      </w:r>
      <w:r w:rsidR="001B186C" w:rsidRPr="00457A2D">
        <w:rPr>
          <w:rFonts w:asciiTheme="majorBidi" w:hAnsiTheme="majorBidi" w:cstheme="majorBidi"/>
          <w:b w:val="0"/>
          <w:bCs w:val="0"/>
        </w:rPr>
        <w:t xml:space="preserve"> </w:t>
      </w:r>
      <w:r w:rsidR="00A51C01" w:rsidRPr="00457A2D">
        <w:rPr>
          <w:rFonts w:asciiTheme="majorBidi" w:hAnsiTheme="majorBidi" w:cstheme="majorBidi"/>
          <w:b w:val="0"/>
          <w:bCs w:val="0"/>
        </w:rPr>
        <w:t>consisted of:</w:t>
      </w:r>
    </w:p>
    <w:tbl>
      <w:tblPr>
        <w:tblW w:w="9360" w:type="dxa"/>
        <w:tblInd w:w="180" w:type="dxa"/>
        <w:tblLayout w:type="fixed"/>
        <w:tblLook w:val="01E0" w:firstRow="1" w:lastRow="1" w:firstColumn="1" w:lastColumn="1" w:noHBand="0" w:noVBand="0"/>
      </w:tblPr>
      <w:tblGrid>
        <w:gridCol w:w="3870"/>
        <w:gridCol w:w="1440"/>
        <w:gridCol w:w="1350"/>
        <w:gridCol w:w="1440"/>
        <w:gridCol w:w="1260"/>
      </w:tblGrid>
      <w:tr w:rsidR="008F0D1B" w14:paraId="320E1D77" w14:textId="77777777" w:rsidTr="00020D2F">
        <w:trPr>
          <w:trHeight w:val="374"/>
        </w:trPr>
        <w:tc>
          <w:tcPr>
            <w:tcW w:w="3870" w:type="dxa"/>
          </w:tcPr>
          <w:p w14:paraId="21729E1B" w14:textId="77777777" w:rsidR="008F0D1B" w:rsidRDefault="008F0D1B">
            <w:pPr>
              <w:spacing w:line="256" w:lineRule="auto"/>
              <w:ind w:right="-43"/>
              <w:rPr>
                <w:rFonts w:asciiTheme="majorBidi" w:hAnsiTheme="majorBidi" w:cstheme="majorBidi"/>
                <w:sz w:val="28"/>
                <w:szCs w:val="28"/>
              </w:rPr>
            </w:pPr>
          </w:p>
        </w:tc>
        <w:tc>
          <w:tcPr>
            <w:tcW w:w="5490" w:type="dxa"/>
            <w:gridSpan w:val="4"/>
          </w:tcPr>
          <w:p w14:paraId="452831DF" w14:textId="4F875005" w:rsidR="008F0D1B" w:rsidRDefault="00806E71">
            <w:pPr>
              <w:pBdr>
                <w:bottom w:val="single" w:sz="6" w:space="1" w:color="auto"/>
              </w:pBdr>
              <w:spacing w:line="256" w:lineRule="auto"/>
              <w:jc w:val="center"/>
              <w:rPr>
                <w:rFonts w:asciiTheme="majorBidi" w:hAnsiTheme="majorBidi" w:cstheme="majorBidi"/>
                <w:sz w:val="28"/>
                <w:szCs w:val="28"/>
                <w:cs/>
                <w:lang w:val="th-TH"/>
              </w:rPr>
            </w:pPr>
            <w:r w:rsidRPr="00806E71">
              <w:rPr>
                <w:rFonts w:asciiTheme="majorBidi" w:hAnsiTheme="majorBidi"/>
                <w:sz w:val="28"/>
                <w:szCs w:val="28"/>
                <w:cs/>
                <w:lang w:val="th-TH"/>
              </w:rPr>
              <w:t>Unit: Thousands Baht</w:t>
            </w:r>
          </w:p>
        </w:tc>
      </w:tr>
      <w:tr w:rsidR="008F0D1B" w14:paraId="3C48744A" w14:textId="77777777" w:rsidTr="00020D2F">
        <w:trPr>
          <w:trHeight w:val="374"/>
        </w:trPr>
        <w:tc>
          <w:tcPr>
            <w:tcW w:w="3870" w:type="dxa"/>
          </w:tcPr>
          <w:p w14:paraId="628D35D2" w14:textId="77777777" w:rsidR="008F0D1B" w:rsidRDefault="008F0D1B">
            <w:pPr>
              <w:spacing w:line="256" w:lineRule="auto"/>
              <w:ind w:right="-43"/>
              <w:rPr>
                <w:rFonts w:asciiTheme="majorBidi" w:hAnsiTheme="majorBidi" w:cstheme="majorBidi"/>
                <w:sz w:val="28"/>
                <w:szCs w:val="28"/>
                <w:cs/>
              </w:rPr>
            </w:pPr>
          </w:p>
        </w:tc>
        <w:tc>
          <w:tcPr>
            <w:tcW w:w="5490" w:type="dxa"/>
            <w:gridSpan w:val="4"/>
          </w:tcPr>
          <w:p w14:paraId="5E56A017" w14:textId="6209EEF6" w:rsidR="008F0D1B" w:rsidRDefault="00806E71">
            <w:pPr>
              <w:pBdr>
                <w:bottom w:val="single" w:sz="6" w:space="1" w:color="auto"/>
              </w:pBdr>
              <w:spacing w:line="256" w:lineRule="auto"/>
              <w:jc w:val="center"/>
              <w:rPr>
                <w:rFonts w:asciiTheme="majorBidi" w:hAnsiTheme="majorBidi" w:cstheme="majorBidi"/>
                <w:sz w:val="28"/>
                <w:szCs w:val="28"/>
                <w:cs/>
              </w:rPr>
            </w:pPr>
            <w:r w:rsidRPr="00806E71">
              <w:rPr>
                <w:rFonts w:asciiTheme="majorBidi" w:hAnsiTheme="majorBidi" w:cstheme="majorBidi"/>
                <w:sz w:val="28"/>
                <w:szCs w:val="28"/>
              </w:rPr>
              <w:t>Consolidated Financial Statements / Separate Financial Statements</w:t>
            </w:r>
          </w:p>
        </w:tc>
      </w:tr>
      <w:tr w:rsidR="00806E71" w14:paraId="6189554F" w14:textId="77777777" w:rsidTr="00020D2F">
        <w:trPr>
          <w:trHeight w:val="374"/>
        </w:trPr>
        <w:tc>
          <w:tcPr>
            <w:tcW w:w="3870" w:type="dxa"/>
          </w:tcPr>
          <w:p w14:paraId="42A1FDDE" w14:textId="77777777" w:rsidR="008F0D1B" w:rsidRDefault="008F0D1B">
            <w:pPr>
              <w:spacing w:line="256" w:lineRule="auto"/>
              <w:ind w:right="-43"/>
              <w:rPr>
                <w:rFonts w:asciiTheme="majorBidi" w:hAnsiTheme="majorBidi" w:cstheme="majorBidi"/>
                <w:sz w:val="28"/>
                <w:szCs w:val="28"/>
                <w:cs/>
              </w:rPr>
            </w:pPr>
          </w:p>
        </w:tc>
        <w:tc>
          <w:tcPr>
            <w:tcW w:w="2790" w:type="dxa"/>
            <w:gridSpan w:val="2"/>
          </w:tcPr>
          <w:p w14:paraId="3FBD0AFA" w14:textId="77777777" w:rsidR="00806E71" w:rsidRPr="00DF2169" w:rsidRDefault="00806E71">
            <w:pPr>
              <w:pBdr>
                <w:bottom w:val="single" w:sz="6" w:space="1" w:color="auto"/>
              </w:pBdr>
              <w:spacing w:line="256" w:lineRule="auto"/>
              <w:jc w:val="center"/>
              <w:rPr>
                <w:rFonts w:asciiTheme="majorBidi" w:hAnsiTheme="majorBidi" w:cstheme="majorBidi"/>
                <w:sz w:val="28"/>
                <w:szCs w:val="28"/>
              </w:rPr>
            </w:pPr>
            <w:r>
              <w:rPr>
                <w:rFonts w:asciiTheme="majorBidi" w:hAnsiTheme="majorBidi" w:cstheme="majorBidi" w:hint="cs"/>
                <w:sz w:val="28"/>
                <w:szCs w:val="28"/>
                <w:cs/>
                <w:lang w:val="th-TH"/>
              </w:rPr>
              <w:t xml:space="preserve">For the three-month period </w:t>
            </w:r>
          </w:p>
          <w:p w14:paraId="01863E7B" w14:textId="525AF74E" w:rsidR="008F0D1B" w:rsidRPr="00DF2169" w:rsidRDefault="00806E71">
            <w:pPr>
              <w:pBdr>
                <w:bottom w:val="single" w:sz="6" w:space="1" w:color="auto"/>
              </w:pBdr>
              <w:spacing w:line="256" w:lineRule="auto"/>
              <w:jc w:val="center"/>
              <w:rPr>
                <w:rFonts w:asciiTheme="majorBidi" w:hAnsiTheme="majorBidi" w:cstheme="majorBidi"/>
                <w:sz w:val="28"/>
                <w:szCs w:val="28"/>
                <w:cs/>
              </w:rPr>
            </w:pPr>
            <w:r>
              <w:rPr>
                <w:rFonts w:asciiTheme="majorBidi" w:hAnsiTheme="majorBidi" w:cstheme="majorBidi" w:hint="cs"/>
                <w:sz w:val="28"/>
                <w:szCs w:val="28"/>
                <w:cs/>
                <w:lang w:val="th-TH"/>
              </w:rPr>
              <w:t xml:space="preserve">ended </w:t>
            </w:r>
            <w:r w:rsidRPr="00DF2169">
              <w:rPr>
                <w:rFonts w:asciiTheme="majorBidi" w:hAnsiTheme="majorBidi" w:cstheme="majorBidi"/>
                <w:sz w:val="28"/>
                <w:szCs w:val="28"/>
              </w:rPr>
              <w:t xml:space="preserve">June </w:t>
            </w:r>
            <w:r w:rsidRPr="00806E71">
              <w:rPr>
                <w:rFonts w:asciiTheme="majorBidi" w:hAnsiTheme="majorBidi"/>
                <w:sz w:val="28"/>
                <w:szCs w:val="28"/>
                <w:cs/>
                <w:lang w:val="th-TH"/>
              </w:rPr>
              <w:t>30</w:t>
            </w:r>
            <w:r>
              <w:rPr>
                <w:rFonts w:asciiTheme="majorBidi" w:hAnsiTheme="majorBidi" w:hint="cs"/>
                <w:sz w:val="28"/>
                <w:szCs w:val="28"/>
                <w:cs/>
                <w:lang w:val="th-TH"/>
              </w:rPr>
              <w:t>,</w:t>
            </w:r>
          </w:p>
        </w:tc>
        <w:tc>
          <w:tcPr>
            <w:tcW w:w="2700" w:type="dxa"/>
            <w:gridSpan w:val="2"/>
            <w:vAlign w:val="bottom"/>
          </w:tcPr>
          <w:p w14:paraId="10CA928D" w14:textId="5F642605" w:rsidR="00806E71" w:rsidRPr="00126F2E" w:rsidRDefault="00806E71" w:rsidP="00806E71">
            <w:pPr>
              <w:pBdr>
                <w:bottom w:val="single" w:sz="6" w:space="1" w:color="auto"/>
              </w:pBdr>
              <w:spacing w:line="256" w:lineRule="auto"/>
              <w:jc w:val="center"/>
              <w:rPr>
                <w:rFonts w:asciiTheme="majorBidi" w:hAnsiTheme="majorBidi" w:cstheme="majorBidi"/>
                <w:sz w:val="28"/>
                <w:szCs w:val="28"/>
              </w:rPr>
            </w:pPr>
            <w:r>
              <w:rPr>
                <w:rFonts w:asciiTheme="majorBidi" w:hAnsiTheme="majorBidi" w:cstheme="majorBidi" w:hint="cs"/>
                <w:sz w:val="28"/>
                <w:szCs w:val="28"/>
                <w:cs/>
                <w:lang w:val="th-TH"/>
              </w:rPr>
              <w:t xml:space="preserve">For the six-month period </w:t>
            </w:r>
          </w:p>
          <w:p w14:paraId="22FD1131" w14:textId="4664EBA9" w:rsidR="008F0D1B" w:rsidRDefault="00806E71" w:rsidP="00806E71">
            <w:pPr>
              <w:pBdr>
                <w:bottom w:val="single" w:sz="6" w:space="1" w:color="auto"/>
              </w:pBdr>
              <w:spacing w:line="256" w:lineRule="auto"/>
              <w:jc w:val="center"/>
              <w:rPr>
                <w:rFonts w:asciiTheme="majorBidi" w:hAnsiTheme="majorBidi" w:cstheme="majorBidi"/>
                <w:sz w:val="28"/>
                <w:szCs w:val="28"/>
                <w:cs/>
                <w:lang w:val="th-TH"/>
              </w:rPr>
            </w:pPr>
            <w:r>
              <w:rPr>
                <w:rFonts w:asciiTheme="majorBidi" w:hAnsiTheme="majorBidi" w:cstheme="majorBidi" w:hint="cs"/>
                <w:sz w:val="28"/>
                <w:szCs w:val="28"/>
                <w:cs/>
                <w:lang w:val="th-TH"/>
              </w:rPr>
              <w:t xml:space="preserve">ended </w:t>
            </w:r>
            <w:r w:rsidRPr="00126F2E">
              <w:rPr>
                <w:rFonts w:asciiTheme="majorBidi" w:hAnsiTheme="majorBidi" w:cstheme="majorBidi"/>
                <w:sz w:val="28"/>
                <w:szCs w:val="28"/>
              </w:rPr>
              <w:t xml:space="preserve">June </w:t>
            </w:r>
            <w:r w:rsidRPr="00806E71">
              <w:rPr>
                <w:rFonts w:asciiTheme="majorBidi" w:hAnsiTheme="majorBidi"/>
                <w:sz w:val="28"/>
                <w:szCs w:val="28"/>
                <w:cs/>
                <w:lang w:val="th-TH"/>
              </w:rPr>
              <w:t>30</w:t>
            </w:r>
            <w:r>
              <w:rPr>
                <w:rFonts w:asciiTheme="majorBidi" w:hAnsiTheme="majorBidi" w:hint="cs"/>
                <w:sz w:val="28"/>
                <w:szCs w:val="28"/>
                <w:cs/>
                <w:lang w:val="th-TH"/>
              </w:rPr>
              <w:t>,</w:t>
            </w:r>
          </w:p>
        </w:tc>
      </w:tr>
      <w:tr w:rsidR="008F0D1B" w14:paraId="4B6EA759" w14:textId="77777777" w:rsidTr="00020D2F">
        <w:trPr>
          <w:trHeight w:val="374"/>
        </w:trPr>
        <w:tc>
          <w:tcPr>
            <w:tcW w:w="3870" w:type="dxa"/>
            <w:vAlign w:val="center"/>
          </w:tcPr>
          <w:p w14:paraId="6C9AAB59" w14:textId="77777777" w:rsidR="008F0D1B" w:rsidRDefault="008F0D1B" w:rsidP="008F0D1B">
            <w:pPr>
              <w:spacing w:line="256" w:lineRule="auto"/>
              <w:ind w:right="-43"/>
              <w:rPr>
                <w:rFonts w:asciiTheme="majorBidi" w:hAnsiTheme="majorBidi" w:cstheme="majorBidi"/>
                <w:sz w:val="28"/>
                <w:szCs w:val="28"/>
                <w:cs/>
              </w:rPr>
            </w:pPr>
          </w:p>
        </w:tc>
        <w:tc>
          <w:tcPr>
            <w:tcW w:w="1440" w:type="dxa"/>
            <w:vAlign w:val="bottom"/>
          </w:tcPr>
          <w:p w14:paraId="04AC7038" w14:textId="2AE07A88" w:rsidR="008F0D1B" w:rsidRDefault="008F0D1B" w:rsidP="008F0D1B">
            <w:pPr>
              <w:pBdr>
                <w:bottom w:val="single" w:sz="6" w:space="1" w:color="auto"/>
              </w:pBdr>
              <w:spacing w:line="300" w:lineRule="exact"/>
              <w:jc w:val="center"/>
              <w:rPr>
                <w:rFonts w:asciiTheme="majorBidi" w:hAnsiTheme="majorBidi" w:cstheme="majorBidi"/>
                <w:sz w:val="28"/>
                <w:szCs w:val="28"/>
                <w:cs/>
              </w:rPr>
            </w:pPr>
            <w:r w:rsidRPr="008F0D1B">
              <w:rPr>
                <w:rFonts w:asciiTheme="majorBidi" w:hAnsiTheme="majorBidi" w:cstheme="majorBidi"/>
                <w:sz w:val="28"/>
                <w:szCs w:val="28"/>
              </w:rPr>
              <w:t>2022</w:t>
            </w:r>
          </w:p>
        </w:tc>
        <w:tc>
          <w:tcPr>
            <w:tcW w:w="1350" w:type="dxa"/>
            <w:vAlign w:val="bottom"/>
          </w:tcPr>
          <w:p w14:paraId="6659C39F" w14:textId="3D59D3E4" w:rsidR="008F0D1B" w:rsidRDefault="008F0D1B" w:rsidP="008F0D1B">
            <w:pPr>
              <w:pBdr>
                <w:bottom w:val="single" w:sz="6" w:space="1" w:color="auto"/>
              </w:pBdr>
              <w:spacing w:line="300" w:lineRule="exact"/>
              <w:jc w:val="center"/>
              <w:rPr>
                <w:rFonts w:asciiTheme="majorBidi" w:hAnsiTheme="majorBidi" w:cstheme="majorBidi"/>
                <w:sz w:val="28"/>
                <w:szCs w:val="28"/>
              </w:rPr>
            </w:pPr>
            <w:r w:rsidRPr="008F0D1B">
              <w:rPr>
                <w:rFonts w:asciiTheme="majorBidi" w:hAnsiTheme="majorBidi" w:cstheme="majorBidi"/>
                <w:sz w:val="28"/>
                <w:szCs w:val="28"/>
              </w:rPr>
              <w:t>2021</w:t>
            </w:r>
          </w:p>
        </w:tc>
        <w:tc>
          <w:tcPr>
            <w:tcW w:w="1440" w:type="dxa"/>
            <w:vAlign w:val="bottom"/>
          </w:tcPr>
          <w:p w14:paraId="1CB29C35" w14:textId="7169332E" w:rsidR="008F0D1B" w:rsidRDefault="008F0D1B" w:rsidP="008F0D1B">
            <w:pPr>
              <w:pBdr>
                <w:bottom w:val="single" w:sz="6" w:space="1" w:color="auto"/>
              </w:pBdr>
              <w:spacing w:line="300" w:lineRule="exact"/>
              <w:jc w:val="center"/>
              <w:rPr>
                <w:rFonts w:asciiTheme="majorBidi" w:hAnsiTheme="majorBidi" w:cstheme="majorBidi"/>
                <w:sz w:val="28"/>
                <w:szCs w:val="28"/>
              </w:rPr>
            </w:pPr>
            <w:r w:rsidRPr="008F0D1B">
              <w:rPr>
                <w:rFonts w:asciiTheme="majorBidi" w:hAnsiTheme="majorBidi" w:cstheme="majorBidi"/>
                <w:sz w:val="28"/>
                <w:szCs w:val="28"/>
              </w:rPr>
              <w:t>2022</w:t>
            </w:r>
          </w:p>
        </w:tc>
        <w:tc>
          <w:tcPr>
            <w:tcW w:w="1260" w:type="dxa"/>
            <w:vAlign w:val="bottom"/>
          </w:tcPr>
          <w:p w14:paraId="0B1F50E2" w14:textId="6BDD6E4F" w:rsidR="008F0D1B" w:rsidRDefault="008F0D1B" w:rsidP="008F0D1B">
            <w:pPr>
              <w:pBdr>
                <w:bottom w:val="single" w:sz="6" w:space="1" w:color="auto"/>
              </w:pBdr>
              <w:spacing w:line="300" w:lineRule="exact"/>
              <w:jc w:val="center"/>
              <w:rPr>
                <w:rFonts w:asciiTheme="majorBidi" w:hAnsiTheme="majorBidi" w:cstheme="majorBidi"/>
                <w:sz w:val="28"/>
                <w:szCs w:val="28"/>
              </w:rPr>
            </w:pPr>
            <w:r w:rsidRPr="008F0D1B">
              <w:rPr>
                <w:rFonts w:asciiTheme="majorBidi" w:hAnsiTheme="majorBidi" w:cstheme="majorBidi"/>
                <w:sz w:val="28"/>
                <w:szCs w:val="28"/>
              </w:rPr>
              <w:t>2021</w:t>
            </w:r>
          </w:p>
        </w:tc>
      </w:tr>
      <w:tr w:rsidR="008F0D1B" w14:paraId="5AA37BFF" w14:textId="77777777" w:rsidTr="00020D2F">
        <w:trPr>
          <w:trHeight w:val="374"/>
        </w:trPr>
        <w:tc>
          <w:tcPr>
            <w:tcW w:w="3870" w:type="dxa"/>
            <w:vAlign w:val="bottom"/>
            <w:hideMark/>
          </w:tcPr>
          <w:p w14:paraId="6F16D27A" w14:textId="6DBBB3E0" w:rsidR="008F0D1B" w:rsidRDefault="008F0D1B">
            <w:pPr>
              <w:spacing w:line="256" w:lineRule="auto"/>
              <w:ind w:left="28" w:right="-43"/>
              <w:rPr>
                <w:rFonts w:asciiTheme="majorBidi" w:hAnsiTheme="majorBidi" w:cstheme="majorBidi"/>
                <w:sz w:val="28"/>
                <w:szCs w:val="28"/>
                <w:cs/>
              </w:rPr>
            </w:pPr>
            <w:r w:rsidRPr="008F0D1B">
              <w:rPr>
                <w:rFonts w:asciiTheme="majorBidi" w:hAnsiTheme="majorBidi" w:cstheme="majorBidi"/>
                <w:sz w:val="28"/>
                <w:szCs w:val="28"/>
              </w:rPr>
              <w:t>Short-term benefits</w:t>
            </w:r>
          </w:p>
        </w:tc>
        <w:tc>
          <w:tcPr>
            <w:tcW w:w="1440" w:type="dxa"/>
            <w:shd w:val="clear" w:color="auto" w:fill="auto"/>
            <w:vAlign w:val="bottom"/>
          </w:tcPr>
          <w:p w14:paraId="599587A8" w14:textId="1F247924" w:rsidR="008F0D1B" w:rsidRDefault="001D2107">
            <w:pPr>
              <w:tabs>
                <w:tab w:val="decimal" w:pos="850"/>
              </w:tabs>
              <w:spacing w:line="340" w:lineRule="exact"/>
              <w:jc w:val="right"/>
              <w:rPr>
                <w:rFonts w:asciiTheme="majorBidi" w:hAnsiTheme="majorBidi" w:cstheme="majorBidi"/>
                <w:sz w:val="28"/>
                <w:szCs w:val="28"/>
                <w:cs/>
              </w:rPr>
            </w:pPr>
            <w:r>
              <w:rPr>
                <w:rFonts w:asciiTheme="majorBidi" w:hAnsiTheme="majorBidi" w:cstheme="majorBidi" w:hint="cs"/>
                <w:sz w:val="28"/>
                <w:szCs w:val="28"/>
                <w:cs/>
              </w:rPr>
              <w:t>2,747</w:t>
            </w:r>
          </w:p>
        </w:tc>
        <w:tc>
          <w:tcPr>
            <w:tcW w:w="1350" w:type="dxa"/>
            <w:shd w:val="clear" w:color="auto" w:fill="auto"/>
            <w:vAlign w:val="bottom"/>
          </w:tcPr>
          <w:p w14:paraId="58822341" w14:textId="6B8FEB25" w:rsidR="008F0D1B" w:rsidRDefault="00806E71">
            <w:pP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2,565</w:t>
            </w:r>
          </w:p>
        </w:tc>
        <w:tc>
          <w:tcPr>
            <w:tcW w:w="1440" w:type="dxa"/>
            <w:shd w:val="clear" w:color="auto" w:fill="auto"/>
            <w:vAlign w:val="bottom"/>
          </w:tcPr>
          <w:p w14:paraId="138F4BAF" w14:textId="477D6601" w:rsidR="008F0D1B" w:rsidRDefault="00DF2169">
            <w:pP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5,494</w:t>
            </w:r>
          </w:p>
        </w:tc>
        <w:tc>
          <w:tcPr>
            <w:tcW w:w="1260" w:type="dxa"/>
            <w:vAlign w:val="bottom"/>
          </w:tcPr>
          <w:p w14:paraId="7B572E98" w14:textId="35E0E8DE" w:rsidR="008F0D1B" w:rsidRDefault="00806E71">
            <w:pPr>
              <w:tabs>
                <w:tab w:val="decimal" w:pos="850"/>
              </w:tabs>
              <w:spacing w:line="256" w:lineRule="auto"/>
              <w:jc w:val="right"/>
              <w:rPr>
                <w:rFonts w:asciiTheme="majorBidi" w:hAnsiTheme="majorBidi" w:cstheme="majorBidi"/>
                <w:sz w:val="28"/>
                <w:szCs w:val="28"/>
              </w:rPr>
            </w:pPr>
            <w:r>
              <w:rPr>
                <w:rFonts w:asciiTheme="majorBidi" w:hAnsiTheme="majorBidi" w:cstheme="majorBidi"/>
                <w:sz w:val="28"/>
                <w:szCs w:val="28"/>
              </w:rPr>
              <w:t>5,130</w:t>
            </w:r>
          </w:p>
        </w:tc>
      </w:tr>
      <w:tr w:rsidR="008F0D1B" w14:paraId="7243C4EE" w14:textId="77777777" w:rsidTr="00020D2F">
        <w:trPr>
          <w:trHeight w:val="374"/>
        </w:trPr>
        <w:tc>
          <w:tcPr>
            <w:tcW w:w="3870" w:type="dxa"/>
            <w:vAlign w:val="bottom"/>
            <w:hideMark/>
          </w:tcPr>
          <w:p w14:paraId="4CD8CC5D" w14:textId="28FAE740" w:rsidR="008F0D1B" w:rsidRDefault="008F0D1B">
            <w:pPr>
              <w:spacing w:line="256" w:lineRule="auto"/>
              <w:ind w:left="28" w:right="-43"/>
              <w:rPr>
                <w:rFonts w:asciiTheme="majorBidi" w:hAnsiTheme="majorBidi" w:cstheme="majorBidi"/>
                <w:sz w:val="28"/>
                <w:szCs w:val="28"/>
              </w:rPr>
            </w:pPr>
            <w:r w:rsidRPr="008F0D1B">
              <w:rPr>
                <w:rFonts w:asciiTheme="majorBidi" w:hAnsiTheme="majorBidi" w:cstheme="majorBidi"/>
                <w:sz w:val="28"/>
                <w:szCs w:val="28"/>
              </w:rPr>
              <w:t>Post-employment benefits</w:t>
            </w:r>
          </w:p>
        </w:tc>
        <w:tc>
          <w:tcPr>
            <w:tcW w:w="1440" w:type="dxa"/>
            <w:shd w:val="clear" w:color="auto" w:fill="auto"/>
            <w:vAlign w:val="bottom"/>
          </w:tcPr>
          <w:p w14:paraId="3424E6C0" w14:textId="4AE053DE" w:rsidR="008F0D1B" w:rsidRDefault="001D2107">
            <w:pPr>
              <w:pBdr>
                <w:bottom w:val="single" w:sz="4" w:space="1" w:color="auto"/>
              </w:pBdr>
              <w:tabs>
                <w:tab w:val="decimal" w:pos="850"/>
              </w:tabs>
              <w:spacing w:line="340" w:lineRule="exact"/>
              <w:jc w:val="right"/>
              <w:rPr>
                <w:rFonts w:asciiTheme="majorBidi" w:hAnsiTheme="majorBidi" w:cstheme="majorBidi"/>
                <w:sz w:val="28"/>
                <w:szCs w:val="28"/>
                <w:cs/>
              </w:rPr>
            </w:pPr>
            <w:r>
              <w:rPr>
                <w:rFonts w:asciiTheme="majorBidi" w:hAnsiTheme="majorBidi" w:cstheme="majorBidi" w:hint="cs"/>
                <w:sz w:val="28"/>
                <w:szCs w:val="28"/>
                <w:cs/>
              </w:rPr>
              <w:t>32</w:t>
            </w:r>
          </w:p>
        </w:tc>
        <w:tc>
          <w:tcPr>
            <w:tcW w:w="1350" w:type="dxa"/>
            <w:shd w:val="clear" w:color="auto" w:fill="auto"/>
            <w:vAlign w:val="bottom"/>
          </w:tcPr>
          <w:p w14:paraId="06B51ADC" w14:textId="2861B152" w:rsidR="008F0D1B" w:rsidRDefault="00806E71">
            <w:pPr>
              <w:pBdr>
                <w:bottom w:val="single" w:sz="4" w:space="1" w:color="auto"/>
              </w:pBd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32</w:t>
            </w:r>
          </w:p>
        </w:tc>
        <w:tc>
          <w:tcPr>
            <w:tcW w:w="1440" w:type="dxa"/>
            <w:shd w:val="clear" w:color="auto" w:fill="auto"/>
            <w:vAlign w:val="bottom"/>
          </w:tcPr>
          <w:p w14:paraId="6CD42BDB" w14:textId="2D9926AA" w:rsidR="008F0D1B" w:rsidRDefault="00DF2169">
            <w:pPr>
              <w:pBdr>
                <w:bottom w:val="single" w:sz="4" w:space="1" w:color="auto"/>
              </w:pBd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68</w:t>
            </w:r>
          </w:p>
        </w:tc>
        <w:tc>
          <w:tcPr>
            <w:tcW w:w="1260" w:type="dxa"/>
            <w:vAlign w:val="bottom"/>
          </w:tcPr>
          <w:p w14:paraId="22A36AC5" w14:textId="71CF53BC" w:rsidR="008F0D1B" w:rsidRDefault="00806E71">
            <w:pPr>
              <w:pBdr>
                <w:bottom w:val="single" w:sz="4" w:space="1" w:color="auto"/>
              </w:pBdr>
              <w:tabs>
                <w:tab w:val="decimal" w:pos="66"/>
              </w:tabs>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64</w:t>
            </w:r>
          </w:p>
        </w:tc>
      </w:tr>
      <w:tr w:rsidR="008F0D1B" w14:paraId="5114FF72" w14:textId="77777777" w:rsidTr="00020D2F">
        <w:trPr>
          <w:trHeight w:val="374"/>
        </w:trPr>
        <w:tc>
          <w:tcPr>
            <w:tcW w:w="3870" w:type="dxa"/>
            <w:vAlign w:val="bottom"/>
            <w:hideMark/>
          </w:tcPr>
          <w:p w14:paraId="2CE6D599" w14:textId="79A89681" w:rsidR="008F0D1B" w:rsidRDefault="008F0D1B">
            <w:pPr>
              <w:spacing w:line="340" w:lineRule="exact"/>
              <w:ind w:right="-43"/>
              <w:rPr>
                <w:rFonts w:asciiTheme="majorBidi" w:hAnsiTheme="majorBidi" w:cstheme="majorBidi"/>
                <w:sz w:val="28"/>
                <w:szCs w:val="28"/>
              </w:rPr>
            </w:pPr>
            <w:r w:rsidRPr="008F0D1B">
              <w:rPr>
                <w:rFonts w:asciiTheme="majorBidi" w:hAnsiTheme="majorBidi" w:cstheme="majorBidi"/>
                <w:sz w:val="28"/>
                <w:szCs w:val="28"/>
              </w:rPr>
              <w:t>Total</w:t>
            </w:r>
          </w:p>
        </w:tc>
        <w:tc>
          <w:tcPr>
            <w:tcW w:w="1440" w:type="dxa"/>
            <w:shd w:val="clear" w:color="auto" w:fill="auto"/>
            <w:vAlign w:val="bottom"/>
          </w:tcPr>
          <w:p w14:paraId="2E9D213B" w14:textId="46816406" w:rsidR="008F0D1B" w:rsidRDefault="001D2107">
            <w:pPr>
              <w:pBdr>
                <w:bottom w:val="double" w:sz="4" w:space="1" w:color="auto"/>
              </w:pBdr>
              <w:tabs>
                <w:tab w:val="decimal" w:pos="859"/>
              </w:tabs>
              <w:spacing w:line="340" w:lineRule="exact"/>
              <w:jc w:val="right"/>
              <w:rPr>
                <w:rFonts w:asciiTheme="majorBidi" w:hAnsiTheme="majorBidi" w:cstheme="majorBidi"/>
                <w:sz w:val="28"/>
                <w:szCs w:val="28"/>
              </w:rPr>
            </w:pPr>
            <w:r>
              <w:rPr>
                <w:rFonts w:asciiTheme="majorBidi" w:hAnsiTheme="majorBidi" w:cstheme="majorBidi" w:hint="cs"/>
                <w:sz w:val="28"/>
                <w:szCs w:val="28"/>
                <w:cs/>
              </w:rPr>
              <w:t>2,7</w:t>
            </w:r>
            <w:r>
              <w:rPr>
                <w:rFonts w:asciiTheme="majorBidi" w:hAnsiTheme="majorBidi" w:cstheme="majorBidi"/>
                <w:sz w:val="28"/>
                <w:szCs w:val="28"/>
              </w:rPr>
              <w:t>79</w:t>
            </w:r>
          </w:p>
        </w:tc>
        <w:tc>
          <w:tcPr>
            <w:tcW w:w="1350" w:type="dxa"/>
            <w:shd w:val="clear" w:color="auto" w:fill="auto"/>
            <w:vAlign w:val="bottom"/>
          </w:tcPr>
          <w:p w14:paraId="5D109552" w14:textId="0B3CC868" w:rsidR="008F0D1B" w:rsidRDefault="00806E71">
            <w:pPr>
              <w:pBdr>
                <w:bottom w:val="double" w:sz="4" w:space="1" w:color="auto"/>
              </w:pBdr>
              <w:tabs>
                <w:tab w:val="decimal" w:pos="859"/>
              </w:tabs>
              <w:spacing w:line="340" w:lineRule="exact"/>
              <w:jc w:val="right"/>
              <w:rPr>
                <w:rFonts w:asciiTheme="majorBidi" w:hAnsiTheme="majorBidi" w:cstheme="majorBidi"/>
                <w:sz w:val="28"/>
                <w:szCs w:val="28"/>
              </w:rPr>
            </w:pPr>
            <w:r>
              <w:rPr>
                <w:rFonts w:asciiTheme="majorBidi" w:hAnsiTheme="majorBidi" w:cstheme="majorBidi"/>
                <w:sz w:val="28"/>
                <w:szCs w:val="28"/>
              </w:rPr>
              <w:t>2,597</w:t>
            </w:r>
          </w:p>
        </w:tc>
        <w:tc>
          <w:tcPr>
            <w:tcW w:w="1440" w:type="dxa"/>
            <w:shd w:val="clear" w:color="auto" w:fill="auto"/>
            <w:vAlign w:val="bottom"/>
          </w:tcPr>
          <w:p w14:paraId="603D502A" w14:textId="2431FC50" w:rsidR="008F0D1B" w:rsidRDefault="00DF2169">
            <w:pPr>
              <w:pBdr>
                <w:bottom w:val="double" w:sz="4" w:space="1" w:color="auto"/>
              </w:pBdr>
              <w:tabs>
                <w:tab w:val="decimal" w:pos="859"/>
              </w:tabs>
              <w:spacing w:line="340" w:lineRule="exact"/>
              <w:jc w:val="right"/>
              <w:rPr>
                <w:rFonts w:asciiTheme="majorBidi" w:hAnsiTheme="majorBidi" w:cstheme="majorBidi"/>
                <w:sz w:val="28"/>
                <w:szCs w:val="28"/>
              </w:rPr>
            </w:pPr>
            <w:r>
              <w:rPr>
                <w:rFonts w:asciiTheme="majorBidi" w:hAnsiTheme="majorBidi" w:cstheme="majorBidi"/>
                <w:sz w:val="28"/>
                <w:szCs w:val="28"/>
              </w:rPr>
              <w:t>5,562</w:t>
            </w:r>
          </w:p>
        </w:tc>
        <w:tc>
          <w:tcPr>
            <w:tcW w:w="1260" w:type="dxa"/>
            <w:vAlign w:val="bottom"/>
          </w:tcPr>
          <w:p w14:paraId="2B39523F" w14:textId="10525123" w:rsidR="008F0D1B" w:rsidRDefault="00806E71">
            <w:pPr>
              <w:pBdr>
                <w:bottom w:val="double" w:sz="4" w:space="1" w:color="auto"/>
              </w:pBdr>
              <w:tabs>
                <w:tab w:val="decimal" w:pos="996"/>
              </w:tabs>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5,194</w:t>
            </w:r>
          </w:p>
        </w:tc>
      </w:tr>
    </w:tbl>
    <w:p w14:paraId="357CF4BE" w14:textId="1A004FA2" w:rsidR="00D956CF" w:rsidRPr="00457A2D" w:rsidRDefault="007D4B01" w:rsidP="0080614D">
      <w:pPr>
        <w:numPr>
          <w:ilvl w:val="0"/>
          <w:numId w:val="1"/>
        </w:numPr>
        <w:spacing w:before="240"/>
        <w:ind w:left="-284" w:right="-284" w:firstLine="0"/>
        <w:jc w:val="thaiDistribute"/>
        <w:rPr>
          <w:rFonts w:asciiTheme="majorBidi" w:hAnsiTheme="majorBidi" w:cstheme="majorBidi"/>
          <w:b/>
          <w:bCs/>
          <w:sz w:val="28"/>
          <w:szCs w:val="28"/>
        </w:rPr>
      </w:pPr>
      <w:bookmarkStart w:id="1" w:name="_MON_1540016375"/>
      <w:bookmarkStart w:id="2" w:name="_MON_1563627421"/>
      <w:bookmarkStart w:id="3" w:name="_MON_1540016400"/>
      <w:bookmarkStart w:id="4" w:name="_MON_1563639656"/>
      <w:bookmarkStart w:id="5" w:name="_MON_1563639683"/>
      <w:bookmarkStart w:id="6" w:name="_MON_1563639835"/>
      <w:bookmarkStart w:id="7" w:name="_MON_1563639870"/>
      <w:bookmarkStart w:id="8" w:name="_MON_1539954254"/>
      <w:bookmarkStart w:id="9" w:name="_MON_1555779345"/>
      <w:bookmarkStart w:id="10" w:name="_MON_1555779359"/>
      <w:bookmarkStart w:id="11" w:name="_MON_1555779368"/>
      <w:bookmarkStart w:id="12" w:name="_MON_1539954291"/>
      <w:bookmarkStart w:id="13" w:name="_MON_1539954300"/>
      <w:bookmarkStart w:id="14" w:name="_MON_1539954310"/>
      <w:bookmarkStart w:id="15" w:name="_MON_1563776344"/>
      <w:bookmarkStart w:id="16" w:name="_MON_1563776352"/>
      <w:bookmarkStart w:id="17" w:name="_MON_1563776367"/>
      <w:bookmarkStart w:id="18" w:name="_MON_1563776374"/>
      <w:bookmarkStart w:id="19" w:name="_MON_1563776397"/>
      <w:bookmarkStart w:id="20" w:name="_MON_1563776407"/>
      <w:bookmarkStart w:id="21" w:name="_MON_1563776418"/>
      <w:bookmarkStart w:id="22" w:name="_MON_1563776437"/>
      <w:bookmarkStart w:id="23" w:name="_MON_1563776446"/>
      <w:bookmarkStart w:id="24" w:name="_MON_1516174798"/>
      <w:bookmarkStart w:id="25" w:name="_MON_1516178250"/>
      <w:bookmarkStart w:id="26" w:name="_MON_1516178278"/>
      <w:bookmarkStart w:id="27" w:name="_MON_1517506754"/>
      <w:bookmarkStart w:id="28" w:name="_MON_1517506929"/>
      <w:bookmarkStart w:id="29" w:name="_MON_1517506998"/>
      <w:bookmarkStart w:id="30" w:name="_MON_1516178301"/>
      <w:bookmarkStart w:id="31" w:name="_MON_1517595756"/>
      <w:bookmarkStart w:id="32" w:name="_MON_1517596587"/>
      <w:bookmarkStart w:id="33" w:name="_MON_1517596593"/>
      <w:bookmarkStart w:id="34" w:name="_MON_1546063128"/>
      <w:bookmarkStart w:id="35" w:name="_MON_1546063374"/>
      <w:bookmarkStart w:id="36" w:name="_MON_1546063416"/>
      <w:bookmarkStart w:id="37" w:name="_MON_1546063428"/>
      <w:bookmarkStart w:id="38" w:name="_MON_1546063438"/>
      <w:bookmarkStart w:id="39" w:name="_MON_1546063445"/>
      <w:bookmarkStart w:id="40" w:name="_MON_1546063452"/>
      <w:bookmarkStart w:id="41" w:name="_MON_1546063459"/>
      <w:bookmarkStart w:id="42" w:name="_MON_1517596605"/>
      <w:bookmarkStart w:id="43" w:name="_MON_1548685601"/>
      <w:bookmarkStart w:id="44" w:name="_MON_1548685616"/>
      <w:bookmarkStart w:id="45" w:name="_MON_1517596648"/>
      <w:bookmarkStart w:id="46" w:name="_MON_1517600700"/>
      <w:bookmarkStart w:id="47" w:name="_MON_1549213496"/>
      <w:bookmarkStart w:id="48" w:name="_MON_1549213516"/>
      <w:bookmarkStart w:id="49" w:name="_MON_1516178333"/>
      <w:bookmarkStart w:id="50" w:name="_MON_1517654188"/>
      <w:bookmarkStart w:id="51" w:name="_MON_1517660722"/>
      <w:bookmarkStart w:id="52" w:name="_MON_1517661813"/>
      <w:bookmarkStart w:id="53" w:name="_MON_1512478458"/>
      <w:bookmarkStart w:id="54" w:name="_MON_1516173186"/>
      <w:bookmarkStart w:id="55" w:name="_MON_1516280653"/>
      <w:bookmarkStart w:id="56" w:name="_MON_1516280695"/>
      <w:bookmarkStart w:id="57" w:name="_MON_1516280727"/>
      <w:bookmarkStart w:id="58" w:name="_MON_1516280771"/>
      <w:bookmarkStart w:id="59" w:name="_MON_1516280804"/>
      <w:bookmarkStart w:id="60" w:name="_MON_1516280831"/>
      <w:bookmarkStart w:id="61" w:name="_MON_1516280925"/>
      <w:bookmarkStart w:id="62" w:name="_MON_1517991910"/>
      <w:bookmarkStart w:id="63" w:name="_MON_15179919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57A2D">
        <w:rPr>
          <w:rFonts w:asciiTheme="majorBidi" w:hAnsiTheme="majorBidi" w:cstheme="majorBidi"/>
          <w:b/>
          <w:bCs/>
          <w:sz w:val="28"/>
          <w:szCs w:val="28"/>
        </w:rPr>
        <w:t>CASH AND CASH EQUIVALENTS</w:t>
      </w:r>
    </w:p>
    <w:p w14:paraId="15C5EE19" w14:textId="4E41784B" w:rsidR="007F7120" w:rsidRDefault="00144A63" w:rsidP="009D5058">
      <w:pPr>
        <w:pStyle w:val="ListParagraph"/>
        <w:numPr>
          <w:ilvl w:val="0"/>
          <w:numId w:val="0"/>
        </w:numPr>
        <w:ind w:left="-284" w:right="-284" w:firstLine="284"/>
        <w:rPr>
          <w:rFonts w:asciiTheme="majorBidi" w:hAnsiTheme="majorBidi" w:cstheme="majorBidi"/>
          <w:b w:val="0"/>
          <w:bCs w:val="0"/>
        </w:rPr>
      </w:pPr>
      <w:r w:rsidRPr="00457A2D">
        <w:rPr>
          <w:rFonts w:asciiTheme="majorBidi" w:hAnsiTheme="majorBidi" w:cstheme="majorBidi"/>
          <w:b w:val="0"/>
          <w:bCs w:val="0"/>
        </w:rPr>
        <w:t xml:space="preserve">Cash and cash equivalents </w:t>
      </w:r>
      <w:r w:rsidR="00D34EA9" w:rsidRPr="00457A2D">
        <w:rPr>
          <w:rFonts w:asciiTheme="majorBidi" w:hAnsiTheme="majorBidi" w:cstheme="majorBidi"/>
          <w:b w:val="0"/>
          <w:bCs w:val="0"/>
        </w:rPr>
        <w:t xml:space="preserve">as at </w:t>
      </w:r>
      <w:r w:rsidR="00C609BD" w:rsidRPr="00C609BD">
        <w:rPr>
          <w:rFonts w:asciiTheme="majorBidi" w:hAnsiTheme="majorBidi" w:cstheme="majorBidi"/>
          <w:b w:val="0"/>
          <w:bCs w:val="0"/>
        </w:rPr>
        <w:t>June 30</w:t>
      </w:r>
      <w:r w:rsidR="008E1D62">
        <w:rPr>
          <w:rFonts w:asciiTheme="majorBidi" w:hAnsiTheme="majorBidi" w:cstheme="majorBidi"/>
          <w:b w:val="0"/>
          <w:bCs w:val="0"/>
        </w:rPr>
        <w:t>, 2022 and December 31, 2021</w:t>
      </w:r>
      <w:r w:rsidR="000A3533" w:rsidRPr="00457A2D">
        <w:rPr>
          <w:rFonts w:asciiTheme="majorBidi" w:hAnsiTheme="majorBidi" w:cstheme="majorBidi"/>
          <w:b w:val="0"/>
          <w:bCs w:val="0"/>
        </w:rPr>
        <w:t>,</w:t>
      </w:r>
      <w:r w:rsidR="00A51C01" w:rsidRPr="00457A2D">
        <w:rPr>
          <w:rFonts w:asciiTheme="majorBidi" w:hAnsiTheme="majorBidi" w:cstheme="majorBidi"/>
          <w:b w:val="0"/>
          <w:bCs w:val="0"/>
        </w:rPr>
        <w:t xml:space="preserve"> consisted of:</w:t>
      </w:r>
    </w:p>
    <w:tbl>
      <w:tblPr>
        <w:tblW w:w="9360" w:type="dxa"/>
        <w:tblInd w:w="180" w:type="dxa"/>
        <w:tblLayout w:type="fixed"/>
        <w:tblLook w:val="0000" w:firstRow="0" w:lastRow="0" w:firstColumn="0" w:lastColumn="0" w:noHBand="0" w:noVBand="0"/>
      </w:tblPr>
      <w:tblGrid>
        <w:gridCol w:w="3870"/>
        <w:gridCol w:w="1440"/>
        <w:gridCol w:w="1350"/>
        <w:gridCol w:w="1440"/>
        <w:gridCol w:w="1260"/>
      </w:tblGrid>
      <w:tr w:rsidR="008E1D62" w:rsidRPr="00B95E60" w14:paraId="3E2E0E31" w14:textId="77777777" w:rsidTr="00020D2F">
        <w:trPr>
          <w:trHeight w:val="374"/>
        </w:trPr>
        <w:tc>
          <w:tcPr>
            <w:tcW w:w="3870" w:type="dxa"/>
            <w:tcBorders>
              <w:top w:val="nil"/>
              <w:left w:val="nil"/>
              <w:bottom w:val="nil"/>
              <w:right w:val="nil"/>
            </w:tcBorders>
            <w:shd w:val="clear" w:color="auto" w:fill="auto"/>
            <w:noWrap/>
            <w:vAlign w:val="bottom"/>
          </w:tcPr>
          <w:p w14:paraId="654BFD16" w14:textId="77777777" w:rsidR="008E1D62" w:rsidRPr="00AA1F07" w:rsidRDefault="008E1D62" w:rsidP="00D12CAF">
            <w:pPr>
              <w:spacing w:line="400" w:lineRule="exact"/>
              <w:rPr>
                <w:rFonts w:asciiTheme="majorBidi" w:hAnsiTheme="majorBidi" w:cstheme="majorBidi"/>
                <w:color w:val="000000"/>
                <w:sz w:val="28"/>
                <w:szCs w:val="28"/>
              </w:rPr>
            </w:pPr>
          </w:p>
        </w:tc>
        <w:tc>
          <w:tcPr>
            <w:tcW w:w="5490" w:type="dxa"/>
            <w:gridSpan w:val="4"/>
            <w:tcBorders>
              <w:top w:val="nil"/>
              <w:left w:val="nil"/>
              <w:right w:val="nil"/>
            </w:tcBorders>
            <w:shd w:val="clear" w:color="auto" w:fill="auto"/>
            <w:noWrap/>
            <w:vAlign w:val="bottom"/>
          </w:tcPr>
          <w:p w14:paraId="2F392430" w14:textId="77777777" w:rsidR="008E1D62" w:rsidRPr="00AA1F07" w:rsidRDefault="008E1D62" w:rsidP="00D12CAF">
            <w:pPr>
              <w:pBdr>
                <w:bottom w:val="single" w:sz="6" w:space="1" w:color="auto"/>
              </w:pBdr>
              <w:spacing w:line="380" w:lineRule="exact"/>
              <w:jc w:val="center"/>
              <w:rPr>
                <w:rFonts w:asciiTheme="majorBidi" w:hAnsiTheme="majorBidi" w:cstheme="majorBidi"/>
                <w:sz w:val="28"/>
                <w:szCs w:val="28"/>
                <w:cs/>
              </w:rPr>
            </w:pPr>
            <w:r w:rsidRPr="008E1D62">
              <w:rPr>
                <w:rFonts w:asciiTheme="majorBidi" w:hAnsiTheme="majorBidi" w:cstheme="majorBidi"/>
                <w:sz w:val="28"/>
                <w:szCs w:val="28"/>
              </w:rPr>
              <w:t>Unit: Thousands Baht</w:t>
            </w:r>
          </w:p>
        </w:tc>
      </w:tr>
      <w:tr w:rsidR="008E1D62" w:rsidRPr="00B95E60" w14:paraId="3FB19888" w14:textId="77777777" w:rsidTr="00020D2F">
        <w:trPr>
          <w:trHeight w:val="374"/>
        </w:trPr>
        <w:tc>
          <w:tcPr>
            <w:tcW w:w="3870" w:type="dxa"/>
            <w:tcBorders>
              <w:top w:val="nil"/>
              <w:left w:val="nil"/>
              <w:bottom w:val="nil"/>
              <w:right w:val="nil"/>
            </w:tcBorders>
            <w:shd w:val="clear" w:color="auto" w:fill="auto"/>
            <w:noWrap/>
            <w:vAlign w:val="bottom"/>
          </w:tcPr>
          <w:p w14:paraId="07E355F4" w14:textId="77777777" w:rsidR="008E1D62" w:rsidRPr="00AA1F07" w:rsidRDefault="008E1D62" w:rsidP="00D12CAF">
            <w:pPr>
              <w:spacing w:line="400" w:lineRule="exact"/>
              <w:rPr>
                <w:rFonts w:asciiTheme="majorBidi" w:hAnsiTheme="majorBidi" w:cstheme="majorBidi"/>
                <w:color w:val="000000"/>
                <w:sz w:val="28"/>
                <w:szCs w:val="28"/>
              </w:rPr>
            </w:pPr>
          </w:p>
        </w:tc>
        <w:tc>
          <w:tcPr>
            <w:tcW w:w="2790" w:type="dxa"/>
            <w:gridSpan w:val="2"/>
            <w:tcBorders>
              <w:top w:val="nil"/>
              <w:left w:val="nil"/>
              <w:right w:val="nil"/>
            </w:tcBorders>
            <w:shd w:val="clear" w:color="auto" w:fill="auto"/>
            <w:noWrap/>
            <w:vAlign w:val="bottom"/>
          </w:tcPr>
          <w:p w14:paraId="3765378D" w14:textId="77777777" w:rsidR="008E1D62" w:rsidRPr="00AA1F07" w:rsidRDefault="008E1D62" w:rsidP="00A93E94">
            <w:pPr>
              <w:pBdr>
                <w:bottom w:val="single" w:sz="6" w:space="1" w:color="auto"/>
              </w:pBdr>
              <w:tabs>
                <w:tab w:val="decimal" w:pos="1012"/>
                <w:tab w:val="decimal" w:pos="1045"/>
              </w:tabs>
              <w:spacing w:line="380" w:lineRule="exact"/>
              <w:jc w:val="center"/>
              <w:rPr>
                <w:rFonts w:asciiTheme="majorBidi" w:hAnsiTheme="majorBidi" w:cstheme="majorBidi"/>
                <w:sz w:val="28"/>
                <w:szCs w:val="28"/>
                <w:cs/>
                <w:lang w:val="th-TH"/>
              </w:rPr>
            </w:pPr>
            <w:r w:rsidRPr="008E1D62">
              <w:rPr>
                <w:rFonts w:asciiTheme="majorBidi" w:hAnsiTheme="majorBidi" w:cstheme="majorBidi"/>
                <w:sz w:val="28"/>
                <w:szCs w:val="28"/>
              </w:rPr>
              <w:t>Consolidated Financial Statements</w:t>
            </w:r>
          </w:p>
        </w:tc>
        <w:tc>
          <w:tcPr>
            <w:tcW w:w="2700" w:type="dxa"/>
            <w:gridSpan w:val="2"/>
            <w:tcBorders>
              <w:top w:val="nil"/>
              <w:left w:val="nil"/>
              <w:right w:val="nil"/>
            </w:tcBorders>
            <w:shd w:val="clear" w:color="auto" w:fill="auto"/>
            <w:noWrap/>
            <w:vAlign w:val="bottom"/>
          </w:tcPr>
          <w:p w14:paraId="4110E1C2" w14:textId="77777777" w:rsidR="008E1D62" w:rsidRPr="00AA1F07" w:rsidRDefault="008E1D62" w:rsidP="00D12CAF">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8E1D62">
              <w:rPr>
                <w:rFonts w:asciiTheme="majorBidi" w:hAnsiTheme="majorBidi" w:cstheme="majorBidi"/>
                <w:sz w:val="28"/>
                <w:szCs w:val="28"/>
              </w:rPr>
              <w:t>Separate Financial Statements</w:t>
            </w:r>
          </w:p>
        </w:tc>
      </w:tr>
      <w:tr w:rsidR="00A93E94" w:rsidRPr="00B95E60" w14:paraId="0EAB3E90" w14:textId="77777777" w:rsidTr="00020D2F">
        <w:trPr>
          <w:trHeight w:val="374"/>
        </w:trPr>
        <w:tc>
          <w:tcPr>
            <w:tcW w:w="3870" w:type="dxa"/>
            <w:tcBorders>
              <w:top w:val="nil"/>
              <w:left w:val="nil"/>
              <w:bottom w:val="nil"/>
              <w:right w:val="nil"/>
            </w:tcBorders>
            <w:shd w:val="clear" w:color="auto" w:fill="auto"/>
            <w:noWrap/>
            <w:vAlign w:val="bottom"/>
          </w:tcPr>
          <w:p w14:paraId="1B357712" w14:textId="77777777" w:rsidR="008E1D62" w:rsidRPr="00AA1F07" w:rsidRDefault="008E1D62" w:rsidP="00D12CAF">
            <w:pPr>
              <w:spacing w:line="400" w:lineRule="exact"/>
              <w:rPr>
                <w:rFonts w:asciiTheme="majorBidi" w:hAnsiTheme="majorBidi" w:cstheme="majorBidi"/>
                <w:color w:val="000000"/>
                <w:sz w:val="28"/>
                <w:szCs w:val="28"/>
                <w:cs/>
              </w:rPr>
            </w:pPr>
          </w:p>
        </w:tc>
        <w:tc>
          <w:tcPr>
            <w:tcW w:w="1440" w:type="dxa"/>
            <w:tcBorders>
              <w:left w:val="nil"/>
              <w:right w:val="nil"/>
            </w:tcBorders>
            <w:shd w:val="clear" w:color="auto" w:fill="auto"/>
            <w:noWrap/>
            <w:vAlign w:val="bottom"/>
          </w:tcPr>
          <w:p w14:paraId="618E95AD" w14:textId="457F8122" w:rsidR="00806E71" w:rsidRDefault="00806E71" w:rsidP="00D12CAF">
            <w:pPr>
              <w:pBdr>
                <w:bottom w:val="single" w:sz="6" w:space="1" w:color="auto"/>
              </w:pBdr>
              <w:spacing w:line="300" w:lineRule="exact"/>
              <w:jc w:val="center"/>
              <w:rPr>
                <w:rFonts w:hAnsi="Angsana New"/>
                <w:sz w:val="28"/>
                <w:szCs w:val="28"/>
              </w:rPr>
            </w:pPr>
            <w:r w:rsidRPr="00806E71">
              <w:rPr>
                <w:rFonts w:hAnsi="Angsana New"/>
                <w:sz w:val="28"/>
                <w:szCs w:val="28"/>
              </w:rPr>
              <w:t xml:space="preserve">June </w:t>
            </w:r>
            <w:r w:rsidRPr="00806E71">
              <w:rPr>
                <w:rFonts w:hAnsi="Angsana New"/>
                <w:sz w:val="28"/>
                <w:szCs w:val="28"/>
                <w:cs/>
              </w:rPr>
              <w:t>30</w:t>
            </w:r>
            <w:r w:rsidR="008E1D62">
              <w:rPr>
                <w:rFonts w:hAnsi="Angsana New"/>
                <w:sz w:val="28"/>
                <w:szCs w:val="28"/>
              </w:rPr>
              <w:t xml:space="preserve">, </w:t>
            </w:r>
          </w:p>
          <w:p w14:paraId="6D25A2F6" w14:textId="3610F1F4" w:rsidR="008E1D62" w:rsidRPr="00AA1F07" w:rsidRDefault="008E1D62" w:rsidP="00D12CAF">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2022</w:t>
            </w:r>
          </w:p>
        </w:tc>
        <w:tc>
          <w:tcPr>
            <w:tcW w:w="1350" w:type="dxa"/>
            <w:tcBorders>
              <w:left w:val="nil"/>
              <w:right w:val="nil"/>
            </w:tcBorders>
            <w:shd w:val="clear" w:color="auto" w:fill="auto"/>
            <w:noWrap/>
            <w:vAlign w:val="bottom"/>
          </w:tcPr>
          <w:p w14:paraId="57E9A4C3" w14:textId="77777777" w:rsidR="008E1D62" w:rsidRPr="00AA1F07" w:rsidRDefault="008E1D62" w:rsidP="00D12CAF">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440" w:type="dxa"/>
            <w:tcBorders>
              <w:left w:val="nil"/>
              <w:right w:val="nil"/>
            </w:tcBorders>
            <w:shd w:val="clear" w:color="auto" w:fill="auto"/>
            <w:noWrap/>
            <w:vAlign w:val="bottom"/>
          </w:tcPr>
          <w:p w14:paraId="1DB453C1" w14:textId="4789D329" w:rsidR="00C609BD" w:rsidRDefault="00C609BD" w:rsidP="00D12CAF">
            <w:pPr>
              <w:pBdr>
                <w:bottom w:val="single" w:sz="6" w:space="1" w:color="auto"/>
              </w:pBdr>
              <w:spacing w:line="300" w:lineRule="exact"/>
              <w:jc w:val="center"/>
              <w:rPr>
                <w:rFonts w:hAnsi="Angsana New"/>
                <w:sz w:val="28"/>
                <w:szCs w:val="28"/>
              </w:rPr>
            </w:pPr>
            <w:r w:rsidRPr="00C609BD">
              <w:rPr>
                <w:rFonts w:hAnsi="Angsana New"/>
                <w:sz w:val="28"/>
                <w:szCs w:val="28"/>
              </w:rPr>
              <w:t>June 30</w:t>
            </w:r>
            <w:r w:rsidR="008E1D62">
              <w:rPr>
                <w:rFonts w:hAnsi="Angsana New"/>
                <w:sz w:val="28"/>
                <w:szCs w:val="28"/>
              </w:rPr>
              <w:t xml:space="preserve">, </w:t>
            </w:r>
          </w:p>
          <w:p w14:paraId="3962AE2C" w14:textId="29FDE3AA" w:rsidR="008E1D62" w:rsidRPr="00AA1F07" w:rsidRDefault="008E1D62" w:rsidP="00D12CAF">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2022</w:t>
            </w:r>
          </w:p>
        </w:tc>
        <w:tc>
          <w:tcPr>
            <w:tcW w:w="1260" w:type="dxa"/>
            <w:tcBorders>
              <w:left w:val="nil"/>
              <w:right w:val="nil"/>
            </w:tcBorders>
            <w:shd w:val="clear" w:color="auto" w:fill="auto"/>
            <w:noWrap/>
            <w:vAlign w:val="bottom"/>
          </w:tcPr>
          <w:p w14:paraId="19C0A5F4" w14:textId="77777777" w:rsidR="008E1D62" w:rsidRPr="00AA1F07" w:rsidRDefault="008E1D62" w:rsidP="00D12CAF">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A93E94" w:rsidRPr="00B95E60" w14:paraId="4A802BA3" w14:textId="77777777" w:rsidTr="00020D2F">
        <w:trPr>
          <w:trHeight w:val="374"/>
        </w:trPr>
        <w:tc>
          <w:tcPr>
            <w:tcW w:w="3870" w:type="dxa"/>
            <w:tcBorders>
              <w:top w:val="nil"/>
              <w:left w:val="nil"/>
              <w:bottom w:val="nil"/>
              <w:right w:val="nil"/>
            </w:tcBorders>
            <w:shd w:val="clear" w:color="auto" w:fill="auto"/>
            <w:noWrap/>
            <w:vAlign w:val="center"/>
          </w:tcPr>
          <w:p w14:paraId="5A8BC146" w14:textId="77777777" w:rsidR="008E1D62" w:rsidRPr="00AA1F07" w:rsidRDefault="00A93E94" w:rsidP="00D12CAF">
            <w:pPr>
              <w:spacing w:line="400" w:lineRule="exact"/>
              <w:rPr>
                <w:rFonts w:asciiTheme="majorBidi" w:hAnsiTheme="majorBidi" w:cstheme="majorBidi"/>
                <w:color w:val="000000"/>
                <w:sz w:val="28"/>
                <w:szCs w:val="28"/>
                <w:cs/>
              </w:rPr>
            </w:pPr>
            <w:r w:rsidRPr="00A93E94">
              <w:rPr>
                <w:rFonts w:asciiTheme="majorBidi" w:hAnsiTheme="majorBidi" w:cstheme="majorBidi"/>
                <w:color w:val="000000"/>
                <w:sz w:val="28"/>
                <w:szCs w:val="28"/>
              </w:rPr>
              <w:t>Cash</w:t>
            </w:r>
          </w:p>
        </w:tc>
        <w:tc>
          <w:tcPr>
            <w:tcW w:w="1440" w:type="dxa"/>
            <w:tcBorders>
              <w:left w:val="nil"/>
              <w:right w:val="nil"/>
            </w:tcBorders>
            <w:shd w:val="clear" w:color="auto" w:fill="auto"/>
            <w:noWrap/>
            <w:vAlign w:val="bottom"/>
          </w:tcPr>
          <w:p w14:paraId="3E8285A7" w14:textId="701FC342" w:rsidR="008E1D62" w:rsidRPr="00AA1F07" w:rsidRDefault="00D24E90"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21</w:t>
            </w:r>
          </w:p>
        </w:tc>
        <w:tc>
          <w:tcPr>
            <w:tcW w:w="1350" w:type="dxa"/>
            <w:tcBorders>
              <w:left w:val="nil"/>
              <w:right w:val="nil"/>
            </w:tcBorders>
            <w:shd w:val="clear" w:color="auto" w:fill="auto"/>
            <w:noWrap/>
            <w:vAlign w:val="bottom"/>
          </w:tcPr>
          <w:p w14:paraId="304E2EBC" w14:textId="77777777" w:rsidR="008E1D62" w:rsidRPr="00AA1F07" w:rsidRDefault="008E1D62"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64</w:t>
            </w:r>
          </w:p>
        </w:tc>
        <w:tc>
          <w:tcPr>
            <w:tcW w:w="1440" w:type="dxa"/>
            <w:tcBorders>
              <w:left w:val="nil"/>
              <w:right w:val="nil"/>
            </w:tcBorders>
            <w:shd w:val="clear" w:color="auto" w:fill="auto"/>
            <w:noWrap/>
            <w:vAlign w:val="bottom"/>
          </w:tcPr>
          <w:p w14:paraId="4263BEAF" w14:textId="2312676B" w:rsidR="008E1D62" w:rsidRPr="00AA1F07" w:rsidRDefault="00D24E90"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19</w:t>
            </w:r>
          </w:p>
        </w:tc>
        <w:tc>
          <w:tcPr>
            <w:tcW w:w="1260" w:type="dxa"/>
            <w:tcBorders>
              <w:left w:val="nil"/>
              <w:right w:val="nil"/>
            </w:tcBorders>
            <w:shd w:val="clear" w:color="auto" w:fill="auto"/>
            <w:noWrap/>
            <w:vAlign w:val="bottom"/>
          </w:tcPr>
          <w:p w14:paraId="079717FE" w14:textId="77777777" w:rsidR="008E1D62" w:rsidRPr="00AA1F07" w:rsidRDefault="008E1D62"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64</w:t>
            </w:r>
          </w:p>
        </w:tc>
      </w:tr>
      <w:tr w:rsidR="00A93E94" w:rsidRPr="00B95E60" w14:paraId="3706036F" w14:textId="77777777" w:rsidTr="00020D2F">
        <w:trPr>
          <w:trHeight w:val="374"/>
        </w:trPr>
        <w:tc>
          <w:tcPr>
            <w:tcW w:w="3870" w:type="dxa"/>
            <w:tcBorders>
              <w:top w:val="nil"/>
              <w:left w:val="nil"/>
              <w:bottom w:val="nil"/>
              <w:right w:val="nil"/>
            </w:tcBorders>
            <w:shd w:val="clear" w:color="auto" w:fill="auto"/>
            <w:noWrap/>
            <w:vAlign w:val="center"/>
          </w:tcPr>
          <w:p w14:paraId="3216E72E" w14:textId="77777777" w:rsidR="008E1D62" w:rsidRPr="00AA1F07" w:rsidRDefault="00A93E94" w:rsidP="00D12CAF">
            <w:pPr>
              <w:spacing w:line="400" w:lineRule="exact"/>
              <w:rPr>
                <w:rFonts w:asciiTheme="majorBidi" w:hAnsiTheme="majorBidi" w:cstheme="majorBidi"/>
                <w:color w:val="000000"/>
                <w:sz w:val="28"/>
                <w:szCs w:val="28"/>
              </w:rPr>
            </w:pPr>
            <w:r w:rsidRPr="00A93E94">
              <w:rPr>
                <w:rFonts w:asciiTheme="majorBidi" w:hAnsiTheme="majorBidi" w:cstheme="majorBidi"/>
                <w:color w:val="000000"/>
                <w:sz w:val="28"/>
                <w:szCs w:val="28"/>
              </w:rPr>
              <w:t>Cash at banks</w:t>
            </w:r>
          </w:p>
        </w:tc>
        <w:tc>
          <w:tcPr>
            <w:tcW w:w="1440" w:type="dxa"/>
            <w:tcBorders>
              <w:left w:val="nil"/>
              <w:bottom w:val="nil"/>
            </w:tcBorders>
            <w:shd w:val="clear" w:color="auto" w:fill="auto"/>
            <w:noWrap/>
            <w:vAlign w:val="bottom"/>
          </w:tcPr>
          <w:p w14:paraId="33AF96D2" w14:textId="24041867" w:rsidR="008E1D62" w:rsidRPr="00AA1F07" w:rsidRDefault="00D24E90"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337,720</w:t>
            </w:r>
          </w:p>
        </w:tc>
        <w:tc>
          <w:tcPr>
            <w:tcW w:w="1350" w:type="dxa"/>
            <w:tcBorders>
              <w:bottom w:val="nil"/>
            </w:tcBorders>
            <w:shd w:val="clear" w:color="auto" w:fill="auto"/>
            <w:noWrap/>
            <w:vAlign w:val="bottom"/>
          </w:tcPr>
          <w:p w14:paraId="7239B839" w14:textId="23C385F8" w:rsidR="008E1D62" w:rsidRPr="00AA1F07" w:rsidRDefault="005D7BFF" w:rsidP="005D7BFF">
            <w:pPr>
              <w:jc w:val="right"/>
              <w:rPr>
                <w:rFonts w:asciiTheme="majorBidi" w:hAnsiTheme="majorBidi" w:cstheme="majorBidi"/>
                <w:color w:val="000000"/>
                <w:sz w:val="28"/>
                <w:szCs w:val="28"/>
              </w:rPr>
            </w:pPr>
            <w:r>
              <w:rPr>
                <w:rFonts w:asciiTheme="majorBidi" w:hAnsiTheme="majorBidi" w:cstheme="majorBidi"/>
                <w:color w:val="000000"/>
                <w:sz w:val="28"/>
                <w:szCs w:val="28"/>
              </w:rPr>
              <w:t>538</w:t>
            </w:r>
            <w:r w:rsidR="00B3335B">
              <w:rPr>
                <w:rFonts w:asciiTheme="majorBidi" w:hAnsiTheme="majorBidi" w:cstheme="majorBidi"/>
                <w:color w:val="000000"/>
                <w:sz w:val="28"/>
                <w:szCs w:val="28"/>
              </w:rPr>
              <w:t>,7</w:t>
            </w:r>
            <w:r w:rsidR="008E1D62">
              <w:rPr>
                <w:rFonts w:asciiTheme="majorBidi" w:hAnsiTheme="majorBidi" w:cstheme="majorBidi"/>
                <w:color w:val="000000"/>
                <w:sz w:val="28"/>
                <w:szCs w:val="28"/>
              </w:rPr>
              <w:t>72</w:t>
            </w:r>
          </w:p>
        </w:tc>
        <w:tc>
          <w:tcPr>
            <w:tcW w:w="1440" w:type="dxa"/>
            <w:tcBorders>
              <w:bottom w:val="nil"/>
            </w:tcBorders>
            <w:shd w:val="clear" w:color="auto" w:fill="auto"/>
            <w:noWrap/>
            <w:vAlign w:val="bottom"/>
          </w:tcPr>
          <w:p w14:paraId="2B5D5CEB" w14:textId="10E3A984" w:rsidR="008E1D62" w:rsidRPr="00AA1F07" w:rsidRDefault="00D24E90"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337,562</w:t>
            </w:r>
          </w:p>
        </w:tc>
        <w:tc>
          <w:tcPr>
            <w:tcW w:w="1260" w:type="dxa"/>
            <w:tcBorders>
              <w:bottom w:val="nil"/>
              <w:right w:val="nil"/>
            </w:tcBorders>
            <w:shd w:val="clear" w:color="auto" w:fill="auto"/>
            <w:noWrap/>
            <w:vAlign w:val="bottom"/>
          </w:tcPr>
          <w:p w14:paraId="37C260BD" w14:textId="77777777" w:rsidR="008E1D62" w:rsidRPr="00AA1F07" w:rsidRDefault="008E1D62" w:rsidP="00D12CAF">
            <w:pPr>
              <w:jc w:val="right"/>
              <w:rPr>
                <w:rFonts w:asciiTheme="majorBidi" w:hAnsiTheme="majorBidi" w:cstheme="majorBidi"/>
                <w:color w:val="000000"/>
                <w:sz w:val="28"/>
                <w:szCs w:val="28"/>
              </w:rPr>
            </w:pPr>
            <w:r>
              <w:rPr>
                <w:rFonts w:asciiTheme="majorBidi" w:hAnsiTheme="majorBidi" w:cstheme="majorBidi"/>
                <w:color w:val="000000"/>
                <w:sz w:val="28"/>
                <w:szCs w:val="28"/>
              </w:rPr>
              <w:t>538,525</w:t>
            </w:r>
          </w:p>
        </w:tc>
      </w:tr>
      <w:tr w:rsidR="00A93E94" w:rsidRPr="00B95E60" w14:paraId="47436E0E" w14:textId="77777777" w:rsidTr="00020D2F">
        <w:trPr>
          <w:trHeight w:val="374"/>
        </w:trPr>
        <w:tc>
          <w:tcPr>
            <w:tcW w:w="3870" w:type="dxa"/>
            <w:tcBorders>
              <w:top w:val="nil"/>
              <w:left w:val="nil"/>
              <w:bottom w:val="nil"/>
              <w:right w:val="nil"/>
            </w:tcBorders>
            <w:shd w:val="clear" w:color="auto" w:fill="auto"/>
            <w:noWrap/>
            <w:vAlign w:val="center"/>
          </w:tcPr>
          <w:p w14:paraId="7CBE8BD1" w14:textId="77777777" w:rsidR="008E1D62" w:rsidRPr="00AA1F07" w:rsidRDefault="00A93E94" w:rsidP="00D12CAF">
            <w:pPr>
              <w:spacing w:line="400" w:lineRule="exact"/>
              <w:rPr>
                <w:rFonts w:asciiTheme="majorBidi" w:hAnsiTheme="majorBidi" w:cstheme="majorBidi"/>
                <w:color w:val="000000"/>
                <w:sz w:val="28"/>
                <w:szCs w:val="28"/>
                <w:cs/>
              </w:rPr>
            </w:pPr>
            <w:r w:rsidRPr="00A93E94">
              <w:rPr>
                <w:rFonts w:asciiTheme="majorBidi" w:hAnsiTheme="majorBidi" w:cstheme="majorBidi"/>
                <w:color w:val="000000"/>
                <w:sz w:val="28"/>
                <w:szCs w:val="28"/>
              </w:rPr>
              <w:t>Cheque received that are due</w:t>
            </w:r>
          </w:p>
        </w:tc>
        <w:tc>
          <w:tcPr>
            <w:tcW w:w="1440" w:type="dxa"/>
            <w:tcBorders>
              <w:left w:val="nil"/>
              <w:right w:val="nil"/>
            </w:tcBorders>
            <w:shd w:val="clear" w:color="auto" w:fill="auto"/>
            <w:noWrap/>
            <w:vAlign w:val="bottom"/>
          </w:tcPr>
          <w:p w14:paraId="3506D09B" w14:textId="17362B40" w:rsidR="008E1D62" w:rsidRPr="00AA1F07" w:rsidRDefault="00D24E90" w:rsidP="00D12CAF">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50" w:type="dxa"/>
            <w:tcBorders>
              <w:left w:val="nil"/>
              <w:right w:val="nil"/>
            </w:tcBorders>
            <w:shd w:val="clear" w:color="auto" w:fill="auto"/>
            <w:noWrap/>
            <w:vAlign w:val="bottom"/>
          </w:tcPr>
          <w:p w14:paraId="617D9190" w14:textId="77777777" w:rsidR="008E1D62" w:rsidRPr="00AA1F07" w:rsidRDefault="008E1D62" w:rsidP="00D12CAF">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152</w:t>
            </w:r>
          </w:p>
        </w:tc>
        <w:tc>
          <w:tcPr>
            <w:tcW w:w="1440" w:type="dxa"/>
            <w:tcBorders>
              <w:left w:val="nil"/>
              <w:right w:val="nil"/>
            </w:tcBorders>
            <w:shd w:val="clear" w:color="auto" w:fill="auto"/>
            <w:noWrap/>
            <w:vAlign w:val="bottom"/>
          </w:tcPr>
          <w:p w14:paraId="2946378D" w14:textId="33F041CF" w:rsidR="008E1D62" w:rsidRPr="00AA1F07" w:rsidRDefault="00D24E90" w:rsidP="00D12CAF">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tcBorders>
              <w:left w:val="nil"/>
              <w:right w:val="nil"/>
            </w:tcBorders>
            <w:shd w:val="clear" w:color="auto" w:fill="auto"/>
            <w:noWrap/>
            <w:vAlign w:val="bottom"/>
          </w:tcPr>
          <w:p w14:paraId="05CDE7D4" w14:textId="77777777" w:rsidR="008E1D62" w:rsidRPr="00AA1F07" w:rsidRDefault="008E1D62" w:rsidP="00D12CAF">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152</w:t>
            </w:r>
          </w:p>
        </w:tc>
      </w:tr>
      <w:tr w:rsidR="00A93E94" w:rsidRPr="0070687D" w14:paraId="09C41263" w14:textId="77777777" w:rsidTr="00020D2F">
        <w:trPr>
          <w:trHeight w:val="374"/>
        </w:trPr>
        <w:tc>
          <w:tcPr>
            <w:tcW w:w="3870" w:type="dxa"/>
            <w:tcBorders>
              <w:top w:val="nil"/>
              <w:left w:val="nil"/>
              <w:bottom w:val="nil"/>
              <w:right w:val="nil"/>
            </w:tcBorders>
            <w:shd w:val="clear" w:color="auto" w:fill="auto"/>
            <w:noWrap/>
            <w:vAlign w:val="center"/>
          </w:tcPr>
          <w:p w14:paraId="00E1F837" w14:textId="77777777" w:rsidR="008E1D62" w:rsidRPr="00AA1F07" w:rsidRDefault="00A93E94" w:rsidP="00D12CAF">
            <w:pPr>
              <w:spacing w:line="400" w:lineRule="exact"/>
              <w:rPr>
                <w:rFonts w:asciiTheme="majorBidi" w:hAnsiTheme="majorBidi" w:cstheme="majorBidi"/>
                <w:color w:val="000000"/>
                <w:sz w:val="28"/>
                <w:szCs w:val="28"/>
              </w:rPr>
            </w:pPr>
            <w:r w:rsidRPr="00A93E94">
              <w:rPr>
                <w:rFonts w:asciiTheme="majorBidi" w:hAnsiTheme="majorBidi" w:cstheme="majorBidi"/>
                <w:color w:val="000000"/>
                <w:sz w:val="28"/>
                <w:szCs w:val="28"/>
              </w:rPr>
              <w:t>Total</w:t>
            </w:r>
          </w:p>
        </w:tc>
        <w:tc>
          <w:tcPr>
            <w:tcW w:w="1440" w:type="dxa"/>
            <w:tcBorders>
              <w:left w:val="nil"/>
              <w:right w:val="nil"/>
            </w:tcBorders>
            <w:shd w:val="clear" w:color="auto" w:fill="auto"/>
            <w:noWrap/>
            <w:vAlign w:val="bottom"/>
          </w:tcPr>
          <w:p w14:paraId="77FC0362" w14:textId="14ABA06D" w:rsidR="008E1D62" w:rsidRPr="00AA1F07" w:rsidRDefault="00D24E90" w:rsidP="00D12CAF">
            <w:pPr>
              <w:pBdr>
                <w:bottom w:val="doub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337,741</w:t>
            </w:r>
          </w:p>
        </w:tc>
        <w:tc>
          <w:tcPr>
            <w:tcW w:w="1350" w:type="dxa"/>
            <w:tcBorders>
              <w:left w:val="nil"/>
              <w:right w:val="nil"/>
            </w:tcBorders>
            <w:shd w:val="clear" w:color="auto" w:fill="auto"/>
            <w:noWrap/>
            <w:vAlign w:val="bottom"/>
          </w:tcPr>
          <w:p w14:paraId="1A1AC9A8" w14:textId="79992DA9" w:rsidR="008E1D62" w:rsidRPr="00AA1F07" w:rsidRDefault="005D7BFF" w:rsidP="005D7BFF">
            <w:pPr>
              <w:pBdr>
                <w:bottom w:val="doub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538</w:t>
            </w:r>
            <w:r w:rsidR="008E1D62">
              <w:rPr>
                <w:rFonts w:asciiTheme="majorBidi" w:hAnsiTheme="majorBidi" w:cstheme="majorBidi"/>
                <w:color w:val="000000"/>
                <w:sz w:val="28"/>
                <w:szCs w:val="28"/>
              </w:rPr>
              <w:t>,</w:t>
            </w:r>
            <w:r>
              <w:rPr>
                <w:rFonts w:asciiTheme="majorBidi" w:hAnsiTheme="majorBidi" w:cstheme="majorBidi"/>
                <w:color w:val="000000"/>
                <w:sz w:val="28"/>
                <w:szCs w:val="28"/>
              </w:rPr>
              <w:t>9</w:t>
            </w:r>
            <w:r w:rsidR="008E1D62">
              <w:rPr>
                <w:rFonts w:asciiTheme="majorBidi" w:hAnsiTheme="majorBidi" w:cstheme="majorBidi"/>
                <w:color w:val="000000"/>
                <w:sz w:val="28"/>
                <w:szCs w:val="28"/>
              </w:rPr>
              <w:t>88</w:t>
            </w:r>
          </w:p>
        </w:tc>
        <w:tc>
          <w:tcPr>
            <w:tcW w:w="1440" w:type="dxa"/>
            <w:tcBorders>
              <w:left w:val="nil"/>
              <w:right w:val="nil"/>
            </w:tcBorders>
            <w:shd w:val="clear" w:color="auto" w:fill="auto"/>
            <w:noWrap/>
            <w:vAlign w:val="bottom"/>
          </w:tcPr>
          <w:p w14:paraId="10B6E536" w14:textId="6AF35CEF" w:rsidR="008E1D62" w:rsidRPr="00AA1F07" w:rsidRDefault="00D24E90" w:rsidP="00D12CAF">
            <w:pPr>
              <w:pBdr>
                <w:bottom w:val="doub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337,581</w:t>
            </w:r>
          </w:p>
        </w:tc>
        <w:tc>
          <w:tcPr>
            <w:tcW w:w="1260" w:type="dxa"/>
            <w:tcBorders>
              <w:left w:val="nil"/>
              <w:right w:val="nil"/>
            </w:tcBorders>
            <w:shd w:val="clear" w:color="auto" w:fill="auto"/>
            <w:noWrap/>
            <w:vAlign w:val="bottom"/>
          </w:tcPr>
          <w:p w14:paraId="5383FE6A" w14:textId="77777777" w:rsidR="008E1D62" w:rsidRPr="00AA1F07" w:rsidRDefault="008E1D62" w:rsidP="00D12CAF">
            <w:pPr>
              <w:pBdr>
                <w:bottom w:val="doub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538,741</w:t>
            </w:r>
          </w:p>
        </w:tc>
      </w:tr>
    </w:tbl>
    <w:p w14:paraId="42020654" w14:textId="77777777" w:rsidR="00EE48BE" w:rsidRPr="00457A2D" w:rsidRDefault="006E4688" w:rsidP="009D5058">
      <w:pPr>
        <w:numPr>
          <w:ilvl w:val="0"/>
          <w:numId w:val="1"/>
        </w:numPr>
        <w:tabs>
          <w:tab w:val="left" w:pos="0"/>
        </w:tabs>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TRADE AND OTHER CURRENT RECEIVABLES</w:t>
      </w:r>
      <w:r w:rsidR="00D12CAF">
        <w:rPr>
          <w:rFonts w:asciiTheme="majorBidi" w:hAnsiTheme="majorBidi" w:cstheme="majorBidi"/>
          <w:b/>
          <w:bCs/>
          <w:sz w:val="28"/>
          <w:szCs w:val="28"/>
        </w:rPr>
        <w:t xml:space="preserve"> -</w:t>
      </w:r>
      <w:r w:rsidR="00DC2E83" w:rsidRPr="00457A2D">
        <w:rPr>
          <w:rFonts w:asciiTheme="majorBidi" w:hAnsiTheme="majorBidi" w:cstheme="majorBidi"/>
          <w:b/>
          <w:bCs/>
          <w:sz w:val="28"/>
          <w:szCs w:val="28"/>
        </w:rPr>
        <w:t xml:space="preserve"> NET</w:t>
      </w:r>
    </w:p>
    <w:p w14:paraId="62B99E5A" w14:textId="567D85C2" w:rsidR="00D04960" w:rsidRDefault="00FB201B" w:rsidP="009D5058">
      <w:pPr>
        <w:pStyle w:val="ListParagraph"/>
        <w:numPr>
          <w:ilvl w:val="0"/>
          <w:numId w:val="0"/>
        </w:numPr>
        <w:ind w:left="-284" w:right="-284" w:firstLine="284"/>
        <w:rPr>
          <w:rFonts w:asciiTheme="majorBidi" w:hAnsiTheme="majorBidi" w:cstheme="majorBidi"/>
          <w:b w:val="0"/>
          <w:bCs w:val="0"/>
        </w:rPr>
      </w:pPr>
      <w:r w:rsidRPr="00457A2D">
        <w:rPr>
          <w:rFonts w:asciiTheme="majorBidi" w:hAnsiTheme="majorBidi" w:cstheme="majorBidi"/>
          <w:b w:val="0"/>
          <w:bCs w:val="0"/>
        </w:rPr>
        <w:t xml:space="preserve">Trade and other current receivables - </w:t>
      </w:r>
      <w:r w:rsidR="00392BFB" w:rsidRPr="00457A2D">
        <w:rPr>
          <w:rFonts w:asciiTheme="majorBidi" w:hAnsiTheme="majorBidi" w:cstheme="majorBidi"/>
          <w:b w:val="0"/>
          <w:bCs w:val="0"/>
        </w:rPr>
        <w:t>net as</w:t>
      </w:r>
      <w:r w:rsidR="000E2A39" w:rsidRPr="00457A2D">
        <w:rPr>
          <w:rFonts w:asciiTheme="majorBidi" w:hAnsiTheme="majorBidi" w:cstheme="majorBidi"/>
          <w:b w:val="0"/>
          <w:bCs w:val="0"/>
        </w:rPr>
        <w:t xml:space="preserve"> at</w:t>
      </w:r>
      <w:r w:rsidR="009F51AC" w:rsidRPr="00457A2D">
        <w:rPr>
          <w:rFonts w:asciiTheme="majorBidi" w:hAnsiTheme="majorBidi" w:cstheme="majorBidi"/>
          <w:b w:val="0"/>
          <w:bCs w:val="0"/>
        </w:rPr>
        <w:t xml:space="preserve"> </w:t>
      </w:r>
      <w:r w:rsidR="00C609BD" w:rsidRPr="00C609BD">
        <w:rPr>
          <w:rFonts w:asciiTheme="majorBidi" w:hAnsiTheme="majorBidi" w:cstheme="majorBidi"/>
          <w:b w:val="0"/>
          <w:bCs w:val="0"/>
        </w:rPr>
        <w:t>June 30</w:t>
      </w:r>
      <w:r w:rsidR="009073A8">
        <w:rPr>
          <w:rFonts w:asciiTheme="majorBidi" w:hAnsiTheme="majorBidi" w:cstheme="majorBidi"/>
          <w:b w:val="0"/>
          <w:bCs w:val="0"/>
        </w:rPr>
        <w:t>, 2022</w:t>
      </w:r>
      <w:r w:rsidR="001B186C" w:rsidRPr="00457A2D">
        <w:rPr>
          <w:rFonts w:asciiTheme="majorBidi" w:hAnsiTheme="majorBidi" w:cstheme="majorBidi"/>
          <w:b w:val="0"/>
          <w:bCs w:val="0"/>
        </w:rPr>
        <w:t xml:space="preserve"> and December 31, 202</w:t>
      </w:r>
      <w:r w:rsidR="009073A8">
        <w:rPr>
          <w:rFonts w:asciiTheme="majorBidi" w:hAnsiTheme="majorBidi" w:cstheme="majorBidi"/>
          <w:b w:val="0"/>
          <w:bCs w:val="0"/>
        </w:rPr>
        <w:t>1</w:t>
      </w:r>
      <w:r w:rsidR="000A3533" w:rsidRPr="00457A2D">
        <w:rPr>
          <w:rFonts w:asciiTheme="majorBidi" w:hAnsiTheme="majorBidi" w:cstheme="majorBidi"/>
          <w:b w:val="0"/>
          <w:bCs w:val="0"/>
        </w:rPr>
        <w:t>,</w:t>
      </w:r>
      <w:r w:rsidRPr="00457A2D">
        <w:rPr>
          <w:rFonts w:asciiTheme="majorBidi" w:hAnsiTheme="majorBidi" w:cstheme="majorBidi"/>
          <w:b w:val="0"/>
          <w:bCs w:val="0"/>
        </w:rPr>
        <w:t xml:space="preserve"> consisted of:</w:t>
      </w:r>
    </w:p>
    <w:tbl>
      <w:tblPr>
        <w:tblW w:w="9360" w:type="dxa"/>
        <w:tblInd w:w="180" w:type="dxa"/>
        <w:tblLayout w:type="fixed"/>
        <w:tblLook w:val="04A0" w:firstRow="1" w:lastRow="0" w:firstColumn="1" w:lastColumn="0" w:noHBand="0" w:noVBand="1"/>
      </w:tblPr>
      <w:tblGrid>
        <w:gridCol w:w="3870"/>
        <w:gridCol w:w="1440"/>
        <w:gridCol w:w="1350"/>
        <w:gridCol w:w="1440"/>
        <w:gridCol w:w="1260"/>
      </w:tblGrid>
      <w:tr w:rsidR="00D12CAF" w14:paraId="10856B61" w14:textId="77777777" w:rsidTr="00F04B9F">
        <w:trPr>
          <w:trHeight w:val="374"/>
          <w:tblHeader/>
        </w:trPr>
        <w:tc>
          <w:tcPr>
            <w:tcW w:w="3870" w:type="dxa"/>
            <w:vAlign w:val="bottom"/>
          </w:tcPr>
          <w:p w14:paraId="05FCDABC" w14:textId="77777777" w:rsidR="00D12CAF" w:rsidRPr="0050542B" w:rsidRDefault="00D12CAF">
            <w:pPr>
              <w:spacing w:line="380" w:lineRule="exact"/>
              <w:rPr>
                <w:rFonts w:hAnsi="Angsana New"/>
                <w:b/>
                <w:bCs/>
                <w:sz w:val="28"/>
                <w:szCs w:val="28"/>
                <w:u w:val="single"/>
              </w:rPr>
            </w:pPr>
          </w:p>
        </w:tc>
        <w:tc>
          <w:tcPr>
            <w:tcW w:w="5490" w:type="dxa"/>
            <w:gridSpan w:val="4"/>
            <w:vAlign w:val="bottom"/>
            <w:hideMark/>
          </w:tcPr>
          <w:p w14:paraId="50601153" w14:textId="77777777" w:rsidR="00D12CAF" w:rsidRDefault="007863D1">
            <w:pPr>
              <w:pBdr>
                <w:bottom w:val="single" w:sz="6" w:space="1" w:color="auto"/>
              </w:pBdr>
              <w:spacing w:line="380" w:lineRule="exact"/>
              <w:jc w:val="center"/>
              <w:rPr>
                <w:rFonts w:hAnsi="Angsana New"/>
                <w:sz w:val="28"/>
                <w:szCs w:val="28"/>
                <w:cs/>
              </w:rPr>
            </w:pPr>
            <w:r w:rsidRPr="007863D1">
              <w:rPr>
                <w:rFonts w:hAnsi="Angsana New"/>
                <w:sz w:val="28"/>
                <w:szCs w:val="28"/>
              </w:rPr>
              <w:t>Unit: Thousands Baht</w:t>
            </w:r>
          </w:p>
        </w:tc>
      </w:tr>
      <w:tr w:rsidR="00D12CAF" w14:paraId="7B883FDE" w14:textId="77777777" w:rsidTr="00F04B9F">
        <w:trPr>
          <w:trHeight w:val="374"/>
          <w:tblHeader/>
        </w:trPr>
        <w:tc>
          <w:tcPr>
            <w:tcW w:w="3870" w:type="dxa"/>
            <w:vAlign w:val="bottom"/>
          </w:tcPr>
          <w:p w14:paraId="697533FD" w14:textId="77777777" w:rsidR="00D12CAF" w:rsidRDefault="00D12CAF">
            <w:pPr>
              <w:spacing w:line="380" w:lineRule="exact"/>
              <w:rPr>
                <w:rFonts w:hAnsi="Angsana New"/>
                <w:b/>
                <w:bCs/>
                <w:sz w:val="28"/>
                <w:szCs w:val="28"/>
                <w:u w:val="single"/>
                <w:cs/>
                <w:lang w:val="th-TH"/>
              </w:rPr>
            </w:pPr>
          </w:p>
        </w:tc>
        <w:tc>
          <w:tcPr>
            <w:tcW w:w="2790" w:type="dxa"/>
            <w:gridSpan w:val="2"/>
            <w:vAlign w:val="bottom"/>
            <w:hideMark/>
          </w:tcPr>
          <w:p w14:paraId="50586340" w14:textId="72665A1E" w:rsidR="00D12CAF" w:rsidRDefault="007863D1" w:rsidP="00DB3495">
            <w:pPr>
              <w:pBdr>
                <w:bottom w:val="single" w:sz="6" w:space="1" w:color="auto"/>
              </w:pBdr>
              <w:tabs>
                <w:tab w:val="decimal" w:pos="1012"/>
                <w:tab w:val="decimal" w:pos="1045"/>
              </w:tabs>
              <w:spacing w:line="380" w:lineRule="exact"/>
              <w:jc w:val="center"/>
              <w:rPr>
                <w:rFonts w:hAnsi="Angsana New"/>
                <w:sz w:val="28"/>
                <w:szCs w:val="28"/>
                <w:cs/>
                <w:lang w:val="th-TH"/>
              </w:rPr>
            </w:pPr>
            <w:r w:rsidRPr="007863D1">
              <w:rPr>
                <w:rFonts w:hAnsi="Angsana New"/>
                <w:sz w:val="28"/>
                <w:szCs w:val="28"/>
              </w:rPr>
              <w:t>Consolidated Financial Statements</w:t>
            </w:r>
          </w:p>
        </w:tc>
        <w:tc>
          <w:tcPr>
            <w:tcW w:w="2700" w:type="dxa"/>
            <w:gridSpan w:val="2"/>
            <w:vAlign w:val="bottom"/>
            <w:hideMark/>
          </w:tcPr>
          <w:p w14:paraId="69E46F21" w14:textId="5B9C19CC" w:rsidR="00D12CAF" w:rsidRDefault="007863D1" w:rsidP="00DB3495">
            <w:pPr>
              <w:pBdr>
                <w:bottom w:val="single" w:sz="6" w:space="1" w:color="auto"/>
              </w:pBdr>
              <w:tabs>
                <w:tab w:val="decimal" w:pos="-13552"/>
              </w:tabs>
              <w:spacing w:line="380" w:lineRule="exact"/>
              <w:ind w:right="10"/>
              <w:jc w:val="center"/>
              <w:rPr>
                <w:rFonts w:hAnsi="Angsana New"/>
                <w:sz w:val="28"/>
                <w:szCs w:val="28"/>
                <w:cs/>
              </w:rPr>
            </w:pPr>
            <w:r w:rsidRPr="007863D1">
              <w:rPr>
                <w:rFonts w:hAnsi="Angsana New"/>
                <w:sz w:val="28"/>
                <w:szCs w:val="28"/>
              </w:rPr>
              <w:t>Separate Financial Statements</w:t>
            </w:r>
          </w:p>
        </w:tc>
      </w:tr>
      <w:tr w:rsidR="004A4264" w14:paraId="333AFA37" w14:textId="77777777" w:rsidTr="00F04B9F">
        <w:trPr>
          <w:trHeight w:val="374"/>
          <w:tblHeader/>
        </w:trPr>
        <w:tc>
          <w:tcPr>
            <w:tcW w:w="3870" w:type="dxa"/>
            <w:vAlign w:val="bottom"/>
          </w:tcPr>
          <w:p w14:paraId="350723A8" w14:textId="77777777" w:rsidR="00D12CAF" w:rsidRDefault="00D12CAF">
            <w:pPr>
              <w:spacing w:line="380" w:lineRule="exact"/>
              <w:rPr>
                <w:rFonts w:hAnsi="Angsana New"/>
                <w:sz w:val="28"/>
                <w:szCs w:val="28"/>
                <w:cs/>
              </w:rPr>
            </w:pPr>
          </w:p>
        </w:tc>
        <w:tc>
          <w:tcPr>
            <w:tcW w:w="1440" w:type="dxa"/>
            <w:vAlign w:val="bottom"/>
            <w:hideMark/>
          </w:tcPr>
          <w:p w14:paraId="7EB018B1" w14:textId="31E4661D" w:rsidR="00C609BD" w:rsidRDefault="00C609BD">
            <w:pPr>
              <w:pBdr>
                <w:bottom w:val="single" w:sz="6" w:space="1" w:color="auto"/>
              </w:pBdr>
              <w:spacing w:line="256" w:lineRule="auto"/>
              <w:jc w:val="center"/>
              <w:rPr>
                <w:rFonts w:hAnsi="Angsana New"/>
                <w:sz w:val="28"/>
                <w:szCs w:val="28"/>
              </w:rPr>
            </w:pPr>
            <w:r w:rsidRPr="00C609BD">
              <w:rPr>
                <w:rFonts w:hAnsi="Angsana New"/>
                <w:sz w:val="28"/>
                <w:szCs w:val="28"/>
              </w:rPr>
              <w:t>June 30</w:t>
            </w:r>
            <w:r w:rsidR="007863D1">
              <w:rPr>
                <w:rFonts w:hAnsi="Angsana New"/>
                <w:sz w:val="28"/>
                <w:szCs w:val="28"/>
              </w:rPr>
              <w:t xml:space="preserve">, </w:t>
            </w:r>
          </w:p>
          <w:p w14:paraId="6DEFAF2F" w14:textId="44B02D32" w:rsidR="00D12CAF" w:rsidRDefault="007863D1">
            <w:pPr>
              <w:pBdr>
                <w:bottom w:val="single" w:sz="6" w:space="1" w:color="auto"/>
              </w:pBdr>
              <w:spacing w:line="256" w:lineRule="auto"/>
              <w:jc w:val="center"/>
              <w:rPr>
                <w:rFonts w:hAnsi="Angsana New"/>
                <w:sz w:val="28"/>
                <w:szCs w:val="28"/>
                <w:cs/>
              </w:rPr>
            </w:pPr>
            <w:r>
              <w:rPr>
                <w:rFonts w:hAnsi="Angsana New"/>
                <w:sz w:val="28"/>
                <w:szCs w:val="28"/>
              </w:rPr>
              <w:t>2022</w:t>
            </w:r>
          </w:p>
        </w:tc>
        <w:tc>
          <w:tcPr>
            <w:tcW w:w="1350" w:type="dxa"/>
            <w:vAlign w:val="bottom"/>
            <w:hideMark/>
          </w:tcPr>
          <w:p w14:paraId="1F207F09" w14:textId="77777777" w:rsidR="00D12CAF" w:rsidRDefault="007863D1">
            <w:pPr>
              <w:pBdr>
                <w:bottom w:val="single" w:sz="6" w:space="1" w:color="auto"/>
              </w:pBdr>
              <w:spacing w:line="256" w:lineRule="auto"/>
              <w:jc w:val="center"/>
              <w:rPr>
                <w:rFonts w:hAnsi="Angsana New"/>
                <w:sz w:val="28"/>
                <w:szCs w:val="28"/>
              </w:rPr>
            </w:pPr>
            <w:r>
              <w:rPr>
                <w:rFonts w:hAnsi="Angsana New"/>
                <w:sz w:val="28"/>
                <w:szCs w:val="28"/>
              </w:rPr>
              <w:t>December 31, 2021</w:t>
            </w:r>
          </w:p>
        </w:tc>
        <w:tc>
          <w:tcPr>
            <w:tcW w:w="1440" w:type="dxa"/>
            <w:vAlign w:val="bottom"/>
            <w:hideMark/>
          </w:tcPr>
          <w:p w14:paraId="0E0A13C1" w14:textId="77777777" w:rsidR="00C609BD" w:rsidRDefault="00C609BD" w:rsidP="00C609BD">
            <w:pPr>
              <w:pBdr>
                <w:bottom w:val="single" w:sz="6" w:space="1" w:color="auto"/>
              </w:pBdr>
              <w:spacing w:line="256" w:lineRule="auto"/>
              <w:jc w:val="center"/>
              <w:rPr>
                <w:rFonts w:hAnsi="Angsana New"/>
                <w:sz w:val="28"/>
                <w:szCs w:val="28"/>
              </w:rPr>
            </w:pPr>
            <w:r w:rsidRPr="00C609BD">
              <w:rPr>
                <w:rFonts w:hAnsi="Angsana New"/>
                <w:sz w:val="28"/>
                <w:szCs w:val="28"/>
              </w:rPr>
              <w:t>June 30</w:t>
            </w:r>
            <w:r>
              <w:rPr>
                <w:rFonts w:hAnsi="Angsana New"/>
                <w:sz w:val="28"/>
                <w:szCs w:val="28"/>
              </w:rPr>
              <w:t xml:space="preserve">, </w:t>
            </w:r>
          </w:p>
          <w:p w14:paraId="3CB6318B" w14:textId="6F70D806" w:rsidR="00D12CAF" w:rsidRDefault="00C609BD" w:rsidP="00C609BD">
            <w:pPr>
              <w:pBdr>
                <w:bottom w:val="single" w:sz="6" w:space="1" w:color="auto"/>
              </w:pBdr>
              <w:spacing w:line="256" w:lineRule="auto"/>
              <w:jc w:val="center"/>
              <w:rPr>
                <w:rFonts w:hAnsi="Angsana New"/>
                <w:sz w:val="28"/>
                <w:szCs w:val="28"/>
              </w:rPr>
            </w:pPr>
            <w:r>
              <w:rPr>
                <w:rFonts w:hAnsi="Angsana New"/>
                <w:sz w:val="28"/>
                <w:szCs w:val="28"/>
              </w:rPr>
              <w:t>2022</w:t>
            </w:r>
          </w:p>
        </w:tc>
        <w:tc>
          <w:tcPr>
            <w:tcW w:w="1260" w:type="dxa"/>
            <w:vAlign w:val="bottom"/>
            <w:hideMark/>
          </w:tcPr>
          <w:p w14:paraId="349780F5" w14:textId="77777777" w:rsidR="00D12CAF" w:rsidRDefault="007863D1">
            <w:pPr>
              <w:pBdr>
                <w:bottom w:val="single" w:sz="6" w:space="1" w:color="auto"/>
              </w:pBdr>
              <w:spacing w:line="256" w:lineRule="auto"/>
              <w:jc w:val="center"/>
              <w:rPr>
                <w:rFonts w:hAnsi="Angsana New"/>
                <w:sz w:val="28"/>
                <w:szCs w:val="28"/>
              </w:rPr>
            </w:pPr>
            <w:r>
              <w:rPr>
                <w:rFonts w:hAnsi="Angsana New"/>
                <w:sz w:val="28"/>
                <w:szCs w:val="28"/>
              </w:rPr>
              <w:t>December 31, 2021</w:t>
            </w:r>
          </w:p>
        </w:tc>
      </w:tr>
      <w:tr w:rsidR="004A4264" w14:paraId="5B50CEE5" w14:textId="77777777" w:rsidTr="00F04B9F">
        <w:trPr>
          <w:trHeight w:val="374"/>
        </w:trPr>
        <w:tc>
          <w:tcPr>
            <w:tcW w:w="3870" w:type="dxa"/>
            <w:vAlign w:val="bottom"/>
            <w:hideMark/>
          </w:tcPr>
          <w:p w14:paraId="789DE732" w14:textId="77777777" w:rsidR="00D12CAF" w:rsidRDefault="007863D1">
            <w:pPr>
              <w:pStyle w:val="BlockText"/>
              <w:tabs>
                <w:tab w:val="num" w:pos="567"/>
                <w:tab w:val="left" w:pos="1134"/>
              </w:tabs>
              <w:spacing w:before="40" w:line="256" w:lineRule="auto"/>
              <w:ind w:left="0" w:right="-11" w:firstLine="0"/>
              <w:rPr>
                <w:rFonts w:ascii="Angsana New" w:hAnsi="Angsana New"/>
                <w:b/>
                <w:bCs/>
                <w:sz w:val="28"/>
                <w:szCs w:val="28"/>
              </w:rPr>
            </w:pPr>
            <w:r w:rsidRPr="007863D1">
              <w:rPr>
                <w:rFonts w:ascii="Angsana New" w:hAnsi="Angsana New"/>
                <w:b/>
                <w:bCs/>
                <w:sz w:val="28"/>
                <w:szCs w:val="28"/>
              </w:rPr>
              <w:t>Trade receivables</w:t>
            </w:r>
          </w:p>
        </w:tc>
        <w:tc>
          <w:tcPr>
            <w:tcW w:w="1440" w:type="dxa"/>
            <w:vAlign w:val="bottom"/>
          </w:tcPr>
          <w:p w14:paraId="5CBB537C" w14:textId="77777777" w:rsidR="00D12CAF" w:rsidRDefault="00D12CAF">
            <w:pPr>
              <w:spacing w:line="256" w:lineRule="auto"/>
              <w:jc w:val="right"/>
              <w:rPr>
                <w:rFonts w:hAnsi="Angsana New"/>
                <w:color w:val="000000"/>
                <w:sz w:val="28"/>
                <w:szCs w:val="28"/>
                <w:cs/>
              </w:rPr>
            </w:pPr>
          </w:p>
        </w:tc>
        <w:tc>
          <w:tcPr>
            <w:tcW w:w="1350" w:type="dxa"/>
            <w:vAlign w:val="bottom"/>
          </w:tcPr>
          <w:p w14:paraId="197EB2A9" w14:textId="77777777" w:rsidR="00D12CAF" w:rsidRDefault="00D12CAF">
            <w:pPr>
              <w:spacing w:line="256" w:lineRule="auto"/>
              <w:jc w:val="right"/>
              <w:rPr>
                <w:rFonts w:hAnsi="Angsana New"/>
                <w:color w:val="000000"/>
                <w:sz w:val="28"/>
                <w:szCs w:val="28"/>
              </w:rPr>
            </w:pPr>
          </w:p>
        </w:tc>
        <w:tc>
          <w:tcPr>
            <w:tcW w:w="1440" w:type="dxa"/>
            <w:vAlign w:val="bottom"/>
          </w:tcPr>
          <w:p w14:paraId="2C98C57A" w14:textId="77777777" w:rsidR="00D12CAF" w:rsidRDefault="00D12CAF">
            <w:pPr>
              <w:spacing w:line="256" w:lineRule="auto"/>
              <w:jc w:val="right"/>
              <w:rPr>
                <w:rFonts w:hAnsi="Angsana New"/>
                <w:color w:val="000000"/>
                <w:sz w:val="28"/>
                <w:szCs w:val="28"/>
              </w:rPr>
            </w:pPr>
          </w:p>
        </w:tc>
        <w:tc>
          <w:tcPr>
            <w:tcW w:w="1260" w:type="dxa"/>
            <w:vAlign w:val="bottom"/>
          </w:tcPr>
          <w:p w14:paraId="7BDCA91E" w14:textId="77777777" w:rsidR="00D12CAF" w:rsidRDefault="00D12CAF">
            <w:pPr>
              <w:spacing w:line="256" w:lineRule="auto"/>
              <w:jc w:val="right"/>
              <w:rPr>
                <w:rFonts w:hAnsi="Angsana New"/>
                <w:color w:val="000000"/>
                <w:sz w:val="28"/>
                <w:szCs w:val="28"/>
              </w:rPr>
            </w:pPr>
          </w:p>
        </w:tc>
      </w:tr>
      <w:tr w:rsidR="004A4264" w14:paraId="79A00312" w14:textId="77777777" w:rsidTr="00F04B9F">
        <w:trPr>
          <w:trHeight w:val="374"/>
        </w:trPr>
        <w:tc>
          <w:tcPr>
            <w:tcW w:w="3870" w:type="dxa"/>
            <w:vAlign w:val="bottom"/>
            <w:hideMark/>
          </w:tcPr>
          <w:p w14:paraId="461E0FB7" w14:textId="77777777" w:rsidR="00D12CAF" w:rsidRDefault="007863D1">
            <w:pPr>
              <w:pStyle w:val="BlockText"/>
              <w:tabs>
                <w:tab w:val="num" w:pos="567"/>
                <w:tab w:val="left" w:pos="1134"/>
              </w:tabs>
              <w:spacing w:before="40" w:line="256" w:lineRule="auto"/>
              <w:ind w:left="175" w:right="-11"/>
              <w:rPr>
                <w:rFonts w:ascii="Angsana New" w:hAnsi="Angsana New"/>
                <w:b/>
                <w:bCs/>
                <w:sz w:val="28"/>
                <w:szCs w:val="28"/>
              </w:rPr>
            </w:pPr>
            <w:r w:rsidRPr="007863D1">
              <w:rPr>
                <w:rFonts w:ascii="Angsana New" w:hAnsi="Angsana New"/>
                <w:sz w:val="28"/>
                <w:szCs w:val="28"/>
              </w:rPr>
              <w:t>Trade receivables - others</w:t>
            </w:r>
          </w:p>
        </w:tc>
        <w:tc>
          <w:tcPr>
            <w:tcW w:w="1440" w:type="dxa"/>
            <w:shd w:val="clear" w:color="auto" w:fill="auto"/>
            <w:vAlign w:val="bottom"/>
          </w:tcPr>
          <w:p w14:paraId="0A4DC83C" w14:textId="0BC3BFCF" w:rsidR="00D12CAF" w:rsidRDefault="00735F64">
            <w:pPr>
              <w:spacing w:line="256" w:lineRule="auto"/>
              <w:jc w:val="right"/>
              <w:rPr>
                <w:rFonts w:hAnsi="Angsana New"/>
                <w:color w:val="000000"/>
                <w:sz w:val="28"/>
                <w:szCs w:val="28"/>
                <w:cs/>
              </w:rPr>
            </w:pPr>
            <w:r>
              <w:rPr>
                <w:rFonts w:hAnsi="Angsana New"/>
                <w:color w:val="000000"/>
                <w:sz w:val="28"/>
                <w:szCs w:val="28"/>
              </w:rPr>
              <w:t>133,254</w:t>
            </w:r>
          </w:p>
        </w:tc>
        <w:tc>
          <w:tcPr>
            <w:tcW w:w="1350" w:type="dxa"/>
            <w:vAlign w:val="bottom"/>
            <w:hideMark/>
          </w:tcPr>
          <w:p w14:paraId="650756B9" w14:textId="77777777" w:rsidR="00D12CAF" w:rsidRDefault="00D12CAF">
            <w:pPr>
              <w:spacing w:line="256" w:lineRule="auto"/>
              <w:jc w:val="right"/>
              <w:rPr>
                <w:rFonts w:hAnsi="Angsana New"/>
                <w:color w:val="000000"/>
                <w:sz w:val="28"/>
                <w:szCs w:val="28"/>
              </w:rPr>
            </w:pPr>
            <w:r>
              <w:rPr>
                <w:rFonts w:hAnsi="Angsana New"/>
                <w:color w:val="000000"/>
                <w:sz w:val="28"/>
                <w:szCs w:val="28"/>
              </w:rPr>
              <w:t>126,945</w:t>
            </w:r>
          </w:p>
        </w:tc>
        <w:tc>
          <w:tcPr>
            <w:tcW w:w="1440" w:type="dxa"/>
            <w:shd w:val="clear" w:color="auto" w:fill="auto"/>
            <w:vAlign w:val="bottom"/>
          </w:tcPr>
          <w:p w14:paraId="6596E87F" w14:textId="3636B5BF" w:rsidR="00D12CAF" w:rsidRDefault="00735F64">
            <w:pPr>
              <w:spacing w:line="256" w:lineRule="auto"/>
              <w:jc w:val="right"/>
              <w:rPr>
                <w:rFonts w:hAnsi="Angsana New"/>
                <w:color w:val="000000"/>
                <w:sz w:val="28"/>
                <w:szCs w:val="28"/>
              </w:rPr>
            </w:pPr>
            <w:r>
              <w:rPr>
                <w:rFonts w:hAnsi="Angsana New"/>
                <w:color w:val="000000"/>
                <w:sz w:val="28"/>
                <w:szCs w:val="28"/>
              </w:rPr>
              <w:t>113,809</w:t>
            </w:r>
          </w:p>
        </w:tc>
        <w:tc>
          <w:tcPr>
            <w:tcW w:w="1260" w:type="dxa"/>
            <w:vAlign w:val="bottom"/>
            <w:hideMark/>
          </w:tcPr>
          <w:p w14:paraId="6962428D" w14:textId="77777777" w:rsidR="00D12CAF" w:rsidRDefault="00D12CAF">
            <w:pPr>
              <w:spacing w:line="256" w:lineRule="auto"/>
              <w:jc w:val="right"/>
              <w:rPr>
                <w:rFonts w:hAnsi="Angsana New"/>
                <w:color w:val="000000"/>
                <w:sz w:val="28"/>
                <w:szCs w:val="28"/>
              </w:rPr>
            </w:pPr>
            <w:r>
              <w:rPr>
                <w:rFonts w:hAnsi="Angsana New"/>
                <w:color w:val="000000"/>
                <w:sz w:val="28"/>
                <w:szCs w:val="28"/>
              </w:rPr>
              <w:t>107,500</w:t>
            </w:r>
          </w:p>
        </w:tc>
      </w:tr>
      <w:tr w:rsidR="004A4264" w14:paraId="03A82B11" w14:textId="77777777" w:rsidTr="00F04B9F">
        <w:trPr>
          <w:trHeight w:val="374"/>
        </w:trPr>
        <w:tc>
          <w:tcPr>
            <w:tcW w:w="3870" w:type="dxa"/>
            <w:vAlign w:val="bottom"/>
            <w:hideMark/>
          </w:tcPr>
          <w:p w14:paraId="0AA2C04E" w14:textId="77777777" w:rsidR="00D12CAF" w:rsidRDefault="007863D1">
            <w:pPr>
              <w:pStyle w:val="BlockText"/>
              <w:tabs>
                <w:tab w:val="num" w:pos="567"/>
                <w:tab w:val="left" w:pos="1134"/>
              </w:tabs>
              <w:spacing w:before="40" w:line="256" w:lineRule="auto"/>
              <w:ind w:left="175" w:right="-11"/>
              <w:rPr>
                <w:rFonts w:ascii="Angsana New" w:hAnsi="Angsana New"/>
                <w:b/>
                <w:bCs/>
                <w:sz w:val="28"/>
                <w:szCs w:val="28"/>
              </w:rPr>
            </w:pPr>
            <w:r w:rsidRPr="007863D1">
              <w:rPr>
                <w:rFonts w:ascii="Angsana New" w:hAnsi="Angsana New"/>
                <w:sz w:val="28"/>
                <w:szCs w:val="28"/>
              </w:rPr>
              <w:t>Trade receivables - related company</w:t>
            </w:r>
          </w:p>
        </w:tc>
        <w:tc>
          <w:tcPr>
            <w:tcW w:w="1440" w:type="dxa"/>
            <w:shd w:val="clear" w:color="auto" w:fill="auto"/>
            <w:vAlign w:val="bottom"/>
          </w:tcPr>
          <w:p w14:paraId="20B82011" w14:textId="12417356" w:rsidR="00D12CAF" w:rsidRDefault="00735F64">
            <w:pPr>
              <w:spacing w:line="256" w:lineRule="auto"/>
              <w:jc w:val="right"/>
              <w:rPr>
                <w:rFonts w:hAnsi="Angsana New"/>
                <w:color w:val="000000"/>
                <w:sz w:val="28"/>
                <w:szCs w:val="28"/>
                <w:cs/>
              </w:rPr>
            </w:pPr>
            <w:r>
              <w:rPr>
                <w:rFonts w:hAnsi="Angsana New"/>
                <w:color w:val="000000"/>
                <w:sz w:val="28"/>
                <w:szCs w:val="28"/>
              </w:rPr>
              <w:t>-</w:t>
            </w:r>
          </w:p>
        </w:tc>
        <w:tc>
          <w:tcPr>
            <w:tcW w:w="1350" w:type="dxa"/>
            <w:vAlign w:val="bottom"/>
            <w:hideMark/>
          </w:tcPr>
          <w:p w14:paraId="52B2FAB3" w14:textId="77777777" w:rsidR="00D12CAF" w:rsidRDefault="00D12CAF">
            <w:pPr>
              <w:spacing w:line="256" w:lineRule="auto"/>
              <w:jc w:val="right"/>
              <w:rPr>
                <w:rFonts w:hAnsi="Angsana New"/>
                <w:color w:val="000000"/>
                <w:sz w:val="28"/>
                <w:szCs w:val="28"/>
              </w:rPr>
            </w:pPr>
            <w:r>
              <w:rPr>
                <w:rFonts w:hAnsi="Angsana New"/>
                <w:color w:val="000000"/>
                <w:sz w:val="28"/>
                <w:szCs w:val="28"/>
              </w:rPr>
              <w:t>4,396</w:t>
            </w:r>
          </w:p>
        </w:tc>
        <w:tc>
          <w:tcPr>
            <w:tcW w:w="1440" w:type="dxa"/>
            <w:shd w:val="clear" w:color="auto" w:fill="auto"/>
            <w:vAlign w:val="bottom"/>
          </w:tcPr>
          <w:p w14:paraId="37488CA7" w14:textId="4BECD32D" w:rsidR="00D12CAF" w:rsidRDefault="00735F64">
            <w:pPr>
              <w:spacing w:line="256" w:lineRule="auto"/>
              <w:jc w:val="right"/>
              <w:rPr>
                <w:rFonts w:hAnsi="Angsana New"/>
                <w:color w:val="000000"/>
                <w:sz w:val="28"/>
                <w:szCs w:val="28"/>
              </w:rPr>
            </w:pPr>
            <w:r>
              <w:rPr>
                <w:rFonts w:hAnsi="Angsana New"/>
                <w:color w:val="000000"/>
                <w:sz w:val="28"/>
                <w:szCs w:val="28"/>
              </w:rPr>
              <w:t>-</w:t>
            </w:r>
          </w:p>
        </w:tc>
        <w:tc>
          <w:tcPr>
            <w:tcW w:w="1260" w:type="dxa"/>
            <w:vAlign w:val="bottom"/>
            <w:hideMark/>
          </w:tcPr>
          <w:p w14:paraId="7548C485" w14:textId="77777777" w:rsidR="00D12CAF" w:rsidRDefault="00D12CAF">
            <w:pPr>
              <w:spacing w:line="256" w:lineRule="auto"/>
              <w:jc w:val="right"/>
              <w:rPr>
                <w:rFonts w:hAnsi="Angsana New"/>
                <w:color w:val="000000"/>
                <w:sz w:val="28"/>
                <w:szCs w:val="28"/>
              </w:rPr>
            </w:pPr>
            <w:r>
              <w:rPr>
                <w:rFonts w:hAnsi="Angsana New"/>
                <w:color w:val="000000"/>
                <w:sz w:val="28"/>
                <w:szCs w:val="28"/>
              </w:rPr>
              <w:t>4,396</w:t>
            </w:r>
          </w:p>
        </w:tc>
      </w:tr>
      <w:tr w:rsidR="004A4264" w14:paraId="26074BC0" w14:textId="77777777" w:rsidTr="00F04B9F">
        <w:trPr>
          <w:trHeight w:val="374"/>
        </w:trPr>
        <w:tc>
          <w:tcPr>
            <w:tcW w:w="3870" w:type="dxa"/>
            <w:vAlign w:val="bottom"/>
            <w:hideMark/>
          </w:tcPr>
          <w:p w14:paraId="6588CB51" w14:textId="77777777" w:rsidR="00D12CAF" w:rsidRDefault="007863D1">
            <w:pPr>
              <w:pStyle w:val="BlockText"/>
              <w:tabs>
                <w:tab w:val="num" w:pos="567"/>
                <w:tab w:val="left" w:pos="1134"/>
              </w:tabs>
              <w:spacing w:before="40" w:line="256" w:lineRule="auto"/>
              <w:ind w:left="175" w:right="-11"/>
              <w:rPr>
                <w:rFonts w:ascii="Angsana New" w:hAnsi="Angsana New"/>
                <w:b/>
                <w:bCs/>
                <w:sz w:val="28"/>
                <w:szCs w:val="28"/>
              </w:rPr>
            </w:pPr>
            <w:r w:rsidRPr="007863D1">
              <w:rPr>
                <w:rFonts w:ascii="Angsana New" w:hAnsi="Angsana New"/>
                <w:sz w:val="28"/>
                <w:szCs w:val="28"/>
                <w:u w:val="single"/>
              </w:rPr>
              <w:t>Less</w:t>
            </w:r>
            <w:r w:rsidR="00D12CAF">
              <w:rPr>
                <w:rFonts w:ascii="Angsana New" w:hAnsi="Angsana New"/>
                <w:sz w:val="28"/>
                <w:szCs w:val="28"/>
                <w:cs/>
              </w:rPr>
              <w:t xml:space="preserve"> </w:t>
            </w:r>
            <w:r w:rsidRPr="007863D1">
              <w:rPr>
                <w:rFonts w:ascii="Angsana New" w:hAnsi="Angsana New"/>
                <w:sz w:val="28"/>
                <w:szCs w:val="28"/>
              </w:rPr>
              <w:t>Credit loss allowance</w:t>
            </w:r>
          </w:p>
        </w:tc>
        <w:tc>
          <w:tcPr>
            <w:tcW w:w="1440" w:type="dxa"/>
            <w:shd w:val="clear" w:color="auto" w:fill="auto"/>
            <w:vAlign w:val="bottom"/>
          </w:tcPr>
          <w:p w14:paraId="4BECDFB5" w14:textId="58DF1293" w:rsidR="00D12CAF" w:rsidRPr="007A0DF0" w:rsidRDefault="007A0DF0">
            <w:pPr>
              <w:pBdr>
                <w:bottom w:val="single" w:sz="4" w:space="1" w:color="auto"/>
              </w:pBdr>
              <w:spacing w:line="256" w:lineRule="auto"/>
              <w:jc w:val="right"/>
              <w:rPr>
                <w:rFonts w:hAnsi="Angsana New"/>
                <w:color w:val="000000"/>
                <w:sz w:val="26"/>
                <w:szCs w:val="26"/>
                <w:cs/>
              </w:rPr>
            </w:pPr>
            <w:r>
              <w:rPr>
                <w:rFonts w:hAnsi="Angsana New" w:hint="cs"/>
                <w:color w:val="000000"/>
                <w:sz w:val="28"/>
                <w:szCs w:val="28"/>
                <w:cs/>
              </w:rPr>
              <w:t>(</w:t>
            </w:r>
            <w:r w:rsidR="00735F64">
              <w:rPr>
                <w:rFonts w:hAnsi="Angsana New"/>
                <w:color w:val="000000"/>
                <w:sz w:val="28"/>
                <w:szCs w:val="28"/>
              </w:rPr>
              <w:t>80,898</w:t>
            </w:r>
            <w:r>
              <w:rPr>
                <w:rFonts w:hAnsi="Angsana New" w:hint="cs"/>
                <w:color w:val="000000"/>
                <w:sz w:val="28"/>
                <w:szCs w:val="28"/>
                <w:cs/>
              </w:rPr>
              <w:t>)</w:t>
            </w:r>
          </w:p>
        </w:tc>
        <w:tc>
          <w:tcPr>
            <w:tcW w:w="1350" w:type="dxa"/>
            <w:vAlign w:val="bottom"/>
            <w:hideMark/>
          </w:tcPr>
          <w:p w14:paraId="594EF134"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(77,924)</w:t>
            </w:r>
          </w:p>
        </w:tc>
        <w:tc>
          <w:tcPr>
            <w:tcW w:w="1440" w:type="dxa"/>
            <w:shd w:val="clear" w:color="auto" w:fill="auto"/>
            <w:vAlign w:val="bottom"/>
          </w:tcPr>
          <w:p w14:paraId="4488388C" w14:textId="199BF1F5" w:rsidR="00D12CAF" w:rsidRDefault="00735F64">
            <w:pPr>
              <w:pBdr>
                <w:bottom w:val="single" w:sz="4" w:space="1" w:color="auto"/>
              </w:pBdr>
              <w:spacing w:line="256" w:lineRule="auto"/>
              <w:jc w:val="right"/>
              <w:rPr>
                <w:rFonts w:hAnsi="Angsana New"/>
                <w:color w:val="000000"/>
                <w:sz w:val="28"/>
                <w:szCs w:val="28"/>
              </w:rPr>
            </w:pPr>
            <w:r>
              <w:rPr>
                <w:rFonts w:hAnsi="Angsana New"/>
                <w:color w:val="000000"/>
                <w:sz w:val="28"/>
                <w:szCs w:val="28"/>
              </w:rPr>
              <w:t>(61,453)</w:t>
            </w:r>
          </w:p>
        </w:tc>
        <w:tc>
          <w:tcPr>
            <w:tcW w:w="1260" w:type="dxa"/>
            <w:vAlign w:val="bottom"/>
            <w:hideMark/>
          </w:tcPr>
          <w:p w14:paraId="38EE38D6"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(58,479)</w:t>
            </w:r>
          </w:p>
        </w:tc>
      </w:tr>
      <w:tr w:rsidR="004A4264" w14:paraId="71C5CBE7" w14:textId="77777777" w:rsidTr="00F04B9F">
        <w:trPr>
          <w:trHeight w:val="374"/>
        </w:trPr>
        <w:tc>
          <w:tcPr>
            <w:tcW w:w="3870" w:type="dxa"/>
            <w:vAlign w:val="bottom"/>
            <w:hideMark/>
          </w:tcPr>
          <w:p w14:paraId="00F1CEB5" w14:textId="77777777" w:rsidR="00D12CAF" w:rsidRDefault="007863D1">
            <w:pPr>
              <w:pStyle w:val="BlockText"/>
              <w:tabs>
                <w:tab w:val="num" w:pos="567"/>
                <w:tab w:val="left" w:pos="1134"/>
              </w:tabs>
              <w:spacing w:before="40" w:line="256" w:lineRule="auto"/>
              <w:ind w:left="0" w:right="-11" w:firstLine="0"/>
              <w:rPr>
                <w:rFonts w:ascii="Angsana New" w:hAnsi="Angsana New"/>
                <w:b/>
                <w:bCs/>
                <w:sz w:val="28"/>
                <w:szCs w:val="28"/>
              </w:rPr>
            </w:pPr>
            <w:r w:rsidRPr="007863D1">
              <w:rPr>
                <w:rFonts w:ascii="Angsana New" w:hAnsi="Angsana New"/>
                <w:b/>
                <w:bCs/>
                <w:sz w:val="28"/>
                <w:szCs w:val="28"/>
              </w:rPr>
              <w:t>Total trade receivables - net</w:t>
            </w:r>
          </w:p>
        </w:tc>
        <w:tc>
          <w:tcPr>
            <w:tcW w:w="1440" w:type="dxa"/>
            <w:shd w:val="clear" w:color="auto" w:fill="auto"/>
            <w:vAlign w:val="bottom"/>
          </w:tcPr>
          <w:p w14:paraId="5793B3F1" w14:textId="74F2360E" w:rsidR="00D12CAF" w:rsidRDefault="00735F64">
            <w:pPr>
              <w:pBdr>
                <w:bottom w:val="single" w:sz="4" w:space="1" w:color="auto"/>
              </w:pBdr>
              <w:spacing w:line="256" w:lineRule="auto"/>
              <w:jc w:val="right"/>
              <w:rPr>
                <w:rFonts w:hAnsi="Angsana New"/>
                <w:color w:val="000000"/>
                <w:sz w:val="28"/>
                <w:szCs w:val="28"/>
                <w:cs/>
              </w:rPr>
            </w:pPr>
            <w:r>
              <w:rPr>
                <w:rFonts w:hAnsi="Angsana New"/>
                <w:color w:val="000000"/>
                <w:sz w:val="28"/>
                <w:szCs w:val="28"/>
              </w:rPr>
              <w:t>52</w:t>
            </w:r>
            <w:r w:rsidR="00D4450F">
              <w:rPr>
                <w:rFonts w:hAnsi="Angsana New" w:hint="cs"/>
                <w:color w:val="000000"/>
                <w:sz w:val="28"/>
                <w:szCs w:val="28"/>
                <w:cs/>
              </w:rPr>
              <w:t>,</w:t>
            </w:r>
            <w:r>
              <w:rPr>
                <w:rFonts w:hAnsi="Angsana New"/>
                <w:color w:val="000000"/>
                <w:sz w:val="28"/>
                <w:szCs w:val="28"/>
              </w:rPr>
              <w:t>356</w:t>
            </w:r>
          </w:p>
        </w:tc>
        <w:tc>
          <w:tcPr>
            <w:tcW w:w="1350" w:type="dxa"/>
            <w:vAlign w:val="bottom"/>
            <w:hideMark/>
          </w:tcPr>
          <w:p w14:paraId="586B1B9D"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53,417</w:t>
            </w:r>
          </w:p>
        </w:tc>
        <w:tc>
          <w:tcPr>
            <w:tcW w:w="1440" w:type="dxa"/>
            <w:shd w:val="clear" w:color="auto" w:fill="auto"/>
            <w:vAlign w:val="bottom"/>
          </w:tcPr>
          <w:p w14:paraId="200F2D07" w14:textId="22E68AB9" w:rsidR="00D12CAF" w:rsidRDefault="00735F64">
            <w:pPr>
              <w:pBdr>
                <w:bottom w:val="single" w:sz="4" w:space="1" w:color="auto"/>
              </w:pBdr>
              <w:spacing w:line="256" w:lineRule="auto"/>
              <w:jc w:val="right"/>
              <w:rPr>
                <w:rFonts w:hAnsi="Angsana New"/>
                <w:color w:val="000000"/>
                <w:sz w:val="28"/>
                <w:szCs w:val="28"/>
              </w:rPr>
            </w:pPr>
            <w:r>
              <w:rPr>
                <w:rFonts w:hAnsi="Angsana New"/>
                <w:color w:val="000000"/>
                <w:sz w:val="28"/>
                <w:szCs w:val="28"/>
              </w:rPr>
              <w:t>52,356</w:t>
            </w:r>
          </w:p>
        </w:tc>
        <w:tc>
          <w:tcPr>
            <w:tcW w:w="1260" w:type="dxa"/>
            <w:vAlign w:val="bottom"/>
            <w:hideMark/>
          </w:tcPr>
          <w:p w14:paraId="013F3AF7"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53,417</w:t>
            </w:r>
          </w:p>
        </w:tc>
      </w:tr>
      <w:tr w:rsidR="00D12CAF" w14:paraId="1AD09E1E" w14:textId="77777777" w:rsidTr="00F04B9F">
        <w:trPr>
          <w:trHeight w:val="374"/>
        </w:trPr>
        <w:tc>
          <w:tcPr>
            <w:tcW w:w="3870" w:type="dxa"/>
            <w:vAlign w:val="bottom"/>
            <w:hideMark/>
          </w:tcPr>
          <w:p w14:paraId="0A3AA3C9" w14:textId="77777777" w:rsidR="00D12CAF" w:rsidRDefault="007863D1">
            <w:pPr>
              <w:pStyle w:val="BlockText"/>
              <w:tabs>
                <w:tab w:val="num" w:pos="567"/>
                <w:tab w:val="left" w:pos="1134"/>
              </w:tabs>
              <w:spacing w:before="40" w:line="256" w:lineRule="auto"/>
              <w:ind w:left="0" w:right="-11" w:firstLine="0"/>
              <w:rPr>
                <w:rFonts w:ascii="Angsana New" w:hAnsi="Angsana New"/>
                <w:b/>
                <w:bCs/>
                <w:sz w:val="28"/>
                <w:szCs w:val="28"/>
                <w:cs/>
              </w:rPr>
            </w:pPr>
            <w:r w:rsidRPr="007863D1">
              <w:rPr>
                <w:rFonts w:ascii="Angsana New" w:hAnsi="Angsana New"/>
                <w:b/>
                <w:bCs/>
                <w:sz w:val="28"/>
                <w:szCs w:val="28"/>
              </w:rPr>
              <w:lastRenderedPageBreak/>
              <w:t>Other current receivables</w:t>
            </w:r>
          </w:p>
        </w:tc>
        <w:tc>
          <w:tcPr>
            <w:tcW w:w="1440" w:type="dxa"/>
            <w:vAlign w:val="bottom"/>
          </w:tcPr>
          <w:p w14:paraId="06AA05FA" w14:textId="77777777" w:rsidR="00D12CAF" w:rsidRDefault="00D12CAF">
            <w:pPr>
              <w:spacing w:line="256" w:lineRule="auto"/>
              <w:jc w:val="right"/>
              <w:rPr>
                <w:rFonts w:hAnsi="Angsana New"/>
                <w:color w:val="000000"/>
                <w:sz w:val="28"/>
                <w:szCs w:val="28"/>
                <w:cs/>
              </w:rPr>
            </w:pPr>
          </w:p>
        </w:tc>
        <w:tc>
          <w:tcPr>
            <w:tcW w:w="1350" w:type="dxa"/>
            <w:vAlign w:val="bottom"/>
          </w:tcPr>
          <w:p w14:paraId="43B404E3" w14:textId="77777777" w:rsidR="00D12CAF" w:rsidRDefault="00D12CAF">
            <w:pPr>
              <w:spacing w:line="256" w:lineRule="auto"/>
              <w:jc w:val="right"/>
              <w:rPr>
                <w:rFonts w:hAnsi="Angsana New"/>
                <w:color w:val="000000"/>
                <w:sz w:val="28"/>
                <w:szCs w:val="28"/>
              </w:rPr>
            </w:pPr>
          </w:p>
        </w:tc>
        <w:tc>
          <w:tcPr>
            <w:tcW w:w="1440" w:type="dxa"/>
            <w:vAlign w:val="bottom"/>
          </w:tcPr>
          <w:p w14:paraId="6C2C53BA" w14:textId="77777777" w:rsidR="00D12CAF" w:rsidRDefault="00D12CAF">
            <w:pPr>
              <w:spacing w:line="256" w:lineRule="auto"/>
              <w:jc w:val="right"/>
              <w:rPr>
                <w:rFonts w:hAnsi="Angsana New"/>
                <w:color w:val="000000"/>
                <w:sz w:val="28"/>
                <w:szCs w:val="28"/>
              </w:rPr>
            </w:pPr>
          </w:p>
        </w:tc>
        <w:tc>
          <w:tcPr>
            <w:tcW w:w="1260" w:type="dxa"/>
            <w:vAlign w:val="bottom"/>
          </w:tcPr>
          <w:p w14:paraId="7B94E98C" w14:textId="77777777" w:rsidR="00D12CAF" w:rsidRDefault="00D12CAF">
            <w:pPr>
              <w:spacing w:line="256" w:lineRule="auto"/>
              <w:jc w:val="right"/>
              <w:rPr>
                <w:rFonts w:hAnsi="Angsana New"/>
                <w:color w:val="000000"/>
                <w:sz w:val="28"/>
                <w:szCs w:val="28"/>
              </w:rPr>
            </w:pPr>
          </w:p>
        </w:tc>
      </w:tr>
      <w:tr w:rsidR="00D12CAF" w14:paraId="6B20D296" w14:textId="77777777" w:rsidTr="00F04B9F">
        <w:trPr>
          <w:trHeight w:val="374"/>
        </w:trPr>
        <w:tc>
          <w:tcPr>
            <w:tcW w:w="3870" w:type="dxa"/>
            <w:vAlign w:val="bottom"/>
            <w:hideMark/>
          </w:tcPr>
          <w:p w14:paraId="504E9AEC" w14:textId="77777777" w:rsidR="00D12CAF" w:rsidRDefault="007863D1">
            <w:pPr>
              <w:pStyle w:val="BlockText"/>
              <w:tabs>
                <w:tab w:val="num" w:pos="567"/>
                <w:tab w:val="left" w:pos="1134"/>
              </w:tabs>
              <w:spacing w:before="40" w:line="256" w:lineRule="auto"/>
              <w:ind w:left="175" w:right="-11"/>
              <w:rPr>
                <w:rFonts w:ascii="Angsana New" w:hAnsi="Angsana New"/>
                <w:b/>
                <w:bCs/>
                <w:sz w:val="28"/>
                <w:szCs w:val="28"/>
              </w:rPr>
            </w:pPr>
            <w:r w:rsidRPr="007863D1">
              <w:rPr>
                <w:rFonts w:ascii="Angsana New" w:hAnsi="Angsana New"/>
                <w:sz w:val="28"/>
                <w:szCs w:val="28"/>
              </w:rPr>
              <w:t>Other receivables - related company</w:t>
            </w:r>
          </w:p>
        </w:tc>
        <w:tc>
          <w:tcPr>
            <w:tcW w:w="1440" w:type="dxa"/>
            <w:shd w:val="clear" w:color="auto" w:fill="auto"/>
            <w:vAlign w:val="bottom"/>
          </w:tcPr>
          <w:p w14:paraId="729A2826" w14:textId="7638F1C4" w:rsidR="00D12CAF" w:rsidRDefault="008D1026">
            <w:pPr>
              <w:spacing w:line="256" w:lineRule="auto"/>
              <w:jc w:val="right"/>
              <w:rPr>
                <w:rFonts w:hAnsi="Angsana New"/>
                <w:color w:val="000000"/>
                <w:sz w:val="28"/>
                <w:szCs w:val="28"/>
              </w:rPr>
            </w:pPr>
            <w:r>
              <w:rPr>
                <w:rFonts w:hAnsi="Angsana New"/>
                <w:color w:val="000000"/>
                <w:sz w:val="28"/>
                <w:szCs w:val="28"/>
              </w:rPr>
              <w:t>-</w:t>
            </w:r>
          </w:p>
        </w:tc>
        <w:tc>
          <w:tcPr>
            <w:tcW w:w="1350" w:type="dxa"/>
            <w:shd w:val="clear" w:color="auto" w:fill="auto"/>
            <w:vAlign w:val="bottom"/>
            <w:hideMark/>
          </w:tcPr>
          <w:p w14:paraId="1F032089" w14:textId="77777777" w:rsidR="00D12CAF" w:rsidRDefault="00D12CAF">
            <w:pPr>
              <w:spacing w:line="256" w:lineRule="auto"/>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5603DC71" w14:textId="36F58B8F" w:rsidR="00D12CAF" w:rsidRDefault="008D1026">
            <w:pPr>
              <w:spacing w:line="256" w:lineRule="auto"/>
              <w:jc w:val="right"/>
              <w:rPr>
                <w:rFonts w:hAnsi="Angsana New"/>
                <w:color w:val="000000"/>
                <w:sz w:val="28"/>
                <w:szCs w:val="28"/>
              </w:rPr>
            </w:pPr>
            <w:r>
              <w:rPr>
                <w:rFonts w:hAnsi="Angsana New"/>
                <w:color w:val="000000"/>
                <w:sz w:val="28"/>
                <w:szCs w:val="28"/>
              </w:rPr>
              <w:t>1,</w:t>
            </w:r>
            <w:r w:rsidR="005C59CA">
              <w:rPr>
                <w:rFonts w:hAnsi="Angsana New"/>
                <w:color w:val="000000"/>
                <w:sz w:val="28"/>
                <w:szCs w:val="28"/>
              </w:rPr>
              <w:t>261</w:t>
            </w:r>
          </w:p>
        </w:tc>
        <w:tc>
          <w:tcPr>
            <w:tcW w:w="1260" w:type="dxa"/>
            <w:vAlign w:val="bottom"/>
            <w:hideMark/>
          </w:tcPr>
          <w:p w14:paraId="6D2CCF7D" w14:textId="77777777" w:rsidR="00D12CAF" w:rsidRDefault="00D12CAF">
            <w:pPr>
              <w:spacing w:line="256" w:lineRule="auto"/>
              <w:jc w:val="right"/>
              <w:rPr>
                <w:rFonts w:hAnsi="Angsana New"/>
                <w:color w:val="000000"/>
                <w:sz w:val="28"/>
                <w:szCs w:val="28"/>
              </w:rPr>
            </w:pPr>
            <w:r>
              <w:rPr>
                <w:rFonts w:hAnsi="Angsana New"/>
                <w:color w:val="000000"/>
                <w:sz w:val="28"/>
                <w:szCs w:val="28"/>
              </w:rPr>
              <w:t>1,261</w:t>
            </w:r>
          </w:p>
        </w:tc>
      </w:tr>
      <w:tr w:rsidR="00D12CAF" w14:paraId="7631463C" w14:textId="77777777" w:rsidTr="00F04B9F">
        <w:trPr>
          <w:trHeight w:val="374"/>
        </w:trPr>
        <w:tc>
          <w:tcPr>
            <w:tcW w:w="3870" w:type="dxa"/>
            <w:vAlign w:val="bottom"/>
            <w:hideMark/>
          </w:tcPr>
          <w:p w14:paraId="653BBF26"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u w:val="single"/>
              </w:rPr>
              <w:t>Less</w:t>
            </w:r>
            <w:r w:rsidR="00D12CAF">
              <w:rPr>
                <w:rFonts w:ascii="Angsana New" w:hAnsi="Angsana New"/>
                <w:sz w:val="28"/>
                <w:szCs w:val="28"/>
                <w:cs/>
              </w:rPr>
              <w:t xml:space="preserve"> </w:t>
            </w:r>
            <w:r w:rsidRPr="007863D1">
              <w:rPr>
                <w:rFonts w:ascii="Angsana New" w:hAnsi="Angsana New"/>
                <w:sz w:val="28"/>
                <w:szCs w:val="28"/>
              </w:rPr>
              <w:t>Credit loss allowance - related company</w:t>
            </w:r>
          </w:p>
        </w:tc>
        <w:tc>
          <w:tcPr>
            <w:tcW w:w="1440" w:type="dxa"/>
            <w:shd w:val="clear" w:color="auto" w:fill="auto"/>
            <w:vAlign w:val="bottom"/>
          </w:tcPr>
          <w:p w14:paraId="4020FBFB" w14:textId="019FEBE3" w:rsidR="00D12CAF" w:rsidRDefault="008D1026">
            <w:pPr>
              <w:pBdr>
                <w:bottom w:val="single" w:sz="4" w:space="1" w:color="auto"/>
              </w:pBdr>
              <w:spacing w:line="256" w:lineRule="auto"/>
              <w:jc w:val="right"/>
              <w:rPr>
                <w:rFonts w:hAnsi="Angsana New"/>
                <w:color w:val="000000"/>
                <w:sz w:val="28"/>
                <w:szCs w:val="28"/>
                <w:cs/>
              </w:rPr>
            </w:pPr>
            <w:r>
              <w:rPr>
                <w:rFonts w:hAnsi="Angsana New"/>
                <w:color w:val="000000"/>
                <w:sz w:val="28"/>
                <w:szCs w:val="28"/>
              </w:rPr>
              <w:t>-</w:t>
            </w:r>
          </w:p>
        </w:tc>
        <w:tc>
          <w:tcPr>
            <w:tcW w:w="1350" w:type="dxa"/>
            <w:shd w:val="clear" w:color="auto" w:fill="auto"/>
            <w:vAlign w:val="bottom"/>
            <w:hideMark/>
          </w:tcPr>
          <w:p w14:paraId="4C6FAA98"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72F05DF6" w14:textId="04F7D062" w:rsidR="00D12CAF" w:rsidRDefault="008D1026">
            <w:pPr>
              <w:pBdr>
                <w:bottom w:val="single" w:sz="4" w:space="1" w:color="auto"/>
              </w:pBdr>
              <w:spacing w:line="256" w:lineRule="auto"/>
              <w:jc w:val="right"/>
              <w:rPr>
                <w:rFonts w:hAnsi="Angsana New"/>
                <w:color w:val="000000"/>
                <w:sz w:val="28"/>
                <w:szCs w:val="28"/>
              </w:rPr>
            </w:pPr>
            <w:r>
              <w:rPr>
                <w:rFonts w:hAnsi="Angsana New"/>
                <w:color w:val="000000"/>
                <w:sz w:val="28"/>
                <w:szCs w:val="28"/>
              </w:rPr>
              <w:t>(405)</w:t>
            </w:r>
          </w:p>
        </w:tc>
        <w:tc>
          <w:tcPr>
            <w:tcW w:w="1260" w:type="dxa"/>
            <w:vAlign w:val="bottom"/>
            <w:hideMark/>
          </w:tcPr>
          <w:p w14:paraId="0A5190EB"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(405)</w:t>
            </w:r>
          </w:p>
        </w:tc>
      </w:tr>
      <w:tr w:rsidR="00D12CAF" w14:paraId="56C2DDA7" w14:textId="77777777" w:rsidTr="00F04B9F">
        <w:trPr>
          <w:trHeight w:val="374"/>
        </w:trPr>
        <w:tc>
          <w:tcPr>
            <w:tcW w:w="3870" w:type="dxa"/>
            <w:vAlign w:val="bottom"/>
            <w:hideMark/>
          </w:tcPr>
          <w:p w14:paraId="5B6054D8"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Other receivables - related company - net</w:t>
            </w:r>
          </w:p>
        </w:tc>
        <w:tc>
          <w:tcPr>
            <w:tcW w:w="1440" w:type="dxa"/>
            <w:shd w:val="clear" w:color="auto" w:fill="auto"/>
            <w:vAlign w:val="bottom"/>
          </w:tcPr>
          <w:p w14:paraId="19A3D5C9" w14:textId="6F29045B" w:rsidR="00D12CAF" w:rsidRDefault="008D1026" w:rsidP="00FD7F63">
            <w:pPr>
              <w:pBdr>
                <w:bottom w:val="single" w:sz="4" w:space="1" w:color="auto"/>
              </w:pBdr>
              <w:spacing w:line="256" w:lineRule="auto"/>
              <w:jc w:val="right"/>
              <w:rPr>
                <w:rFonts w:hAnsi="Angsana New"/>
                <w:color w:val="000000"/>
                <w:sz w:val="28"/>
                <w:szCs w:val="28"/>
                <w:cs/>
              </w:rPr>
            </w:pPr>
            <w:r>
              <w:rPr>
                <w:rFonts w:hAnsi="Angsana New"/>
                <w:color w:val="000000"/>
                <w:sz w:val="28"/>
                <w:szCs w:val="28"/>
              </w:rPr>
              <w:t>-</w:t>
            </w:r>
          </w:p>
        </w:tc>
        <w:tc>
          <w:tcPr>
            <w:tcW w:w="1350" w:type="dxa"/>
            <w:shd w:val="clear" w:color="auto" w:fill="auto"/>
            <w:vAlign w:val="bottom"/>
            <w:hideMark/>
          </w:tcPr>
          <w:p w14:paraId="3D4D4867" w14:textId="77777777" w:rsidR="00D12CAF" w:rsidRDefault="00D12CAF"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58DF5CBA" w14:textId="3201F481" w:rsidR="00D12CAF" w:rsidRDefault="005C59CA"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856</w:t>
            </w:r>
          </w:p>
        </w:tc>
        <w:tc>
          <w:tcPr>
            <w:tcW w:w="1260" w:type="dxa"/>
            <w:vAlign w:val="bottom"/>
            <w:hideMark/>
          </w:tcPr>
          <w:p w14:paraId="0BF52616" w14:textId="77777777" w:rsidR="00D12CAF" w:rsidRDefault="00D12CAF"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856</w:t>
            </w:r>
          </w:p>
        </w:tc>
      </w:tr>
      <w:tr w:rsidR="00D12CAF" w14:paraId="1338D806" w14:textId="77777777" w:rsidTr="00F04B9F">
        <w:trPr>
          <w:trHeight w:val="374"/>
        </w:trPr>
        <w:tc>
          <w:tcPr>
            <w:tcW w:w="3870" w:type="dxa"/>
            <w:vAlign w:val="bottom"/>
            <w:hideMark/>
          </w:tcPr>
          <w:p w14:paraId="4CD361AE"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Prepaid expenses</w:t>
            </w:r>
          </w:p>
        </w:tc>
        <w:tc>
          <w:tcPr>
            <w:tcW w:w="1440" w:type="dxa"/>
            <w:shd w:val="clear" w:color="auto" w:fill="auto"/>
            <w:vAlign w:val="bottom"/>
          </w:tcPr>
          <w:p w14:paraId="6457312B" w14:textId="6AD4A1AD" w:rsidR="00D12CAF" w:rsidRDefault="00C40D72">
            <w:pPr>
              <w:spacing w:line="256" w:lineRule="auto"/>
              <w:jc w:val="right"/>
              <w:rPr>
                <w:rFonts w:hAnsi="Angsana New"/>
                <w:color w:val="000000"/>
                <w:sz w:val="28"/>
                <w:szCs w:val="28"/>
                <w:cs/>
              </w:rPr>
            </w:pPr>
            <w:r>
              <w:rPr>
                <w:rFonts w:hAnsi="Angsana New"/>
                <w:color w:val="000000"/>
                <w:sz w:val="28"/>
                <w:szCs w:val="28"/>
              </w:rPr>
              <w:t>2,808</w:t>
            </w:r>
          </w:p>
        </w:tc>
        <w:tc>
          <w:tcPr>
            <w:tcW w:w="1350" w:type="dxa"/>
            <w:shd w:val="clear" w:color="auto" w:fill="auto"/>
            <w:vAlign w:val="bottom"/>
            <w:hideMark/>
          </w:tcPr>
          <w:p w14:paraId="00061A1D" w14:textId="77777777" w:rsidR="00D12CAF" w:rsidRDefault="00D12CAF">
            <w:pPr>
              <w:spacing w:line="256" w:lineRule="auto"/>
              <w:jc w:val="right"/>
              <w:rPr>
                <w:rFonts w:hAnsi="Angsana New"/>
                <w:color w:val="000000"/>
                <w:sz w:val="28"/>
                <w:szCs w:val="28"/>
              </w:rPr>
            </w:pPr>
            <w:r>
              <w:rPr>
                <w:rFonts w:hAnsi="Angsana New"/>
                <w:color w:val="000000"/>
                <w:sz w:val="28"/>
                <w:szCs w:val="28"/>
              </w:rPr>
              <w:t>4,946</w:t>
            </w:r>
          </w:p>
        </w:tc>
        <w:tc>
          <w:tcPr>
            <w:tcW w:w="1440" w:type="dxa"/>
            <w:shd w:val="clear" w:color="auto" w:fill="auto"/>
            <w:vAlign w:val="bottom"/>
          </w:tcPr>
          <w:p w14:paraId="052475B3" w14:textId="47979FC6" w:rsidR="00D12CAF" w:rsidRDefault="00C40D72">
            <w:pPr>
              <w:spacing w:line="256" w:lineRule="auto"/>
              <w:jc w:val="right"/>
              <w:rPr>
                <w:rFonts w:hAnsi="Angsana New"/>
                <w:color w:val="000000"/>
                <w:sz w:val="28"/>
                <w:szCs w:val="28"/>
              </w:rPr>
            </w:pPr>
            <w:r>
              <w:rPr>
                <w:rFonts w:hAnsi="Angsana New"/>
                <w:color w:val="000000"/>
                <w:sz w:val="28"/>
                <w:szCs w:val="28"/>
              </w:rPr>
              <w:t>2,757</w:t>
            </w:r>
          </w:p>
        </w:tc>
        <w:tc>
          <w:tcPr>
            <w:tcW w:w="1260" w:type="dxa"/>
            <w:vAlign w:val="bottom"/>
            <w:hideMark/>
          </w:tcPr>
          <w:p w14:paraId="62C3F91E" w14:textId="77777777" w:rsidR="00D12CAF" w:rsidRDefault="00D12CAF">
            <w:pPr>
              <w:spacing w:line="256" w:lineRule="auto"/>
              <w:jc w:val="right"/>
              <w:rPr>
                <w:rFonts w:hAnsi="Angsana New"/>
                <w:color w:val="000000"/>
                <w:sz w:val="28"/>
                <w:szCs w:val="28"/>
              </w:rPr>
            </w:pPr>
            <w:r>
              <w:rPr>
                <w:rFonts w:hAnsi="Angsana New"/>
                <w:color w:val="000000"/>
                <w:sz w:val="28"/>
                <w:szCs w:val="28"/>
              </w:rPr>
              <w:t>4,896</w:t>
            </w:r>
          </w:p>
        </w:tc>
      </w:tr>
      <w:tr w:rsidR="00D12CAF" w14:paraId="5D80242C" w14:textId="77777777" w:rsidTr="00F04B9F">
        <w:trPr>
          <w:trHeight w:val="374"/>
        </w:trPr>
        <w:tc>
          <w:tcPr>
            <w:tcW w:w="3870" w:type="dxa"/>
            <w:vAlign w:val="bottom"/>
            <w:hideMark/>
          </w:tcPr>
          <w:p w14:paraId="06C42391"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Input VAT not yet due</w:t>
            </w:r>
          </w:p>
        </w:tc>
        <w:tc>
          <w:tcPr>
            <w:tcW w:w="1440" w:type="dxa"/>
            <w:shd w:val="clear" w:color="auto" w:fill="auto"/>
            <w:vAlign w:val="bottom"/>
          </w:tcPr>
          <w:p w14:paraId="2D952CCC" w14:textId="741AF3FD" w:rsidR="00D12CAF" w:rsidRDefault="00C40D72">
            <w:pPr>
              <w:spacing w:line="256" w:lineRule="auto"/>
              <w:jc w:val="right"/>
              <w:rPr>
                <w:rFonts w:hAnsi="Angsana New"/>
                <w:color w:val="000000"/>
                <w:sz w:val="28"/>
                <w:szCs w:val="28"/>
                <w:cs/>
              </w:rPr>
            </w:pPr>
            <w:r>
              <w:rPr>
                <w:rFonts w:hAnsi="Angsana New"/>
                <w:color w:val="000000"/>
                <w:sz w:val="28"/>
                <w:szCs w:val="28"/>
              </w:rPr>
              <w:t>6,880</w:t>
            </w:r>
          </w:p>
        </w:tc>
        <w:tc>
          <w:tcPr>
            <w:tcW w:w="1350" w:type="dxa"/>
            <w:shd w:val="clear" w:color="auto" w:fill="auto"/>
            <w:vAlign w:val="bottom"/>
            <w:hideMark/>
          </w:tcPr>
          <w:p w14:paraId="4EE44DA6" w14:textId="77777777" w:rsidR="00D12CAF" w:rsidRDefault="00D12CAF">
            <w:pPr>
              <w:spacing w:line="256" w:lineRule="auto"/>
              <w:jc w:val="right"/>
              <w:rPr>
                <w:rFonts w:hAnsi="Angsana New"/>
                <w:color w:val="000000"/>
                <w:sz w:val="28"/>
                <w:szCs w:val="28"/>
              </w:rPr>
            </w:pPr>
            <w:r>
              <w:rPr>
                <w:rFonts w:hAnsi="Angsana New"/>
                <w:color w:val="000000"/>
                <w:sz w:val="28"/>
                <w:szCs w:val="28"/>
              </w:rPr>
              <w:t>2,923</w:t>
            </w:r>
          </w:p>
        </w:tc>
        <w:tc>
          <w:tcPr>
            <w:tcW w:w="1440" w:type="dxa"/>
            <w:shd w:val="clear" w:color="auto" w:fill="auto"/>
            <w:vAlign w:val="bottom"/>
          </w:tcPr>
          <w:p w14:paraId="2783B458" w14:textId="3EB74501" w:rsidR="00D12CAF" w:rsidRDefault="00C40D72">
            <w:pPr>
              <w:spacing w:line="256" w:lineRule="auto"/>
              <w:jc w:val="right"/>
              <w:rPr>
                <w:rFonts w:hAnsi="Angsana New"/>
                <w:color w:val="000000"/>
                <w:sz w:val="28"/>
                <w:szCs w:val="28"/>
              </w:rPr>
            </w:pPr>
            <w:r>
              <w:rPr>
                <w:rFonts w:hAnsi="Angsana New"/>
                <w:color w:val="000000"/>
                <w:sz w:val="28"/>
                <w:szCs w:val="28"/>
              </w:rPr>
              <w:t>6,612</w:t>
            </w:r>
          </w:p>
        </w:tc>
        <w:tc>
          <w:tcPr>
            <w:tcW w:w="1260" w:type="dxa"/>
            <w:vAlign w:val="bottom"/>
            <w:hideMark/>
          </w:tcPr>
          <w:p w14:paraId="02AA620C" w14:textId="77777777" w:rsidR="00D12CAF" w:rsidRDefault="00D12CAF">
            <w:pPr>
              <w:spacing w:line="256" w:lineRule="auto"/>
              <w:jc w:val="right"/>
              <w:rPr>
                <w:rFonts w:hAnsi="Angsana New"/>
                <w:color w:val="000000"/>
                <w:sz w:val="28"/>
                <w:szCs w:val="28"/>
              </w:rPr>
            </w:pPr>
            <w:r>
              <w:rPr>
                <w:rFonts w:hAnsi="Angsana New"/>
                <w:color w:val="000000"/>
                <w:sz w:val="28"/>
                <w:szCs w:val="28"/>
              </w:rPr>
              <w:t>2,659</w:t>
            </w:r>
          </w:p>
        </w:tc>
      </w:tr>
      <w:tr w:rsidR="009D5058" w14:paraId="5AA99E3C" w14:textId="77777777" w:rsidTr="00F04B9F">
        <w:trPr>
          <w:trHeight w:val="374"/>
        </w:trPr>
        <w:tc>
          <w:tcPr>
            <w:tcW w:w="3870" w:type="dxa"/>
            <w:vAlign w:val="bottom"/>
          </w:tcPr>
          <w:p w14:paraId="4E2788A0" w14:textId="38283B2B" w:rsidR="009D5058" w:rsidRPr="007863D1" w:rsidRDefault="009D5058">
            <w:pPr>
              <w:pStyle w:val="BlockText"/>
              <w:tabs>
                <w:tab w:val="num" w:pos="567"/>
                <w:tab w:val="left" w:pos="1134"/>
              </w:tabs>
              <w:spacing w:before="40" w:line="256" w:lineRule="auto"/>
              <w:ind w:left="175" w:right="-11"/>
              <w:rPr>
                <w:rFonts w:ascii="Angsana New" w:hAnsi="Angsana New"/>
                <w:sz w:val="28"/>
                <w:szCs w:val="28"/>
              </w:rPr>
            </w:pPr>
            <w:r>
              <w:rPr>
                <w:rFonts w:ascii="Angsana New" w:hAnsi="Angsana New"/>
                <w:sz w:val="28"/>
                <w:szCs w:val="28"/>
              </w:rPr>
              <w:t>Value added tax receivable</w:t>
            </w:r>
          </w:p>
        </w:tc>
        <w:tc>
          <w:tcPr>
            <w:tcW w:w="1440" w:type="dxa"/>
            <w:shd w:val="clear" w:color="auto" w:fill="auto"/>
            <w:vAlign w:val="bottom"/>
          </w:tcPr>
          <w:p w14:paraId="5DB15284" w14:textId="3D663A85" w:rsidR="009D5058" w:rsidRDefault="00C40D72" w:rsidP="009D5058">
            <w:pPr>
              <w:spacing w:line="256" w:lineRule="auto"/>
              <w:jc w:val="right"/>
              <w:rPr>
                <w:rFonts w:hAnsi="Angsana New"/>
                <w:color w:val="000000"/>
                <w:sz w:val="28"/>
                <w:szCs w:val="28"/>
              </w:rPr>
            </w:pPr>
            <w:r>
              <w:rPr>
                <w:rFonts w:hAnsi="Angsana New"/>
                <w:color w:val="000000"/>
                <w:sz w:val="28"/>
                <w:szCs w:val="28"/>
              </w:rPr>
              <w:t>37</w:t>
            </w:r>
          </w:p>
        </w:tc>
        <w:tc>
          <w:tcPr>
            <w:tcW w:w="1350" w:type="dxa"/>
            <w:shd w:val="clear" w:color="auto" w:fill="auto"/>
            <w:vAlign w:val="bottom"/>
          </w:tcPr>
          <w:p w14:paraId="76B77D79" w14:textId="063F12E9" w:rsidR="009D5058" w:rsidRDefault="009D5058" w:rsidP="009D5058">
            <w:pPr>
              <w:spacing w:line="256" w:lineRule="auto"/>
              <w:jc w:val="right"/>
              <w:rPr>
                <w:rFonts w:hAnsi="Angsana New"/>
                <w:color w:val="000000"/>
                <w:sz w:val="28"/>
                <w:szCs w:val="28"/>
              </w:rPr>
            </w:pPr>
            <w:r>
              <w:rPr>
                <w:rFonts w:hAnsi="Angsana New"/>
                <w:color w:val="000000"/>
                <w:sz w:val="28"/>
                <w:szCs w:val="28"/>
              </w:rPr>
              <w:t>37</w:t>
            </w:r>
          </w:p>
        </w:tc>
        <w:tc>
          <w:tcPr>
            <w:tcW w:w="1440" w:type="dxa"/>
            <w:shd w:val="clear" w:color="auto" w:fill="auto"/>
            <w:vAlign w:val="bottom"/>
          </w:tcPr>
          <w:p w14:paraId="78557DE5" w14:textId="46DDEC6B" w:rsidR="009D5058" w:rsidRDefault="00C40D72" w:rsidP="009D5058">
            <w:pPr>
              <w:spacing w:line="256" w:lineRule="auto"/>
              <w:jc w:val="right"/>
              <w:rPr>
                <w:rFonts w:hAnsi="Angsana New"/>
                <w:color w:val="000000"/>
                <w:sz w:val="28"/>
                <w:szCs w:val="28"/>
              </w:rPr>
            </w:pPr>
            <w:r>
              <w:rPr>
                <w:rFonts w:hAnsi="Angsana New"/>
                <w:color w:val="000000"/>
                <w:sz w:val="28"/>
                <w:szCs w:val="28"/>
              </w:rPr>
              <w:t>-</w:t>
            </w:r>
          </w:p>
        </w:tc>
        <w:tc>
          <w:tcPr>
            <w:tcW w:w="1260" w:type="dxa"/>
            <w:vAlign w:val="bottom"/>
          </w:tcPr>
          <w:p w14:paraId="02CBAC9C" w14:textId="05BB8C20" w:rsidR="009D5058" w:rsidRPr="009D5058" w:rsidRDefault="009D5058" w:rsidP="009D5058">
            <w:pPr>
              <w:spacing w:line="256" w:lineRule="auto"/>
              <w:jc w:val="right"/>
              <w:rPr>
                <w:rFonts w:hAnsi="Angsana New"/>
                <w:b/>
                <w:bCs/>
                <w:color w:val="000000"/>
                <w:sz w:val="28"/>
                <w:szCs w:val="28"/>
              </w:rPr>
            </w:pPr>
            <w:r>
              <w:rPr>
                <w:rFonts w:hAnsi="Angsana New"/>
                <w:color w:val="000000"/>
                <w:sz w:val="28"/>
                <w:szCs w:val="28"/>
              </w:rPr>
              <w:t>-</w:t>
            </w:r>
          </w:p>
        </w:tc>
      </w:tr>
      <w:tr w:rsidR="00D12CAF" w14:paraId="229349BE" w14:textId="77777777" w:rsidTr="00F04B9F">
        <w:trPr>
          <w:trHeight w:val="374"/>
        </w:trPr>
        <w:tc>
          <w:tcPr>
            <w:tcW w:w="3870" w:type="dxa"/>
            <w:vAlign w:val="bottom"/>
            <w:hideMark/>
          </w:tcPr>
          <w:p w14:paraId="17F8A692"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Others</w:t>
            </w:r>
          </w:p>
        </w:tc>
        <w:tc>
          <w:tcPr>
            <w:tcW w:w="1440" w:type="dxa"/>
            <w:shd w:val="clear" w:color="auto" w:fill="auto"/>
            <w:vAlign w:val="bottom"/>
          </w:tcPr>
          <w:p w14:paraId="391AFFD0" w14:textId="2308653B" w:rsidR="00D12CAF" w:rsidRDefault="00C40D72" w:rsidP="009D5058">
            <w:pPr>
              <w:spacing w:line="256" w:lineRule="auto"/>
              <w:jc w:val="right"/>
              <w:rPr>
                <w:rFonts w:hAnsi="Angsana New"/>
                <w:color w:val="000000"/>
                <w:sz w:val="28"/>
                <w:szCs w:val="28"/>
                <w:cs/>
              </w:rPr>
            </w:pPr>
            <w:r>
              <w:rPr>
                <w:rFonts w:hAnsi="Angsana New"/>
                <w:color w:val="000000"/>
                <w:sz w:val="28"/>
                <w:szCs w:val="28"/>
              </w:rPr>
              <w:t>1,23</w:t>
            </w:r>
            <w:r w:rsidR="007A0DF0">
              <w:rPr>
                <w:rFonts w:hAnsi="Angsana New" w:hint="cs"/>
                <w:color w:val="000000"/>
                <w:sz w:val="28"/>
                <w:szCs w:val="28"/>
                <w:cs/>
              </w:rPr>
              <w:t>7</w:t>
            </w:r>
          </w:p>
        </w:tc>
        <w:tc>
          <w:tcPr>
            <w:tcW w:w="1350" w:type="dxa"/>
            <w:shd w:val="clear" w:color="auto" w:fill="auto"/>
            <w:vAlign w:val="bottom"/>
            <w:hideMark/>
          </w:tcPr>
          <w:p w14:paraId="5BD4A10F" w14:textId="77777777" w:rsidR="00D12CAF" w:rsidRDefault="00D12CAF" w:rsidP="009D5058">
            <w:pPr>
              <w:spacing w:line="256" w:lineRule="auto"/>
              <w:jc w:val="right"/>
              <w:rPr>
                <w:rFonts w:hAnsi="Angsana New"/>
                <w:color w:val="000000"/>
                <w:sz w:val="28"/>
                <w:szCs w:val="28"/>
              </w:rPr>
            </w:pPr>
            <w:r>
              <w:rPr>
                <w:rFonts w:hAnsi="Angsana New"/>
                <w:color w:val="000000"/>
                <w:sz w:val="28"/>
                <w:szCs w:val="28"/>
              </w:rPr>
              <w:t>1,595</w:t>
            </w:r>
          </w:p>
        </w:tc>
        <w:tc>
          <w:tcPr>
            <w:tcW w:w="1440" w:type="dxa"/>
            <w:shd w:val="clear" w:color="auto" w:fill="auto"/>
            <w:vAlign w:val="bottom"/>
          </w:tcPr>
          <w:p w14:paraId="073395C4" w14:textId="03DADD14" w:rsidR="00D12CAF" w:rsidRDefault="00C40D72" w:rsidP="009D5058">
            <w:pPr>
              <w:spacing w:line="256" w:lineRule="auto"/>
              <w:jc w:val="right"/>
              <w:rPr>
                <w:rFonts w:hAnsi="Angsana New"/>
                <w:color w:val="000000"/>
                <w:sz w:val="28"/>
                <w:szCs w:val="28"/>
              </w:rPr>
            </w:pPr>
            <w:r>
              <w:rPr>
                <w:rFonts w:hAnsi="Angsana New"/>
                <w:color w:val="000000"/>
                <w:sz w:val="28"/>
                <w:szCs w:val="28"/>
              </w:rPr>
              <w:t>1,700</w:t>
            </w:r>
          </w:p>
        </w:tc>
        <w:tc>
          <w:tcPr>
            <w:tcW w:w="1260" w:type="dxa"/>
            <w:vAlign w:val="bottom"/>
            <w:hideMark/>
          </w:tcPr>
          <w:p w14:paraId="61054775" w14:textId="77777777" w:rsidR="00D12CAF" w:rsidRDefault="00D12CAF" w:rsidP="009D5058">
            <w:pPr>
              <w:spacing w:line="256" w:lineRule="auto"/>
              <w:jc w:val="right"/>
              <w:rPr>
                <w:rFonts w:hAnsi="Angsana New"/>
                <w:color w:val="000000"/>
                <w:sz w:val="28"/>
                <w:szCs w:val="28"/>
              </w:rPr>
            </w:pPr>
            <w:r>
              <w:rPr>
                <w:rFonts w:hAnsi="Angsana New"/>
                <w:color w:val="000000"/>
                <w:sz w:val="28"/>
                <w:szCs w:val="28"/>
              </w:rPr>
              <w:t>1,915</w:t>
            </w:r>
          </w:p>
        </w:tc>
      </w:tr>
      <w:tr w:rsidR="00FD7F63" w14:paraId="553BAE5D" w14:textId="77777777" w:rsidTr="00F04B9F">
        <w:trPr>
          <w:trHeight w:val="374"/>
        </w:trPr>
        <w:tc>
          <w:tcPr>
            <w:tcW w:w="3870" w:type="dxa"/>
            <w:vAlign w:val="bottom"/>
          </w:tcPr>
          <w:p w14:paraId="753141C1" w14:textId="5A6293B0" w:rsidR="00FD7F63" w:rsidRPr="007863D1" w:rsidRDefault="00FD7F63" w:rsidP="00FD7F63">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u w:val="single"/>
              </w:rPr>
              <w:t>Less</w:t>
            </w:r>
            <w:r>
              <w:rPr>
                <w:rFonts w:ascii="Angsana New" w:hAnsi="Angsana New"/>
                <w:sz w:val="28"/>
                <w:szCs w:val="28"/>
                <w:cs/>
              </w:rPr>
              <w:t xml:space="preserve"> </w:t>
            </w:r>
            <w:r w:rsidRPr="007863D1">
              <w:rPr>
                <w:rFonts w:ascii="Angsana New" w:hAnsi="Angsana New"/>
                <w:sz w:val="28"/>
                <w:szCs w:val="28"/>
              </w:rPr>
              <w:t xml:space="preserve">Credit </w:t>
            </w:r>
            <w:r>
              <w:rPr>
                <w:rFonts w:ascii="Angsana New" w:hAnsi="Angsana New"/>
                <w:sz w:val="28"/>
                <w:szCs w:val="28"/>
              </w:rPr>
              <w:t>loss allowance – other receivables</w:t>
            </w:r>
          </w:p>
        </w:tc>
        <w:tc>
          <w:tcPr>
            <w:tcW w:w="1440" w:type="dxa"/>
            <w:shd w:val="clear" w:color="auto" w:fill="auto"/>
            <w:vAlign w:val="bottom"/>
          </w:tcPr>
          <w:p w14:paraId="7DB47F6C" w14:textId="7DE35214" w:rsidR="00FD7F63" w:rsidRDefault="00FD7F63"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(292)</w:t>
            </w:r>
          </w:p>
        </w:tc>
        <w:tc>
          <w:tcPr>
            <w:tcW w:w="1350" w:type="dxa"/>
            <w:shd w:val="clear" w:color="auto" w:fill="auto"/>
            <w:vAlign w:val="bottom"/>
          </w:tcPr>
          <w:p w14:paraId="10894B3F" w14:textId="281DFAA9" w:rsidR="00FD7F63" w:rsidRDefault="00FD7F63"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7E1870D9" w14:textId="61926FC9" w:rsidR="00FD7F63" w:rsidRDefault="00FD7F63"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260" w:type="dxa"/>
            <w:vAlign w:val="bottom"/>
          </w:tcPr>
          <w:p w14:paraId="0AAE212F" w14:textId="4664D902" w:rsidR="00FD7F63" w:rsidRDefault="00FD7F63"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r>
      <w:tr w:rsidR="00D12CAF" w14:paraId="75C0DA6B" w14:textId="77777777" w:rsidTr="00F04B9F">
        <w:trPr>
          <w:trHeight w:val="374"/>
        </w:trPr>
        <w:tc>
          <w:tcPr>
            <w:tcW w:w="3870" w:type="dxa"/>
            <w:vAlign w:val="bottom"/>
            <w:hideMark/>
          </w:tcPr>
          <w:p w14:paraId="0780C9A1" w14:textId="77777777" w:rsidR="00D12CAF" w:rsidRDefault="007863D1">
            <w:pPr>
              <w:pStyle w:val="BlockText"/>
              <w:tabs>
                <w:tab w:val="num" w:pos="567"/>
                <w:tab w:val="left" w:pos="1134"/>
              </w:tabs>
              <w:spacing w:before="40" w:line="256" w:lineRule="auto"/>
              <w:ind w:left="0" w:right="-11" w:firstLine="0"/>
              <w:rPr>
                <w:rFonts w:ascii="Angsana New" w:hAnsi="Angsana New"/>
                <w:sz w:val="28"/>
                <w:szCs w:val="28"/>
              </w:rPr>
            </w:pPr>
            <w:r w:rsidRPr="007863D1">
              <w:rPr>
                <w:rFonts w:ascii="Angsana New" w:hAnsi="Angsana New"/>
                <w:b/>
                <w:bCs/>
                <w:sz w:val="28"/>
                <w:szCs w:val="28"/>
              </w:rPr>
              <w:t>Total other current receivables</w:t>
            </w:r>
          </w:p>
        </w:tc>
        <w:tc>
          <w:tcPr>
            <w:tcW w:w="1440" w:type="dxa"/>
            <w:shd w:val="clear" w:color="auto" w:fill="auto"/>
            <w:vAlign w:val="bottom"/>
          </w:tcPr>
          <w:p w14:paraId="72C3E387" w14:textId="7B30C31B" w:rsidR="00D12CAF" w:rsidRDefault="00C40D72">
            <w:pPr>
              <w:pBdr>
                <w:bottom w:val="single" w:sz="4" w:space="1" w:color="auto"/>
              </w:pBdr>
              <w:spacing w:line="256" w:lineRule="auto"/>
              <w:jc w:val="right"/>
              <w:rPr>
                <w:rFonts w:hAnsi="Angsana New"/>
                <w:color w:val="000000"/>
                <w:sz w:val="28"/>
                <w:szCs w:val="28"/>
                <w:cs/>
              </w:rPr>
            </w:pPr>
            <w:r>
              <w:rPr>
                <w:rFonts w:hAnsi="Angsana New"/>
                <w:color w:val="000000"/>
                <w:sz w:val="28"/>
                <w:szCs w:val="28"/>
              </w:rPr>
              <w:t>10,67</w:t>
            </w:r>
            <w:r w:rsidR="007A0DF0">
              <w:rPr>
                <w:rFonts w:hAnsi="Angsana New" w:hint="cs"/>
                <w:color w:val="000000"/>
                <w:sz w:val="28"/>
                <w:szCs w:val="28"/>
                <w:cs/>
              </w:rPr>
              <w:t>0</w:t>
            </w:r>
          </w:p>
        </w:tc>
        <w:tc>
          <w:tcPr>
            <w:tcW w:w="1350" w:type="dxa"/>
            <w:shd w:val="clear" w:color="auto" w:fill="auto"/>
            <w:vAlign w:val="bottom"/>
            <w:hideMark/>
          </w:tcPr>
          <w:p w14:paraId="5FFC9B2A"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9,501</w:t>
            </w:r>
          </w:p>
        </w:tc>
        <w:tc>
          <w:tcPr>
            <w:tcW w:w="1440" w:type="dxa"/>
            <w:shd w:val="clear" w:color="auto" w:fill="auto"/>
            <w:vAlign w:val="bottom"/>
          </w:tcPr>
          <w:p w14:paraId="78D99476" w14:textId="7C23F6FA" w:rsidR="00D12CAF" w:rsidRDefault="00C40D72">
            <w:pPr>
              <w:pBdr>
                <w:bottom w:val="single" w:sz="4" w:space="1" w:color="auto"/>
              </w:pBdr>
              <w:spacing w:line="256" w:lineRule="auto"/>
              <w:jc w:val="right"/>
              <w:rPr>
                <w:rFonts w:hAnsi="Angsana New"/>
                <w:color w:val="000000"/>
                <w:sz w:val="28"/>
                <w:szCs w:val="28"/>
                <w:cs/>
              </w:rPr>
            </w:pPr>
            <w:r>
              <w:rPr>
                <w:rFonts w:hAnsi="Angsana New"/>
                <w:color w:val="000000"/>
                <w:sz w:val="28"/>
                <w:szCs w:val="28"/>
              </w:rPr>
              <w:t>11,</w:t>
            </w:r>
            <w:r w:rsidR="003B23EA">
              <w:rPr>
                <w:rFonts w:hAnsi="Angsana New"/>
                <w:color w:val="000000"/>
                <w:sz w:val="28"/>
                <w:szCs w:val="28"/>
              </w:rPr>
              <w:t>925</w:t>
            </w:r>
          </w:p>
        </w:tc>
        <w:tc>
          <w:tcPr>
            <w:tcW w:w="1260" w:type="dxa"/>
            <w:vAlign w:val="bottom"/>
            <w:hideMark/>
          </w:tcPr>
          <w:p w14:paraId="4E217CE2" w14:textId="6D3E71E2" w:rsidR="00D12CAF" w:rsidRDefault="00761B82">
            <w:pPr>
              <w:pBdr>
                <w:bottom w:val="single" w:sz="4" w:space="1" w:color="auto"/>
              </w:pBdr>
              <w:spacing w:line="256" w:lineRule="auto"/>
              <w:jc w:val="right"/>
              <w:rPr>
                <w:rFonts w:hAnsi="Angsana New"/>
                <w:color w:val="000000"/>
                <w:sz w:val="28"/>
                <w:szCs w:val="28"/>
              </w:rPr>
            </w:pPr>
            <w:r>
              <w:rPr>
                <w:rFonts w:hAnsi="Angsana New"/>
                <w:color w:val="000000"/>
                <w:sz w:val="28"/>
                <w:szCs w:val="28"/>
              </w:rPr>
              <w:t>10</w:t>
            </w:r>
            <w:r w:rsidR="004D29A5">
              <w:rPr>
                <w:rFonts w:hAnsi="Angsana New"/>
                <w:color w:val="000000"/>
                <w:sz w:val="28"/>
                <w:szCs w:val="28"/>
              </w:rPr>
              <w:t>,</w:t>
            </w:r>
            <w:r>
              <w:rPr>
                <w:rFonts w:hAnsi="Angsana New"/>
                <w:color w:val="000000"/>
                <w:sz w:val="28"/>
                <w:szCs w:val="28"/>
              </w:rPr>
              <w:t>326</w:t>
            </w:r>
          </w:p>
        </w:tc>
      </w:tr>
      <w:tr w:rsidR="00D12CAF" w14:paraId="2B12D44B" w14:textId="77777777" w:rsidTr="00F04B9F">
        <w:trPr>
          <w:trHeight w:val="486"/>
        </w:trPr>
        <w:tc>
          <w:tcPr>
            <w:tcW w:w="3870" w:type="dxa"/>
            <w:vAlign w:val="bottom"/>
            <w:hideMark/>
          </w:tcPr>
          <w:p w14:paraId="02881F6E" w14:textId="77777777" w:rsidR="00D12CAF" w:rsidRDefault="007863D1">
            <w:pPr>
              <w:pStyle w:val="BlockText"/>
              <w:tabs>
                <w:tab w:val="num" w:pos="567"/>
                <w:tab w:val="left" w:pos="1134"/>
              </w:tabs>
              <w:spacing w:before="40" w:line="256" w:lineRule="auto"/>
              <w:ind w:left="0" w:right="-11" w:firstLine="0"/>
              <w:rPr>
                <w:rFonts w:ascii="Angsana New" w:hAnsi="Angsana New"/>
                <w:b/>
                <w:bCs/>
                <w:sz w:val="28"/>
                <w:szCs w:val="28"/>
              </w:rPr>
            </w:pPr>
            <w:r w:rsidRPr="007863D1">
              <w:rPr>
                <w:rFonts w:ascii="Angsana New" w:hAnsi="Angsana New"/>
                <w:b/>
                <w:bCs/>
                <w:sz w:val="28"/>
                <w:szCs w:val="28"/>
              </w:rPr>
              <w:t>Total trade and other current</w:t>
            </w:r>
            <w:r>
              <w:t xml:space="preserve"> </w:t>
            </w:r>
            <w:r w:rsidRPr="007863D1">
              <w:rPr>
                <w:rFonts w:ascii="Angsana New" w:hAnsi="Angsana New"/>
                <w:b/>
                <w:bCs/>
                <w:sz w:val="28"/>
                <w:szCs w:val="28"/>
              </w:rPr>
              <w:t>receivables - net</w:t>
            </w:r>
          </w:p>
        </w:tc>
        <w:tc>
          <w:tcPr>
            <w:tcW w:w="1440" w:type="dxa"/>
            <w:shd w:val="clear" w:color="auto" w:fill="auto"/>
            <w:vAlign w:val="bottom"/>
          </w:tcPr>
          <w:p w14:paraId="3B2A6972" w14:textId="3B64E176" w:rsidR="00D12CAF" w:rsidRDefault="00C40D72">
            <w:pPr>
              <w:pBdr>
                <w:bottom w:val="double" w:sz="4" w:space="1" w:color="auto"/>
              </w:pBdr>
              <w:spacing w:line="256" w:lineRule="auto"/>
              <w:jc w:val="right"/>
              <w:rPr>
                <w:rFonts w:hAnsi="Angsana New"/>
                <w:color w:val="000000"/>
                <w:sz w:val="28"/>
                <w:szCs w:val="28"/>
                <w:cs/>
              </w:rPr>
            </w:pPr>
            <w:r>
              <w:rPr>
                <w:rFonts w:hAnsi="Angsana New"/>
                <w:color w:val="000000"/>
                <w:sz w:val="28"/>
                <w:szCs w:val="28"/>
              </w:rPr>
              <w:t>63,02</w:t>
            </w:r>
            <w:r w:rsidR="007A0DF0">
              <w:rPr>
                <w:rFonts w:hAnsi="Angsana New" w:hint="cs"/>
                <w:color w:val="000000"/>
                <w:sz w:val="28"/>
                <w:szCs w:val="28"/>
                <w:cs/>
              </w:rPr>
              <w:t>6</w:t>
            </w:r>
          </w:p>
        </w:tc>
        <w:tc>
          <w:tcPr>
            <w:tcW w:w="1350" w:type="dxa"/>
            <w:shd w:val="clear" w:color="auto" w:fill="auto"/>
            <w:vAlign w:val="bottom"/>
            <w:hideMark/>
          </w:tcPr>
          <w:p w14:paraId="651C13E1" w14:textId="77777777" w:rsidR="00D12CAF" w:rsidRDefault="00D12CAF">
            <w:pPr>
              <w:pBdr>
                <w:bottom w:val="double" w:sz="4" w:space="1" w:color="auto"/>
              </w:pBdr>
              <w:spacing w:line="256" w:lineRule="auto"/>
              <w:jc w:val="right"/>
              <w:rPr>
                <w:rFonts w:hAnsi="Angsana New"/>
                <w:color w:val="000000"/>
                <w:sz w:val="28"/>
                <w:szCs w:val="28"/>
              </w:rPr>
            </w:pPr>
            <w:r>
              <w:rPr>
                <w:rFonts w:hAnsi="Angsana New"/>
                <w:color w:val="000000"/>
                <w:sz w:val="28"/>
                <w:szCs w:val="28"/>
              </w:rPr>
              <w:t>62,918</w:t>
            </w:r>
          </w:p>
        </w:tc>
        <w:tc>
          <w:tcPr>
            <w:tcW w:w="1440" w:type="dxa"/>
            <w:shd w:val="clear" w:color="auto" w:fill="auto"/>
            <w:vAlign w:val="bottom"/>
          </w:tcPr>
          <w:p w14:paraId="01338AF0" w14:textId="0FD34473" w:rsidR="00D12CAF" w:rsidRDefault="00C40D72">
            <w:pPr>
              <w:pBdr>
                <w:bottom w:val="double" w:sz="4" w:space="1" w:color="auto"/>
              </w:pBdr>
              <w:spacing w:line="256" w:lineRule="auto"/>
              <w:jc w:val="right"/>
              <w:rPr>
                <w:rFonts w:hAnsi="Angsana New"/>
                <w:color w:val="000000"/>
                <w:sz w:val="28"/>
                <w:szCs w:val="28"/>
              </w:rPr>
            </w:pPr>
            <w:r>
              <w:rPr>
                <w:rFonts w:hAnsi="Angsana New"/>
                <w:color w:val="000000"/>
                <w:sz w:val="28"/>
                <w:szCs w:val="28"/>
              </w:rPr>
              <w:t>64,281</w:t>
            </w:r>
          </w:p>
        </w:tc>
        <w:tc>
          <w:tcPr>
            <w:tcW w:w="1260" w:type="dxa"/>
            <w:vAlign w:val="bottom"/>
            <w:hideMark/>
          </w:tcPr>
          <w:p w14:paraId="3165D7C1" w14:textId="77777777" w:rsidR="00D12CAF" w:rsidRDefault="00D12CAF">
            <w:pPr>
              <w:pBdr>
                <w:bottom w:val="double" w:sz="4" w:space="1" w:color="auto"/>
              </w:pBdr>
              <w:spacing w:line="256" w:lineRule="auto"/>
              <w:jc w:val="right"/>
              <w:rPr>
                <w:rFonts w:hAnsi="Angsana New"/>
                <w:color w:val="000000"/>
                <w:sz w:val="28"/>
                <w:szCs w:val="28"/>
              </w:rPr>
            </w:pPr>
            <w:r>
              <w:rPr>
                <w:rFonts w:hAnsi="Angsana New"/>
                <w:color w:val="000000"/>
                <w:sz w:val="28"/>
                <w:szCs w:val="28"/>
              </w:rPr>
              <w:t>63,743</w:t>
            </w:r>
          </w:p>
        </w:tc>
      </w:tr>
    </w:tbl>
    <w:p w14:paraId="0C6703AC" w14:textId="034CC475" w:rsidR="0093118A" w:rsidRDefault="00286EF8" w:rsidP="009D5058">
      <w:pPr>
        <w:pStyle w:val="ListParagraph"/>
        <w:numPr>
          <w:ilvl w:val="0"/>
          <w:numId w:val="0"/>
        </w:numPr>
        <w:ind w:left="-284" w:right="-284" w:firstLine="284"/>
        <w:rPr>
          <w:rFonts w:asciiTheme="majorBidi" w:eastAsia="SimSun" w:hAnsiTheme="majorBidi" w:cstheme="majorBidi"/>
          <w:b w:val="0"/>
          <w:bCs w:val="0"/>
        </w:rPr>
      </w:pPr>
      <w:bookmarkStart w:id="64" w:name="_MON_1558266996"/>
      <w:bookmarkStart w:id="65" w:name="_MON_1558267030"/>
      <w:bookmarkStart w:id="66" w:name="_MON_1558267392"/>
      <w:bookmarkStart w:id="67" w:name="_MON_1508834307"/>
      <w:bookmarkStart w:id="68" w:name="_MON_1508834320"/>
      <w:bookmarkStart w:id="69" w:name="_MON_1517500692"/>
      <w:bookmarkStart w:id="70" w:name="_MON_1504332941"/>
      <w:bookmarkStart w:id="71" w:name="_MON_1517297649"/>
      <w:bookmarkStart w:id="72" w:name="_MON_1541925801"/>
      <w:bookmarkStart w:id="73" w:name="_MON_1563382163"/>
      <w:bookmarkStart w:id="74" w:name="_MON_1563382241"/>
      <w:bookmarkStart w:id="75" w:name="_MON_1563382268"/>
      <w:bookmarkStart w:id="76" w:name="_MON_1563382318"/>
      <w:bookmarkStart w:id="77" w:name="_MON_1541925873"/>
      <w:bookmarkStart w:id="78" w:name="_MON_1517297687"/>
      <w:bookmarkStart w:id="79" w:name="_MON_1563645979"/>
      <w:bookmarkStart w:id="80" w:name="_MON_1548331065"/>
      <w:bookmarkStart w:id="81" w:name="_MON_1548331099"/>
      <w:bookmarkStart w:id="82" w:name="_MON_1517310276"/>
      <w:bookmarkStart w:id="83" w:name="_MON_1548342504"/>
      <w:bookmarkStart w:id="84" w:name="_MON_1504332991"/>
      <w:bookmarkStart w:id="85" w:name="_MON_1504332995"/>
      <w:bookmarkStart w:id="86" w:name="_MON_1517829756"/>
      <w:bookmarkStart w:id="87" w:name="_MON_1517332900"/>
      <w:bookmarkStart w:id="88" w:name="_MON_1571157994"/>
      <w:bookmarkStart w:id="89" w:name="_MON_1504333005"/>
      <w:bookmarkStart w:id="90" w:name="_MON_1571212135"/>
      <w:bookmarkStart w:id="91" w:name="_MON_1482846613"/>
      <w:bookmarkStart w:id="92" w:name="_MON_1557044304"/>
      <w:bookmarkStart w:id="93" w:name="_MON_1557044309"/>
      <w:bookmarkStart w:id="94" w:name="_MON_1557044354"/>
      <w:bookmarkStart w:id="95" w:name="_MON_1557044360"/>
      <w:bookmarkStart w:id="96" w:name="_MON_1557044383"/>
      <w:bookmarkStart w:id="97" w:name="_MON_1557044395"/>
      <w:bookmarkStart w:id="98" w:name="_MON_1517383077"/>
      <w:bookmarkStart w:id="99" w:name="_MON_1517383085"/>
      <w:bookmarkStart w:id="100" w:name="_MON_1517383272"/>
      <w:bookmarkStart w:id="101" w:name="_MON_1557132697"/>
      <w:bookmarkStart w:id="102" w:name="_MON_1482846593"/>
      <w:bookmarkStart w:id="103" w:name="_MON_1517417960"/>
      <w:bookmarkStart w:id="104" w:name="_MON_1552918238"/>
      <w:bookmarkStart w:id="105" w:name="_MON_1586605743"/>
      <w:bookmarkStart w:id="106" w:name="_MON_1552918281"/>
      <w:bookmarkStart w:id="107" w:name="_MON_1552918356"/>
      <w:bookmarkStart w:id="108" w:name="_MON_1552918365"/>
      <w:bookmarkStart w:id="109" w:name="_MON_155291838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asciiTheme="majorBidi" w:eastAsia="SimSun" w:hAnsiTheme="majorBidi" w:cstheme="majorBidi"/>
          <w:b w:val="0"/>
          <w:bCs w:val="0"/>
        </w:rPr>
        <w:t>T</w:t>
      </w:r>
      <w:r w:rsidRPr="00343B8D">
        <w:rPr>
          <w:rFonts w:asciiTheme="majorBidi" w:eastAsia="SimSun" w:hAnsiTheme="majorBidi" w:cstheme="majorBidi"/>
          <w:b w:val="0"/>
          <w:bCs w:val="0"/>
        </w:rPr>
        <w:t>he Group has trade receivables classified by age analysis as follows:</w:t>
      </w:r>
    </w:p>
    <w:tbl>
      <w:tblPr>
        <w:tblW w:w="9360" w:type="dxa"/>
        <w:tblInd w:w="180" w:type="dxa"/>
        <w:tblLayout w:type="fixed"/>
        <w:tblLook w:val="04A0" w:firstRow="1" w:lastRow="0" w:firstColumn="1" w:lastColumn="0" w:noHBand="0" w:noVBand="1"/>
      </w:tblPr>
      <w:tblGrid>
        <w:gridCol w:w="3870"/>
        <w:gridCol w:w="1440"/>
        <w:gridCol w:w="1350"/>
        <w:gridCol w:w="1440"/>
        <w:gridCol w:w="1260"/>
      </w:tblGrid>
      <w:tr w:rsidR="007863D1" w14:paraId="35D40BB4" w14:textId="77777777" w:rsidTr="00136681">
        <w:trPr>
          <w:trHeight w:val="374"/>
        </w:trPr>
        <w:tc>
          <w:tcPr>
            <w:tcW w:w="3870" w:type="dxa"/>
            <w:noWrap/>
            <w:vAlign w:val="bottom"/>
          </w:tcPr>
          <w:p w14:paraId="6704A514" w14:textId="77777777" w:rsidR="007863D1" w:rsidRDefault="007863D1">
            <w:pPr>
              <w:spacing w:line="400" w:lineRule="exact"/>
              <w:rPr>
                <w:rFonts w:asciiTheme="majorBidi" w:hAnsiTheme="majorBidi" w:cstheme="majorBidi"/>
                <w:color w:val="000000"/>
                <w:sz w:val="28"/>
                <w:szCs w:val="28"/>
              </w:rPr>
            </w:pPr>
          </w:p>
        </w:tc>
        <w:tc>
          <w:tcPr>
            <w:tcW w:w="5490" w:type="dxa"/>
            <w:gridSpan w:val="4"/>
            <w:noWrap/>
            <w:vAlign w:val="bottom"/>
            <w:hideMark/>
          </w:tcPr>
          <w:p w14:paraId="383DCC51" w14:textId="77777777" w:rsidR="007863D1" w:rsidRDefault="007863D1">
            <w:pPr>
              <w:pBdr>
                <w:bottom w:val="single" w:sz="6" w:space="1" w:color="auto"/>
              </w:pBdr>
              <w:spacing w:line="380" w:lineRule="exact"/>
              <w:jc w:val="center"/>
              <w:rPr>
                <w:rFonts w:asciiTheme="majorBidi" w:hAnsiTheme="majorBidi" w:cstheme="majorBidi"/>
                <w:sz w:val="28"/>
                <w:szCs w:val="28"/>
              </w:rPr>
            </w:pPr>
            <w:r w:rsidRPr="007863D1">
              <w:rPr>
                <w:rFonts w:asciiTheme="majorBidi" w:hAnsiTheme="majorBidi" w:cstheme="majorBidi"/>
                <w:sz w:val="28"/>
                <w:szCs w:val="28"/>
              </w:rPr>
              <w:t>Unit: Thousands Baht</w:t>
            </w:r>
          </w:p>
        </w:tc>
      </w:tr>
      <w:tr w:rsidR="007863D1" w14:paraId="636F056C" w14:textId="77777777" w:rsidTr="00136681">
        <w:trPr>
          <w:trHeight w:val="374"/>
        </w:trPr>
        <w:tc>
          <w:tcPr>
            <w:tcW w:w="3870" w:type="dxa"/>
            <w:noWrap/>
            <w:vAlign w:val="bottom"/>
          </w:tcPr>
          <w:p w14:paraId="22D1CEC9" w14:textId="77777777" w:rsidR="007863D1" w:rsidRDefault="007863D1">
            <w:pPr>
              <w:spacing w:line="400" w:lineRule="exact"/>
              <w:rPr>
                <w:rFonts w:asciiTheme="majorBidi" w:hAnsiTheme="majorBidi" w:cstheme="majorBidi"/>
                <w:color w:val="000000"/>
                <w:sz w:val="28"/>
                <w:szCs w:val="28"/>
                <w:cs/>
              </w:rPr>
            </w:pPr>
          </w:p>
        </w:tc>
        <w:tc>
          <w:tcPr>
            <w:tcW w:w="2790" w:type="dxa"/>
            <w:gridSpan w:val="2"/>
            <w:noWrap/>
            <w:vAlign w:val="bottom"/>
            <w:hideMark/>
          </w:tcPr>
          <w:p w14:paraId="65F6B90D" w14:textId="177A0569" w:rsidR="007863D1" w:rsidRDefault="007863D1">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7863D1">
              <w:rPr>
                <w:rFonts w:asciiTheme="majorBidi" w:hAnsiTheme="majorBidi" w:cstheme="majorBidi"/>
                <w:sz w:val="28"/>
                <w:szCs w:val="28"/>
              </w:rPr>
              <w:t>Consolidated Financial Statements</w:t>
            </w:r>
          </w:p>
        </w:tc>
        <w:tc>
          <w:tcPr>
            <w:tcW w:w="2700" w:type="dxa"/>
            <w:gridSpan w:val="2"/>
            <w:noWrap/>
            <w:vAlign w:val="bottom"/>
            <w:hideMark/>
          </w:tcPr>
          <w:p w14:paraId="4526253A" w14:textId="3F2E3B4D" w:rsidR="007863D1" w:rsidRDefault="007863D1">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7863D1">
              <w:rPr>
                <w:rFonts w:asciiTheme="majorBidi" w:hAnsiTheme="majorBidi" w:cstheme="majorBidi"/>
                <w:sz w:val="28"/>
                <w:szCs w:val="28"/>
              </w:rPr>
              <w:t>Separate Financial Statements</w:t>
            </w:r>
          </w:p>
        </w:tc>
      </w:tr>
      <w:tr w:rsidR="007863D1" w14:paraId="29AF459E" w14:textId="77777777" w:rsidTr="00136681">
        <w:trPr>
          <w:trHeight w:val="374"/>
        </w:trPr>
        <w:tc>
          <w:tcPr>
            <w:tcW w:w="3870" w:type="dxa"/>
            <w:noWrap/>
            <w:vAlign w:val="bottom"/>
          </w:tcPr>
          <w:p w14:paraId="352FFAE5" w14:textId="77777777" w:rsidR="007863D1" w:rsidRDefault="007863D1">
            <w:pPr>
              <w:spacing w:line="400" w:lineRule="exact"/>
              <w:rPr>
                <w:rFonts w:asciiTheme="majorBidi" w:hAnsiTheme="majorBidi" w:cstheme="majorBidi"/>
                <w:color w:val="000000"/>
                <w:sz w:val="28"/>
                <w:szCs w:val="28"/>
                <w:cs/>
              </w:rPr>
            </w:pPr>
          </w:p>
        </w:tc>
        <w:tc>
          <w:tcPr>
            <w:tcW w:w="1440" w:type="dxa"/>
            <w:noWrap/>
            <w:vAlign w:val="bottom"/>
            <w:hideMark/>
          </w:tcPr>
          <w:p w14:paraId="2B03139E" w14:textId="166B991B" w:rsidR="004A4264" w:rsidRDefault="004A4264">
            <w:pPr>
              <w:pBdr>
                <w:bottom w:val="single" w:sz="6" w:space="1" w:color="auto"/>
              </w:pBdr>
              <w:spacing w:line="300" w:lineRule="exact"/>
              <w:jc w:val="center"/>
              <w:rPr>
                <w:rFonts w:hAnsi="Angsana New"/>
                <w:sz w:val="28"/>
                <w:szCs w:val="28"/>
              </w:rPr>
            </w:pPr>
            <w:r w:rsidRPr="004A4264">
              <w:rPr>
                <w:rFonts w:hAnsi="Angsana New"/>
                <w:sz w:val="28"/>
                <w:szCs w:val="28"/>
              </w:rPr>
              <w:t>June 30</w:t>
            </w:r>
            <w:r w:rsidR="007863D1">
              <w:rPr>
                <w:rFonts w:hAnsi="Angsana New"/>
                <w:sz w:val="28"/>
                <w:szCs w:val="28"/>
              </w:rPr>
              <w:t xml:space="preserve">, </w:t>
            </w:r>
          </w:p>
          <w:p w14:paraId="0CB8E3EF" w14:textId="38DD5123" w:rsidR="007863D1" w:rsidRDefault="007863D1">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2022</w:t>
            </w:r>
          </w:p>
        </w:tc>
        <w:tc>
          <w:tcPr>
            <w:tcW w:w="1350" w:type="dxa"/>
            <w:noWrap/>
            <w:vAlign w:val="bottom"/>
            <w:hideMark/>
          </w:tcPr>
          <w:p w14:paraId="2C0CF8E7" w14:textId="77777777" w:rsidR="007863D1" w:rsidRDefault="007863D1">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440" w:type="dxa"/>
            <w:noWrap/>
            <w:vAlign w:val="bottom"/>
            <w:hideMark/>
          </w:tcPr>
          <w:p w14:paraId="5FF2D22D" w14:textId="77777777" w:rsidR="004A4264" w:rsidRDefault="004A4264" w:rsidP="004A4264">
            <w:pPr>
              <w:pBdr>
                <w:bottom w:val="single" w:sz="6" w:space="1" w:color="auto"/>
              </w:pBdr>
              <w:spacing w:line="300" w:lineRule="exact"/>
              <w:jc w:val="center"/>
              <w:rPr>
                <w:rFonts w:hAnsi="Angsana New"/>
                <w:sz w:val="28"/>
                <w:szCs w:val="28"/>
              </w:rPr>
            </w:pPr>
            <w:r w:rsidRPr="004A4264">
              <w:rPr>
                <w:rFonts w:hAnsi="Angsana New"/>
                <w:sz w:val="28"/>
                <w:szCs w:val="28"/>
              </w:rPr>
              <w:t>June 30</w:t>
            </w:r>
            <w:r>
              <w:rPr>
                <w:rFonts w:hAnsi="Angsana New"/>
                <w:sz w:val="28"/>
                <w:szCs w:val="28"/>
              </w:rPr>
              <w:t xml:space="preserve">, </w:t>
            </w:r>
          </w:p>
          <w:p w14:paraId="08B58EC9" w14:textId="1D7E8BA0" w:rsidR="007863D1" w:rsidRDefault="004A4264" w:rsidP="004A4264">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2022</w:t>
            </w:r>
          </w:p>
        </w:tc>
        <w:tc>
          <w:tcPr>
            <w:tcW w:w="1260" w:type="dxa"/>
            <w:noWrap/>
            <w:vAlign w:val="bottom"/>
            <w:hideMark/>
          </w:tcPr>
          <w:p w14:paraId="383378D5" w14:textId="77777777" w:rsidR="007863D1" w:rsidRDefault="007863D1">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7863D1" w14:paraId="43869BF3" w14:textId="77777777" w:rsidTr="00136681">
        <w:trPr>
          <w:trHeight w:val="374"/>
        </w:trPr>
        <w:tc>
          <w:tcPr>
            <w:tcW w:w="3870" w:type="dxa"/>
            <w:noWrap/>
            <w:vAlign w:val="center"/>
            <w:hideMark/>
          </w:tcPr>
          <w:p w14:paraId="440E87C1" w14:textId="77777777" w:rsidR="007863D1" w:rsidRDefault="007863D1">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Undue</w:t>
            </w:r>
          </w:p>
        </w:tc>
        <w:tc>
          <w:tcPr>
            <w:tcW w:w="1440" w:type="dxa"/>
            <w:shd w:val="clear" w:color="auto" w:fill="auto"/>
            <w:noWrap/>
            <w:vAlign w:val="bottom"/>
          </w:tcPr>
          <w:p w14:paraId="7C7ACA48" w14:textId="19A90835" w:rsidR="007863D1" w:rsidRDefault="00C40D72">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46,133</w:t>
            </w:r>
          </w:p>
        </w:tc>
        <w:tc>
          <w:tcPr>
            <w:tcW w:w="1350" w:type="dxa"/>
            <w:shd w:val="clear" w:color="auto" w:fill="auto"/>
            <w:noWrap/>
            <w:vAlign w:val="bottom"/>
            <w:hideMark/>
          </w:tcPr>
          <w:p w14:paraId="0DAF1DD3"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42,624</w:t>
            </w:r>
          </w:p>
        </w:tc>
        <w:tc>
          <w:tcPr>
            <w:tcW w:w="1440" w:type="dxa"/>
            <w:shd w:val="clear" w:color="auto" w:fill="auto"/>
            <w:noWrap/>
            <w:vAlign w:val="bottom"/>
          </w:tcPr>
          <w:p w14:paraId="1217F043" w14:textId="67B27184" w:rsidR="007863D1" w:rsidRDefault="000000C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46,133</w:t>
            </w:r>
          </w:p>
        </w:tc>
        <w:tc>
          <w:tcPr>
            <w:tcW w:w="1260" w:type="dxa"/>
            <w:noWrap/>
            <w:vAlign w:val="bottom"/>
            <w:hideMark/>
          </w:tcPr>
          <w:p w14:paraId="3B68EE31"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42,624</w:t>
            </w:r>
          </w:p>
        </w:tc>
      </w:tr>
      <w:tr w:rsidR="007863D1" w14:paraId="73BD8F2A" w14:textId="77777777" w:rsidTr="00136681">
        <w:trPr>
          <w:trHeight w:val="374"/>
        </w:trPr>
        <w:tc>
          <w:tcPr>
            <w:tcW w:w="3870" w:type="dxa"/>
            <w:noWrap/>
            <w:vAlign w:val="center"/>
            <w:hideMark/>
          </w:tcPr>
          <w:p w14:paraId="1E19A46D" w14:textId="77777777" w:rsidR="007863D1" w:rsidRDefault="007863D1">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Overdue</w:t>
            </w:r>
          </w:p>
        </w:tc>
        <w:tc>
          <w:tcPr>
            <w:tcW w:w="1440" w:type="dxa"/>
            <w:shd w:val="clear" w:color="auto" w:fill="auto"/>
            <w:noWrap/>
            <w:vAlign w:val="bottom"/>
          </w:tcPr>
          <w:p w14:paraId="58C5B9B2" w14:textId="77777777" w:rsidR="007863D1" w:rsidRDefault="007863D1">
            <w:pPr>
              <w:spacing w:line="256" w:lineRule="auto"/>
              <w:jc w:val="right"/>
              <w:rPr>
                <w:rFonts w:asciiTheme="majorBidi" w:hAnsiTheme="majorBidi" w:cstheme="majorBidi"/>
                <w:color w:val="000000"/>
                <w:sz w:val="28"/>
                <w:szCs w:val="28"/>
              </w:rPr>
            </w:pPr>
          </w:p>
        </w:tc>
        <w:tc>
          <w:tcPr>
            <w:tcW w:w="1350" w:type="dxa"/>
            <w:shd w:val="clear" w:color="auto" w:fill="auto"/>
            <w:noWrap/>
            <w:vAlign w:val="bottom"/>
          </w:tcPr>
          <w:p w14:paraId="3471C22C" w14:textId="77777777" w:rsidR="007863D1" w:rsidRDefault="007863D1">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0B32EA07" w14:textId="77777777" w:rsidR="007863D1" w:rsidRDefault="007863D1">
            <w:pPr>
              <w:spacing w:line="256" w:lineRule="auto"/>
              <w:jc w:val="right"/>
              <w:rPr>
                <w:rFonts w:asciiTheme="majorBidi" w:hAnsiTheme="majorBidi" w:cstheme="majorBidi"/>
                <w:color w:val="000000"/>
                <w:sz w:val="28"/>
                <w:szCs w:val="28"/>
              </w:rPr>
            </w:pPr>
          </w:p>
        </w:tc>
        <w:tc>
          <w:tcPr>
            <w:tcW w:w="1260" w:type="dxa"/>
            <w:noWrap/>
            <w:vAlign w:val="bottom"/>
          </w:tcPr>
          <w:p w14:paraId="3B48D26E" w14:textId="77777777" w:rsidR="007863D1" w:rsidRDefault="007863D1">
            <w:pPr>
              <w:spacing w:line="256" w:lineRule="auto"/>
              <w:jc w:val="right"/>
              <w:rPr>
                <w:rFonts w:asciiTheme="majorBidi" w:hAnsiTheme="majorBidi" w:cstheme="majorBidi"/>
                <w:color w:val="000000"/>
                <w:sz w:val="28"/>
                <w:szCs w:val="28"/>
              </w:rPr>
            </w:pPr>
          </w:p>
        </w:tc>
      </w:tr>
      <w:tr w:rsidR="007863D1" w14:paraId="30B090FA" w14:textId="77777777" w:rsidTr="00136681">
        <w:trPr>
          <w:trHeight w:val="374"/>
        </w:trPr>
        <w:tc>
          <w:tcPr>
            <w:tcW w:w="3870" w:type="dxa"/>
            <w:noWrap/>
            <w:vAlign w:val="center"/>
            <w:hideMark/>
          </w:tcPr>
          <w:p w14:paraId="4A2A29DB" w14:textId="77777777" w:rsidR="007863D1"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 xml:space="preserve">Within </w:t>
            </w:r>
            <w:r w:rsidRPr="007863D1">
              <w:rPr>
                <w:rFonts w:ascii="Angsana New" w:hAnsi="Angsana New"/>
                <w:sz w:val="28"/>
                <w:szCs w:val="28"/>
                <w:cs/>
              </w:rPr>
              <w:t xml:space="preserve">3 </w:t>
            </w:r>
            <w:r w:rsidRPr="007863D1">
              <w:rPr>
                <w:rFonts w:ascii="Angsana New" w:hAnsi="Angsana New"/>
                <w:sz w:val="28"/>
                <w:szCs w:val="28"/>
              </w:rPr>
              <w:t>months</w:t>
            </w:r>
          </w:p>
        </w:tc>
        <w:tc>
          <w:tcPr>
            <w:tcW w:w="1440" w:type="dxa"/>
            <w:shd w:val="clear" w:color="auto" w:fill="auto"/>
            <w:noWrap/>
            <w:vAlign w:val="bottom"/>
          </w:tcPr>
          <w:p w14:paraId="4E948A1A" w14:textId="056FFB16" w:rsidR="007863D1" w:rsidRDefault="00C40D72">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6,223</w:t>
            </w:r>
          </w:p>
        </w:tc>
        <w:tc>
          <w:tcPr>
            <w:tcW w:w="1350" w:type="dxa"/>
            <w:shd w:val="clear" w:color="auto" w:fill="auto"/>
            <w:noWrap/>
            <w:vAlign w:val="bottom"/>
            <w:hideMark/>
          </w:tcPr>
          <w:p w14:paraId="3382F597"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6,397</w:t>
            </w:r>
          </w:p>
        </w:tc>
        <w:tc>
          <w:tcPr>
            <w:tcW w:w="1440" w:type="dxa"/>
            <w:shd w:val="clear" w:color="auto" w:fill="auto"/>
            <w:noWrap/>
            <w:vAlign w:val="bottom"/>
          </w:tcPr>
          <w:p w14:paraId="42147C25" w14:textId="77172BED" w:rsidR="007863D1" w:rsidRDefault="000000C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6,223</w:t>
            </w:r>
          </w:p>
        </w:tc>
        <w:tc>
          <w:tcPr>
            <w:tcW w:w="1260" w:type="dxa"/>
            <w:noWrap/>
            <w:vAlign w:val="bottom"/>
            <w:hideMark/>
          </w:tcPr>
          <w:p w14:paraId="26EB6C90"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6,397</w:t>
            </w:r>
          </w:p>
        </w:tc>
      </w:tr>
      <w:tr w:rsidR="007863D1" w14:paraId="3CB5D552" w14:textId="77777777" w:rsidTr="00136681">
        <w:trPr>
          <w:trHeight w:val="374"/>
        </w:trPr>
        <w:tc>
          <w:tcPr>
            <w:tcW w:w="3870" w:type="dxa"/>
            <w:noWrap/>
            <w:vAlign w:val="center"/>
            <w:hideMark/>
          </w:tcPr>
          <w:p w14:paraId="00B6974C" w14:textId="77777777" w:rsidR="007863D1"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 xml:space="preserve">Over </w:t>
            </w:r>
            <w:r w:rsidRPr="007863D1">
              <w:rPr>
                <w:rFonts w:ascii="Angsana New" w:hAnsi="Angsana New"/>
                <w:sz w:val="28"/>
                <w:szCs w:val="28"/>
                <w:cs/>
              </w:rPr>
              <w:t xml:space="preserve">3 - 6 </w:t>
            </w:r>
            <w:r w:rsidRPr="007863D1">
              <w:rPr>
                <w:rFonts w:ascii="Angsana New" w:hAnsi="Angsana New"/>
                <w:sz w:val="28"/>
                <w:szCs w:val="28"/>
              </w:rPr>
              <w:t>months</w:t>
            </w:r>
          </w:p>
        </w:tc>
        <w:tc>
          <w:tcPr>
            <w:tcW w:w="1440" w:type="dxa"/>
            <w:shd w:val="clear" w:color="auto" w:fill="auto"/>
            <w:noWrap/>
            <w:vAlign w:val="bottom"/>
          </w:tcPr>
          <w:p w14:paraId="77D6F53B" w14:textId="0836E9EC" w:rsidR="007863D1" w:rsidRDefault="00C40D72">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350" w:type="dxa"/>
            <w:shd w:val="clear" w:color="auto" w:fill="auto"/>
            <w:noWrap/>
            <w:vAlign w:val="bottom"/>
            <w:hideMark/>
          </w:tcPr>
          <w:p w14:paraId="0C8AC23D"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4,396</w:t>
            </w:r>
          </w:p>
        </w:tc>
        <w:tc>
          <w:tcPr>
            <w:tcW w:w="1440" w:type="dxa"/>
            <w:shd w:val="clear" w:color="auto" w:fill="auto"/>
            <w:noWrap/>
            <w:vAlign w:val="bottom"/>
          </w:tcPr>
          <w:p w14:paraId="424A4918" w14:textId="5C605F69" w:rsidR="007863D1" w:rsidRDefault="000000C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hideMark/>
          </w:tcPr>
          <w:p w14:paraId="36E2FAA1"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4,396</w:t>
            </w:r>
          </w:p>
        </w:tc>
      </w:tr>
      <w:tr w:rsidR="008D1026" w14:paraId="5301D416" w14:textId="77777777" w:rsidTr="00136681">
        <w:trPr>
          <w:trHeight w:val="374"/>
        </w:trPr>
        <w:tc>
          <w:tcPr>
            <w:tcW w:w="3870" w:type="dxa"/>
            <w:noWrap/>
            <w:vAlign w:val="center"/>
          </w:tcPr>
          <w:p w14:paraId="3A3441E7" w14:textId="639E2A68" w:rsidR="008D1026" w:rsidRPr="007863D1" w:rsidRDefault="008D1026">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 xml:space="preserve">Over </w:t>
            </w:r>
            <w:r>
              <w:rPr>
                <w:rFonts w:ascii="Angsana New" w:hAnsi="Angsana New"/>
                <w:sz w:val="28"/>
                <w:szCs w:val="28"/>
              </w:rPr>
              <w:t>6</w:t>
            </w:r>
            <w:r w:rsidRPr="007863D1">
              <w:rPr>
                <w:rFonts w:ascii="Angsana New" w:hAnsi="Angsana New"/>
                <w:sz w:val="28"/>
                <w:szCs w:val="28"/>
                <w:cs/>
              </w:rPr>
              <w:t xml:space="preserve"> - </w:t>
            </w:r>
            <w:r>
              <w:rPr>
                <w:rFonts w:ascii="Angsana New" w:hAnsi="Angsana New"/>
                <w:sz w:val="28"/>
                <w:szCs w:val="28"/>
              </w:rPr>
              <w:t>12</w:t>
            </w:r>
            <w:r w:rsidRPr="007863D1">
              <w:rPr>
                <w:rFonts w:ascii="Angsana New" w:hAnsi="Angsana New"/>
                <w:sz w:val="28"/>
                <w:szCs w:val="28"/>
                <w:cs/>
              </w:rPr>
              <w:t xml:space="preserve"> </w:t>
            </w:r>
            <w:r w:rsidRPr="007863D1">
              <w:rPr>
                <w:rFonts w:ascii="Angsana New" w:hAnsi="Angsana New"/>
                <w:sz w:val="28"/>
                <w:szCs w:val="28"/>
              </w:rPr>
              <w:t>months</w:t>
            </w:r>
          </w:p>
        </w:tc>
        <w:tc>
          <w:tcPr>
            <w:tcW w:w="1440" w:type="dxa"/>
            <w:shd w:val="clear" w:color="auto" w:fill="auto"/>
            <w:noWrap/>
            <w:vAlign w:val="bottom"/>
          </w:tcPr>
          <w:p w14:paraId="01D11EA7" w14:textId="71D14BAF" w:rsidR="008D1026" w:rsidRDefault="00C40D7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50" w:type="dxa"/>
            <w:shd w:val="clear" w:color="auto" w:fill="auto"/>
            <w:noWrap/>
            <w:vAlign w:val="bottom"/>
          </w:tcPr>
          <w:p w14:paraId="4E919714" w14:textId="039C121D" w:rsidR="008D1026"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shd w:val="clear" w:color="auto" w:fill="auto"/>
            <w:noWrap/>
            <w:vAlign w:val="bottom"/>
          </w:tcPr>
          <w:p w14:paraId="425DACC4" w14:textId="43DED1EE" w:rsidR="008D1026" w:rsidRDefault="000000C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tcPr>
          <w:p w14:paraId="1EB9A529" w14:textId="08AA1634" w:rsidR="008D1026"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63D1" w14:paraId="1B045752" w14:textId="77777777" w:rsidTr="00136681">
        <w:trPr>
          <w:trHeight w:val="374"/>
        </w:trPr>
        <w:tc>
          <w:tcPr>
            <w:tcW w:w="3870" w:type="dxa"/>
            <w:noWrap/>
            <w:vAlign w:val="center"/>
            <w:hideMark/>
          </w:tcPr>
          <w:p w14:paraId="26C574AC" w14:textId="77777777" w:rsidR="007863D1"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 xml:space="preserve">Over </w:t>
            </w:r>
            <w:r w:rsidRPr="007863D1">
              <w:rPr>
                <w:rFonts w:ascii="Angsana New" w:hAnsi="Angsana New"/>
                <w:sz w:val="28"/>
                <w:szCs w:val="28"/>
                <w:cs/>
              </w:rPr>
              <w:t xml:space="preserve">12 </w:t>
            </w:r>
            <w:r w:rsidRPr="007863D1">
              <w:rPr>
                <w:rFonts w:ascii="Angsana New" w:hAnsi="Angsana New"/>
                <w:sz w:val="28"/>
                <w:szCs w:val="28"/>
              </w:rPr>
              <w:t>months</w:t>
            </w:r>
          </w:p>
        </w:tc>
        <w:tc>
          <w:tcPr>
            <w:tcW w:w="1440" w:type="dxa"/>
            <w:shd w:val="clear" w:color="auto" w:fill="auto"/>
            <w:noWrap/>
            <w:vAlign w:val="bottom"/>
          </w:tcPr>
          <w:p w14:paraId="0019A1B6" w14:textId="07C8AA2B" w:rsidR="007863D1" w:rsidRDefault="00C40D72">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80,898</w:t>
            </w:r>
          </w:p>
        </w:tc>
        <w:tc>
          <w:tcPr>
            <w:tcW w:w="1350" w:type="dxa"/>
            <w:shd w:val="clear" w:color="auto" w:fill="auto"/>
            <w:noWrap/>
            <w:vAlign w:val="bottom"/>
            <w:hideMark/>
          </w:tcPr>
          <w:p w14:paraId="725D7192" w14:textId="77777777" w:rsidR="007863D1" w:rsidRDefault="007863D1">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77,924</w:t>
            </w:r>
          </w:p>
        </w:tc>
        <w:tc>
          <w:tcPr>
            <w:tcW w:w="1440" w:type="dxa"/>
            <w:shd w:val="clear" w:color="auto" w:fill="auto"/>
            <w:noWrap/>
            <w:vAlign w:val="bottom"/>
          </w:tcPr>
          <w:p w14:paraId="05DADF90" w14:textId="7A4A4267" w:rsidR="007863D1" w:rsidRDefault="000000CF">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61,453</w:t>
            </w:r>
          </w:p>
        </w:tc>
        <w:tc>
          <w:tcPr>
            <w:tcW w:w="1260" w:type="dxa"/>
            <w:noWrap/>
            <w:vAlign w:val="bottom"/>
            <w:hideMark/>
          </w:tcPr>
          <w:p w14:paraId="38BF3941" w14:textId="77777777" w:rsidR="007863D1" w:rsidRDefault="007863D1">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58,479</w:t>
            </w:r>
          </w:p>
        </w:tc>
      </w:tr>
      <w:tr w:rsidR="007863D1" w14:paraId="1AA7FFDD" w14:textId="77777777" w:rsidTr="00136681">
        <w:trPr>
          <w:trHeight w:val="374"/>
        </w:trPr>
        <w:tc>
          <w:tcPr>
            <w:tcW w:w="3870" w:type="dxa"/>
            <w:noWrap/>
            <w:vAlign w:val="center"/>
            <w:hideMark/>
          </w:tcPr>
          <w:p w14:paraId="10969D10" w14:textId="77777777" w:rsidR="007863D1" w:rsidRDefault="007863D1">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Total trade receivables</w:t>
            </w:r>
          </w:p>
        </w:tc>
        <w:tc>
          <w:tcPr>
            <w:tcW w:w="1440" w:type="dxa"/>
            <w:shd w:val="clear" w:color="auto" w:fill="auto"/>
            <w:noWrap/>
            <w:vAlign w:val="bottom"/>
          </w:tcPr>
          <w:p w14:paraId="7D143218" w14:textId="607B7D27" w:rsidR="007863D1" w:rsidRDefault="00C40D7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133,254</w:t>
            </w:r>
          </w:p>
        </w:tc>
        <w:tc>
          <w:tcPr>
            <w:tcW w:w="1350" w:type="dxa"/>
            <w:shd w:val="clear" w:color="auto" w:fill="auto"/>
            <w:noWrap/>
            <w:vAlign w:val="bottom"/>
            <w:hideMark/>
          </w:tcPr>
          <w:p w14:paraId="0AD2C745" w14:textId="77777777" w:rsidR="007863D1" w:rsidRDefault="007863D1">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131,341</w:t>
            </w:r>
          </w:p>
        </w:tc>
        <w:tc>
          <w:tcPr>
            <w:tcW w:w="1440" w:type="dxa"/>
            <w:shd w:val="clear" w:color="auto" w:fill="auto"/>
            <w:noWrap/>
            <w:vAlign w:val="bottom"/>
          </w:tcPr>
          <w:p w14:paraId="533361FB" w14:textId="2AA3BEEF" w:rsidR="007863D1" w:rsidRDefault="000000CF">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113,809</w:t>
            </w:r>
          </w:p>
        </w:tc>
        <w:tc>
          <w:tcPr>
            <w:tcW w:w="1260" w:type="dxa"/>
            <w:noWrap/>
            <w:vAlign w:val="bottom"/>
            <w:hideMark/>
          </w:tcPr>
          <w:p w14:paraId="7542B1B2" w14:textId="77777777" w:rsidR="007863D1" w:rsidRDefault="007863D1">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111,896</w:t>
            </w:r>
          </w:p>
        </w:tc>
      </w:tr>
    </w:tbl>
    <w:p w14:paraId="594B4D52" w14:textId="3CFF18E8" w:rsidR="009D5058" w:rsidRDefault="006D41C1" w:rsidP="00CF7FBB">
      <w:pPr>
        <w:pStyle w:val="ListParagraph"/>
        <w:numPr>
          <w:ilvl w:val="0"/>
          <w:numId w:val="0"/>
        </w:numPr>
        <w:ind w:right="-282"/>
        <w:rPr>
          <w:rFonts w:asciiTheme="majorBidi" w:hAnsiTheme="majorBidi" w:cstheme="majorBidi"/>
          <w:b w:val="0"/>
          <w:bCs w:val="0"/>
        </w:rPr>
      </w:pPr>
      <w:r w:rsidRPr="00457A2D">
        <w:rPr>
          <w:rFonts w:asciiTheme="majorBidi" w:hAnsiTheme="majorBidi" w:cstheme="majorBidi"/>
          <w:b w:val="0"/>
          <w:bCs w:val="0"/>
        </w:rPr>
        <w:t>Due to the short-term nature of trade and other current receivables, there carrying amount is considered to be the same as their fair value.</w:t>
      </w:r>
      <w:bookmarkStart w:id="110" w:name="_MON_1523777800"/>
      <w:bookmarkStart w:id="111" w:name="_MON_1540138090"/>
      <w:bookmarkStart w:id="112" w:name="_MON_1523777815"/>
      <w:bookmarkStart w:id="113" w:name="_MON_1523777836"/>
      <w:bookmarkStart w:id="114" w:name="_MON_1523777843"/>
      <w:bookmarkStart w:id="115" w:name="_MON_1523777849"/>
      <w:bookmarkStart w:id="116" w:name="_MON_1521276582"/>
      <w:bookmarkStart w:id="117" w:name="_MON_1523799108"/>
      <w:bookmarkStart w:id="118" w:name="_MON_1523799125"/>
      <w:bookmarkStart w:id="119" w:name="_MON_1523799143"/>
      <w:bookmarkStart w:id="120" w:name="_MON_1523799151"/>
      <w:bookmarkStart w:id="121" w:name="_MON_1523799165"/>
      <w:bookmarkStart w:id="122" w:name="_MON_1523799179"/>
      <w:bookmarkStart w:id="123" w:name="_MON_1540305715"/>
      <w:bookmarkStart w:id="124" w:name="_MON_1523799181"/>
      <w:bookmarkStart w:id="125" w:name="_MON_1540306211"/>
      <w:bookmarkStart w:id="126" w:name="_MON_1525178211"/>
      <w:bookmarkStart w:id="127" w:name="_MON_1540306283"/>
      <w:bookmarkStart w:id="128" w:name="_MON_1523799189"/>
      <w:bookmarkStart w:id="129" w:name="_MON_1523799200"/>
      <w:bookmarkStart w:id="130" w:name="_MON_1552286769"/>
      <w:bookmarkStart w:id="131" w:name="_MON_1552286802"/>
      <w:bookmarkStart w:id="132" w:name="_MON_1521276586"/>
      <w:bookmarkStart w:id="133" w:name="_MON_1523950850"/>
      <w:bookmarkStart w:id="134" w:name="_MON_1555416169"/>
      <w:bookmarkStart w:id="135" w:name="_MON_1531814494"/>
      <w:bookmarkStart w:id="136" w:name="_MON_1521276596"/>
      <w:bookmarkStart w:id="137" w:name="_MON_1531829351"/>
      <w:bookmarkStart w:id="138" w:name="_MON_1521276615"/>
      <w:bookmarkStart w:id="139" w:name="_MON_1555784733"/>
      <w:bookmarkStart w:id="140" w:name="_MON_1555784757"/>
      <w:bookmarkStart w:id="141" w:name="_MON_1521276637"/>
      <w:bookmarkStart w:id="142" w:name="_MON_1521276641"/>
      <w:bookmarkStart w:id="143" w:name="_MON_1531930218"/>
      <w:bookmarkStart w:id="144" w:name="_MON_1555857817"/>
      <w:bookmarkStart w:id="145" w:name="_MON_1555857848"/>
      <w:bookmarkStart w:id="146" w:name="_MON_1524050248"/>
      <w:bookmarkStart w:id="147" w:name="_MON_1521276654"/>
      <w:bookmarkStart w:id="148" w:name="_MON_1555868365"/>
      <w:bookmarkStart w:id="149" w:name="_MON_1524057489"/>
      <w:bookmarkStart w:id="150" w:name="_MON_1524057534"/>
      <w:bookmarkStart w:id="151" w:name="_MON_1521276681"/>
      <w:bookmarkStart w:id="152" w:name="_MON_1521276712"/>
      <w:bookmarkStart w:id="153" w:name="_MON_1491718321"/>
      <w:bookmarkStart w:id="154" w:name="_MON_1524072311"/>
      <w:bookmarkStart w:id="155" w:name="_MON_1556519873"/>
      <w:bookmarkStart w:id="156" w:name="_MON_1524072339"/>
      <w:bookmarkStart w:id="157" w:name="_MON_1521286957"/>
      <w:bookmarkStart w:id="158" w:name="_MON_1563257524"/>
      <w:bookmarkStart w:id="159" w:name="_MON_1563257584"/>
      <w:bookmarkStart w:id="160" w:name="_MON_1537863328"/>
      <w:bookmarkStart w:id="161" w:name="_MON_1537863378"/>
      <w:bookmarkStart w:id="162" w:name="_MON_1563639957"/>
      <w:bookmarkStart w:id="163" w:name="_MON_1563640131"/>
      <w:bookmarkStart w:id="164" w:name="_MON_1537863382"/>
      <w:bookmarkStart w:id="165" w:name="_MON_1563643439"/>
      <w:bookmarkStart w:id="166" w:name="_MON_1537863393"/>
      <w:bookmarkStart w:id="167" w:name="_MON_1521276532"/>
      <w:bookmarkStart w:id="168" w:name="_MON_1521276547"/>
      <w:bookmarkStart w:id="169" w:name="_MON_1539621959"/>
      <w:bookmarkStart w:id="170" w:name="_MON_1521276566"/>
      <w:bookmarkStart w:id="171" w:name="_MON_1523777754"/>
      <w:bookmarkStart w:id="172" w:name="_MON_1563773951"/>
      <w:bookmarkStart w:id="173" w:name="_MON_1523777760"/>
      <w:bookmarkStart w:id="174" w:name="_MON_1563776615"/>
      <w:bookmarkStart w:id="175" w:name="_MON_1563776623"/>
      <w:bookmarkStart w:id="176" w:name="_MON_1563776653"/>
      <w:bookmarkStart w:id="177" w:name="_MON_1540016465"/>
      <w:bookmarkStart w:id="178" w:name="_MON_1540016525"/>
      <w:bookmarkStart w:id="179" w:name="_MON_1540016541"/>
      <w:bookmarkStart w:id="180" w:name="_MON_1540016547"/>
      <w:bookmarkStart w:id="181" w:name="_MON_1540016557"/>
      <w:bookmarkStart w:id="182" w:name="_MON_1523777768"/>
      <w:bookmarkStart w:id="183" w:name="_MON_1524309206"/>
      <w:bookmarkStart w:id="184" w:name="_MON_1523777772"/>
      <w:bookmarkStart w:id="185" w:name="_MON_1568792304"/>
      <w:bookmarkStart w:id="186" w:name="_MON_1523777792"/>
      <w:bookmarkStart w:id="187" w:name="_MON_1563640477"/>
      <w:bookmarkStart w:id="188" w:name="_MON_1563640517"/>
      <w:bookmarkStart w:id="189" w:name="_MON_1563640651"/>
      <w:bookmarkStart w:id="190" w:name="_MON_1563640684"/>
      <w:bookmarkStart w:id="191" w:name="_MON_1563640420"/>
      <w:bookmarkStart w:id="192" w:name="_MON_1563774003"/>
      <w:bookmarkStart w:id="193" w:name="_MON_1568792569"/>
      <w:bookmarkStart w:id="194" w:name="_MON_1563643453"/>
      <w:bookmarkStart w:id="195" w:name="_MON_1563640432"/>
      <w:bookmarkStart w:id="196" w:name="_MON_1524067048"/>
      <w:bookmarkStart w:id="197" w:name="_MON_1524067053"/>
      <w:bookmarkStart w:id="198" w:name="_MON_1524067091"/>
      <w:bookmarkStart w:id="199" w:name="_MON_1524067096"/>
      <w:bookmarkStart w:id="200" w:name="_MON_1524067100"/>
      <w:bookmarkStart w:id="201" w:name="_MON_1524067105"/>
      <w:bookmarkStart w:id="202" w:name="_MON_1537863669"/>
      <w:bookmarkStart w:id="203" w:name="_MON_1523778156"/>
      <w:bookmarkStart w:id="204" w:name="_MON_1523778162"/>
      <w:bookmarkStart w:id="205" w:name="_MON_1539622098"/>
      <w:bookmarkStart w:id="206" w:name="_MON_1524072501"/>
      <w:bookmarkStart w:id="207" w:name="_MON_1524072530"/>
      <w:bookmarkStart w:id="208" w:name="_MON_1524072548"/>
      <w:bookmarkStart w:id="209" w:name="_MON_1524072555"/>
      <w:bookmarkStart w:id="210" w:name="_MON_1523778180"/>
      <w:bookmarkStart w:id="211" w:name="_MON_1524124002"/>
      <w:bookmarkStart w:id="212" w:name="_MON_1523778245"/>
      <w:bookmarkStart w:id="213" w:name="_MON_1524124274"/>
      <w:bookmarkStart w:id="214" w:name="_MON_1524124303"/>
      <w:bookmarkStart w:id="215" w:name="_MON_1524124310"/>
      <w:bookmarkStart w:id="216" w:name="_MON_1491734099"/>
      <w:bookmarkStart w:id="217" w:name="_MON_1521287182"/>
      <w:bookmarkStart w:id="218" w:name="_MON_1521287201"/>
      <w:bookmarkStart w:id="219" w:name="_MON_1523778044"/>
      <w:bookmarkStart w:id="220" w:name="_MON_1523778062"/>
      <w:bookmarkStart w:id="221" w:name="_MON_1524038413"/>
      <w:bookmarkStart w:id="222" w:name="_MON_1524038434"/>
      <w:bookmarkStart w:id="223" w:name="_MON_1524038475"/>
      <w:bookmarkStart w:id="224" w:name="_MON_1524038481"/>
      <w:bookmarkStart w:id="225" w:name="_MON_1524038488"/>
      <w:bookmarkStart w:id="226" w:name="_MON_1524038501"/>
      <w:bookmarkStart w:id="227" w:name="_MON_1524038519"/>
      <w:bookmarkStart w:id="228" w:name="_MON_1524038536"/>
      <w:bookmarkStart w:id="229" w:name="_MON_1524038546"/>
      <w:bookmarkStart w:id="230" w:name="_MON_1552287576"/>
      <w:bookmarkStart w:id="231" w:name="_MON_1552287711"/>
      <w:bookmarkStart w:id="232" w:name="_MON_1552287719"/>
      <w:bookmarkStart w:id="233" w:name="_MON_1552287739"/>
      <w:bookmarkStart w:id="234" w:name="_MON_1552287973"/>
      <w:bookmarkStart w:id="235" w:name="_MON_1524038556"/>
      <w:bookmarkStart w:id="236" w:name="_MON_1524038572"/>
      <w:bookmarkStart w:id="237" w:name="_MON_1555416380"/>
      <w:bookmarkStart w:id="238" w:name="_MON_1555416478"/>
      <w:bookmarkStart w:id="239" w:name="_MON_1555416537"/>
      <w:bookmarkStart w:id="240" w:name="_MON_1524038583"/>
      <w:bookmarkStart w:id="241" w:name="_MON_1524038624"/>
      <w:bookmarkStart w:id="242" w:name="_MON_1524038655"/>
      <w:bookmarkStart w:id="243" w:name="_MON_1524038661"/>
      <w:bookmarkStart w:id="244" w:name="_MON_1555784982"/>
      <w:bookmarkStart w:id="245" w:name="_MON_1525178421"/>
      <w:bookmarkStart w:id="246" w:name="_MON_1524038666"/>
      <w:bookmarkStart w:id="247" w:name="_MON_1524038679"/>
      <w:bookmarkStart w:id="248" w:name="_MON_1524038694"/>
      <w:bookmarkStart w:id="249" w:name="_MON_1524038710"/>
      <w:bookmarkStart w:id="250" w:name="_MON_1524038713"/>
      <w:bookmarkStart w:id="251" w:name="_MON_1531829726"/>
      <w:bookmarkStart w:id="252" w:name="_MON_1531829731"/>
      <w:bookmarkStart w:id="253" w:name="_MON_1556035668"/>
      <w:bookmarkStart w:id="254" w:name="_MON_1556035677"/>
      <w:bookmarkStart w:id="255" w:name="_MON_1556035684"/>
      <w:bookmarkStart w:id="256" w:name="_MON_1524038720"/>
      <w:bookmarkStart w:id="257" w:name="_MON_1523778075"/>
      <w:bookmarkStart w:id="258" w:name="_MON_1524050274"/>
      <w:bookmarkStart w:id="259" w:name="_MON_1556520119"/>
      <w:bookmarkStart w:id="260" w:name="_MON_1556520139"/>
      <w:bookmarkStart w:id="261" w:name="_MON_1556520971"/>
      <w:bookmarkStart w:id="262" w:name="_MON_1523778094"/>
      <w:bookmarkStart w:id="263" w:name="_MON_1524058358"/>
      <w:bookmarkStart w:id="264" w:name="_MON_1563257722"/>
      <w:bookmarkStart w:id="265" w:name="_MON_1563257739"/>
      <w:bookmarkStart w:id="266" w:name="_MON_1563257802"/>
      <w:bookmarkStart w:id="267" w:name="_MON_152377811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4104913" w14:textId="77777777" w:rsidR="005542B4" w:rsidRDefault="005542B4" w:rsidP="00CF7FBB">
      <w:pPr>
        <w:pStyle w:val="ListParagraph"/>
        <w:numPr>
          <w:ilvl w:val="0"/>
          <w:numId w:val="0"/>
        </w:numPr>
        <w:ind w:right="-282"/>
        <w:rPr>
          <w:rFonts w:asciiTheme="majorBidi" w:hAnsiTheme="majorBidi" w:cstheme="majorBidi"/>
          <w:b w:val="0"/>
          <w:bCs w:val="0"/>
        </w:rPr>
      </w:pPr>
    </w:p>
    <w:p w14:paraId="27DB50E9" w14:textId="77777777" w:rsidR="005542B4" w:rsidRDefault="005542B4" w:rsidP="00CF7FBB">
      <w:pPr>
        <w:pStyle w:val="ListParagraph"/>
        <w:numPr>
          <w:ilvl w:val="0"/>
          <w:numId w:val="0"/>
        </w:numPr>
        <w:ind w:right="-282"/>
        <w:rPr>
          <w:rFonts w:asciiTheme="majorBidi" w:hAnsiTheme="majorBidi" w:cstheme="majorBidi"/>
          <w:b w:val="0"/>
          <w:bCs w:val="0"/>
        </w:rPr>
      </w:pPr>
    </w:p>
    <w:p w14:paraId="23BBD562" w14:textId="77777777" w:rsidR="005542B4" w:rsidRPr="005542B4" w:rsidRDefault="005542B4" w:rsidP="00CF7FBB">
      <w:pPr>
        <w:pStyle w:val="ListParagraph"/>
        <w:numPr>
          <w:ilvl w:val="0"/>
          <w:numId w:val="0"/>
        </w:numPr>
        <w:ind w:right="-282"/>
        <w:rPr>
          <w:rFonts w:asciiTheme="majorBidi" w:hAnsiTheme="majorBidi" w:cstheme="majorBidi" w:hint="cs"/>
          <w:b w:val="0"/>
          <w:bCs w:val="0"/>
        </w:rPr>
      </w:pPr>
    </w:p>
    <w:p w14:paraId="66C4070C" w14:textId="77777777" w:rsidR="00C075CE" w:rsidRPr="00457A2D" w:rsidRDefault="0050542B" w:rsidP="00F72640">
      <w:pPr>
        <w:numPr>
          <w:ilvl w:val="0"/>
          <w:numId w:val="1"/>
        </w:numPr>
        <w:tabs>
          <w:tab w:val="left" w:pos="0"/>
        </w:tabs>
        <w:spacing w:before="240"/>
        <w:ind w:left="-284" w:right="-284" w:firstLine="0"/>
        <w:rPr>
          <w:rFonts w:asciiTheme="majorBidi" w:hAnsiTheme="majorBidi" w:cstheme="majorBidi"/>
          <w:b/>
          <w:bCs/>
          <w:sz w:val="28"/>
          <w:szCs w:val="28"/>
        </w:rPr>
      </w:pPr>
      <w:r>
        <w:rPr>
          <w:rFonts w:asciiTheme="majorBidi" w:hAnsiTheme="majorBidi" w:cstheme="majorBidi"/>
          <w:b/>
          <w:bCs/>
          <w:sz w:val="28"/>
          <w:szCs w:val="28"/>
        </w:rPr>
        <w:lastRenderedPageBreak/>
        <w:t>INVENTORIES -</w:t>
      </w:r>
      <w:r w:rsidR="007D4B01" w:rsidRPr="00457A2D">
        <w:rPr>
          <w:rFonts w:asciiTheme="majorBidi" w:hAnsiTheme="majorBidi" w:cstheme="majorBidi"/>
          <w:b/>
          <w:bCs/>
          <w:sz w:val="28"/>
          <w:szCs w:val="28"/>
        </w:rPr>
        <w:t xml:space="preserve"> NET</w:t>
      </w:r>
    </w:p>
    <w:p w14:paraId="094F3CBE" w14:textId="66E0A69F" w:rsidR="000E2A39" w:rsidRDefault="00FB201B" w:rsidP="00F72640">
      <w:pPr>
        <w:pStyle w:val="ListParagraph"/>
        <w:numPr>
          <w:ilvl w:val="0"/>
          <w:numId w:val="0"/>
        </w:numPr>
        <w:ind w:left="-284" w:right="-284" w:firstLine="284"/>
        <w:jc w:val="both"/>
        <w:rPr>
          <w:rFonts w:asciiTheme="majorBidi" w:eastAsia="SimSun" w:hAnsiTheme="majorBidi" w:cstheme="majorBidi"/>
          <w:b w:val="0"/>
          <w:bCs w:val="0"/>
        </w:rPr>
      </w:pPr>
      <w:r w:rsidRPr="00457A2D">
        <w:rPr>
          <w:rFonts w:asciiTheme="majorBidi" w:eastAsia="SimSun" w:hAnsiTheme="majorBidi" w:cstheme="majorBidi"/>
          <w:b w:val="0"/>
          <w:bCs w:val="0"/>
        </w:rPr>
        <w:t>Inventories</w:t>
      </w:r>
      <w:r w:rsidR="0050542B">
        <w:rPr>
          <w:rFonts w:asciiTheme="majorBidi" w:eastAsia="SimSun" w:hAnsiTheme="majorBidi" w:cstheme="majorBidi"/>
          <w:b w:val="0"/>
          <w:bCs w:val="0"/>
        </w:rPr>
        <w:t xml:space="preserve"> -</w:t>
      </w:r>
      <w:r w:rsidR="00957AF3" w:rsidRPr="00457A2D">
        <w:rPr>
          <w:rFonts w:asciiTheme="majorBidi" w:eastAsia="SimSun" w:hAnsiTheme="majorBidi" w:cstheme="majorBidi"/>
          <w:b w:val="0"/>
          <w:bCs w:val="0"/>
        </w:rPr>
        <w:t xml:space="preserve"> net </w:t>
      </w:r>
      <w:r w:rsidR="0050542B">
        <w:rPr>
          <w:rFonts w:asciiTheme="majorBidi" w:hAnsiTheme="majorBidi" w:cstheme="majorBidi"/>
          <w:b w:val="0"/>
          <w:bCs w:val="0"/>
        </w:rPr>
        <w:t xml:space="preserve">as at </w:t>
      </w:r>
      <w:r w:rsidR="004A4264">
        <w:rPr>
          <w:rFonts w:asciiTheme="majorBidi" w:hAnsiTheme="majorBidi" w:cstheme="majorBidi"/>
          <w:b w:val="0"/>
          <w:bCs w:val="0"/>
        </w:rPr>
        <w:t>June 30</w:t>
      </w:r>
      <w:r w:rsidR="0050542B">
        <w:rPr>
          <w:rFonts w:asciiTheme="majorBidi" w:hAnsiTheme="majorBidi" w:cstheme="majorBidi"/>
          <w:b w:val="0"/>
          <w:bCs w:val="0"/>
        </w:rPr>
        <w:t>, 2022 and December 31, 2021</w:t>
      </w:r>
      <w:r w:rsidR="000A3533" w:rsidRPr="00457A2D">
        <w:rPr>
          <w:rFonts w:asciiTheme="majorBidi" w:hAnsiTheme="majorBidi" w:cstheme="majorBidi"/>
          <w:b w:val="0"/>
          <w:bCs w:val="0"/>
        </w:rPr>
        <w:t>,</w:t>
      </w:r>
      <w:r w:rsidRPr="00457A2D">
        <w:rPr>
          <w:rFonts w:asciiTheme="majorBidi" w:eastAsia="SimSun" w:hAnsiTheme="majorBidi" w:cstheme="majorBidi"/>
          <w:b w:val="0"/>
          <w:bCs w:val="0"/>
        </w:rPr>
        <w:t xml:space="preserve"> consisted of:</w:t>
      </w:r>
    </w:p>
    <w:tbl>
      <w:tblPr>
        <w:tblW w:w="9090" w:type="dxa"/>
        <w:tblInd w:w="180" w:type="dxa"/>
        <w:tblLayout w:type="fixed"/>
        <w:tblLook w:val="04A0" w:firstRow="1" w:lastRow="0" w:firstColumn="1" w:lastColumn="0" w:noHBand="0" w:noVBand="1"/>
      </w:tblPr>
      <w:tblGrid>
        <w:gridCol w:w="3330"/>
        <w:gridCol w:w="1440"/>
        <w:gridCol w:w="1440"/>
        <w:gridCol w:w="1530"/>
        <w:gridCol w:w="1350"/>
      </w:tblGrid>
      <w:tr w:rsidR="004C78C6" w14:paraId="501A48D2" w14:textId="77777777" w:rsidTr="0057170D">
        <w:trPr>
          <w:trHeight w:val="374"/>
        </w:trPr>
        <w:tc>
          <w:tcPr>
            <w:tcW w:w="3330" w:type="dxa"/>
            <w:noWrap/>
            <w:vAlign w:val="bottom"/>
          </w:tcPr>
          <w:p w14:paraId="3FD9EF49" w14:textId="77777777" w:rsidR="004C78C6" w:rsidRDefault="004C78C6">
            <w:pPr>
              <w:spacing w:line="400" w:lineRule="exact"/>
              <w:rPr>
                <w:rFonts w:asciiTheme="majorBidi" w:hAnsiTheme="majorBidi" w:cstheme="majorBidi"/>
                <w:color w:val="000000"/>
                <w:sz w:val="28"/>
                <w:szCs w:val="28"/>
              </w:rPr>
            </w:pPr>
          </w:p>
        </w:tc>
        <w:tc>
          <w:tcPr>
            <w:tcW w:w="5760" w:type="dxa"/>
            <w:gridSpan w:val="4"/>
            <w:noWrap/>
            <w:vAlign w:val="bottom"/>
            <w:hideMark/>
          </w:tcPr>
          <w:p w14:paraId="26BD8815" w14:textId="77777777" w:rsidR="004C78C6" w:rsidRDefault="004C78C6">
            <w:pPr>
              <w:pBdr>
                <w:bottom w:val="single" w:sz="6" w:space="1" w:color="auto"/>
              </w:pBdr>
              <w:spacing w:line="380" w:lineRule="exact"/>
              <w:jc w:val="center"/>
              <w:rPr>
                <w:rFonts w:asciiTheme="majorBidi" w:hAnsiTheme="majorBidi" w:cstheme="majorBidi"/>
                <w:sz w:val="28"/>
                <w:szCs w:val="28"/>
              </w:rPr>
            </w:pPr>
            <w:r w:rsidRPr="004C78C6">
              <w:rPr>
                <w:rFonts w:asciiTheme="majorBidi" w:hAnsiTheme="majorBidi" w:cstheme="majorBidi"/>
                <w:sz w:val="28"/>
                <w:szCs w:val="28"/>
              </w:rPr>
              <w:t>Unit: Thousands Baht</w:t>
            </w:r>
          </w:p>
        </w:tc>
      </w:tr>
      <w:tr w:rsidR="004C78C6" w14:paraId="798BF9BF" w14:textId="77777777" w:rsidTr="0057170D">
        <w:trPr>
          <w:trHeight w:val="374"/>
        </w:trPr>
        <w:tc>
          <w:tcPr>
            <w:tcW w:w="3330" w:type="dxa"/>
            <w:noWrap/>
            <w:vAlign w:val="bottom"/>
          </w:tcPr>
          <w:p w14:paraId="1B688D2A" w14:textId="77777777" w:rsidR="004C78C6" w:rsidRDefault="004C78C6">
            <w:pPr>
              <w:spacing w:line="400" w:lineRule="exact"/>
              <w:rPr>
                <w:rFonts w:asciiTheme="majorBidi" w:hAnsiTheme="majorBidi" w:cstheme="majorBidi"/>
                <w:color w:val="000000"/>
                <w:sz w:val="28"/>
                <w:szCs w:val="28"/>
                <w:cs/>
              </w:rPr>
            </w:pPr>
          </w:p>
        </w:tc>
        <w:tc>
          <w:tcPr>
            <w:tcW w:w="2880" w:type="dxa"/>
            <w:gridSpan w:val="2"/>
            <w:noWrap/>
            <w:vAlign w:val="bottom"/>
            <w:hideMark/>
          </w:tcPr>
          <w:p w14:paraId="14FC34D0" w14:textId="77777777" w:rsidR="004C78C6" w:rsidRDefault="004C78C6">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4C78C6">
              <w:rPr>
                <w:rFonts w:asciiTheme="majorBidi" w:hAnsiTheme="majorBidi" w:cstheme="majorBidi"/>
                <w:sz w:val="28"/>
                <w:szCs w:val="28"/>
              </w:rPr>
              <w:t>Consolidated Financial Statements</w:t>
            </w:r>
          </w:p>
        </w:tc>
        <w:tc>
          <w:tcPr>
            <w:tcW w:w="2880" w:type="dxa"/>
            <w:gridSpan w:val="2"/>
            <w:noWrap/>
            <w:vAlign w:val="bottom"/>
            <w:hideMark/>
          </w:tcPr>
          <w:p w14:paraId="2A82DE04" w14:textId="77777777" w:rsidR="004C78C6" w:rsidRDefault="004C78C6">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4C78C6">
              <w:rPr>
                <w:rFonts w:asciiTheme="majorBidi" w:hAnsiTheme="majorBidi" w:cstheme="majorBidi"/>
                <w:sz w:val="28"/>
                <w:szCs w:val="28"/>
              </w:rPr>
              <w:t>Separate Financial Statements</w:t>
            </w:r>
          </w:p>
        </w:tc>
      </w:tr>
      <w:tr w:rsidR="004C78C6" w14:paraId="648646E9" w14:textId="77777777" w:rsidTr="0057170D">
        <w:trPr>
          <w:trHeight w:val="374"/>
        </w:trPr>
        <w:tc>
          <w:tcPr>
            <w:tcW w:w="3330" w:type="dxa"/>
            <w:noWrap/>
            <w:vAlign w:val="bottom"/>
          </w:tcPr>
          <w:p w14:paraId="09F8FA5E" w14:textId="77777777" w:rsidR="004C78C6" w:rsidRDefault="004C78C6">
            <w:pPr>
              <w:spacing w:line="400" w:lineRule="exact"/>
              <w:rPr>
                <w:rFonts w:asciiTheme="majorBidi" w:hAnsiTheme="majorBidi" w:cstheme="majorBidi"/>
                <w:color w:val="000000"/>
                <w:sz w:val="28"/>
                <w:szCs w:val="28"/>
                <w:cs/>
              </w:rPr>
            </w:pPr>
          </w:p>
        </w:tc>
        <w:tc>
          <w:tcPr>
            <w:tcW w:w="1440" w:type="dxa"/>
            <w:noWrap/>
            <w:vAlign w:val="bottom"/>
            <w:hideMark/>
          </w:tcPr>
          <w:p w14:paraId="2FD82DE8" w14:textId="53650CC2" w:rsidR="004A4264" w:rsidRDefault="004A4264">
            <w:pPr>
              <w:pBdr>
                <w:bottom w:val="single" w:sz="6" w:space="1" w:color="auto"/>
              </w:pBdr>
              <w:spacing w:line="300" w:lineRule="exact"/>
              <w:jc w:val="center"/>
              <w:rPr>
                <w:rFonts w:hAnsi="Angsana New"/>
                <w:sz w:val="28"/>
                <w:szCs w:val="28"/>
              </w:rPr>
            </w:pPr>
            <w:r w:rsidRPr="004A4264">
              <w:rPr>
                <w:rFonts w:hAnsi="Angsana New"/>
                <w:sz w:val="28"/>
                <w:szCs w:val="28"/>
              </w:rPr>
              <w:t>June 30</w:t>
            </w:r>
            <w:r w:rsidR="004C78C6">
              <w:rPr>
                <w:rFonts w:hAnsi="Angsana New"/>
                <w:sz w:val="28"/>
                <w:szCs w:val="28"/>
              </w:rPr>
              <w:t xml:space="preserve">, </w:t>
            </w:r>
          </w:p>
          <w:p w14:paraId="2FA9A3DE" w14:textId="66A75700" w:rsidR="004C78C6" w:rsidRDefault="004C78C6">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2022</w:t>
            </w:r>
          </w:p>
        </w:tc>
        <w:tc>
          <w:tcPr>
            <w:tcW w:w="1440" w:type="dxa"/>
            <w:noWrap/>
            <w:vAlign w:val="bottom"/>
            <w:hideMark/>
          </w:tcPr>
          <w:p w14:paraId="1A004C93" w14:textId="77777777" w:rsidR="004C78C6" w:rsidRDefault="004C78C6">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530" w:type="dxa"/>
            <w:noWrap/>
            <w:vAlign w:val="bottom"/>
            <w:hideMark/>
          </w:tcPr>
          <w:p w14:paraId="061F197C" w14:textId="77777777" w:rsidR="004A4264" w:rsidRDefault="004A4264" w:rsidP="004A4264">
            <w:pPr>
              <w:pBdr>
                <w:bottom w:val="single" w:sz="6" w:space="1" w:color="auto"/>
              </w:pBdr>
              <w:spacing w:line="300" w:lineRule="exact"/>
              <w:jc w:val="center"/>
              <w:rPr>
                <w:rFonts w:hAnsi="Angsana New"/>
                <w:sz w:val="28"/>
                <w:szCs w:val="28"/>
              </w:rPr>
            </w:pPr>
            <w:r w:rsidRPr="004A4264">
              <w:rPr>
                <w:rFonts w:hAnsi="Angsana New"/>
                <w:sz w:val="28"/>
                <w:szCs w:val="28"/>
              </w:rPr>
              <w:t>June 30</w:t>
            </w:r>
            <w:r>
              <w:rPr>
                <w:rFonts w:hAnsi="Angsana New"/>
                <w:sz w:val="28"/>
                <w:szCs w:val="28"/>
              </w:rPr>
              <w:t xml:space="preserve">, </w:t>
            </w:r>
          </w:p>
          <w:p w14:paraId="18865D79" w14:textId="3CC183C0" w:rsidR="004C78C6" w:rsidRDefault="004A4264" w:rsidP="004A4264">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2022</w:t>
            </w:r>
          </w:p>
        </w:tc>
        <w:tc>
          <w:tcPr>
            <w:tcW w:w="1350" w:type="dxa"/>
            <w:noWrap/>
            <w:vAlign w:val="bottom"/>
            <w:hideMark/>
          </w:tcPr>
          <w:p w14:paraId="75BCBC07" w14:textId="77777777" w:rsidR="004C78C6" w:rsidRDefault="004C78C6">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4C78C6" w14:paraId="4F63811E" w14:textId="77777777" w:rsidTr="0057170D">
        <w:trPr>
          <w:trHeight w:val="374"/>
        </w:trPr>
        <w:tc>
          <w:tcPr>
            <w:tcW w:w="3330" w:type="dxa"/>
            <w:noWrap/>
            <w:vAlign w:val="center"/>
            <w:hideMark/>
          </w:tcPr>
          <w:p w14:paraId="0E5B47EB"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rPr>
              <w:t>Finished goods</w:t>
            </w:r>
          </w:p>
        </w:tc>
        <w:tc>
          <w:tcPr>
            <w:tcW w:w="1440" w:type="dxa"/>
            <w:shd w:val="clear" w:color="auto" w:fill="auto"/>
            <w:noWrap/>
            <w:vAlign w:val="bottom"/>
          </w:tcPr>
          <w:p w14:paraId="5EE2ABBB" w14:textId="3FD8D805" w:rsidR="004C78C6" w:rsidRDefault="000000CF">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42,119</w:t>
            </w:r>
          </w:p>
        </w:tc>
        <w:tc>
          <w:tcPr>
            <w:tcW w:w="1440" w:type="dxa"/>
            <w:shd w:val="clear" w:color="auto" w:fill="auto"/>
            <w:noWrap/>
            <w:vAlign w:val="bottom"/>
            <w:hideMark/>
          </w:tcPr>
          <w:p w14:paraId="38E308F7"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69,551</w:t>
            </w:r>
          </w:p>
        </w:tc>
        <w:tc>
          <w:tcPr>
            <w:tcW w:w="1530" w:type="dxa"/>
            <w:shd w:val="clear" w:color="auto" w:fill="auto"/>
            <w:noWrap/>
            <w:vAlign w:val="bottom"/>
          </w:tcPr>
          <w:p w14:paraId="78DBB203" w14:textId="6CF3B2F0" w:rsidR="004C78C6" w:rsidRDefault="000000C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42,035</w:t>
            </w:r>
          </w:p>
        </w:tc>
        <w:tc>
          <w:tcPr>
            <w:tcW w:w="1350" w:type="dxa"/>
            <w:noWrap/>
            <w:vAlign w:val="bottom"/>
            <w:hideMark/>
          </w:tcPr>
          <w:p w14:paraId="1F490578"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67,215</w:t>
            </w:r>
          </w:p>
        </w:tc>
      </w:tr>
      <w:tr w:rsidR="004C78C6" w14:paraId="6115AC2A" w14:textId="77777777" w:rsidTr="0057170D">
        <w:trPr>
          <w:trHeight w:val="374"/>
        </w:trPr>
        <w:tc>
          <w:tcPr>
            <w:tcW w:w="3330" w:type="dxa"/>
            <w:noWrap/>
            <w:vAlign w:val="center"/>
            <w:hideMark/>
          </w:tcPr>
          <w:p w14:paraId="375D4267"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rPr>
              <w:t>Work in process</w:t>
            </w:r>
          </w:p>
        </w:tc>
        <w:tc>
          <w:tcPr>
            <w:tcW w:w="1440" w:type="dxa"/>
            <w:shd w:val="clear" w:color="auto" w:fill="auto"/>
            <w:noWrap/>
            <w:vAlign w:val="bottom"/>
          </w:tcPr>
          <w:p w14:paraId="0FC92F7B" w14:textId="106A7E9E" w:rsidR="004C78C6" w:rsidRDefault="000000C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75,617</w:t>
            </w:r>
          </w:p>
        </w:tc>
        <w:tc>
          <w:tcPr>
            <w:tcW w:w="1440" w:type="dxa"/>
            <w:shd w:val="clear" w:color="auto" w:fill="auto"/>
            <w:noWrap/>
            <w:vAlign w:val="bottom"/>
            <w:hideMark/>
          </w:tcPr>
          <w:p w14:paraId="342F2ECB"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49,034</w:t>
            </w:r>
          </w:p>
        </w:tc>
        <w:tc>
          <w:tcPr>
            <w:tcW w:w="1530" w:type="dxa"/>
            <w:shd w:val="clear" w:color="auto" w:fill="auto"/>
            <w:noWrap/>
            <w:vAlign w:val="bottom"/>
          </w:tcPr>
          <w:p w14:paraId="1122E290" w14:textId="533CC140" w:rsidR="004C78C6" w:rsidRDefault="000000C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75,617</w:t>
            </w:r>
          </w:p>
        </w:tc>
        <w:tc>
          <w:tcPr>
            <w:tcW w:w="1350" w:type="dxa"/>
            <w:noWrap/>
            <w:vAlign w:val="bottom"/>
            <w:hideMark/>
          </w:tcPr>
          <w:p w14:paraId="025A665D"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49,034</w:t>
            </w:r>
          </w:p>
        </w:tc>
      </w:tr>
      <w:tr w:rsidR="004C78C6" w14:paraId="04260392" w14:textId="77777777" w:rsidTr="0057170D">
        <w:trPr>
          <w:trHeight w:val="374"/>
        </w:trPr>
        <w:tc>
          <w:tcPr>
            <w:tcW w:w="3330" w:type="dxa"/>
            <w:noWrap/>
            <w:vAlign w:val="center"/>
            <w:hideMark/>
          </w:tcPr>
          <w:p w14:paraId="177AB1D0"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rPr>
              <w:t>Raw materials and supplies</w:t>
            </w:r>
          </w:p>
        </w:tc>
        <w:tc>
          <w:tcPr>
            <w:tcW w:w="1440" w:type="dxa"/>
            <w:shd w:val="clear" w:color="auto" w:fill="auto"/>
            <w:noWrap/>
            <w:vAlign w:val="bottom"/>
          </w:tcPr>
          <w:p w14:paraId="590427EA" w14:textId="272EFA94" w:rsidR="004C78C6" w:rsidRDefault="000000CF" w:rsidP="000000CF">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34,281</w:t>
            </w:r>
          </w:p>
        </w:tc>
        <w:tc>
          <w:tcPr>
            <w:tcW w:w="1440" w:type="dxa"/>
            <w:shd w:val="clear" w:color="auto" w:fill="auto"/>
            <w:noWrap/>
            <w:vAlign w:val="bottom"/>
            <w:hideMark/>
          </w:tcPr>
          <w:p w14:paraId="0F7C346C" w14:textId="77777777" w:rsidR="004C78C6" w:rsidRDefault="004C78C6" w:rsidP="000000C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61,818</w:t>
            </w:r>
          </w:p>
        </w:tc>
        <w:tc>
          <w:tcPr>
            <w:tcW w:w="1530" w:type="dxa"/>
            <w:shd w:val="clear" w:color="auto" w:fill="auto"/>
            <w:noWrap/>
            <w:vAlign w:val="bottom"/>
          </w:tcPr>
          <w:p w14:paraId="2AF3C2BE" w14:textId="576313F1" w:rsidR="004C78C6" w:rsidRDefault="000000CF" w:rsidP="000000C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34,388</w:t>
            </w:r>
          </w:p>
        </w:tc>
        <w:tc>
          <w:tcPr>
            <w:tcW w:w="1350" w:type="dxa"/>
            <w:noWrap/>
            <w:vAlign w:val="bottom"/>
            <w:hideMark/>
          </w:tcPr>
          <w:p w14:paraId="6482ACA4" w14:textId="77777777" w:rsidR="004C78C6" w:rsidRDefault="004C78C6" w:rsidP="000000C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61,688</w:t>
            </w:r>
          </w:p>
        </w:tc>
      </w:tr>
      <w:tr w:rsidR="000000CF" w14:paraId="59CBC353" w14:textId="77777777" w:rsidTr="0057170D">
        <w:trPr>
          <w:trHeight w:val="374"/>
        </w:trPr>
        <w:tc>
          <w:tcPr>
            <w:tcW w:w="3330" w:type="dxa"/>
            <w:noWrap/>
            <w:vAlign w:val="center"/>
          </w:tcPr>
          <w:p w14:paraId="3A017B90" w14:textId="2A8DF057" w:rsidR="000000CF" w:rsidRPr="004C78C6" w:rsidRDefault="000000CF">
            <w:pPr>
              <w:spacing w:line="400" w:lineRule="exact"/>
              <w:rPr>
                <w:rFonts w:asciiTheme="majorBidi" w:hAnsiTheme="majorBidi" w:cstheme="majorBidi"/>
                <w:color w:val="000000"/>
                <w:sz w:val="28"/>
                <w:szCs w:val="28"/>
              </w:rPr>
            </w:pPr>
            <w:r>
              <w:rPr>
                <w:rFonts w:asciiTheme="majorBidi" w:hAnsiTheme="majorBidi" w:cstheme="majorBidi"/>
                <w:color w:val="000000"/>
                <w:sz w:val="28"/>
                <w:szCs w:val="28"/>
              </w:rPr>
              <w:t xml:space="preserve">Goods </w:t>
            </w:r>
            <w:proofErr w:type="spellStart"/>
            <w:r>
              <w:rPr>
                <w:rFonts w:asciiTheme="majorBidi" w:hAnsiTheme="majorBidi" w:cstheme="majorBidi"/>
                <w:color w:val="000000"/>
                <w:sz w:val="28"/>
                <w:szCs w:val="28"/>
              </w:rPr>
              <w:t>intransit</w:t>
            </w:r>
            <w:proofErr w:type="spellEnd"/>
          </w:p>
        </w:tc>
        <w:tc>
          <w:tcPr>
            <w:tcW w:w="1440" w:type="dxa"/>
            <w:shd w:val="clear" w:color="auto" w:fill="auto"/>
            <w:noWrap/>
            <w:vAlign w:val="bottom"/>
          </w:tcPr>
          <w:p w14:paraId="65EE0865" w14:textId="0CA658D0" w:rsidR="000000CF" w:rsidRDefault="000000CF" w:rsidP="000D2BF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3,030</w:t>
            </w:r>
          </w:p>
        </w:tc>
        <w:tc>
          <w:tcPr>
            <w:tcW w:w="1440" w:type="dxa"/>
            <w:shd w:val="clear" w:color="auto" w:fill="auto"/>
            <w:noWrap/>
            <w:vAlign w:val="bottom"/>
          </w:tcPr>
          <w:p w14:paraId="77C4F6A9" w14:textId="64A9CB6C" w:rsidR="000000CF" w:rsidRDefault="000000CF" w:rsidP="000D2BF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0" w:type="dxa"/>
            <w:shd w:val="clear" w:color="auto" w:fill="auto"/>
            <w:noWrap/>
            <w:vAlign w:val="bottom"/>
          </w:tcPr>
          <w:p w14:paraId="5A37A7C8" w14:textId="31C01404" w:rsidR="000000CF" w:rsidDel="00CD58C0" w:rsidRDefault="000000CF" w:rsidP="000D2BF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3,030</w:t>
            </w:r>
          </w:p>
        </w:tc>
        <w:tc>
          <w:tcPr>
            <w:tcW w:w="1350" w:type="dxa"/>
            <w:noWrap/>
            <w:vAlign w:val="bottom"/>
          </w:tcPr>
          <w:p w14:paraId="242C7D33" w14:textId="30CCB8F1" w:rsidR="000000CF" w:rsidRDefault="000000CF" w:rsidP="000D2BF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4C78C6" w14:paraId="574D629E" w14:textId="77777777" w:rsidTr="0057170D">
        <w:trPr>
          <w:trHeight w:val="374"/>
        </w:trPr>
        <w:tc>
          <w:tcPr>
            <w:tcW w:w="3330" w:type="dxa"/>
            <w:noWrap/>
            <w:vAlign w:val="center"/>
            <w:hideMark/>
          </w:tcPr>
          <w:p w14:paraId="10F31659"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rPr>
              <w:t>Total inventories</w:t>
            </w:r>
          </w:p>
        </w:tc>
        <w:tc>
          <w:tcPr>
            <w:tcW w:w="1440" w:type="dxa"/>
            <w:shd w:val="clear" w:color="auto" w:fill="auto"/>
            <w:noWrap/>
            <w:vAlign w:val="bottom"/>
          </w:tcPr>
          <w:p w14:paraId="58AD2029" w14:textId="05F37EC9" w:rsidR="004C78C6" w:rsidRDefault="000000CF">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155,047</w:t>
            </w:r>
          </w:p>
        </w:tc>
        <w:tc>
          <w:tcPr>
            <w:tcW w:w="1440" w:type="dxa"/>
            <w:shd w:val="clear" w:color="auto" w:fill="auto"/>
            <w:noWrap/>
            <w:vAlign w:val="bottom"/>
            <w:hideMark/>
          </w:tcPr>
          <w:p w14:paraId="04B797D8"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180,403</w:t>
            </w:r>
          </w:p>
        </w:tc>
        <w:tc>
          <w:tcPr>
            <w:tcW w:w="1530" w:type="dxa"/>
            <w:shd w:val="clear" w:color="auto" w:fill="auto"/>
            <w:noWrap/>
            <w:vAlign w:val="bottom"/>
          </w:tcPr>
          <w:p w14:paraId="1248EFDF" w14:textId="477B8708" w:rsidR="004C78C6" w:rsidRDefault="000000C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155,070</w:t>
            </w:r>
          </w:p>
        </w:tc>
        <w:tc>
          <w:tcPr>
            <w:tcW w:w="1350" w:type="dxa"/>
            <w:noWrap/>
            <w:vAlign w:val="bottom"/>
            <w:hideMark/>
          </w:tcPr>
          <w:p w14:paraId="1326EC8C"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177,937</w:t>
            </w:r>
          </w:p>
        </w:tc>
      </w:tr>
      <w:tr w:rsidR="004C78C6" w14:paraId="5A1CFABC" w14:textId="77777777" w:rsidTr="0057170D">
        <w:trPr>
          <w:trHeight w:val="374"/>
        </w:trPr>
        <w:tc>
          <w:tcPr>
            <w:tcW w:w="3330" w:type="dxa"/>
            <w:noWrap/>
            <w:vAlign w:val="center"/>
            <w:hideMark/>
          </w:tcPr>
          <w:p w14:paraId="4ECD243C"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u w:val="single"/>
              </w:rPr>
              <w:t>Less</w:t>
            </w:r>
            <w:r>
              <w:rPr>
                <w:rFonts w:asciiTheme="majorBidi" w:hAnsiTheme="majorBidi" w:cstheme="majorBidi" w:hint="cs"/>
                <w:color w:val="000000"/>
                <w:sz w:val="28"/>
                <w:szCs w:val="28"/>
                <w:cs/>
              </w:rPr>
              <w:t xml:space="preserve"> </w:t>
            </w:r>
            <w:r w:rsidRPr="004C78C6">
              <w:rPr>
                <w:rFonts w:asciiTheme="majorBidi" w:hAnsiTheme="majorBidi" w:cstheme="majorBidi"/>
                <w:color w:val="000000"/>
                <w:sz w:val="28"/>
                <w:szCs w:val="28"/>
              </w:rPr>
              <w:t>Allowance for devaluations</w:t>
            </w:r>
          </w:p>
        </w:tc>
        <w:tc>
          <w:tcPr>
            <w:tcW w:w="1440" w:type="dxa"/>
            <w:shd w:val="clear" w:color="auto" w:fill="auto"/>
            <w:noWrap/>
            <w:vAlign w:val="bottom"/>
          </w:tcPr>
          <w:p w14:paraId="2EF3EDA9" w14:textId="5940DFBE" w:rsidR="004C78C6" w:rsidRDefault="000000CF">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(10,089)</w:t>
            </w:r>
          </w:p>
        </w:tc>
        <w:tc>
          <w:tcPr>
            <w:tcW w:w="1440" w:type="dxa"/>
            <w:shd w:val="clear" w:color="auto" w:fill="auto"/>
            <w:noWrap/>
            <w:vAlign w:val="bottom"/>
            <w:hideMark/>
          </w:tcPr>
          <w:p w14:paraId="5EF13A65" w14:textId="77777777" w:rsidR="004C78C6" w:rsidRDefault="004C78C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(7,984)</w:t>
            </w:r>
          </w:p>
        </w:tc>
        <w:tc>
          <w:tcPr>
            <w:tcW w:w="1530" w:type="dxa"/>
            <w:shd w:val="clear" w:color="auto" w:fill="auto"/>
            <w:noWrap/>
            <w:vAlign w:val="bottom"/>
          </w:tcPr>
          <w:p w14:paraId="675A11E6" w14:textId="2AC51B89" w:rsidR="004C78C6" w:rsidRDefault="000000CF">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(9,875)</w:t>
            </w:r>
          </w:p>
        </w:tc>
        <w:tc>
          <w:tcPr>
            <w:tcW w:w="1350" w:type="dxa"/>
            <w:noWrap/>
            <w:vAlign w:val="bottom"/>
            <w:hideMark/>
          </w:tcPr>
          <w:p w14:paraId="056DA343" w14:textId="77777777" w:rsidR="004C78C6" w:rsidRDefault="004C78C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(5,518)</w:t>
            </w:r>
          </w:p>
        </w:tc>
      </w:tr>
      <w:tr w:rsidR="004C78C6" w14:paraId="378D0CEF" w14:textId="77777777" w:rsidTr="0057170D">
        <w:trPr>
          <w:trHeight w:val="374"/>
        </w:trPr>
        <w:tc>
          <w:tcPr>
            <w:tcW w:w="3330" w:type="dxa"/>
            <w:noWrap/>
            <w:vAlign w:val="center"/>
            <w:hideMark/>
          </w:tcPr>
          <w:p w14:paraId="24CBDD62" w14:textId="77777777" w:rsidR="004C78C6" w:rsidRPr="00584E5B" w:rsidRDefault="004C78C6">
            <w:pPr>
              <w:spacing w:line="400" w:lineRule="exact"/>
              <w:rPr>
                <w:rFonts w:asciiTheme="majorBidi" w:hAnsiTheme="majorBidi" w:cstheme="majorBidi"/>
                <w:b/>
                <w:bCs/>
                <w:color w:val="000000"/>
                <w:sz w:val="28"/>
                <w:szCs w:val="28"/>
              </w:rPr>
            </w:pPr>
            <w:r w:rsidRPr="00584E5B">
              <w:rPr>
                <w:rFonts w:asciiTheme="majorBidi" w:hAnsiTheme="majorBidi" w:cstheme="majorBidi"/>
                <w:b/>
                <w:bCs/>
                <w:color w:val="000000"/>
                <w:sz w:val="28"/>
                <w:szCs w:val="28"/>
              </w:rPr>
              <w:t>Total inventories - net</w:t>
            </w:r>
          </w:p>
        </w:tc>
        <w:tc>
          <w:tcPr>
            <w:tcW w:w="1440" w:type="dxa"/>
            <w:shd w:val="clear" w:color="auto" w:fill="auto"/>
            <w:noWrap/>
            <w:vAlign w:val="bottom"/>
          </w:tcPr>
          <w:p w14:paraId="3BF8BF56" w14:textId="3A6271B0" w:rsidR="004C78C6" w:rsidRDefault="000000CF">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144,958</w:t>
            </w:r>
          </w:p>
        </w:tc>
        <w:tc>
          <w:tcPr>
            <w:tcW w:w="1440" w:type="dxa"/>
            <w:shd w:val="clear" w:color="auto" w:fill="auto"/>
            <w:noWrap/>
            <w:vAlign w:val="bottom"/>
            <w:hideMark/>
          </w:tcPr>
          <w:p w14:paraId="50D10BB3" w14:textId="77777777" w:rsidR="004C78C6" w:rsidRDefault="004C78C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172,419</w:t>
            </w:r>
          </w:p>
        </w:tc>
        <w:tc>
          <w:tcPr>
            <w:tcW w:w="1530" w:type="dxa"/>
            <w:shd w:val="clear" w:color="auto" w:fill="auto"/>
            <w:noWrap/>
            <w:vAlign w:val="bottom"/>
          </w:tcPr>
          <w:p w14:paraId="7EBABA79" w14:textId="5FE2AC59" w:rsidR="004C78C6" w:rsidRDefault="000000CF">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145,195</w:t>
            </w:r>
          </w:p>
        </w:tc>
        <w:tc>
          <w:tcPr>
            <w:tcW w:w="1350" w:type="dxa"/>
            <w:noWrap/>
            <w:vAlign w:val="bottom"/>
            <w:hideMark/>
          </w:tcPr>
          <w:p w14:paraId="5C90BC1A" w14:textId="77777777" w:rsidR="004C78C6" w:rsidRDefault="004C78C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172,419</w:t>
            </w:r>
          </w:p>
        </w:tc>
      </w:tr>
    </w:tbl>
    <w:p w14:paraId="3935FE59" w14:textId="4A9471C2" w:rsidR="00957AF3" w:rsidRPr="00457A2D" w:rsidRDefault="00FE29A7" w:rsidP="00F72640">
      <w:pPr>
        <w:numPr>
          <w:ilvl w:val="0"/>
          <w:numId w:val="1"/>
        </w:numPr>
        <w:tabs>
          <w:tab w:val="left" w:pos="0"/>
        </w:tabs>
        <w:spacing w:before="240"/>
        <w:ind w:left="-284" w:right="-284" w:firstLine="0"/>
        <w:rPr>
          <w:rFonts w:asciiTheme="majorBidi" w:hAnsiTheme="majorBidi" w:cstheme="majorBidi"/>
          <w:b/>
          <w:bCs/>
          <w:sz w:val="28"/>
          <w:szCs w:val="28"/>
        </w:rPr>
      </w:pPr>
      <w:bookmarkStart w:id="268" w:name="_MON_1563719936"/>
      <w:bookmarkStart w:id="269" w:name="_MON_1563720111"/>
      <w:bookmarkStart w:id="270" w:name="_MON_1563638745"/>
      <w:bookmarkStart w:id="271" w:name="_MON_1563638767"/>
      <w:bookmarkStart w:id="272" w:name="_MON_1563638941"/>
      <w:bookmarkStart w:id="273" w:name="_MON_1563639436"/>
      <w:bookmarkStart w:id="274" w:name="_MON_1563639917"/>
      <w:bookmarkStart w:id="275" w:name="_MON_1563640169"/>
      <w:bookmarkStart w:id="276" w:name="_MON_1568790027"/>
      <w:bookmarkStart w:id="277" w:name="_MON_1568790208"/>
      <w:bookmarkStart w:id="278" w:name="_MON_1568790227"/>
      <w:bookmarkStart w:id="279" w:name="_MON_1568790236"/>
      <w:bookmarkStart w:id="280" w:name="_MON_1568790241"/>
      <w:bookmarkStart w:id="281" w:name="_MON_1568790246"/>
      <w:bookmarkStart w:id="282" w:name="_MON_1568790374"/>
      <w:bookmarkStart w:id="283" w:name="_MON_1568790381"/>
      <w:bookmarkStart w:id="284" w:name="_MON_1568790388"/>
      <w:bookmarkStart w:id="285" w:name="_MON_1563461616"/>
      <w:bookmarkStart w:id="286" w:name="_MON_1563461652"/>
      <w:bookmarkStart w:id="287" w:name="_MON_1537854024"/>
      <w:bookmarkStart w:id="288" w:name="_MON_1537854028"/>
      <w:bookmarkStart w:id="289" w:name="_MON_1537854034"/>
      <w:bookmarkStart w:id="290" w:name="_MON_1537854040"/>
      <w:bookmarkStart w:id="291" w:name="_MON_1537854061"/>
      <w:bookmarkStart w:id="292" w:name="_MON_1537854078"/>
      <w:bookmarkStart w:id="293" w:name="_MON_1531814858"/>
      <w:bookmarkStart w:id="294" w:name="_MON_1524040047"/>
      <w:bookmarkStart w:id="295" w:name="_MON_1524042155"/>
      <w:bookmarkStart w:id="296" w:name="_MON_1539446072"/>
      <w:bookmarkStart w:id="297" w:name="_MON_1524042164"/>
      <w:bookmarkStart w:id="298" w:name="_MON_1521022640"/>
      <w:bookmarkStart w:id="299" w:name="_MON_1539584586"/>
      <w:bookmarkStart w:id="300" w:name="_MON_1552283193"/>
      <w:bookmarkStart w:id="301" w:name="_MON_1552283255"/>
      <w:bookmarkStart w:id="302" w:name="_MON_1539585452"/>
      <w:bookmarkStart w:id="303" w:name="_MON_1539585458"/>
      <w:bookmarkStart w:id="304" w:name="_MON_1539585498"/>
      <w:bookmarkStart w:id="305" w:name="_MON_1539585565"/>
      <w:bookmarkStart w:id="306" w:name="_MON_1555159905"/>
      <w:bookmarkStart w:id="307" w:name="_MON_1555159928"/>
      <w:bookmarkStart w:id="308" w:name="_MON_1555159973"/>
      <w:bookmarkStart w:id="309" w:name="_MON_1524046888"/>
      <w:bookmarkStart w:id="310" w:name="_MON_1521287235"/>
      <w:bookmarkStart w:id="311" w:name="_MON_1555168899"/>
      <w:bookmarkStart w:id="312" w:name="_MON_1555168921"/>
      <w:bookmarkStart w:id="313" w:name="_MON_1521022701"/>
      <w:bookmarkStart w:id="314" w:name="_MON_1521022735"/>
      <w:bookmarkStart w:id="315" w:name="_MON_1539700530"/>
      <w:bookmarkStart w:id="316" w:name="_MON_1555356984"/>
      <w:bookmarkStart w:id="317" w:name="_MON_1539700541"/>
      <w:bookmarkStart w:id="318" w:name="_MON_1555488575"/>
      <w:bookmarkStart w:id="319" w:name="_MON_1555488591"/>
      <w:bookmarkStart w:id="320" w:name="_MON_1555488600"/>
      <w:bookmarkStart w:id="321" w:name="_MON_1555489168"/>
      <w:bookmarkStart w:id="322" w:name="_MON_1555489172"/>
      <w:bookmarkStart w:id="323" w:name="_MON_1539700763"/>
      <w:bookmarkStart w:id="324" w:name="_MON_1522932901"/>
      <w:bookmarkStart w:id="325" w:name="_MON_1522932916"/>
      <w:bookmarkStart w:id="326" w:name="_MON_1555754018"/>
      <w:bookmarkStart w:id="327" w:name="_MON_1522932950"/>
      <w:bookmarkStart w:id="328" w:name="_MON_1522933206"/>
      <w:bookmarkStart w:id="329" w:name="_MON_1523985062"/>
      <w:bookmarkStart w:id="330" w:name="_MON_1523985100"/>
      <w:bookmarkStart w:id="331" w:name="_MON_1525164438"/>
      <w:bookmarkStart w:id="332" w:name="_MON_1525164480"/>
      <w:bookmarkStart w:id="333" w:name="_MON_1521022743"/>
      <w:bookmarkStart w:id="334" w:name="_MON_1524029918"/>
      <w:bookmarkStart w:id="335" w:name="_MON_1523793509"/>
      <w:bookmarkStart w:id="336" w:name="_MON_1530355120"/>
      <w:bookmarkStart w:id="337" w:name="_MON_1530355303"/>
      <w:bookmarkStart w:id="338" w:name="_MON_1556454092"/>
      <w:bookmarkStart w:id="339" w:name="_MON_1521025548"/>
      <w:bookmarkStart w:id="340" w:name="_MON_1531583925"/>
      <w:bookmarkStart w:id="341" w:name="_MON_1523799312"/>
      <w:bookmarkStart w:id="342" w:name="_MON_1521022590"/>
      <w:bookmarkStart w:id="343" w:name="_MON_1563199013"/>
      <w:bookmarkStart w:id="344" w:name="_MON_1563199143"/>
      <w:bookmarkStart w:id="345" w:name="_MON_1563199229"/>
      <w:bookmarkStart w:id="346" w:name="_MON_1521022614"/>
      <w:bookmarkStart w:id="347" w:name="_MON_1563257820"/>
      <w:bookmarkStart w:id="348" w:name="_MON_1563257837"/>
      <w:bookmarkStart w:id="349" w:name="_MON_1537853985"/>
      <w:bookmarkStart w:id="350" w:name="_MON_1563343755"/>
      <w:bookmarkStart w:id="351" w:name="_MON_1563343769"/>
      <w:bookmarkStart w:id="352" w:name="_MON_1537854008"/>
      <w:bookmarkStart w:id="353" w:name="_MON_1563643458"/>
      <w:bookmarkStart w:id="354" w:name="_MON_1563642317"/>
      <w:bookmarkStart w:id="355" w:name="_MON_1563689707"/>
      <w:bookmarkStart w:id="356" w:name="_MON_1568792588"/>
      <w:bookmarkStart w:id="357" w:name="_MON_1568792628"/>
      <w:bookmarkStart w:id="358" w:name="_MON_1563725232"/>
      <w:bookmarkStart w:id="359" w:name="_MON_1563642176"/>
      <w:bookmarkStart w:id="360" w:name="_MON_1531829820"/>
      <w:bookmarkStart w:id="361" w:name="_MON_1531829827"/>
      <w:bookmarkStart w:id="362" w:name="_MON_1531829835"/>
      <w:bookmarkStart w:id="363" w:name="_MON_1531829842"/>
      <w:bookmarkStart w:id="364" w:name="_MON_1523778267"/>
      <w:bookmarkStart w:id="365" w:name="_MON_1524058409"/>
      <w:bookmarkStart w:id="366" w:name="_MON_1524315585"/>
      <w:bookmarkStart w:id="367" w:name="_MON_1524058429"/>
      <w:bookmarkStart w:id="368" w:name="_MON_1523778297"/>
      <w:bookmarkStart w:id="369" w:name="_MON_1523780269"/>
      <w:bookmarkStart w:id="370" w:name="_MON_1521287634"/>
      <w:bookmarkStart w:id="371" w:name="_MON_1524072571"/>
      <w:bookmarkStart w:id="372" w:name="_MON_1524072595"/>
      <w:bookmarkStart w:id="373" w:name="_MON_1524072612"/>
      <w:bookmarkStart w:id="374" w:name="_MON_1524072997"/>
      <w:bookmarkStart w:id="375" w:name="_MON_1552287830"/>
      <w:bookmarkStart w:id="376" w:name="_MON_1552287899"/>
      <w:bookmarkStart w:id="377" w:name="_MON_1552287904"/>
      <w:bookmarkStart w:id="378" w:name="_MON_1524073019"/>
      <w:bookmarkStart w:id="379" w:name="_MON_1523799330"/>
      <w:bookmarkStart w:id="380" w:name="_MON_1555416584"/>
      <w:bookmarkStart w:id="381" w:name="_MON_1537863738"/>
      <w:bookmarkStart w:id="382" w:name="_MON_1491734145"/>
      <w:bookmarkStart w:id="383" w:name="_MON_1521287222"/>
      <w:bookmarkStart w:id="384" w:name="_MON_1539622156"/>
      <w:bookmarkStart w:id="385" w:name="_MON_1555785011"/>
      <w:bookmarkStart w:id="386" w:name="_MON_1539622185"/>
      <w:bookmarkStart w:id="387" w:name="_MON_1539622200"/>
      <w:bookmarkStart w:id="388" w:name="_MON_1539622205"/>
      <w:bookmarkStart w:id="389" w:name="_MON_1539622211"/>
      <w:bookmarkStart w:id="390" w:name="_MON_1539622217"/>
      <w:bookmarkStart w:id="391" w:name="_MON_1521287240"/>
      <w:bookmarkStart w:id="392" w:name="_MON_1555925944"/>
      <w:bookmarkStart w:id="393" w:name="_MON_1539776565"/>
      <w:bookmarkStart w:id="394" w:name="_MON_1525178496"/>
      <w:bookmarkStart w:id="395" w:name="_MON_1523778238"/>
      <w:bookmarkStart w:id="396" w:name="_MON_1523778251"/>
      <w:bookmarkStart w:id="397" w:name="_MON_1524050312"/>
      <w:bookmarkStart w:id="398" w:name="_MON_1524309221"/>
      <w:bookmarkStart w:id="399" w:name="_MON_1531814864"/>
      <w:bookmarkStart w:id="400" w:name="_MON_1563257828"/>
      <w:bookmarkStart w:id="401" w:name="_MON_1563257843"/>
      <w:bookmarkStart w:id="402" w:name="_MON_1563257856"/>
      <w:bookmarkStart w:id="403" w:name="_MON_1524309233"/>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457A2D">
        <w:rPr>
          <w:rFonts w:asciiTheme="majorBidi" w:hAnsiTheme="majorBidi" w:cstheme="majorBidi"/>
          <w:b/>
          <w:bCs/>
          <w:sz w:val="28"/>
          <w:szCs w:val="28"/>
        </w:rPr>
        <w:t xml:space="preserve">INVESTMENTS IN </w:t>
      </w:r>
      <w:r w:rsidR="00FA1FA8" w:rsidRPr="00457A2D">
        <w:rPr>
          <w:rFonts w:asciiTheme="majorBidi" w:hAnsiTheme="majorBidi" w:cstheme="majorBidi"/>
          <w:b/>
          <w:bCs/>
          <w:sz w:val="28"/>
          <w:szCs w:val="28"/>
        </w:rPr>
        <w:t>SUBSIDIARY</w:t>
      </w:r>
      <w:r w:rsidR="004C78C6">
        <w:rPr>
          <w:rFonts w:asciiTheme="majorBidi" w:hAnsiTheme="majorBidi" w:cstheme="majorBidi"/>
          <w:b/>
          <w:bCs/>
          <w:sz w:val="28"/>
          <w:szCs w:val="28"/>
        </w:rPr>
        <w:t xml:space="preserve"> -</w:t>
      </w:r>
      <w:r w:rsidR="00957AF3" w:rsidRPr="00457A2D">
        <w:rPr>
          <w:rFonts w:asciiTheme="majorBidi" w:hAnsiTheme="majorBidi" w:cstheme="majorBidi"/>
          <w:b/>
          <w:bCs/>
          <w:sz w:val="28"/>
          <w:szCs w:val="28"/>
        </w:rPr>
        <w:t xml:space="preserve"> NET</w:t>
      </w:r>
    </w:p>
    <w:p w14:paraId="676B67C8" w14:textId="5DA79B3F" w:rsidR="00FB201B" w:rsidRPr="004D29A5" w:rsidRDefault="00C90257" w:rsidP="00F72640">
      <w:pPr>
        <w:pStyle w:val="ListParagraph"/>
        <w:numPr>
          <w:ilvl w:val="0"/>
          <w:numId w:val="0"/>
        </w:numPr>
        <w:ind w:left="-284" w:right="-284" w:firstLine="284"/>
        <w:jc w:val="both"/>
        <w:rPr>
          <w:rFonts w:asciiTheme="majorBidi" w:eastAsia="SimSun" w:hAnsiTheme="majorBidi" w:cstheme="majorBidi"/>
          <w:b w:val="0"/>
          <w:bCs w:val="0"/>
          <w:spacing w:val="-4"/>
        </w:rPr>
      </w:pPr>
      <w:r w:rsidRPr="00F72640">
        <w:rPr>
          <w:rFonts w:asciiTheme="majorBidi" w:eastAsia="SimSun" w:hAnsiTheme="majorBidi" w:cstheme="majorBidi"/>
          <w:b w:val="0"/>
          <w:bCs w:val="0"/>
        </w:rPr>
        <w:t>Investments</w:t>
      </w:r>
      <w:r w:rsidRPr="004D29A5">
        <w:rPr>
          <w:rFonts w:asciiTheme="majorBidi" w:eastAsia="SimSun" w:hAnsiTheme="majorBidi" w:cstheme="majorBidi"/>
          <w:b w:val="0"/>
          <w:bCs w:val="0"/>
          <w:spacing w:val="-4"/>
        </w:rPr>
        <w:t xml:space="preserve"> in </w:t>
      </w:r>
      <w:r w:rsidR="00530814" w:rsidRPr="004D29A5">
        <w:rPr>
          <w:rFonts w:asciiTheme="majorBidi" w:eastAsia="SimSun" w:hAnsiTheme="majorBidi" w:cstheme="majorBidi"/>
          <w:b w:val="0"/>
          <w:bCs w:val="0"/>
          <w:spacing w:val="-4"/>
        </w:rPr>
        <w:t>subsidiary</w:t>
      </w:r>
      <w:r w:rsidR="00FA1FA8" w:rsidRPr="004D29A5">
        <w:rPr>
          <w:rFonts w:asciiTheme="majorBidi" w:eastAsia="SimSun" w:hAnsiTheme="majorBidi" w:cstheme="majorBidi"/>
          <w:b w:val="0"/>
          <w:bCs w:val="0"/>
          <w:spacing w:val="-4"/>
        </w:rPr>
        <w:t xml:space="preserve"> </w:t>
      </w:r>
      <w:r w:rsidR="004C78C6" w:rsidRPr="004D29A5">
        <w:rPr>
          <w:rFonts w:asciiTheme="majorBidi" w:eastAsia="SimSun" w:hAnsiTheme="majorBidi" w:cstheme="majorBidi"/>
          <w:b w:val="0"/>
          <w:bCs w:val="0"/>
          <w:spacing w:val="-4"/>
        </w:rPr>
        <w:t xml:space="preserve">- </w:t>
      </w:r>
      <w:r w:rsidRPr="004D29A5">
        <w:rPr>
          <w:rFonts w:asciiTheme="majorBidi" w:eastAsia="SimSun" w:hAnsiTheme="majorBidi" w:cstheme="majorBidi"/>
          <w:b w:val="0"/>
          <w:bCs w:val="0"/>
          <w:spacing w:val="-4"/>
        </w:rPr>
        <w:t xml:space="preserve">net </w:t>
      </w:r>
      <w:r w:rsidR="00D34EA9" w:rsidRPr="004D29A5">
        <w:rPr>
          <w:rFonts w:asciiTheme="majorBidi" w:eastAsia="SimSun" w:hAnsiTheme="majorBidi" w:cstheme="majorBidi"/>
          <w:b w:val="0"/>
          <w:bCs w:val="0"/>
          <w:spacing w:val="-4"/>
        </w:rPr>
        <w:t xml:space="preserve">as at </w:t>
      </w:r>
      <w:r w:rsidR="00A06408" w:rsidRPr="00A06408">
        <w:rPr>
          <w:rFonts w:asciiTheme="majorBidi" w:eastAsia="SimSun" w:hAnsiTheme="majorBidi" w:cstheme="majorBidi"/>
          <w:b w:val="0"/>
          <w:bCs w:val="0"/>
          <w:spacing w:val="-4"/>
        </w:rPr>
        <w:t>June 30</w:t>
      </w:r>
      <w:r w:rsidR="004C78C6" w:rsidRPr="004D29A5">
        <w:rPr>
          <w:rFonts w:asciiTheme="majorBidi" w:hAnsiTheme="majorBidi" w:cstheme="majorBidi"/>
          <w:b w:val="0"/>
          <w:bCs w:val="0"/>
          <w:spacing w:val="-4"/>
        </w:rPr>
        <w:t>, 2022</w:t>
      </w:r>
      <w:r w:rsidR="00DA2378" w:rsidRPr="004D29A5">
        <w:rPr>
          <w:rFonts w:asciiTheme="majorBidi" w:hAnsiTheme="majorBidi" w:cstheme="majorBidi"/>
          <w:b w:val="0"/>
          <w:bCs w:val="0"/>
          <w:spacing w:val="-4"/>
        </w:rPr>
        <w:t xml:space="preserve"> and December</w:t>
      </w:r>
      <w:r w:rsidR="00DA2378" w:rsidRPr="004D29A5">
        <w:rPr>
          <w:rFonts w:asciiTheme="majorBidi" w:hAnsiTheme="majorBidi" w:cstheme="majorBidi"/>
          <w:b w:val="0"/>
          <w:bCs w:val="0"/>
          <w:spacing w:val="-4"/>
          <w:cs/>
        </w:rPr>
        <w:t xml:space="preserve"> </w:t>
      </w:r>
      <w:r w:rsidR="004C78C6" w:rsidRPr="004D29A5">
        <w:rPr>
          <w:rFonts w:asciiTheme="majorBidi" w:hAnsiTheme="majorBidi" w:cstheme="majorBidi"/>
          <w:b w:val="0"/>
          <w:bCs w:val="0"/>
          <w:spacing w:val="-4"/>
        </w:rPr>
        <w:t>31, 2021</w:t>
      </w:r>
      <w:r w:rsidR="00DA2378" w:rsidRPr="004D29A5">
        <w:rPr>
          <w:rFonts w:asciiTheme="majorBidi" w:hAnsiTheme="majorBidi" w:cstheme="majorBidi"/>
          <w:b w:val="0"/>
          <w:bCs w:val="0"/>
          <w:spacing w:val="-4"/>
        </w:rPr>
        <w:t xml:space="preserve"> </w:t>
      </w:r>
      <w:r w:rsidR="00B7601F" w:rsidRPr="004D29A5">
        <w:rPr>
          <w:rFonts w:asciiTheme="majorBidi" w:eastAsia="SimSun" w:hAnsiTheme="majorBidi" w:cstheme="majorBidi"/>
          <w:b w:val="0"/>
          <w:bCs w:val="0"/>
          <w:spacing w:val="-4"/>
        </w:rPr>
        <w:t>consisted of:</w:t>
      </w:r>
    </w:p>
    <w:tbl>
      <w:tblPr>
        <w:tblW w:w="9090" w:type="dxa"/>
        <w:tblInd w:w="180" w:type="dxa"/>
        <w:tblLayout w:type="fixed"/>
        <w:tblLook w:val="01E0" w:firstRow="1" w:lastRow="1" w:firstColumn="1" w:lastColumn="1" w:noHBand="0" w:noVBand="0"/>
      </w:tblPr>
      <w:tblGrid>
        <w:gridCol w:w="2610"/>
        <w:gridCol w:w="2880"/>
        <w:gridCol w:w="990"/>
        <w:gridCol w:w="1260"/>
        <w:gridCol w:w="1350"/>
      </w:tblGrid>
      <w:tr w:rsidR="004C78C6" w:rsidRPr="004D29A5" w14:paraId="37D67DB4" w14:textId="77777777" w:rsidTr="004C78C6">
        <w:trPr>
          <w:trHeight w:val="295"/>
        </w:trPr>
        <w:tc>
          <w:tcPr>
            <w:tcW w:w="2610" w:type="dxa"/>
            <w:vAlign w:val="bottom"/>
          </w:tcPr>
          <w:p w14:paraId="1E79607D" w14:textId="77777777" w:rsidR="004C78C6" w:rsidRPr="004D29A5" w:rsidRDefault="004C78C6">
            <w:pPr>
              <w:tabs>
                <w:tab w:val="left" w:pos="360"/>
                <w:tab w:val="left" w:pos="900"/>
              </w:tabs>
              <w:spacing w:line="256" w:lineRule="auto"/>
              <w:jc w:val="center"/>
              <w:rPr>
                <w:rFonts w:asciiTheme="majorBidi" w:hAnsiTheme="majorBidi" w:cstheme="majorBidi"/>
                <w:sz w:val="24"/>
                <w:szCs w:val="24"/>
                <w:lang w:val="en-GB"/>
              </w:rPr>
            </w:pPr>
          </w:p>
        </w:tc>
        <w:tc>
          <w:tcPr>
            <w:tcW w:w="2880" w:type="dxa"/>
            <w:vAlign w:val="bottom"/>
          </w:tcPr>
          <w:p w14:paraId="3177666A" w14:textId="77777777" w:rsidR="004C78C6" w:rsidRPr="004D29A5" w:rsidRDefault="004C78C6">
            <w:pPr>
              <w:tabs>
                <w:tab w:val="left" w:pos="360"/>
                <w:tab w:val="left" w:pos="900"/>
              </w:tabs>
              <w:spacing w:line="256" w:lineRule="auto"/>
              <w:jc w:val="center"/>
              <w:rPr>
                <w:rFonts w:asciiTheme="majorBidi" w:hAnsiTheme="majorBidi" w:cstheme="majorBidi"/>
                <w:sz w:val="24"/>
                <w:szCs w:val="24"/>
                <w:cs/>
              </w:rPr>
            </w:pPr>
          </w:p>
        </w:tc>
        <w:tc>
          <w:tcPr>
            <w:tcW w:w="990" w:type="dxa"/>
            <w:vAlign w:val="bottom"/>
          </w:tcPr>
          <w:p w14:paraId="4CA0C387" w14:textId="77777777" w:rsidR="004C78C6" w:rsidRPr="004D29A5" w:rsidRDefault="004C78C6">
            <w:pPr>
              <w:tabs>
                <w:tab w:val="center" w:pos="6480"/>
                <w:tab w:val="center" w:pos="8820"/>
              </w:tabs>
              <w:spacing w:line="256" w:lineRule="auto"/>
              <w:ind w:right="-14"/>
              <w:jc w:val="center"/>
              <w:rPr>
                <w:rFonts w:asciiTheme="majorBidi" w:hAnsiTheme="majorBidi" w:cstheme="majorBidi"/>
                <w:color w:val="000000"/>
                <w:sz w:val="24"/>
                <w:szCs w:val="24"/>
                <w:u w:val="single"/>
                <w:cs/>
              </w:rPr>
            </w:pPr>
          </w:p>
        </w:tc>
        <w:tc>
          <w:tcPr>
            <w:tcW w:w="2610" w:type="dxa"/>
            <w:gridSpan w:val="2"/>
            <w:vAlign w:val="bottom"/>
            <w:hideMark/>
          </w:tcPr>
          <w:p w14:paraId="4E79F5C6" w14:textId="77777777" w:rsidR="004C78C6" w:rsidRPr="004D29A5" w:rsidRDefault="004C78C6">
            <w:pPr>
              <w:pBdr>
                <w:bottom w:val="single" w:sz="4" w:space="1" w:color="auto"/>
              </w:pBdr>
              <w:tabs>
                <w:tab w:val="center" w:pos="6480"/>
                <w:tab w:val="center" w:pos="8820"/>
              </w:tabs>
              <w:spacing w:line="256" w:lineRule="auto"/>
              <w:ind w:right="-14"/>
              <w:jc w:val="center"/>
              <w:rPr>
                <w:rFonts w:asciiTheme="majorBidi" w:hAnsiTheme="majorBidi" w:cstheme="majorBidi"/>
                <w:color w:val="000000"/>
                <w:sz w:val="24"/>
                <w:szCs w:val="24"/>
                <w:u w:val="single"/>
              </w:rPr>
            </w:pPr>
            <w:r w:rsidRPr="004D29A5">
              <w:rPr>
                <w:rFonts w:asciiTheme="majorBidi" w:hAnsiTheme="majorBidi" w:cstheme="majorBidi"/>
                <w:sz w:val="24"/>
                <w:szCs w:val="24"/>
              </w:rPr>
              <w:t>Unit: Thousands Baht</w:t>
            </w:r>
          </w:p>
        </w:tc>
      </w:tr>
      <w:tr w:rsidR="004C78C6" w:rsidRPr="004D29A5" w14:paraId="17374AE0" w14:textId="77777777" w:rsidTr="004C78C6">
        <w:trPr>
          <w:trHeight w:val="116"/>
        </w:trPr>
        <w:tc>
          <w:tcPr>
            <w:tcW w:w="2610" w:type="dxa"/>
            <w:vAlign w:val="bottom"/>
            <w:hideMark/>
          </w:tcPr>
          <w:p w14:paraId="3AA134E3" w14:textId="77777777" w:rsidR="004C78C6"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Company's name</w:t>
            </w:r>
          </w:p>
        </w:tc>
        <w:tc>
          <w:tcPr>
            <w:tcW w:w="2880" w:type="dxa"/>
            <w:vAlign w:val="bottom"/>
            <w:hideMark/>
          </w:tcPr>
          <w:p w14:paraId="5576C1C7" w14:textId="77777777" w:rsidR="004C78C6" w:rsidRPr="004D29A5" w:rsidRDefault="00AD4613">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Nature of business</w:t>
            </w:r>
          </w:p>
        </w:tc>
        <w:tc>
          <w:tcPr>
            <w:tcW w:w="990" w:type="dxa"/>
            <w:vAlign w:val="bottom"/>
            <w:hideMark/>
          </w:tcPr>
          <w:p w14:paraId="47F4DCEA" w14:textId="77777777" w:rsidR="004C78C6"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sz w:val="24"/>
                <w:szCs w:val="24"/>
              </w:rPr>
              <w:t xml:space="preserve">Investment portion </w:t>
            </w:r>
            <w:r w:rsidR="004C78C6" w:rsidRPr="004D29A5">
              <w:rPr>
                <w:rFonts w:asciiTheme="majorBidi" w:hAnsiTheme="majorBidi" w:cstheme="majorBidi"/>
                <w:sz w:val="24"/>
                <w:szCs w:val="24"/>
                <w:cs/>
              </w:rPr>
              <w:t>(</w:t>
            </w:r>
            <w:r w:rsidR="004C78C6" w:rsidRPr="004D29A5">
              <w:rPr>
                <w:rFonts w:asciiTheme="majorBidi" w:hAnsiTheme="majorBidi" w:cstheme="majorBidi"/>
                <w:sz w:val="24"/>
                <w:szCs w:val="24"/>
              </w:rPr>
              <w:t>%</w:t>
            </w:r>
            <w:r w:rsidR="004C78C6" w:rsidRPr="004D29A5">
              <w:rPr>
                <w:rFonts w:asciiTheme="majorBidi" w:hAnsiTheme="majorBidi" w:cstheme="majorBidi"/>
                <w:sz w:val="24"/>
                <w:szCs w:val="24"/>
                <w:cs/>
              </w:rPr>
              <w:t>)</w:t>
            </w:r>
          </w:p>
        </w:tc>
        <w:tc>
          <w:tcPr>
            <w:tcW w:w="1260" w:type="dxa"/>
            <w:vAlign w:val="bottom"/>
            <w:hideMark/>
          </w:tcPr>
          <w:p w14:paraId="17CBCCE2" w14:textId="77777777" w:rsidR="004C78C6" w:rsidRPr="004D29A5" w:rsidRDefault="004C78C6" w:rsidP="004C78C6">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 xml:space="preserve">Paid up </w:t>
            </w:r>
          </w:p>
          <w:p w14:paraId="007FC5B5" w14:textId="77777777" w:rsidR="004C78C6" w:rsidRPr="004D29A5" w:rsidRDefault="004C78C6" w:rsidP="004C78C6">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share capital</w:t>
            </w:r>
          </w:p>
        </w:tc>
        <w:tc>
          <w:tcPr>
            <w:tcW w:w="1350" w:type="dxa"/>
            <w:vAlign w:val="bottom"/>
            <w:hideMark/>
          </w:tcPr>
          <w:p w14:paraId="40D06ECB" w14:textId="77777777" w:rsidR="004C78C6" w:rsidRPr="004D29A5" w:rsidRDefault="00AD4613">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Investment at</w:t>
            </w:r>
            <w:r w:rsidRPr="004D29A5">
              <w:rPr>
                <w:rFonts w:asciiTheme="majorBidi" w:hAnsiTheme="majorBidi" w:cstheme="majorBidi"/>
                <w:color w:val="000000"/>
                <w:sz w:val="24"/>
                <w:szCs w:val="24"/>
                <w:cs/>
              </w:rPr>
              <w:t xml:space="preserve"> </w:t>
            </w:r>
            <w:r w:rsidRPr="004D29A5">
              <w:rPr>
                <w:rFonts w:asciiTheme="majorBidi" w:hAnsiTheme="majorBidi" w:cstheme="majorBidi"/>
                <w:color w:val="000000"/>
                <w:sz w:val="24"/>
                <w:szCs w:val="24"/>
              </w:rPr>
              <w:t>equity method</w:t>
            </w:r>
          </w:p>
        </w:tc>
      </w:tr>
      <w:tr w:rsidR="004C78C6" w:rsidRPr="004D29A5" w14:paraId="2736D617" w14:textId="77777777" w:rsidTr="004C78C6">
        <w:trPr>
          <w:trHeight w:val="74"/>
        </w:trPr>
        <w:tc>
          <w:tcPr>
            <w:tcW w:w="2610" w:type="dxa"/>
            <w:vAlign w:val="bottom"/>
            <w:hideMark/>
          </w:tcPr>
          <w:p w14:paraId="3F402C3F" w14:textId="77777777" w:rsidR="004C78C6" w:rsidRPr="004D29A5" w:rsidRDefault="00AD4613" w:rsidP="00AD4613">
            <w:pPr>
              <w:spacing w:line="256" w:lineRule="auto"/>
              <w:ind w:left="-40"/>
              <w:rPr>
                <w:rFonts w:asciiTheme="majorBidi" w:hAnsiTheme="majorBidi" w:cstheme="majorBidi"/>
                <w:sz w:val="24"/>
                <w:szCs w:val="24"/>
              </w:rPr>
            </w:pPr>
            <w:r w:rsidRPr="004D29A5">
              <w:rPr>
                <w:rFonts w:asciiTheme="majorBidi" w:hAnsiTheme="majorBidi" w:cstheme="majorBidi"/>
                <w:sz w:val="24"/>
                <w:szCs w:val="24"/>
              </w:rPr>
              <w:t>Northern Renewable</w:t>
            </w:r>
          </w:p>
        </w:tc>
        <w:tc>
          <w:tcPr>
            <w:tcW w:w="2880" w:type="dxa"/>
            <w:vAlign w:val="bottom"/>
            <w:hideMark/>
          </w:tcPr>
          <w:p w14:paraId="1BEE418F" w14:textId="77777777" w:rsidR="004C78C6" w:rsidRPr="004D29A5" w:rsidRDefault="00AD4613" w:rsidP="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Manufacturing and distribution of </w:t>
            </w:r>
          </w:p>
        </w:tc>
        <w:tc>
          <w:tcPr>
            <w:tcW w:w="990" w:type="dxa"/>
            <w:vAlign w:val="bottom"/>
          </w:tcPr>
          <w:p w14:paraId="1E55C82B" w14:textId="77777777" w:rsidR="004C78C6" w:rsidRPr="004D29A5" w:rsidRDefault="004C78C6">
            <w:pPr>
              <w:spacing w:line="256" w:lineRule="auto"/>
              <w:jc w:val="center"/>
              <w:rPr>
                <w:rFonts w:asciiTheme="majorBidi" w:hAnsiTheme="majorBidi" w:cstheme="majorBidi"/>
                <w:sz w:val="24"/>
                <w:szCs w:val="24"/>
              </w:rPr>
            </w:pPr>
          </w:p>
        </w:tc>
        <w:tc>
          <w:tcPr>
            <w:tcW w:w="1260" w:type="dxa"/>
            <w:vAlign w:val="bottom"/>
          </w:tcPr>
          <w:p w14:paraId="5BECDC75" w14:textId="77777777" w:rsidR="004C78C6" w:rsidRPr="004D29A5" w:rsidRDefault="004C78C6">
            <w:pPr>
              <w:spacing w:line="256" w:lineRule="auto"/>
              <w:jc w:val="center"/>
              <w:rPr>
                <w:rFonts w:asciiTheme="majorBidi" w:hAnsiTheme="majorBidi" w:cstheme="majorBidi"/>
                <w:sz w:val="24"/>
                <w:szCs w:val="24"/>
              </w:rPr>
            </w:pPr>
          </w:p>
        </w:tc>
        <w:tc>
          <w:tcPr>
            <w:tcW w:w="1350" w:type="dxa"/>
            <w:vAlign w:val="bottom"/>
          </w:tcPr>
          <w:p w14:paraId="28D24F3E" w14:textId="77777777" w:rsidR="004C78C6" w:rsidRPr="004D29A5" w:rsidRDefault="004C78C6">
            <w:pPr>
              <w:spacing w:line="256" w:lineRule="auto"/>
              <w:jc w:val="center"/>
              <w:rPr>
                <w:rFonts w:asciiTheme="majorBidi" w:hAnsiTheme="majorBidi" w:cstheme="majorBidi"/>
                <w:sz w:val="24"/>
                <w:szCs w:val="24"/>
              </w:rPr>
            </w:pPr>
          </w:p>
        </w:tc>
      </w:tr>
      <w:tr w:rsidR="004C78C6" w:rsidRPr="004D29A5" w14:paraId="6219DDB3" w14:textId="77777777" w:rsidTr="004C78C6">
        <w:trPr>
          <w:trHeight w:val="74"/>
        </w:trPr>
        <w:tc>
          <w:tcPr>
            <w:tcW w:w="2610" w:type="dxa"/>
            <w:vAlign w:val="bottom"/>
            <w:hideMark/>
          </w:tcPr>
          <w:p w14:paraId="7DBFFEA7" w14:textId="77777777" w:rsidR="004C78C6" w:rsidRPr="004D29A5" w:rsidRDefault="00AD4613">
            <w:pPr>
              <w:spacing w:line="256" w:lineRule="auto"/>
              <w:ind w:left="-40"/>
              <w:jc w:val="center"/>
              <w:rPr>
                <w:rFonts w:asciiTheme="majorBidi" w:hAnsiTheme="majorBidi" w:cstheme="majorBidi"/>
                <w:sz w:val="24"/>
                <w:szCs w:val="24"/>
              </w:rPr>
            </w:pPr>
            <w:r w:rsidRPr="004D29A5">
              <w:rPr>
                <w:rFonts w:asciiTheme="majorBidi" w:hAnsiTheme="majorBidi" w:cstheme="majorBidi"/>
                <w:sz w:val="24"/>
                <w:szCs w:val="24"/>
              </w:rPr>
              <w:t>Energy Co., Ltd. (NRE)</w:t>
            </w:r>
          </w:p>
        </w:tc>
        <w:tc>
          <w:tcPr>
            <w:tcW w:w="2880" w:type="dxa"/>
            <w:vAlign w:val="bottom"/>
            <w:hideMark/>
          </w:tcPr>
          <w:p w14:paraId="499945C0" w14:textId="77777777" w:rsidR="004C78C6" w:rsidRPr="004D29A5" w:rsidRDefault="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biomass energy solutions</w:t>
            </w:r>
          </w:p>
        </w:tc>
        <w:tc>
          <w:tcPr>
            <w:tcW w:w="990" w:type="dxa"/>
            <w:vAlign w:val="bottom"/>
          </w:tcPr>
          <w:p w14:paraId="1815C4F9" w14:textId="77777777" w:rsidR="004C78C6" w:rsidRPr="004D29A5" w:rsidRDefault="004C78C6">
            <w:pPr>
              <w:spacing w:line="256" w:lineRule="auto"/>
              <w:rPr>
                <w:rFonts w:asciiTheme="majorBidi" w:hAnsiTheme="majorBidi" w:cstheme="majorBidi"/>
                <w:sz w:val="24"/>
                <w:szCs w:val="24"/>
              </w:rPr>
            </w:pPr>
          </w:p>
        </w:tc>
        <w:tc>
          <w:tcPr>
            <w:tcW w:w="1260" w:type="dxa"/>
            <w:vAlign w:val="bottom"/>
          </w:tcPr>
          <w:p w14:paraId="16323F5B" w14:textId="77777777" w:rsidR="004C78C6" w:rsidRPr="004D29A5" w:rsidRDefault="004C78C6">
            <w:pPr>
              <w:spacing w:line="256" w:lineRule="auto"/>
              <w:jc w:val="center"/>
              <w:rPr>
                <w:rFonts w:asciiTheme="majorBidi" w:hAnsiTheme="majorBidi" w:cstheme="majorBidi"/>
                <w:sz w:val="24"/>
                <w:szCs w:val="24"/>
              </w:rPr>
            </w:pPr>
          </w:p>
        </w:tc>
        <w:tc>
          <w:tcPr>
            <w:tcW w:w="1350" w:type="dxa"/>
            <w:vAlign w:val="bottom"/>
          </w:tcPr>
          <w:p w14:paraId="20B530B2" w14:textId="77777777" w:rsidR="004C78C6" w:rsidRPr="004D29A5" w:rsidRDefault="004C78C6">
            <w:pPr>
              <w:spacing w:line="256" w:lineRule="auto"/>
              <w:jc w:val="center"/>
              <w:rPr>
                <w:rFonts w:asciiTheme="majorBidi" w:hAnsiTheme="majorBidi" w:cstheme="majorBidi"/>
                <w:sz w:val="24"/>
                <w:szCs w:val="24"/>
              </w:rPr>
            </w:pPr>
          </w:p>
        </w:tc>
      </w:tr>
      <w:tr w:rsidR="004C78C6" w:rsidRPr="004D29A5" w14:paraId="11D577B9" w14:textId="77777777" w:rsidTr="000000CF">
        <w:trPr>
          <w:trHeight w:val="74"/>
        </w:trPr>
        <w:tc>
          <w:tcPr>
            <w:tcW w:w="2610" w:type="dxa"/>
            <w:vAlign w:val="bottom"/>
          </w:tcPr>
          <w:p w14:paraId="155B0F58" w14:textId="77777777" w:rsidR="004C78C6" w:rsidRPr="004D29A5" w:rsidRDefault="004C78C6">
            <w:pPr>
              <w:spacing w:line="256" w:lineRule="auto"/>
              <w:ind w:left="-40"/>
              <w:jc w:val="center"/>
              <w:rPr>
                <w:rFonts w:asciiTheme="majorBidi" w:hAnsiTheme="majorBidi" w:cstheme="majorBidi"/>
                <w:sz w:val="24"/>
                <w:szCs w:val="24"/>
              </w:rPr>
            </w:pPr>
          </w:p>
        </w:tc>
        <w:tc>
          <w:tcPr>
            <w:tcW w:w="2880" w:type="dxa"/>
            <w:vAlign w:val="bottom"/>
            <w:hideMark/>
          </w:tcPr>
          <w:p w14:paraId="61686B59" w14:textId="77777777" w:rsidR="004C78C6" w:rsidRPr="004D29A5" w:rsidRDefault="00AD4613">
            <w:pPr>
              <w:spacing w:line="256" w:lineRule="auto"/>
              <w:rPr>
                <w:rFonts w:asciiTheme="majorBidi" w:hAnsiTheme="majorBidi" w:cstheme="majorBidi"/>
                <w:sz w:val="24"/>
                <w:szCs w:val="24"/>
                <w:cs/>
              </w:rPr>
            </w:pPr>
            <w:r w:rsidRPr="004D29A5">
              <w:rPr>
                <w:rFonts w:asciiTheme="majorBidi" w:hAnsiTheme="majorBidi" w:cstheme="majorBidi"/>
                <w:sz w:val="24"/>
                <w:szCs w:val="24"/>
                <w:cs/>
              </w:rPr>
              <w:t>(</w:t>
            </w:r>
            <w:r w:rsidRPr="004D29A5">
              <w:rPr>
                <w:rFonts w:asciiTheme="majorBidi" w:hAnsiTheme="majorBidi" w:cstheme="majorBidi"/>
                <w:sz w:val="24"/>
                <w:szCs w:val="24"/>
              </w:rPr>
              <w:t>temporary cease operation)</w:t>
            </w:r>
          </w:p>
        </w:tc>
        <w:tc>
          <w:tcPr>
            <w:tcW w:w="990" w:type="dxa"/>
            <w:vAlign w:val="bottom"/>
            <w:hideMark/>
          </w:tcPr>
          <w:p w14:paraId="7DEB2100" w14:textId="77777777" w:rsidR="004C78C6" w:rsidRPr="004D29A5" w:rsidRDefault="004C78C6">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48.25</w:t>
            </w:r>
          </w:p>
        </w:tc>
        <w:tc>
          <w:tcPr>
            <w:tcW w:w="1260" w:type="dxa"/>
            <w:vAlign w:val="bottom"/>
            <w:hideMark/>
          </w:tcPr>
          <w:p w14:paraId="405DFDE1" w14:textId="77777777" w:rsidR="004C78C6" w:rsidRPr="004D29A5" w:rsidRDefault="004C78C6">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1,000,000</w:t>
            </w:r>
          </w:p>
        </w:tc>
        <w:tc>
          <w:tcPr>
            <w:tcW w:w="1350" w:type="dxa"/>
            <w:shd w:val="clear" w:color="auto" w:fill="auto"/>
            <w:vAlign w:val="bottom"/>
            <w:hideMark/>
          </w:tcPr>
          <w:p w14:paraId="70E16465" w14:textId="77777777" w:rsidR="004C78C6" w:rsidRPr="004D29A5" w:rsidRDefault="004C78C6">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482,475</w:t>
            </w:r>
          </w:p>
        </w:tc>
      </w:tr>
      <w:tr w:rsidR="00584E5B" w:rsidRPr="004D29A5" w14:paraId="75EF7C1E" w14:textId="77777777" w:rsidTr="000000CF">
        <w:trPr>
          <w:trHeight w:val="74"/>
        </w:trPr>
        <w:tc>
          <w:tcPr>
            <w:tcW w:w="5490" w:type="dxa"/>
            <w:gridSpan w:val="2"/>
            <w:vAlign w:val="bottom"/>
            <w:hideMark/>
          </w:tcPr>
          <w:p w14:paraId="5A1D4436" w14:textId="0EB92C65" w:rsidR="00584E5B" w:rsidRPr="004D29A5" w:rsidRDefault="00584E5B">
            <w:pPr>
              <w:spacing w:line="256" w:lineRule="auto"/>
              <w:rPr>
                <w:rFonts w:asciiTheme="majorBidi" w:hAnsiTheme="majorBidi" w:cstheme="majorBidi"/>
                <w:sz w:val="24"/>
                <w:szCs w:val="24"/>
                <w:cs/>
              </w:rPr>
            </w:pPr>
            <w:r w:rsidRPr="004D29A5">
              <w:rPr>
                <w:rFonts w:asciiTheme="majorBidi" w:hAnsiTheme="majorBidi" w:cstheme="majorBidi"/>
                <w:sz w:val="24"/>
                <w:szCs w:val="24"/>
                <w:u w:val="single"/>
              </w:rPr>
              <w:t>Less</w:t>
            </w:r>
            <w:r w:rsidRPr="004D29A5">
              <w:rPr>
                <w:rFonts w:asciiTheme="majorBidi" w:hAnsiTheme="majorBidi" w:cstheme="majorBidi"/>
                <w:sz w:val="24"/>
                <w:szCs w:val="24"/>
                <w:cs/>
              </w:rPr>
              <w:t xml:space="preserve"> </w:t>
            </w:r>
            <w:r>
              <w:rPr>
                <w:rFonts w:asciiTheme="majorBidi" w:hAnsiTheme="majorBidi" w:cstheme="majorBidi"/>
                <w:sz w:val="24"/>
                <w:szCs w:val="24"/>
              </w:rPr>
              <w:t xml:space="preserve">Allowance for impairment on </w:t>
            </w:r>
            <w:r w:rsidRPr="004D29A5">
              <w:rPr>
                <w:rFonts w:asciiTheme="majorBidi" w:hAnsiTheme="majorBidi" w:cstheme="majorBidi"/>
                <w:sz w:val="24"/>
                <w:szCs w:val="24"/>
              </w:rPr>
              <w:t>investments in subsidiary</w:t>
            </w:r>
          </w:p>
        </w:tc>
        <w:tc>
          <w:tcPr>
            <w:tcW w:w="990" w:type="dxa"/>
            <w:vAlign w:val="bottom"/>
          </w:tcPr>
          <w:p w14:paraId="2FCEBC16" w14:textId="77777777" w:rsidR="00584E5B" w:rsidRPr="004D29A5" w:rsidRDefault="00584E5B">
            <w:pPr>
              <w:spacing w:line="256" w:lineRule="auto"/>
              <w:jc w:val="right"/>
              <w:rPr>
                <w:rFonts w:asciiTheme="majorBidi" w:hAnsiTheme="majorBidi" w:cstheme="majorBidi"/>
                <w:sz w:val="24"/>
                <w:szCs w:val="24"/>
                <w:cs/>
              </w:rPr>
            </w:pPr>
          </w:p>
        </w:tc>
        <w:tc>
          <w:tcPr>
            <w:tcW w:w="1260" w:type="dxa"/>
            <w:vAlign w:val="bottom"/>
          </w:tcPr>
          <w:p w14:paraId="2912641F" w14:textId="77777777" w:rsidR="00584E5B" w:rsidRPr="004D29A5" w:rsidRDefault="00584E5B">
            <w:pPr>
              <w:spacing w:line="256" w:lineRule="auto"/>
              <w:jc w:val="right"/>
              <w:rPr>
                <w:rFonts w:asciiTheme="majorBidi" w:hAnsiTheme="majorBidi" w:cstheme="majorBidi"/>
                <w:sz w:val="24"/>
                <w:szCs w:val="24"/>
              </w:rPr>
            </w:pPr>
          </w:p>
        </w:tc>
        <w:tc>
          <w:tcPr>
            <w:tcW w:w="1350" w:type="dxa"/>
            <w:shd w:val="clear" w:color="auto" w:fill="auto"/>
            <w:vAlign w:val="bottom"/>
            <w:hideMark/>
          </w:tcPr>
          <w:p w14:paraId="4197C1B8" w14:textId="77777777" w:rsidR="00584E5B" w:rsidRPr="004D29A5" w:rsidRDefault="00584E5B">
            <w:pPr>
              <w:pBdr>
                <w:bottom w:val="single" w:sz="4" w:space="1" w:color="auto"/>
              </w:pBdr>
              <w:spacing w:line="256" w:lineRule="auto"/>
              <w:jc w:val="right"/>
              <w:rPr>
                <w:rFonts w:asciiTheme="majorBidi" w:hAnsiTheme="majorBidi" w:cstheme="majorBidi"/>
                <w:sz w:val="24"/>
                <w:szCs w:val="24"/>
              </w:rPr>
            </w:pPr>
            <w:r w:rsidRPr="004D29A5">
              <w:rPr>
                <w:rFonts w:asciiTheme="majorBidi" w:hAnsiTheme="majorBidi" w:cstheme="majorBidi"/>
                <w:sz w:val="24"/>
                <w:szCs w:val="24"/>
              </w:rPr>
              <w:t>(337,882)</w:t>
            </w:r>
          </w:p>
        </w:tc>
      </w:tr>
      <w:tr w:rsidR="004C78C6" w:rsidRPr="004D29A5" w14:paraId="3E885FD7" w14:textId="77777777" w:rsidTr="000000CF">
        <w:trPr>
          <w:trHeight w:val="74"/>
        </w:trPr>
        <w:tc>
          <w:tcPr>
            <w:tcW w:w="2610" w:type="dxa"/>
            <w:vAlign w:val="bottom"/>
            <w:hideMark/>
          </w:tcPr>
          <w:p w14:paraId="7F7987A7" w14:textId="77777777" w:rsidR="004C78C6" w:rsidRPr="00584E5B" w:rsidRDefault="00AD4613">
            <w:pPr>
              <w:spacing w:line="256" w:lineRule="auto"/>
              <w:rPr>
                <w:rFonts w:asciiTheme="majorBidi" w:hAnsiTheme="majorBidi" w:cstheme="majorBidi"/>
                <w:b/>
                <w:bCs/>
                <w:sz w:val="24"/>
                <w:szCs w:val="24"/>
              </w:rPr>
            </w:pPr>
            <w:r w:rsidRPr="00584E5B">
              <w:rPr>
                <w:rFonts w:asciiTheme="majorBidi" w:hAnsiTheme="majorBidi" w:cstheme="majorBidi"/>
                <w:b/>
                <w:bCs/>
                <w:sz w:val="24"/>
                <w:szCs w:val="24"/>
              </w:rPr>
              <w:t>Investments in subsidiary - net</w:t>
            </w:r>
          </w:p>
        </w:tc>
        <w:tc>
          <w:tcPr>
            <w:tcW w:w="2880" w:type="dxa"/>
            <w:vAlign w:val="bottom"/>
          </w:tcPr>
          <w:p w14:paraId="7455FC23" w14:textId="77777777" w:rsidR="004C78C6" w:rsidRPr="004D29A5" w:rsidRDefault="004C78C6">
            <w:pPr>
              <w:spacing w:line="256" w:lineRule="auto"/>
              <w:rPr>
                <w:rFonts w:asciiTheme="majorBidi" w:hAnsiTheme="majorBidi" w:cstheme="majorBidi"/>
                <w:sz w:val="24"/>
                <w:szCs w:val="24"/>
                <w:cs/>
              </w:rPr>
            </w:pPr>
          </w:p>
        </w:tc>
        <w:tc>
          <w:tcPr>
            <w:tcW w:w="990" w:type="dxa"/>
            <w:vAlign w:val="bottom"/>
          </w:tcPr>
          <w:p w14:paraId="21B6CF44" w14:textId="77777777" w:rsidR="004C78C6" w:rsidRPr="004D29A5" w:rsidRDefault="004C78C6">
            <w:pPr>
              <w:spacing w:line="256" w:lineRule="auto"/>
              <w:jc w:val="right"/>
              <w:rPr>
                <w:rFonts w:asciiTheme="majorBidi" w:hAnsiTheme="majorBidi" w:cstheme="majorBidi"/>
                <w:sz w:val="24"/>
                <w:szCs w:val="24"/>
                <w:cs/>
              </w:rPr>
            </w:pPr>
          </w:p>
        </w:tc>
        <w:tc>
          <w:tcPr>
            <w:tcW w:w="1260" w:type="dxa"/>
            <w:vAlign w:val="bottom"/>
          </w:tcPr>
          <w:p w14:paraId="7D3A239D" w14:textId="77777777" w:rsidR="004C78C6" w:rsidRPr="004D29A5" w:rsidRDefault="004C78C6">
            <w:pPr>
              <w:spacing w:line="256" w:lineRule="auto"/>
              <w:jc w:val="right"/>
              <w:rPr>
                <w:rFonts w:asciiTheme="majorBidi" w:hAnsiTheme="majorBidi" w:cstheme="majorBidi"/>
                <w:sz w:val="24"/>
                <w:szCs w:val="24"/>
              </w:rPr>
            </w:pPr>
          </w:p>
        </w:tc>
        <w:tc>
          <w:tcPr>
            <w:tcW w:w="1350" w:type="dxa"/>
            <w:shd w:val="clear" w:color="auto" w:fill="auto"/>
            <w:vAlign w:val="bottom"/>
            <w:hideMark/>
          </w:tcPr>
          <w:p w14:paraId="3A753BEA" w14:textId="77777777" w:rsidR="004C78C6" w:rsidRPr="004D29A5" w:rsidRDefault="004C78C6">
            <w:pPr>
              <w:pBdr>
                <w:bottom w:val="double" w:sz="4" w:space="1" w:color="auto"/>
              </w:pBd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144,593</w:t>
            </w:r>
          </w:p>
        </w:tc>
      </w:tr>
    </w:tbl>
    <w:p w14:paraId="10D1A129" w14:textId="1BB11C37" w:rsidR="004C78C6" w:rsidRPr="004D29A5" w:rsidRDefault="00AD4613" w:rsidP="00886A4D">
      <w:pPr>
        <w:pStyle w:val="ListParagraph"/>
        <w:numPr>
          <w:ilvl w:val="0"/>
          <w:numId w:val="0"/>
        </w:numPr>
        <w:spacing w:before="60"/>
        <w:ind w:right="-284"/>
        <w:jc w:val="both"/>
        <w:rPr>
          <w:rFonts w:asciiTheme="majorBidi" w:eastAsia="SimSun" w:hAnsiTheme="majorBidi" w:cstheme="majorBidi"/>
          <w:b w:val="0"/>
          <w:bCs w:val="0"/>
          <w:spacing w:val="-4"/>
        </w:rPr>
      </w:pPr>
      <w:r w:rsidRPr="004D29A5">
        <w:rPr>
          <w:rFonts w:asciiTheme="majorBidi" w:eastAsia="SimSun" w:hAnsiTheme="majorBidi" w:cstheme="majorBidi"/>
          <w:b w:val="0"/>
          <w:bCs w:val="0"/>
          <w:spacing w:val="-4"/>
        </w:rPr>
        <w:t>Subsidiary shareholding by Northern Renewable Energy Co., Ltd.</w:t>
      </w:r>
    </w:p>
    <w:tbl>
      <w:tblPr>
        <w:tblW w:w="9090" w:type="dxa"/>
        <w:tblInd w:w="180" w:type="dxa"/>
        <w:tblLayout w:type="fixed"/>
        <w:tblLook w:val="01E0" w:firstRow="1" w:lastRow="1" w:firstColumn="1" w:lastColumn="1" w:noHBand="0" w:noVBand="0"/>
      </w:tblPr>
      <w:tblGrid>
        <w:gridCol w:w="2610"/>
        <w:gridCol w:w="2880"/>
        <w:gridCol w:w="990"/>
        <w:gridCol w:w="1260"/>
        <w:gridCol w:w="1350"/>
      </w:tblGrid>
      <w:tr w:rsidR="00AD4613" w:rsidRPr="004D29A5" w14:paraId="205D2ACC" w14:textId="77777777" w:rsidTr="0065638D">
        <w:trPr>
          <w:trHeight w:val="295"/>
        </w:trPr>
        <w:tc>
          <w:tcPr>
            <w:tcW w:w="2610" w:type="dxa"/>
            <w:vAlign w:val="bottom"/>
          </w:tcPr>
          <w:p w14:paraId="55206481" w14:textId="77777777" w:rsidR="00AD4613" w:rsidRPr="004D29A5" w:rsidRDefault="00AD4613">
            <w:pPr>
              <w:tabs>
                <w:tab w:val="left" w:pos="360"/>
                <w:tab w:val="left" w:pos="900"/>
              </w:tabs>
              <w:spacing w:line="256" w:lineRule="auto"/>
              <w:jc w:val="center"/>
              <w:rPr>
                <w:rFonts w:asciiTheme="majorBidi" w:hAnsiTheme="majorBidi" w:cstheme="majorBidi"/>
                <w:sz w:val="24"/>
                <w:szCs w:val="24"/>
                <w:lang w:val="en-GB"/>
              </w:rPr>
            </w:pPr>
          </w:p>
        </w:tc>
        <w:tc>
          <w:tcPr>
            <w:tcW w:w="2880" w:type="dxa"/>
            <w:vAlign w:val="bottom"/>
          </w:tcPr>
          <w:p w14:paraId="56BC950F" w14:textId="77777777" w:rsidR="00AD4613" w:rsidRPr="004D29A5" w:rsidRDefault="00AD4613">
            <w:pPr>
              <w:tabs>
                <w:tab w:val="left" w:pos="360"/>
                <w:tab w:val="left" w:pos="900"/>
              </w:tabs>
              <w:spacing w:line="256" w:lineRule="auto"/>
              <w:jc w:val="center"/>
              <w:rPr>
                <w:rFonts w:asciiTheme="majorBidi" w:hAnsiTheme="majorBidi" w:cstheme="majorBidi"/>
                <w:sz w:val="24"/>
                <w:szCs w:val="24"/>
                <w:cs/>
              </w:rPr>
            </w:pPr>
          </w:p>
        </w:tc>
        <w:tc>
          <w:tcPr>
            <w:tcW w:w="990" w:type="dxa"/>
            <w:vAlign w:val="bottom"/>
          </w:tcPr>
          <w:p w14:paraId="1BAF4561" w14:textId="77777777" w:rsidR="00AD4613" w:rsidRPr="004D29A5" w:rsidRDefault="00AD4613">
            <w:pPr>
              <w:tabs>
                <w:tab w:val="center" w:pos="6480"/>
                <w:tab w:val="center" w:pos="8820"/>
              </w:tabs>
              <w:spacing w:line="256" w:lineRule="auto"/>
              <w:ind w:right="-14"/>
              <w:jc w:val="center"/>
              <w:rPr>
                <w:rFonts w:asciiTheme="majorBidi" w:hAnsiTheme="majorBidi" w:cstheme="majorBidi"/>
                <w:color w:val="000000"/>
                <w:sz w:val="24"/>
                <w:szCs w:val="24"/>
                <w:u w:val="single"/>
                <w:cs/>
              </w:rPr>
            </w:pPr>
          </w:p>
        </w:tc>
        <w:tc>
          <w:tcPr>
            <w:tcW w:w="2610" w:type="dxa"/>
            <w:gridSpan w:val="2"/>
            <w:vAlign w:val="bottom"/>
            <w:hideMark/>
          </w:tcPr>
          <w:p w14:paraId="2E05676A" w14:textId="77777777" w:rsidR="00AD4613" w:rsidRPr="004D29A5" w:rsidRDefault="00AD4613">
            <w:pPr>
              <w:pBdr>
                <w:bottom w:val="single" w:sz="4" w:space="1" w:color="auto"/>
              </w:pBdr>
              <w:tabs>
                <w:tab w:val="center" w:pos="6480"/>
                <w:tab w:val="center" w:pos="8820"/>
              </w:tabs>
              <w:spacing w:line="256" w:lineRule="auto"/>
              <w:ind w:right="-14"/>
              <w:jc w:val="center"/>
              <w:rPr>
                <w:rFonts w:asciiTheme="majorBidi" w:hAnsiTheme="majorBidi" w:cstheme="majorBidi"/>
                <w:color w:val="000000"/>
                <w:sz w:val="24"/>
                <w:szCs w:val="24"/>
                <w:u w:val="single"/>
              </w:rPr>
            </w:pPr>
            <w:r w:rsidRPr="004D29A5">
              <w:rPr>
                <w:rFonts w:asciiTheme="majorBidi" w:hAnsiTheme="majorBidi" w:cstheme="majorBidi"/>
                <w:sz w:val="24"/>
                <w:szCs w:val="24"/>
              </w:rPr>
              <w:t>Unit: Thousands Baht</w:t>
            </w:r>
          </w:p>
        </w:tc>
      </w:tr>
      <w:tr w:rsidR="00AD4613" w:rsidRPr="004D29A5" w14:paraId="1FE8FB78" w14:textId="77777777" w:rsidTr="0065638D">
        <w:trPr>
          <w:trHeight w:val="116"/>
        </w:trPr>
        <w:tc>
          <w:tcPr>
            <w:tcW w:w="2610" w:type="dxa"/>
            <w:vAlign w:val="bottom"/>
            <w:hideMark/>
          </w:tcPr>
          <w:p w14:paraId="313F8D0E" w14:textId="77777777" w:rsidR="00AD4613"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Company's name</w:t>
            </w:r>
          </w:p>
        </w:tc>
        <w:tc>
          <w:tcPr>
            <w:tcW w:w="2880" w:type="dxa"/>
            <w:vAlign w:val="bottom"/>
            <w:hideMark/>
          </w:tcPr>
          <w:p w14:paraId="6E132DB9" w14:textId="77777777" w:rsidR="00AD4613" w:rsidRPr="004D29A5" w:rsidRDefault="00AD4613">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Nature of business</w:t>
            </w:r>
          </w:p>
        </w:tc>
        <w:tc>
          <w:tcPr>
            <w:tcW w:w="990" w:type="dxa"/>
            <w:vAlign w:val="bottom"/>
            <w:hideMark/>
          </w:tcPr>
          <w:p w14:paraId="70CDF1AA" w14:textId="77777777" w:rsidR="00AD4613"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sz w:val="24"/>
                <w:szCs w:val="24"/>
              </w:rPr>
              <w:t xml:space="preserve">Investment portion </w:t>
            </w:r>
            <w:r w:rsidRPr="004D29A5">
              <w:rPr>
                <w:rFonts w:asciiTheme="majorBidi" w:hAnsiTheme="majorBidi" w:cstheme="majorBidi"/>
                <w:sz w:val="24"/>
                <w:szCs w:val="24"/>
                <w:cs/>
              </w:rPr>
              <w:t>(</w:t>
            </w:r>
            <w:r w:rsidRPr="004D29A5">
              <w:rPr>
                <w:rFonts w:asciiTheme="majorBidi" w:hAnsiTheme="majorBidi" w:cstheme="majorBidi"/>
                <w:sz w:val="24"/>
                <w:szCs w:val="24"/>
              </w:rPr>
              <w:t>%</w:t>
            </w:r>
            <w:r w:rsidRPr="004D29A5">
              <w:rPr>
                <w:rFonts w:asciiTheme="majorBidi" w:hAnsiTheme="majorBidi" w:cstheme="majorBidi"/>
                <w:sz w:val="24"/>
                <w:szCs w:val="24"/>
                <w:cs/>
              </w:rPr>
              <w:t>)</w:t>
            </w:r>
          </w:p>
        </w:tc>
        <w:tc>
          <w:tcPr>
            <w:tcW w:w="1260" w:type="dxa"/>
            <w:vAlign w:val="bottom"/>
            <w:hideMark/>
          </w:tcPr>
          <w:p w14:paraId="27BCF07C" w14:textId="77777777" w:rsidR="00AD4613" w:rsidRPr="004D29A5" w:rsidRDefault="00AD4613" w:rsidP="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 xml:space="preserve">Paid up </w:t>
            </w:r>
          </w:p>
          <w:p w14:paraId="166283EA" w14:textId="77777777" w:rsidR="00AD4613" w:rsidRPr="004D29A5" w:rsidRDefault="00AD4613" w:rsidP="00AD4613">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share capital</w:t>
            </w:r>
          </w:p>
        </w:tc>
        <w:tc>
          <w:tcPr>
            <w:tcW w:w="1350" w:type="dxa"/>
            <w:vAlign w:val="bottom"/>
            <w:hideMark/>
          </w:tcPr>
          <w:p w14:paraId="5C6B6AB1" w14:textId="77777777" w:rsidR="00AD4613"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Investment at</w:t>
            </w:r>
            <w:r w:rsidRPr="004D29A5">
              <w:rPr>
                <w:rFonts w:asciiTheme="majorBidi" w:hAnsiTheme="majorBidi" w:cstheme="majorBidi"/>
                <w:color w:val="000000"/>
                <w:sz w:val="24"/>
                <w:szCs w:val="24"/>
                <w:cs/>
              </w:rPr>
              <w:t xml:space="preserve"> </w:t>
            </w:r>
            <w:r w:rsidRPr="004D29A5">
              <w:rPr>
                <w:rFonts w:asciiTheme="majorBidi" w:hAnsiTheme="majorBidi" w:cstheme="majorBidi"/>
                <w:color w:val="000000"/>
                <w:sz w:val="24"/>
                <w:szCs w:val="24"/>
              </w:rPr>
              <w:t>equity method</w:t>
            </w:r>
          </w:p>
        </w:tc>
      </w:tr>
      <w:tr w:rsidR="00AD4613" w:rsidRPr="004D29A5" w14:paraId="2F6811F8" w14:textId="77777777" w:rsidTr="0065638D">
        <w:trPr>
          <w:trHeight w:val="74"/>
        </w:trPr>
        <w:tc>
          <w:tcPr>
            <w:tcW w:w="2610" w:type="dxa"/>
            <w:vAlign w:val="bottom"/>
            <w:hideMark/>
          </w:tcPr>
          <w:p w14:paraId="4803E50A" w14:textId="77777777" w:rsidR="00AD4613" w:rsidRPr="004D29A5" w:rsidRDefault="00AD4613" w:rsidP="00AD4613">
            <w:pPr>
              <w:spacing w:line="256" w:lineRule="auto"/>
              <w:ind w:left="-40"/>
              <w:rPr>
                <w:rFonts w:asciiTheme="majorBidi" w:hAnsiTheme="majorBidi" w:cstheme="majorBidi"/>
                <w:sz w:val="24"/>
                <w:szCs w:val="24"/>
              </w:rPr>
            </w:pPr>
            <w:r w:rsidRPr="004D29A5">
              <w:rPr>
                <w:rFonts w:asciiTheme="majorBidi" w:hAnsiTheme="majorBidi" w:cstheme="majorBidi"/>
                <w:sz w:val="24"/>
                <w:szCs w:val="24"/>
              </w:rPr>
              <w:t xml:space="preserve">AGM </w:t>
            </w:r>
            <w:proofErr w:type="spellStart"/>
            <w:r w:rsidRPr="004D29A5">
              <w:rPr>
                <w:rFonts w:asciiTheme="majorBidi" w:hAnsiTheme="majorBidi" w:cstheme="majorBidi"/>
                <w:sz w:val="24"/>
                <w:szCs w:val="24"/>
              </w:rPr>
              <w:t>Recyclone</w:t>
            </w:r>
            <w:proofErr w:type="spellEnd"/>
          </w:p>
        </w:tc>
        <w:tc>
          <w:tcPr>
            <w:tcW w:w="2880" w:type="dxa"/>
            <w:vAlign w:val="bottom"/>
            <w:hideMark/>
          </w:tcPr>
          <w:p w14:paraId="58767E2F" w14:textId="77777777" w:rsidR="00AD4613" w:rsidRPr="004D29A5" w:rsidRDefault="00AD4613" w:rsidP="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Transform biomass to renewable energy </w:t>
            </w:r>
          </w:p>
        </w:tc>
        <w:tc>
          <w:tcPr>
            <w:tcW w:w="990" w:type="dxa"/>
            <w:vAlign w:val="bottom"/>
          </w:tcPr>
          <w:p w14:paraId="54D3AAD6" w14:textId="77777777" w:rsidR="00AD4613" w:rsidRPr="004D29A5" w:rsidRDefault="00AD4613">
            <w:pPr>
              <w:spacing w:line="256" w:lineRule="auto"/>
              <w:jc w:val="center"/>
              <w:rPr>
                <w:rFonts w:asciiTheme="majorBidi" w:hAnsiTheme="majorBidi" w:cstheme="majorBidi"/>
                <w:sz w:val="24"/>
                <w:szCs w:val="24"/>
              </w:rPr>
            </w:pPr>
          </w:p>
        </w:tc>
        <w:tc>
          <w:tcPr>
            <w:tcW w:w="1260" w:type="dxa"/>
            <w:vAlign w:val="bottom"/>
          </w:tcPr>
          <w:p w14:paraId="574DC4CF" w14:textId="77777777" w:rsidR="00AD4613" w:rsidRPr="004D29A5" w:rsidRDefault="00AD4613">
            <w:pPr>
              <w:spacing w:line="256" w:lineRule="auto"/>
              <w:jc w:val="center"/>
              <w:rPr>
                <w:rFonts w:asciiTheme="majorBidi" w:hAnsiTheme="majorBidi" w:cstheme="majorBidi"/>
                <w:sz w:val="24"/>
                <w:szCs w:val="24"/>
              </w:rPr>
            </w:pPr>
          </w:p>
        </w:tc>
        <w:tc>
          <w:tcPr>
            <w:tcW w:w="1350" w:type="dxa"/>
            <w:vAlign w:val="bottom"/>
          </w:tcPr>
          <w:p w14:paraId="5D8416B5" w14:textId="77777777" w:rsidR="00AD4613" w:rsidRPr="004D29A5" w:rsidRDefault="00AD4613">
            <w:pPr>
              <w:spacing w:line="256" w:lineRule="auto"/>
              <w:jc w:val="center"/>
              <w:rPr>
                <w:rFonts w:asciiTheme="majorBidi" w:hAnsiTheme="majorBidi" w:cstheme="majorBidi"/>
                <w:sz w:val="24"/>
                <w:szCs w:val="24"/>
              </w:rPr>
            </w:pPr>
          </w:p>
        </w:tc>
      </w:tr>
      <w:tr w:rsidR="00AD4613" w:rsidRPr="004D29A5" w14:paraId="44A5EC75" w14:textId="77777777" w:rsidTr="0065638D">
        <w:trPr>
          <w:trHeight w:val="74"/>
        </w:trPr>
        <w:tc>
          <w:tcPr>
            <w:tcW w:w="2610" w:type="dxa"/>
            <w:vAlign w:val="bottom"/>
            <w:hideMark/>
          </w:tcPr>
          <w:p w14:paraId="4686265E" w14:textId="77777777" w:rsidR="00AD4613" w:rsidRPr="004D29A5" w:rsidRDefault="00AD4613">
            <w:pPr>
              <w:spacing w:line="256" w:lineRule="auto"/>
              <w:ind w:left="-40"/>
              <w:jc w:val="center"/>
              <w:rPr>
                <w:rFonts w:asciiTheme="majorBidi" w:hAnsiTheme="majorBidi" w:cstheme="majorBidi"/>
                <w:sz w:val="24"/>
                <w:szCs w:val="24"/>
              </w:rPr>
            </w:pPr>
            <w:r w:rsidRPr="004D29A5">
              <w:rPr>
                <w:rFonts w:asciiTheme="majorBidi" w:hAnsiTheme="majorBidi" w:cstheme="majorBidi"/>
                <w:sz w:val="24"/>
                <w:szCs w:val="24"/>
                <w:cs/>
              </w:rPr>
              <w:t>(</w:t>
            </w:r>
            <w:r w:rsidRPr="004D29A5">
              <w:rPr>
                <w:rFonts w:asciiTheme="majorBidi" w:hAnsiTheme="majorBidi" w:cstheme="majorBidi"/>
                <w:sz w:val="24"/>
                <w:szCs w:val="24"/>
              </w:rPr>
              <w:t>Thailand) Co., Ltd. (AGM)</w:t>
            </w:r>
          </w:p>
        </w:tc>
        <w:tc>
          <w:tcPr>
            <w:tcW w:w="2880" w:type="dxa"/>
            <w:vAlign w:val="bottom"/>
            <w:hideMark/>
          </w:tcPr>
          <w:p w14:paraId="237AC4BC" w14:textId="77777777" w:rsidR="00AD4613" w:rsidRPr="004D29A5" w:rsidRDefault="00AD4613" w:rsidP="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and manufacture power friendly </w:t>
            </w:r>
          </w:p>
        </w:tc>
        <w:tc>
          <w:tcPr>
            <w:tcW w:w="990" w:type="dxa"/>
            <w:vAlign w:val="bottom"/>
          </w:tcPr>
          <w:p w14:paraId="37DA18F2" w14:textId="77777777" w:rsidR="00AD4613" w:rsidRPr="004D29A5" w:rsidRDefault="00AD4613">
            <w:pPr>
              <w:spacing w:line="256" w:lineRule="auto"/>
              <w:rPr>
                <w:rFonts w:asciiTheme="majorBidi" w:hAnsiTheme="majorBidi" w:cstheme="majorBidi"/>
                <w:sz w:val="24"/>
                <w:szCs w:val="24"/>
              </w:rPr>
            </w:pPr>
          </w:p>
        </w:tc>
        <w:tc>
          <w:tcPr>
            <w:tcW w:w="1260" w:type="dxa"/>
            <w:vAlign w:val="bottom"/>
          </w:tcPr>
          <w:p w14:paraId="44FBBBAE" w14:textId="77777777" w:rsidR="00AD4613" w:rsidRPr="004D29A5" w:rsidRDefault="00AD4613">
            <w:pPr>
              <w:spacing w:line="256" w:lineRule="auto"/>
              <w:jc w:val="center"/>
              <w:rPr>
                <w:rFonts w:asciiTheme="majorBidi" w:hAnsiTheme="majorBidi" w:cstheme="majorBidi"/>
                <w:sz w:val="24"/>
                <w:szCs w:val="24"/>
              </w:rPr>
            </w:pPr>
          </w:p>
        </w:tc>
        <w:tc>
          <w:tcPr>
            <w:tcW w:w="1350" w:type="dxa"/>
            <w:vAlign w:val="bottom"/>
          </w:tcPr>
          <w:p w14:paraId="085BCBCB" w14:textId="77777777" w:rsidR="00AD4613" w:rsidRPr="004D29A5" w:rsidRDefault="00AD4613">
            <w:pPr>
              <w:spacing w:line="256" w:lineRule="auto"/>
              <w:jc w:val="center"/>
              <w:rPr>
                <w:rFonts w:asciiTheme="majorBidi" w:hAnsiTheme="majorBidi" w:cstheme="majorBidi"/>
                <w:sz w:val="24"/>
                <w:szCs w:val="24"/>
              </w:rPr>
            </w:pPr>
          </w:p>
        </w:tc>
      </w:tr>
      <w:tr w:rsidR="00AD4613" w:rsidRPr="004D29A5" w14:paraId="3A247CF1" w14:textId="77777777" w:rsidTr="000000CF">
        <w:trPr>
          <w:trHeight w:val="74"/>
        </w:trPr>
        <w:tc>
          <w:tcPr>
            <w:tcW w:w="2610" w:type="dxa"/>
            <w:vAlign w:val="bottom"/>
          </w:tcPr>
          <w:p w14:paraId="2C6D29CF" w14:textId="77777777" w:rsidR="00AD4613" w:rsidRPr="004D29A5" w:rsidRDefault="00AD4613">
            <w:pPr>
              <w:spacing w:line="256" w:lineRule="auto"/>
              <w:ind w:left="-40"/>
              <w:jc w:val="center"/>
              <w:rPr>
                <w:rFonts w:asciiTheme="majorBidi" w:hAnsiTheme="majorBidi" w:cstheme="majorBidi"/>
                <w:sz w:val="24"/>
                <w:szCs w:val="24"/>
              </w:rPr>
            </w:pPr>
          </w:p>
        </w:tc>
        <w:tc>
          <w:tcPr>
            <w:tcW w:w="2880" w:type="dxa"/>
            <w:vAlign w:val="bottom"/>
            <w:hideMark/>
          </w:tcPr>
          <w:p w14:paraId="72E9B3DA" w14:textId="77777777" w:rsidR="00AD4613" w:rsidRPr="004D29A5" w:rsidRDefault="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generation (temporary cease operation)</w:t>
            </w:r>
          </w:p>
        </w:tc>
        <w:tc>
          <w:tcPr>
            <w:tcW w:w="990" w:type="dxa"/>
            <w:vAlign w:val="bottom"/>
            <w:hideMark/>
          </w:tcPr>
          <w:p w14:paraId="0AA5A13E" w14:textId="77777777" w:rsidR="00AD4613" w:rsidRPr="004D29A5" w:rsidRDefault="00AD4613">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99.99</w:t>
            </w:r>
          </w:p>
        </w:tc>
        <w:tc>
          <w:tcPr>
            <w:tcW w:w="1260" w:type="dxa"/>
            <w:vAlign w:val="bottom"/>
            <w:hideMark/>
          </w:tcPr>
          <w:p w14:paraId="0F27827F" w14:textId="77777777" w:rsidR="00AD4613" w:rsidRPr="004D29A5" w:rsidRDefault="00AD4613">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100,000</w:t>
            </w:r>
          </w:p>
        </w:tc>
        <w:tc>
          <w:tcPr>
            <w:tcW w:w="1350" w:type="dxa"/>
            <w:shd w:val="clear" w:color="auto" w:fill="auto"/>
            <w:vAlign w:val="bottom"/>
            <w:hideMark/>
          </w:tcPr>
          <w:p w14:paraId="79C5F3BC" w14:textId="77777777" w:rsidR="00AD4613" w:rsidRPr="004D29A5" w:rsidRDefault="00AD4613">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100,000</w:t>
            </w:r>
          </w:p>
        </w:tc>
      </w:tr>
      <w:tr w:rsidR="00584E5B" w:rsidRPr="004D29A5" w14:paraId="5557261D" w14:textId="77777777" w:rsidTr="000000CF">
        <w:trPr>
          <w:trHeight w:val="74"/>
        </w:trPr>
        <w:tc>
          <w:tcPr>
            <w:tcW w:w="5490" w:type="dxa"/>
            <w:gridSpan w:val="2"/>
            <w:vAlign w:val="bottom"/>
            <w:hideMark/>
          </w:tcPr>
          <w:p w14:paraId="58E3BA78" w14:textId="3460FD04" w:rsidR="00584E5B" w:rsidRPr="004D29A5" w:rsidRDefault="00584E5B">
            <w:pPr>
              <w:spacing w:line="256" w:lineRule="auto"/>
              <w:rPr>
                <w:rFonts w:asciiTheme="majorBidi" w:hAnsiTheme="majorBidi" w:cstheme="majorBidi"/>
                <w:sz w:val="24"/>
                <w:szCs w:val="24"/>
                <w:cs/>
              </w:rPr>
            </w:pPr>
            <w:r w:rsidRPr="004D29A5">
              <w:rPr>
                <w:rFonts w:asciiTheme="majorBidi" w:hAnsiTheme="majorBidi" w:cstheme="majorBidi"/>
                <w:sz w:val="24"/>
                <w:szCs w:val="24"/>
                <w:u w:val="single"/>
              </w:rPr>
              <w:t>Less</w:t>
            </w:r>
            <w:r w:rsidRPr="004D29A5">
              <w:rPr>
                <w:rFonts w:asciiTheme="majorBidi" w:hAnsiTheme="majorBidi" w:cstheme="majorBidi"/>
                <w:sz w:val="24"/>
                <w:szCs w:val="24"/>
                <w:cs/>
              </w:rPr>
              <w:t xml:space="preserve"> </w:t>
            </w:r>
            <w:r w:rsidRPr="004D29A5">
              <w:rPr>
                <w:rFonts w:asciiTheme="majorBidi" w:hAnsiTheme="majorBidi" w:cstheme="majorBidi"/>
                <w:sz w:val="24"/>
                <w:szCs w:val="24"/>
              </w:rPr>
              <w:t>Allowance for impairment on investments</w:t>
            </w:r>
          </w:p>
        </w:tc>
        <w:tc>
          <w:tcPr>
            <w:tcW w:w="990" w:type="dxa"/>
            <w:vAlign w:val="bottom"/>
          </w:tcPr>
          <w:p w14:paraId="3375608A" w14:textId="77777777" w:rsidR="00584E5B" w:rsidRPr="004D29A5" w:rsidRDefault="00584E5B">
            <w:pPr>
              <w:spacing w:line="256" w:lineRule="auto"/>
              <w:jc w:val="right"/>
              <w:rPr>
                <w:rFonts w:asciiTheme="majorBidi" w:hAnsiTheme="majorBidi" w:cstheme="majorBidi"/>
                <w:sz w:val="24"/>
                <w:szCs w:val="24"/>
                <w:cs/>
              </w:rPr>
            </w:pPr>
          </w:p>
        </w:tc>
        <w:tc>
          <w:tcPr>
            <w:tcW w:w="1260" w:type="dxa"/>
            <w:vAlign w:val="bottom"/>
          </w:tcPr>
          <w:p w14:paraId="39056AE5" w14:textId="77777777" w:rsidR="00584E5B" w:rsidRPr="004D29A5" w:rsidRDefault="00584E5B">
            <w:pPr>
              <w:spacing w:line="256" w:lineRule="auto"/>
              <w:jc w:val="right"/>
              <w:rPr>
                <w:rFonts w:asciiTheme="majorBidi" w:hAnsiTheme="majorBidi" w:cstheme="majorBidi"/>
                <w:sz w:val="24"/>
                <w:szCs w:val="24"/>
              </w:rPr>
            </w:pPr>
          </w:p>
        </w:tc>
        <w:tc>
          <w:tcPr>
            <w:tcW w:w="1350" w:type="dxa"/>
            <w:shd w:val="clear" w:color="auto" w:fill="auto"/>
            <w:vAlign w:val="bottom"/>
            <w:hideMark/>
          </w:tcPr>
          <w:p w14:paraId="1FE2A816" w14:textId="77777777" w:rsidR="00584E5B" w:rsidRPr="004D29A5" w:rsidRDefault="00584E5B">
            <w:pPr>
              <w:pBdr>
                <w:bottom w:val="single" w:sz="4" w:space="1" w:color="auto"/>
              </w:pBdr>
              <w:spacing w:line="256" w:lineRule="auto"/>
              <w:jc w:val="right"/>
              <w:rPr>
                <w:rFonts w:asciiTheme="majorBidi" w:hAnsiTheme="majorBidi" w:cstheme="majorBidi"/>
                <w:sz w:val="24"/>
                <w:szCs w:val="24"/>
              </w:rPr>
            </w:pPr>
            <w:r w:rsidRPr="004D29A5">
              <w:rPr>
                <w:rFonts w:asciiTheme="majorBidi" w:hAnsiTheme="majorBidi" w:cstheme="majorBidi"/>
                <w:sz w:val="24"/>
                <w:szCs w:val="24"/>
              </w:rPr>
              <w:t>(82,000)</w:t>
            </w:r>
          </w:p>
        </w:tc>
      </w:tr>
      <w:tr w:rsidR="00AD4613" w:rsidRPr="004D29A5" w14:paraId="5CE34223" w14:textId="77777777" w:rsidTr="000000CF">
        <w:trPr>
          <w:trHeight w:val="74"/>
        </w:trPr>
        <w:tc>
          <w:tcPr>
            <w:tcW w:w="2610" w:type="dxa"/>
            <w:vAlign w:val="bottom"/>
            <w:hideMark/>
          </w:tcPr>
          <w:p w14:paraId="0B5E0360" w14:textId="77777777" w:rsidR="00AD4613" w:rsidRPr="00584E5B" w:rsidRDefault="00AD4613">
            <w:pPr>
              <w:spacing w:line="256" w:lineRule="auto"/>
              <w:rPr>
                <w:rFonts w:asciiTheme="majorBidi" w:hAnsiTheme="majorBidi" w:cstheme="majorBidi"/>
                <w:b/>
                <w:bCs/>
                <w:sz w:val="24"/>
                <w:szCs w:val="24"/>
              </w:rPr>
            </w:pPr>
            <w:r w:rsidRPr="00584E5B">
              <w:rPr>
                <w:rFonts w:asciiTheme="majorBidi" w:hAnsiTheme="majorBidi" w:cstheme="majorBidi"/>
                <w:b/>
                <w:bCs/>
                <w:sz w:val="24"/>
                <w:szCs w:val="24"/>
              </w:rPr>
              <w:t>Investments - net</w:t>
            </w:r>
          </w:p>
        </w:tc>
        <w:tc>
          <w:tcPr>
            <w:tcW w:w="2880" w:type="dxa"/>
            <w:vAlign w:val="bottom"/>
          </w:tcPr>
          <w:p w14:paraId="30B42F60" w14:textId="77777777" w:rsidR="00AD4613" w:rsidRPr="004D29A5" w:rsidRDefault="00AD4613">
            <w:pPr>
              <w:spacing w:line="256" w:lineRule="auto"/>
              <w:rPr>
                <w:rFonts w:asciiTheme="majorBidi" w:hAnsiTheme="majorBidi" w:cstheme="majorBidi"/>
                <w:sz w:val="24"/>
                <w:szCs w:val="24"/>
                <w:cs/>
              </w:rPr>
            </w:pPr>
          </w:p>
        </w:tc>
        <w:tc>
          <w:tcPr>
            <w:tcW w:w="990" w:type="dxa"/>
            <w:vAlign w:val="bottom"/>
          </w:tcPr>
          <w:p w14:paraId="0B8A43E1" w14:textId="77777777" w:rsidR="00AD4613" w:rsidRPr="004D29A5" w:rsidRDefault="00AD4613">
            <w:pPr>
              <w:spacing w:line="256" w:lineRule="auto"/>
              <w:jc w:val="right"/>
              <w:rPr>
                <w:rFonts w:asciiTheme="majorBidi" w:hAnsiTheme="majorBidi" w:cstheme="majorBidi"/>
                <w:sz w:val="24"/>
                <w:szCs w:val="24"/>
                <w:cs/>
              </w:rPr>
            </w:pPr>
          </w:p>
        </w:tc>
        <w:tc>
          <w:tcPr>
            <w:tcW w:w="1260" w:type="dxa"/>
            <w:vAlign w:val="bottom"/>
          </w:tcPr>
          <w:p w14:paraId="525AC596" w14:textId="77777777" w:rsidR="00AD4613" w:rsidRPr="004D29A5" w:rsidRDefault="00AD4613">
            <w:pPr>
              <w:spacing w:line="256" w:lineRule="auto"/>
              <w:jc w:val="right"/>
              <w:rPr>
                <w:rFonts w:asciiTheme="majorBidi" w:hAnsiTheme="majorBidi" w:cstheme="majorBidi"/>
                <w:sz w:val="24"/>
                <w:szCs w:val="24"/>
              </w:rPr>
            </w:pPr>
          </w:p>
        </w:tc>
        <w:tc>
          <w:tcPr>
            <w:tcW w:w="1350" w:type="dxa"/>
            <w:shd w:val="clear" w:color="auto" w:fill="auto"/>
            <w:vAlign w:val="bottom"/>
            <w:hideMark/>
          </w:tcPr>
          <w:p w14:paraId="7F5AE3D4" w14:textId="77777777" w:rsidR="00AD4613" w:rsidRPr="004D29A5" w:rsidRDefault="00AD4613">
            <w:pPr>
              <w:pBdr>
                <w:bottom w:val="double" w:sz="4" w:space="1" w:color="auto"/>
              </w:pBd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18,000</w:t>
            </w:r>
          </w:p>
        </w:tc>
      </w:tr>
    </w:tbl>
    <w:p w14:paraId="2861B2AC" w14:textId="77777777" w:rsidR="00B6269B" w:rsidRDefault="00B6269B" w:rsidP="0065638D">
      <w:pPr>
        <w:tabs>
          <w:tab w:val="left" w:pos="1418"/>
        </w:tabs>
        <w:spacing w:before="120"/>
        <w:ind w:right="-259"/>
        <w:jc w:val="thaiDistribute"/>
        <w:rPr>
          <w:rFonts w:asciiTheme="majorBidi" w:hAnsiTheme="majorBidi" w:cstheme="majorBidi"/>
          <w:sz w:val="28"/>
          <w:szCs w:val="28"/>
        </w:rPr>
      </w:pPr>
    </w:p>
    <w:p w14:paraId="681C61F3" w14:textId="77777777" w:rsidR="00815FB5" w:rsidRDefault="00815FB5" w:rsidP="0065638D">
      <w:pPr>
        <w:tabs>
          <w:tab w:val="left" w:pos="1418"/>
        </w:tabs>
        <w:spacing w:before="120"/>
        <w:ind w:right="-259"/>
        <w:jc w:val="thaiDistribute"/>
        <w:rPr>
          <w:rFonts w:asciiTheme="majorBidi" w:hAnsiTheme="majorBidi" w:cstheme="majorBidi"/>
          <w:sz w:val="28"/>
          <w:szCs w:val="28"/>
        </w:rPr>
      </w:pPr>
    </w:p>
    <w:p w14:paraId="3302E31E" w14:textId="0475F323" w:rsidR="0065638D" w:rsidRPr="00E8140E" w:rsidRDefault="0029106E" w:rsidP="0065638D">
      <w:pPr>
        <w:tabs>
          <w:tab w:val="left" w:pos="1418"/>
        </w:tabs>
        <w:spacing w:before="120"/>
        <w:ind w:right="-259"/>
        <w:jc w:val="thaiDistribute"/>
        <w:rPr>
          <w:rFonts w:asciiTheme="majorBidi" w:hAnsiTheme="majorBidi" w:cstheme="majorBidi"/>
          <w:sz w:val="28"/>
          <w:szCs w:val="28"/>
        </w:rPr>
      </w:pPr>
      <w:r>
        <w:rPr>
          <w:rFonts w:asciiTheme="majorBidi" w:hAnsiTheme="majorBidi" w:cstheme="majorBidi"/>
          <w:sz w:val="28"/>
          <w:szCs w:val="28"/>
        </w:rPr>
        <w:lastRenderedPageBreak/>
        <w:t xml:space="preserve">In 2016, </w:t>
      </w:r>
      <w:r w:rsidR="00150C5B" w:rsidRPr="00150C5B">
        <w:rPr>
          <w:rFonts w:asciiTheme="majorBidi" w:hAnsiTheme="majorBidi" w:cstheme="majorBidi"/>
          <w:sz w:val="28"/>
          <w:szCs w:val="28"/>
        </w:rPr>
        <w:t>The C</w:t>
      </w:r>
      <w:bookmarkStart w:id="404" w:name="_GoBack"/>
      <w:bookmarkEnd w:id="404"/>
      <w:r w:rsidR="00150C5B" w:rsidRPr="00150C5B">
        <w:rPr>
          <w:rFonts w:asciiTheme="majorBidi" w:hAnsiTheme="majorBidi" w:cstheme="majorBidi"/>
          <w:sz w:val="28"/>
          <w:szCs w:val="28"/>
        </w:rPr>
        <w:t xml:space="preserve">ompany paid for </w:t>
      </w:r>
      <w:r>
        <w:rPr>
          <w:rFonts w:asciiTheme="majorBidi" w:hAnsiTheme="majorBidi" w:cstheme="majorBidi"/>
          <w:sz w:val="28"/>
          <w:szCs w:val="28"/>
        </w:rPr>
        <w:t xml:space="preserve">the capital </w:t>
      </w:r>
      <w:r w:rsidRPr="0029106E">
        <w:rPr>
          <w:rFonts w:asciiTheme="majorBidi" w:hAnsiTheme="majorBidi" w:cstheme="majorBidi"/>
          <w:sz w:val="28"/>
          <w:szCs w:val="28"/>
        </w:rPr>
        <w:t>increase</w:t>
      </w:r>
      <w:r>
        <w:rPr>
          <w:rFonts w:asciiTheme="majorBidi" w:hAnsiTheme="majorBidi" w:cstheme="majorBidi"/>
          <w:sz w:val="28"/>
          <w:szCs w:val="28"/>
        </w:rPr>
        <w:t xml:space="preserve"> </w:t>
      </w:r>
      <w:r w:rsidR="00150C5B" w:rsidRPr="00150C5B">
        <w:rPr>
          <w:rFonts w:asciiTheme="majorBidi" w:hAnsiTheme="majorBidi" w:cstheme="majorBidi"/>
          <w:sz w:val="28"/>
          <w:szCs w:val="28"/>
        </w:rPr>
        <w:t>shares in the subsidiary</w:t>
      </w:r>
      <w:r>
        <w:rPr>
          <w:rFonts w:asciiTheme="majorBidi" w:hAnsiTheme="majorBidi" w:cstheme="majorBidi"/>
          <w:sz w:val="28"/>
          <w:szCs w:val="28"/>
        </w:rPr>
        <w:t xml:space="preserve"> </w:t>
      </w:r>
      <w:r w:rsidR="00150C5B" w:rsidRPr="00150C5B">
        <w:rPr>
          <w:rFonts w:asciiTheme="majorBidi" w:hAnsiTheme="majorBidi" w:cstheme="majorBidi"/>
          <w:sz w:val="28"/>
          <w:szCs w:val="28"/>
        </w:rPr>
        <w:t xml:space="preserve">in the amount of </w:t>
      </w:r>
      <w:r>
        <w:rPr>
          <w:rFonts w:asciiTheme="majorBidi" w:hAnsiTheme="majorBidi" w:cstheme="majorBidi"/>
          <w:sz w:val="28"/>
          <w:szCs w:val="28"/>
        </w:rPr>
        <w:t xml:space="preserve">Baht </w:t>
      </w:r>
      <w:r w:rsidR="00150C5B" w:rsidRPr="00150C5B">
        <w:rPr>
          <w:rFonts w:asciiTheme="majorBidi" w:hAnsiTheme="majorBidi" w:cstheme="majorBidi"/>
          <w:sz w:val="28"/>
          <w:szCs w:val="28"/>
        </w:rPr>
        <w:t xml:space="preserve">168.88 million. </w:t>
      </w:r>
      <w:r>
        <w:rPr>
          <w:rFonts w:asciiTheme="majorBidi" w:hAnsiTheme="majorBidi" w:cstheme="majorBidi"/>
          <w:sz w:val="28"/>
          <w:szCs w:val="28"/>
        </w:rPr>
        <w:t>Currently</w:t>
      </w:r>
      <w:r w:rsidR="00150C5B" w:rsidRPr="00150C5B">
        <w:rPr>
          <w:rFonts w:asciiTheme="majorBidi" w:hAnsiTheme="majorBidi" w:cstheme="majorBidi"/>
          <w:sz w:val="28"/>
          <w:szCs w:val="28"/>
        </w:rPr>
        <w:t>, other shareholders in the subsidiary have not paid the full value of the shares.</w:t>
      </w:r>
      <w:r w:rsidR="00150C5B" w:rsidRPr="00CC6204">
        <w:rPr>
          <w:rFonts w:asciiTheme="majorBidi" w:hAnsiTheme="majorBidi" w:cstheme="majorBidi"/>
          <w:sz w:val="28"/>
          <w:szCs w:val="28"/>
        </w:rPr>
        <w:t xml:space="preserve"> </w:t>
      </w:r>
      <w:r w:rsidR="00CC6204">
        <w:rPr>
          <w:rFonts w:asciiTheme="majorBidi" w:eastAsiaTheme="minorEastAsia" w:hAnsiTheme="majorBidi" w:cstheme="majorBidi"/>
          <w:sz w:val="28"/>
          <w:szCs w:val="28"/>
          <w:lang w:eastAsia="zh-CN"/>
        </w:rPr>
        <w:t>T</w:t>
      </w:r>
      <w:r w:rsidR="00CC6204" w:rsidRPr="00CC6204">
        <w:rPr>
          <w:rFonts w:asciiTheme="majorBidi" w:hAnsiTheme="majorBidi" w:cstheme="majorBidi"/>
          <w:sz w:val="28"/>
          <w:szCs w:val="28"/>
        </w:rPr>
        <w:t>here was share subscription receivable outstanding on the financial statements of the subsidiary amounting to Baht 179.45 million.</w:t>
      </w:r>
      <w:r w:rsidR="006D056E">
        <w:rPr>
          <w:rFonts w:asciiTheme="majorBidi" w:hAnsiTheme="majorBidi" w:cstheme="majorBidi"/>
          <w:sz w:val="28"/>
          <w:szCs w:val="28"/>
        </w:rPr>
        <w:t xml:space="preserve"> </w:t>
      </w:r>
      <w:r w:rsidR="0065638D" w:rsidRPr="00CC6204">
        <w:rPr>
          <w:rFonts w:asciiTheme="majorBidi" w:hAnsiTheme="majorBidi" w:cstheme="majorBidi"/>
          <w:sz w:val="28"/>
          <w:szCs w:val="28"/>
        </w:rPr>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Management of the Company and its legal counsel believe that the registered capital increase of the subsidiary is invalid.</w:t>
      </w:r>
      <w:r w:rsidR="0065638D" w:rsidRPr="00CC6204">
        <w:rPr>
          <w:rFonts w:asciiTheme="majorBidi" w:hAnsiTheme="majorBidi" w:cstheme="majorBidi" w:hint="cs"/>
          <w:sz w:val="28"/>
          <w:szCs w:val="28"/>
          <w:cs/>
        </w:rPr>
        <w:t xml:space="preserve"> </w:t>
      </w:r>
      <w:r w:rsidR="00A050D1">
        <w:rPr>
          <w:rFonts w:asciiTheme="majorBidi" w:hAnsiTheme="majorBidi" w:cstheme="majorBidi"/>
          <w:sz w:val="28"/>
          <w:szCs w:val="28"/>
        </w:rPr>
        <w:t>On February 19</w:t>
      </w:r>
      <w:proofErr w:type="gramStart"/>
      <w:r w:rsidR="00A050D1">
        <w:rPr>
          <w:rFonts w:asciiTheme="majorBidi" w:hAnsiTheme="majorBidi" w:cstheme="majorBidi"/>
          <w:sz w:val="28"/>
          <w:szCs w:val="28"/>
        </w:rPr>
        <w:t>,2021</w:t>
      </w:r>
      <w:proofErr w:type="gramEnd"/>
      <w:r w:rsidR="00A050D1">
        <w:rPr>
          <w:rFonts w:asciiTheme="majorBidi" w:hAnsiTheme="majorBidi" w:cstheme="majorBidi"/>
          <w:sz w:val="28"/>
          <w:szCs w:val="28"/>
        </w:rPr>
        <w:t xml:space="preserve"> ,the Company files a lawsuit</w:t>
      </w:r>
      <w:r w:rsidR="009562D3">
        <w:rPr>
          <w:rFonts w:asciiTheme="majorBidi" w:hAnsiTheme="majorBidi" w:cstheme="majorBidi"/>
          <w:sz w:val="28"/>
          <w:szCs w:val="28"/>
        </w:rPr>
        <w:t xml:space="preserve"> to the court. </w:t>
      </w:r>
      <w:r w:rsidR="0065638D" w:rsidRPr="00E8140E">
        <w:rPr>
          <w:rFonts w:asciiTheme="majorBidi" w:hAnsiTheme="majorBidi" w:cstheme="majorBidi"/>
          <w:sz w:val="28"/>
          <w:szCs w:val="28"/>
        </w:rPr>
        <w:t>Presently, these cases are under preliminary examinations.</w:t>
      </w:r>
    </w:p>
    <w:p w14:paraId="2030C4F3" w14:textId="446EC507" w:rsidR="006D056E" w:rsidRDefault="006D056E" w:rsidP="004001D0">
      <w:pPr>
        <w:tabs>
          <w:tab w:val="left" w:pos="1418"/>
        </w:tabs>
        <w:spacing w:before="120"/>
        <w:ind w:right="-259"/>
        <w:jc w:val="thaiDistribute"/>
        <w:rPr>
          <w:rFonts w:asciiTheme="majorBidi" w:hAnsiTheme="majorBidi" w:cstheme="majorBidi"/>
          <w:sz w:val="28"/>
          <w:szCs w:val="28"/>
        </w:rPr>
      </w:pPr>
      <w:r w:rsidRPr="006D056E">
        <w:rPr>
          <w:rFonts w:asciiTheme="majorBidi" w:hAnsiTheme="majorBidi" w:cstheme="majorBidi"/>
          <w:sz w:val="28"/>
          <w:szCs w:val="28"/>
        </w:rPr>
        <w:t>Management of the Company believes that the result of litigation will not have any significant impact on the consolidated and separate financial statements because the Company will be able to receive the refund of the registered capital increase in the subsidiary in the amount of Baht 168.88 million from the fair value of net assets of the subsidiary and the Company made conservative judgement to assess the results of the litigation by recognition an allowance for impairment of investment in the amount of Baht 337.88</w:t>
      </w:r>
      <w:r w:rsidRPr="006D056E">
        <w:rPr>
          <w:rFonts w:asciiTheme="majorBidi" w:hAnsiTheme="majorBidi" w:cstheme="majorBidi"/>
          <w:sz w:val="28"/>
          <w:szCs w:val="28"/>
          <w:cs/>
        </w:rPr>
        <w:t xml:space="preserve"> </w:t>
      </w:r>
      <w:r w:rsidRPr="006D056E">
        <w:rPr>
          <w:rFonts w:asciiTheme="majorBidi" w:hAnsiTheme="majorBidi" w:cstheme="majorBidi"/>
          <w:sz w:val="28"/>
          <w:szCs w:val="28"/>
        </w:rPr>
        <w:t>million in the separate finance statement which calculated based on the proportion of investment at 48.25</w:t>
      </w:r>
      <w:r w:rsidRPr="006D056E">
        <w:rPr>
          <w:rFonts w:asciiTheme="majorBidi" w:hAnsiTheme="majorBidi" w:cstheme="majorBidi"/>
          <w:sz w:val="28"/>
          <w:szCs w:val="28"/>
          <w:cs/>
        </w:rPr>
        <w:t xml:space="preserve">% </w:t>
      </w:r>
      <w:r w:rsidRPr="006D056E">
        <w:rPr>
          <w:rFonts w:asciiTheme="majorBidi" w:hAnsiTheme="majorBidi" w:cstheme="majorBidi"/>
          <w:sz w:val="28"/>
          <w:szCs w:val="28"/>
        </w:rPr>
        <w:t>of the fair value of net assets of the subsidiary which appraised by the independent appraiser.</w:t>
      </w:r>
    </w:p>
    <w:p w14:paraId="10CFD549" w14:textId="6153C12D" w:rsidR="003B2B11" w:rsidRPr="004C0120" w:rsidRDefault="00045748" w:rsidP="00F72640">
      <w:pPr>
        <w:numPr>
          <w:ilvl w:val="0"/>
          <w:numId w:val="1"/>
        </w:numPr>
        <w:tabs>
          <w:tab w:val="left" w:pos="0"/>
        </w:tabs>
        <w:spacing w:before="240"/>
        <w:ind w:left="-284" w:right="-284" w:firstLine="0"/>
        <w:rPr>
          <w:rFonts w:asciiTheme="majorBidi" w:hAnsiTheme="majorBidi" w:cstheme="majorBidi"/>
          <w:b/>
          <w:bCs/>
          <w:sz w:val="28"/>
          <w:szCs w:val="28"/>
        </w:rPr>
      </w:pPr>
      <w:r w:rsidRPr="00F72640">
        <w:rPr>
          <w:rFonts w:asciiTheme="majorBidi" w:hAnsiTheme="majorBidi" w:cstheme="majorBidi"/>
          <w:b/>
          <w:bCs/>
          <w:sz w:val="28"/>
          <w:szCs w:val="28"/>
        </w:rPr>
        <w:t>INVES</w:t>
      </w:r>
      <w:r w:rsidR="00664F8E" w:rsidRPr="00F72640">
        <w:rPr>
          <w:rFonts w:asciiTheme="majorBidi" w:hAnsiTheme="majorBidi" w:cstheme="majorBidi"/>
          <w:b/>
          <w:bCs/>
          <w:sz w:val="28"/>
          <w:szCs w:val="28"/>
        </w:rPr>
        <w:t>TMENT</w:t>
      </w:r>
      <w:r w:rsidR="00664F8E" w:rsidRPr="004C0120">
        <w:rPr>
          <w:rFonts w:asciiTheme="majorBidi" w:hAnsiTheme="majorBidi" w:cstheme="majorBidi"/>
          <w:b/>
          <w:bCs/>
          <w:sz w:val="28"/>
          <w:szCs w:val="28"/>
        </w:rPr>
        <w:t xml:space="preserve"> </w:t>
      </w:r>
      <w:r w:rsidR="00A1324F" w:rsidRPr="004C0120">
        <w:rPr>
          <w:rFonts w:asciiTheme="majorBidi" w:hAnsiTheme="majorBidi" w:cstheme="majorBidi"/>
          <w:b/>
          <w:bCs/>
          <w:sz w:val="28"/>
          <w:szCs w:val="28"/>
        </w:rPr>
        <w:t>PROPERTIES</w:t>
      </w:r>
      <w:r w:rsidR="00AD4613" w:rsidRPr="004C0120">
        <w:rPr>
          <w:rFonts w:asciiTheme="majorBidi" w:hAnsiTheme="majorBidi" w:cstheme="majorBidi"/>
          <w:b/>
          <w:bCs/>
          <w:sz w:val="28"/>
          <w:szCs w:val="28"/>
        </w:rPr>
        <w:t xml:space="preserve"> -</w:t>
      </w:r>
      <w:r w:rsidR="00957AF3" w:rsidRPr="004C0120">
        <w:rPr>
          <w:rFonts w:asciiTheme="majorBidi" w:hAnsiTheme="majorBidi" w:cstheme="majorBidi"/>
          <w:b/>
          <w:bCs/>
          <w:sz w:val="28"/>
          <w:szCs w:val="28"/>
        </w:rPr>
        <w:t xml:space="preserve"> NET</w:t>
      </w:r>
    </w:p>
    <w:p w14:paraId="10360DC4" w14:textId="01FBB634" w:rsidR="00801A7A" w:rsidRDefault="00650235" w:rsidP="00F72640">
      <w:pPr>
        <w:pStyle w:val="ListParagraph"/>
        <w:numPr>
          <w:ilvl w:val="0"/>
          <w:numId w:val="0"/>
        </w:numPr>
        <w:ind w:left="-284" w:right="-284" w:firstLine="284"/>
        <w:jc w:val="both"/>
        <w:rPr>
          <w:rFonts w:asciiTheme="majorBidi" w:eastAsia="SimSun" w:hAnsiTheme="majorBidi" w:cstheme="majorBidi"/>
          <w:b w:val="0"/>
          <w:bCs w:val="0"/>
        </w:rPr>
      </w:pPr>
      <w:r w:rsidRPr="00F72640">
        <w:rPr>
          <w:rFonts w:asciiTheme="majorBidi" w:eastAsia="SimSun" w:hAnsiTheme="majorBidi" w:cstheme="majorBidi"/>
          <w:b w:val="0"/>
          <w:bCs w:val="0"/>
          <w:spacing w:val="-4"/>
        </w:rPr>
        <w:t>Investment</w:t>
      </w:r>
      <w:r w:rsidRPr="00457A2D">
        <w:rPr>
          <w:rFonts w:asciiTheme="majorBidi" w:eastAsia="SimSun" w:hAnsiTheme="majorBidi" w:cstheme="majorBidi"/>
          <w:b w:val="0"/>
          <w:bCs w:val="0"/>
        </w:rPr>
        <w:t xml:space="preserve"> properties </w:t>
      </w:r>
      <w:r w:rsidR="00AD4613">
        <w:rPr>
          <w:rFonts w:asciiTheme="majorBidi" w:eastAsia="SimSun" w:hAnsiTheme="majorBidi" w:cstheme="majorBidi"/>
          <w:b w:val="0"/>
          <w:bCs w:val="0"/>
        </w:rPr>
        <w:t>-</w:t>
      </w:r>
      <w:r w:rsidR="00957AF3" w:rsidRPr="00457A2D">
        <w:rPr>
          <w:rFonts w:asciiTheme="majorBidi" w:eastAsia="SimSun" w:hAnsiTheme="majorBidi" w:cstheme="majorBidi"/>
          <w:b w:val="0"/>
          <w:bCs w:val="0"/>
        </w:rPr>
        <w:t xml:space="preserve"> net </w:t>
      </w:r>
      <w:r w:rsidR="00D34EA9" w:rsidRPr="00457A2D">
        <w:rPr>
          <w:rFonts w:asciiTheme="majorBidi" w:eastAsia="SimSun" w:hAnsiTheme="majorBidi" w:cstheme="majorBidi"/>
          <w:b w:val="0"/>
          <w:bCs w:val="0"/>
        </w:rPr>
        <w:t xml:space="preserve">as at </w:t>
      </w:r>
      <w:r w:rsidR="00A06408" w:rsidRPr="00A06408">
        <w:rPr>
          <w:rFonts w:asciiTheme="majorBidi" w:eastAsia="SimSun" w:hAnsiTheme="majorBidi" w:cstheme="majorBidi"/>
          <w:b w:val="0"/>
          <w:bCs w:val="0"/>
        </w:rPr>
        <w:t>June 30</w:t>
      </w:r>
      <w:r w:rsidR="00AD4613">
        <w:rPr>
          <w:rFonts w:asciiTheme="majorBidi" w:eastAsia="SimSun" w:hAnsiTheme="majorBidi" w:cstheme="majorBidi"/>
          <w:b w:val="0"/>
          <w:bCs w:val="0"/>
        </w:rPr>
        <w:t>, 2022</w:t>
      </w:r>
      <w:r w:rsidR="000A3533" w:rsidRPr="00457A2D">
        <w:rPr>
          <w:rFonts w:asciiTheme="majorBidi" w:eastAsia="SimSun" w:hAnsiTheme="majorBidi" w:cstheme="majorBidi"/>
          <w:b w:val="0"/>
          <w:bCs w:val="0"/>
        </w:rPr>
        <w:t>,</w:t>
      </w:r>
      <w:r w:rsidR="006D41C1" w:rsidRPr="00457A2D">
        <w:rPr>
          <w:rFonts w:asciiTheme="majorBidi" w:eastAsia="SimSun" w:hAnsiTheme="majorBidi" w:cstheme="majorBidi"/>
          <w:b w:val="0"/>
          <w:bCs w:val="0"/>
        </w:rPr>
        <w:t xml:space="preserve"> </w:t>
      </w:r>
      <w:r w:rsidRPr="00457A2D">
        <w:rPr>
          <w:rFonts w:asciiTheme="majorBidi" w:eastAsia="SimSun" w:hAnsiTheme="majorBidi" w:cstheme="majorBidi"/>
          <w:b w:val="0"/>
          <w:bCs w:val="0"/>
        </w:rPr>
        <w:t>consisted of:</w:t>
      </w:r>
    </w:p>
    <w:tbl>
      <w:tblPr>
        <w:tblW w:w="9090" w:type="dxa"/>
        <w:tblInd w:w="180" w:type="dxa"/>
        <w:tblLayout w:type="fixed"/>
        <w:tblLook w:val="04A0" w:firstRow="1" w:lastRow="0" w:firstColumn="1" w:lastColumn="0" w:noHBand="0" w:noVBand="1"/>
      </w:tblPr>
      <w:tblGrid>
        <w:gridCol w:w="6840"/>
        <w:gridCol w:w="2250"/>
      </w:tblGrid>
      <w:tr w:rsidR="00E3052F" w14:paraId="6F30344D" w14:textId="77777777" w:rsidTr="00E3052F">
        <w:trPr>
          <w:trHeight w:val="374"/>
          <w:tblHeader/>
        </w:trPr>
        <w:tc>
          <w:tcPr>
            <w:tcW w:w="6840" w:type="dxa"/>
            <w:vAlign w:val="center"/>
          </w:tcPr>
          <w:p w14:paraId="04BACD2E" w14:textId="77777777" w:rsidR="00E3052F" w:rsidRPr="00646351" w:rsidRDefault="00E3052F">
            <w:pPr>
              <w:spacing w:before="100" w:beforeAutospacing="1" w:line="380" w:lineRule="exact"/>
              <w:jc w:val="center"/>
              <w:rPr>
                <w:rFonts w:hAnsi="Angsana New"/>
                <w:sz w:val="28"/>
                <w:szCs w:val="28"/>
              </w:rPr>
            </w:pPr>
          </w:p>
        </w:tc>
        <w:tc>
          <w:tcPr>
            <w:tcW w:w="2250" w:type="dxa"/>
            <w:vAlign w:val="bottom"/>
            <w:hideMark/>
          </w:tcPr>
          <w:p w14:paraId="0D5E214D" w14:textId="77777777" w:rsidR="00E3052F" w:rsidRDefault="00E3052F">
            <w:pPr>
              <w:pBdr>
                <w:bottom w:val="single" w:sz="6" w:space="1" w:color="auto"/>
              </w:pBdr>
              <w:spacing w:before="100" w:beforeAutospacing="1" w:line="380" w:lineRule="exact"/>
              <w:jc w:val="center"/>
              <w:rPr>
                <w:rFonts w:hAnsi="Angsana New"/>
                <w:sz w:val="28"/>
                <w:szCs w:val="28"/>
                <w:cs/>
                <w:lang w:val="th-TH"/>
              </w:rPr>
            </w:pPr>
            <w:r w:rsidRPr="00457A2D">
              <w:rPr>
                <w:rFonts w:asciiTheme="majorBidi" w:hAnsiTheme="majorBidi" w:cstheme="majorBidi"/>
                <w:color w:val="000000"/>
                <w:sz w:val="28"/>
                <w:szCs w:val="28"/>
              </w:rPr>
              <w:t>Unit: Thousand Baht</w:t>
            </w:r>
          </w:p>
        </w:tc>
      </w:tr>
      <w:tr w:rsidR="00E3052F" w14:paraId="321F8738" w14:textId="77777777" w:rsidTr="00E3052F">
        <w:trPr>
          <w:trHeight w:val="374"/>
          <w:tblHeader/>
        </w:trPr>
        <w:tc>
          <w:tcPr>
            <w:tcW w:w="6840" w:type="dxa"/>
            <w:vAlign w:val="center"/>
          </w:tcPr>
          <w:p w14:paraId="27536A0E" w14:textId="77777777" w:rsidR="00E3052F" w:rsidRDefault="00E3052F">
            <w:pPr>
              <w:spacing w:before="100" w:beforeAutospacing="1" w:line="380" w:lineRule="exact"/>
              <w:rPr>
                <w:rFonts w:hAnsi="Angsana New"/>
                <w:sz w:val="28"/>
                <w:szCs w:val="28"/>
                <w:cs/>
                <w:lang w:val="th-TH"/>
              </w:rPr>
            </w:pPr>
          </w:p>
        </w:tc>
        <w:tc>
          <w:tcPr>
            <w:tcW w:w="2250" w:type="dxa"/>
            <w:vAlign w:val="bottom"/>
            <w:hideMark/>
          </w:tcPr>
          <w:p w14:paraId="46186D22" w14:textId="77777777" w:rsidR="00E3052F" w:rsidRDefault="00E3052F">
            <w:pPr>
              <w:pBdr>
                <w:bottom w:val="single" w:sz="4" w:space="1" w:color="auto"/>
              </w:pBdr>
              <w:spacing w:before="100" w:beforeAutospacing="1" w:line="320" w:lineRule="exact"/>
              <w:ind w:left="5" w:right="47"/>
              <w:jc w:val="center"/>
              <w:rPr>
                <w:rFonts w:hAnsi="Angsana New"/>
                <w:sz w:val="28"/>
                <w:szCs w:val="28"/>
                <w:cs/>
              </w:rPr>
            </w:pPr>
            <w:r w:rsidRPr="004C78C6">
              <w:rPr>
                <w:rFonts w:asciiTheme="majorBidi" w:hAnsiTheme="majorBidi" w:cstheme="majorBidi"/>
                <w:sz w:val="28"/>
                <w:szCs w:val="28"/>
              </w:rPr>
              <w:t>Consolidated Financial Statements</w:t>
            </w:r>
          </w:p>
        </w:tc>
      </w:tr>
      <w:tr w:rsidR="00E3052F" w14:paraId="4C1FA0CF" w14:textId="77777777" w:rsidTr="003D3B01">
        <w:trPr>
          <w:trHeight w:val="423"/>
        </w:trPr>
        <w:tc>
          <w:tcPr>
            <w:tcW w:w="6840" w:type="dxa"/>
            <w:vAlign w:val="bottom"/>
            <w:hideMark/>
          </w:tcPr>
          <w:p w14:paraId="7E934F53" w14:textId="77777777" w:rsidR="00E3052F" w:rsidRDefault="003D3B01">
            <w:pPr>
              <w:spacing w:before="100" w:beforeAutospacing="1" w:line="380" w:lineRule="exact"/>
              <w:ind w:left="33"/>
              <w:rPr>
                <w:rFonts w:hAnsi="Angsana New"/>
                <w:sz w:val="28"/>
                <w:szCs w:val="28"/>
              </w:rPr>
            </w:pPr>
            <w:r w:rsidRPr="003D3B01">
              <w:rPr>
                <w:rFonts w:hAnsi="Angsana New"/>
                <w:sz w:val="28"/>
                <w:szCs w:val="28"/>
              </w:rPr>
              <w:t xml:space="preserve">Net book value as at January </w:t>
            </w:r>
            <w:r w:rsidRPr="003D3B01">
              <w:rPr>
                <w:rFonts w:hAnsi="Angsana New"/>
                <w:sz w:val="28"/>
                <w:szCs w:val="28"/>
                <w:cs/>
              </w:rPr>
              <w:t>1</w:t>
            </w:r>
            <w:r w:rsidRPr="003D3B01">
              <w:rPr>
                <w:rFonts w:hAnsi="Angsana New"/>
                <w:sz w:val="28"/>
                <w:szCs w:val="28"/>
              </w:rPr>
              <w:t xml:space="preserve">, </w:t>
            </w:r>
            <w:r>
              <w:rPr>
                <w:rFonts w:hAnsi="Angsana New"/>
                <w:sz w:val="28"/>
                <w:szCs w:val="28"/>
                <w:cs/>
              </w:rPr>
              <w:t>202</w:t>
            </w:r>
            <w:r>
              <w:rPr>
                <w:rFonts w:hAnsi="Angsana New"/>
                <w:sz w:val="28"/>
                <w:szCs w:val="28"/>
              </w:rPr>
              <w:t>2</w:t>
            </w:r>
          </w:p>
        </w:tc>
        <w:tc>
          <w:tcPr>
            <w:tcW w:w="2250" w:type="dxa"/>
            <w:vAlign w:val="bottom"/>
            <w:hideMark/>
          </w:tcPr>
          <w:p w14:paraId="74571723" w14:textId="77777777" w:rsidR="00E3052F" w:rsidRDefault="00E3052F">
            <w:pPr>
              <w:tabs>
                <w:tab w:val="decimal" w:pos="744"/>
                <w:tab w:val="decimal" w:pos="898"/>
              </w:tabs>
              <w:spacing w:line="380" w:lineRule="exact"/>
              <w:ind w:left="-108" w:right="43"/>
              <w:jc w:val="right"/>
              <w:rPr>
                <w:rFonts w:hAnsi="Angsana New"/>
                <w:sz w:val="28"/>
                <w:szCs w:val="28"/>
              </w:rPr>
            </w:pPr>
            <w:r>
              <w:rPr>
                <w:rFonts w:eastAsia="Arial Unicode MS" w:hAnsi="Angsana New"/>
                <w:sz w:val="28"/>
                <w:szCs w:val="28"/>
              </w:rPr>
              <w:t>301,608</w:t>
            </w:r>
          </w:p>
        </w:tc>
      </w:tr>
      <w:tr w:rsidR="00E3052F" w14:paraId="016F11E4" w14:textId="77777777" w:rsidTr="000000CF">
        <w:trPr>
          <w:trHeight w:val="351"/>
        </w:trPr>
        <w:tc>
          <w:tcPr>
            <w:tcW w:w="6840" w:type="dxa"/>
            <w:vAlign w:val="bottom"/>
            <w:hideMark/>
          </w:tcPr>
          <w:p w14:paraId="74691238" w14:textId="77777777" w:rsidR="00E3052F" w:rsidRDefault="003D3B01">
            <w:pPr>
              <w:pStyle w:val="BlockText"/>
              <w:tabs>
                <w:tab w:val="num" w:pos="567"/>
                <w:tab w:val="left" w:pos="1134"/>
              </w:tabs>
              <w:spacing w:before="40" w:line="256" w:lineRule="auto"/>
              <w:ind w:left="175" w:right="-11"/>
              <w:rPr>
                <w:rFonts w:ascii="Angsana New" w:hAnsi="Angsana New"/>
                <w:sz w:val="28"/>
                <w:szCs w:val="28"/>
              </w:rPr>
            </w:pPr>
            <w:bookmarkStart w:id="405" w:name="_Hlk324340095"/>
            <w:r w:rsidRPr="003D3B01">
              <w:rPr>
                <w:rFonts w:ascii="Angsana New" w:hAnsi="Angsana New"/>
                <w:sz w:val="28"/>
                <w:szCs w:val="28"/>
              </w:rPr>
              <w:t>Depreciation during the period</w:t>
            </w:r>
          </w:p>
        </w:tc>
        <w:tc>
          <w:tcPr>
            <w:tcW w:w="2250" w:type="dxa"/>
            <w:shd w:val="clear" w:color="auto" w:fill="auto"/>
            <w:vAlign w:val="bottom"/>
          </w:tcPr>
          <w:p w14:paraId="7DECD332" w14:textId="644717A0" w:rsidR="00E3052F" w:rsidRDefault="000000CF">
            <w:pPr>
              <w:tabs>
                <w:tab w:val="decimal" w:pos="744"/>
                <w:tab w:val="decimal" w:pos="898"/>
              </w:tabs>
              <w:spacing w:line="380" w:lineRule="exact"/>
              <w:ind w:left="-108" w:right="17"/>
              <w:jc w:val="right"/>
              <w:rPr>
                <w:rFonts w:hAnsi="Angsana New"/>
                <w:sz w:val="28"/>
                <w:szCs w:val="28"/>
                <w:cs/>
              </w:rPr>
            </w:pPr>
            <w:r>
              <w:rPr>
                <w:rFonts w:hAnsi="Angsana New"/>
                <w:sz w:val="28"/>
                <w:szCs w:val="28"/>
              </w:rPr>
              <w:t>(3,26</w:t>
            </w:r>
            <w:r w:rsidR="007A0DF0">
              <w:rPr>
                <w:rFonts w:hAnsi="Angsana New" w:hint="cs"/>
                <w:sz w:val="28"/>
                <w:szCs w:val="28"/>
                <w:cs/>
              </w:rPr>
              <w:t>7</w:t>
            </w:r>
            <w:r>
              <w:rPr>
                <w:rFonts w:hAnsi="Angsana New"/>
                <w:sz w:val="28"/>
                <w:szCs w:val="28"/>
              </w:rPr>
              <w:t>)</w:t>
            </w:r>
          </w:p>
        </w:tc>
        <w:bookmarkEnd w:id="405"/>
      </w:tr>
      <w:tr w:rsidR="00F72640" w14:paraId="2A039614" w14:textId="77777777" w:rsidTr="000000CF">
        <w:trPr>
          <w:trHeight w:val="369"/>
        </w:trPr>
        <w:tc>
          <w:tcPr>
            <w:tcW w:w="6840" w:type="dxa"/>
            <w:vAlign w:val="center"/>
          </w:tcPr>
          <w:p w14:paraId="74002F9D" w14:textId="1A725D2F" w:rsidR="00F72640" w:rsidRPr="003D3B01" w:rsidRDefault="00F72640" w:rsidP="00F72640">
            <w:pPr>
              <w:pStyle w:val="BlockText"/>
              <w:tabs>
                <w:tab w:val="num" w:pos="567"/>
                <w:tab w:val="left" w:pos="1134"/>
              </w:tabs>
              <w:spacing w:before="40" w:line="256" w:lineRule="auto"/>
              <w:ind w:left="175" w:right="-11"/>
              <w:rPr>
                <w:rFonts w:hAnsi="Angsana New"/>
                <w:sz w:val="28"/>
                <w:szCs w:val="28"/>
              </w:rPr>
            </w:pPr>
            <w:r w:rsidRPr="00F72640">
              <w:rPr>
                <w:rFonts w:ascii="Angsana New" w:hAnsi="Angsana New"/>
                <w:sz w:val="28"/>
                <w:szCs w:val="28"/>
              </w:rPr>
              <w:t>Allowance for impairment</w:t>
            </w:r>
          </w:p>
        </w:tc>
        <w:tc>
          <w:tcPr>
            <w:tcW w:w="2250" w:type="dxa"/>
            <w:shd w:val="clear" w:color="auto" w:fill="auto"/>
            <w:vAlign w:val="bottom"/>
          </w:tcPr>
          <w:p w14:paraId="462F9212" w14:textId="61A3CCD7" w:rsidR="00F72640" w:rsidRDefault="00F72640" w:rsidP="00F72640">
            <w:pPr>
              <w:pBdr>
                <w:bottom w:val="single" w:sz="4" w:space="1" w:color="auto"/>
              </w:pBdr>
              <w:tabs>
                <w:tab w:val="decimal" w:pos="744"/>
                <w:tab w:val="decimal" w:pos="898"/>
              </w:tabs>
              <w:spacing w:line="380" w:lineRule="exact"/>
              <w:ind w:right="43"/>
              <w:jc w:val="right"/>
              <w:rPr>
                <w:rFonts w:hAnsi="Angsana New"/>
                <w:sz w:val="28"/>
                <w:szCs w:val="28"/>
              </w:rPr>
            </w:pPr>
            <w:r>
              <w:rPr>
                <w:rFonts w:hAnsi="Angsana New"/>
                <w:sz w:val="28"/>
                <w:szCs w:val="28"/>
              </w:rPr>
              <w:t>(594)</w:t>
            </w:r>
          </w:p>
        </w:tc>
      </w:tr>
      <w:tr w:rsidR="00E3052F" w14:paraId="7BC9671B" w14:textId="77777777" w:rsidTr="000000CF">
        <w:trPr>
          <w:trHeight w:val="369"/>
        </w:trPr>
        <w:tc>
          <w:tcPr>
            <w:tcW w:w="6840" w:type="dxa"/>
            <w:vAlign w:val="center"/>
            <w:hideMark/>
          </w:tcPr>
          <w:p w14:paraId="1D0DFA86" w14:textId="0B650CD6" w:rsidR="00E3052F" w:rsidRDefault="003D3B01">
            <w:pPr>
              <w:spacing w:before="100" w:beforeAutospacing="1" w:line="380" w:lineRule="exact"/>
              <w:ind w:left="33"/>
              <w:jc w:val="thaiDistribute"/>
              <w:rPr>
                <w:rFonts w:hAnsi="Angsana New"/>
                <w:sz w:val="28"/>
                <w:szCs w:val="28"/>
              </w:rPr>
            </w:pPr>
            <w:r w:rsidRPr="003D3B01">
              <w:rPr>
                <w:rFonts w:hAnsi="Angsana New"/>
                <w:sz w:val="28"/>
                <w:szCs w:val="28"/>
              </w:rPr>
              <w:t xml:space="preserve">Net book value as at </w:t>
            </w:r>
            <w:r w:rsidR="00A06408" w:rsidRPr="00A06408">
              <w:rPr>
                <w:rFonts w:hAnsi="Angsana New"/>
                <w:sz w:val="28"/>
                <w:szCs w:val="28"/>
              </w:rPr>
              <w:t>June 30</w:t>
            </w:r>
            <w:r w:rsidRPr="003D3B01">
              <w:rPr>
                <w:rFonts w:hAnsi="Angsana New"/>
                <w:sz w:val="28"/>
                <w:szCs w:val="28"/>
              </w:rPr>
              <w:t xml:space="preserve">, </w:t>
            </w:r>
            <w:r>
              <w:rPr>
                <w:rFonts w:hAnsi="Angsana New"/>
                <w:sz w:val="28"/>
                <w:szCs w:val="28"/>
                <w:cs/>
              </w:rPr>
              <w:t>202</w:t>
            </w:r>
            <w:r>
              <w:rPr>
                <w:rFonts w:hAnsi="Angsana New"/>
                <w:sz w:val="28"/>
                <w:szCs w:val="28"/>
              </w:rPr>
              <w:t>2</w:t>
            </w:r>
          </w:p>
        </w:tc>
        <w:tc>
          <w:tcPr>
            <w:tcW w:w="2250" w:type="dxa"/>
            <w:shd w:val="clear" w:color="auto" w:fill="auto"/>
            <w:vAlign w:val="bottom"/>
          </w:tcPr>
          <w:p w14:paraId="3C509DFA" w14:textId="5287CAAF" w:rsidR="00E3052F" w:rsidRDefault="000000CF" w:rsidP="00F72640">
            <w:pPr>
              <w:pBdr>
                <w:top w:val="single" w:sz="4" w:space="1" w:color="auto"/>
                <w:bottom w:val="double" w:sz="4" w:space="1" w:color="auto"/>
              </w:pBdr>
              <w:tabs>
                <w:tab w:val="decimal" w:pos="744"/>
                <w:tab w:val="decimal" w:pos="898"/>
              </w:tabs>
              <w:spacing w:line="380" w:lineRule="exact"/>
              <w:ind w:right="43"/>
              <w:jc w:val="right"/>
              <w:rPr>
                <w:rFonts w:hAnsi="Angsana New"/>
                <w:sz w:val="28"/>
                <w:szCs w:val="28"/>
              </w:rPr>
            </w:pPr>
            <w:r>
              <w:rPr>
                <w:rFonts w:hAnsi="Angsana New"/>
                <w:sz w:val="28"/>
                <w:szCs w:val="28"/>
              </w:rPr>
              <w:t>297,74</w:t>
            </w:r>
            <w:r w:rsidR="007A0DF0">
              <w:rPr>
                <w:rFonts w:hAnsi="Angsana New" w:hint="cs"/>
                <w:sz w:val="28"/>
                <w:szCs w:val="28"/>
                <w:cs/>
              </w:rPr>
              <w:t>7</w:t>
            </w:r>
          </w:p>
        </w:tc>
      </w:tr>
    </w:tbl>
    <w:p w14:paraId="06C0662C" w14:textId="77777777" w:rsidR="00286EF8" w:rsidRDefault="00286EF8" w:rsidP="00F72640">
      <w:pPr>
        <w:pStyle w:val="ListParagraph"/>
        <w:numPr>
          <w:ilvl w:val="0"/>
          <w:numId w:val="0"/>
        </w:numPr>
        <w:ind w:left="-284" w:right="-284" w:firstLine="284"/>
        <w:jc w:val="both"/>
        <w:rPr>
          <w:rFonts w:asciiTheme="majorBidi" w:eastAsia="SimSun" w:hAnsiTheme="majorBidi" w:cstheme="majorBidi"/>
          <w:spacing w:val="-4"/>
        </w:rPr>
      </w:pPr>
    </w:p>
    <w:p w14:paraId="1E1C49A7" w14:textId="77777777" w:rsidR="00286EF8" w:rsidRDefault="00286EF8" w:rsidP="00F72640">
      <w:pPr>
        <w:pStyle w:val="ListParagraph"/>
        <w:numPr>
          <w:ilvl w:val="0"/>
          <w:numId w:val="0"/>
        </w:numPr>
        <w:ind w:left="-284" w:right="-284" w:firstLine="284"/>
        <w:jc w:val="both"/>
        <w:rPr>
          <w:rFonts w:asciiTheme="majorBidi" w:eastAsia="SimSun" w:hAnsiTheme="majorBidi" w:cstheme="majorBidi"/>
          <w:spacing w:val="-4"/>
        </w:rPr>
      </w:pPr>
    </w:p>
    <w:p w14:paraId="1FF1E6EC" w14:textId="77777777" w:rsidR="00815FB5" w:rsidRDefault="00815FB5" w:rsidP="00F72640">
      <w:pPr>
        <w:pStyle w:val="ListParagraph"/>
        <w:numPr>
          <w:ilvl w:val="0"/>
          <w:numId w:val="0"/>
        </w:numPr>
        <w:ind w:left="-284" w:right="-284" w:firstLine="284"/>
        <w:jc w:val="both"/>
        <w:rPr>
          <w:rFonts w:asciiTheme="majorBidi" w:eastAsia="SimSun" w:hAnsiTheme="majorBidi" w:cstheme="majorBidi"/>
          <w:spacing w:val="-4"/>
        </w:rPr>
      </w:pPr>
    </w:p>
    <w:p w14:paraId="3E4250D4" w14:textId="77777777" w:rsidR="00286EF8" w:rsidRDefault="00286EF8" w:rsidP="00F72640">
      <w:pPr>
        <w:pStyle w:val="ListParagraph"/>
        <w:numPr>
          <w:ilvl w:val="0"/>
          <w:numId w:val="0"/>
        </w:numPr>
        <w:ind w:left="-284" w:right="-284" w:firstLine="284"/>
        <w:jc w:val="both"/>
        <w:rPr>
          <w:rFonts w:asciiTheme="majorBidi" w:eastAsia="SimSun" w:hAnsiTheme="majorBidi" w:cstheme="majorBidi"/>
          <w:spacing w:val="-4"/>
        </w:rPr>
      </w:pPr>
    </w:p>
    <w:p w14:paraId="1123A198" w14:textId="77777777" w:rsidR="00286EF8" w:rsidRDefault="00286EF8" w:rsidP="00F72640">
      <w:pPr>
        <w:pStyle w:val="ListParagraph"/>
        <w:numPr>
          <w:ilvl w:val="0"/>
          <w:numId w:val="0"/>
        </w:numPr>
        <w:ind w:left="-284" w:right="-284" w:firstLine="284"/>
        <w:jc w:val="both"/>
        <w:rPr>
          <w:rFonts w:asciiTheme="majorBidi" w:eastAsia="SimSun" w:hAnsiTheme="majorBidi" w:cstheme="majorBidi"/>
          <w:spacing w:val="-4"/>
        </w:rPr>
      </w:pPr>
    </w:p>
    <w:p w14:paraId="1EFB1020" w14:textId="77777777" w:rsidR="00286EF8" w:rsidRDefault="00286EF8" w:rsidP="00F72640">
      <w:pPr>
        <w:pStyle w:val="ListParagraph"/>
        <w:numPr>
          <w:ilvl w:val="0"/>
          <w:numId w:val="0"/>
        </w:numPr>
        <w:ind w:left="-284" w:right="-284" w:firstLine="284"/>
        <w:jc w:val="both"/>
        <w:rPr>
          <w:rFonts w:asciiTheme="majorBidi" w:eastAsia="SimSun" w:hAnsiTheme="majorBidi" w:cstheme="majorBidi"/>
          <w:spacing w:val="-4"/>
        </w:rPr>
      </w:pPr>
    </w:p>
    <w:p w14:paraId="20A64F2E" w14:textId="77777777" w:rsidR="00286EF8" w:rsidRDefault="00286EF8" w:rsidP="00F72640">
      <w:pPr>
        <w:pStyle w:val="ListParagraph"/>
        <w:numPr>
          <w:ilvl w:val="0"/>
          <w:numId w:val="0"/>
        </w:numPr>
        <w:ind w:left="-284" w:right="-284" w:firstLine="284"/>
        <w:jc w:val="both"/>
        <w:rPr>
          <w:rFonts w:asciiTheme="majorBidi" w:eastAsia="SimSun" w:hAnsiTheme="majorBidi" w:cstheme="majorBidi"/>
          <w:spacing w:val="-4"/>
        </w:rPr>
      </w:pPr>
    </w:p>
    <w:p w14:paraId="273849FD" w14:textId="77777777" w:rsidR="00286EF8" w:rsidRDefault="00286EF8" w:rsidP="00F72640">
      <w:pPr>
        <w:pStyle w:val="ListParagraph"/>
        <w:numPr>
          <w:ilvl w:val="0"/>
          <w:numId w:val="0"/>
        </w:numPr>
        <w:ind w:left="-284" w:right="-284" w:firstLine="284"/>
        <w:jc w:val="both"/>
        <w:rPr>
          <w:rFonts w:asciiTheme="majorBidi" w:eastAsia="SimSun" w:hAnsiTheme="majorBidi" w:cstheme="majorBidi"/>
          <w:spacing w:val="-4"/>
        </w:rPr>
      </w:pPr>
    </w:p>
    <w:p w14:paraId="357B442E" w14:textId="77777777" w:rsidR="00286EF8" w:rsidRDefault="00286EF8" w:rsidP="00F72640">
      <w:pPr>
        <w:pStyle w:val="ListParagraph"/>
        <w:numPr>
          <w:ilvl w:val="0"/>
          <w:numId w:val="0"/>
        </w:numPr>
        <w:ind w:left="-284" w:right="-284" w:firstLine="284"/>
        <w:jc w:val="both"/>
        <w:rPr>
          <w:rFonts w:asciiTheme="majorBidi" w:eastAsia="SimSun" w:hAnsiTheme="majorBidi" w:cstheme="majorBidi"/>
          <w:spacing w:val="-4"/>
        </w:rPr>
      </w:pPr>
    </w:p>
    <w:p w14:paraId="1E34BD8F" w14:textId="77777777" w:rsidR="00815FB5" w:rsidRDefault="00815FB5" w:rsidP="00F72640">
      <w:pPr>
        <w:pStyle w:val="ListParagraph"/>
        <w:numPr>
          <w:ilvl w:val="0"/>
          <w:numId w:val="0"/>
        </w:numPr>
        <w:ind w:left="-284" w:right="-284" w:firstLine="284"/>
        <w:jc w:val="both"/>
        <w:rPr>
          <w:rFonts w:asciiTheme="majorBidi" w:eastAsia="SimSun" w:hAnsiTheme="majorBidi" w:cstheme="majorBidi"/>
          <w:spacing w:val="-4"/>
        </w:rPr>
      </w:pPr>
    </w:p>
    <w:p w14:paraId="54F3674F" w14:textId="77777777" w:rsidR="00286EF8" w:rsidRDefault="00286EF8" w:rsidP="00F72640">
      <w:pPr>
        <w:pStyle w:val="ListParagraph"/>
        <w:numPr>
          <w:ilvl w:val="0"/>
          <w:numId w:val="0"/>
        </w:numPr>
        <w:ind w:left="-284" w:right="-284" w:firstLine="284"/>
        <w:jc w:val="both"/>
        <w:rPr>
          <w:rFonts w:asciiTheme="majorBidi" w:eastAsia="SimSun" w:hAnsiTheme="majorBidi" w:cstheme="majorBidi"/>
          <w:spacing w:val="-4"/>
        </w:rPr>
      </w:pPr>
    </w:p>
    <w:p w14:paraId="788572E3" w14:textId="57597085" w:rsidR="00801A7A" w:rsidRPr="00F72640" w:rsidRDefault="00801A7A" w:rsidP="00F72640">
      <w:pPr>
        <w:pStyle w:val="ListParagraph"/>
        <w:numPr>
          <w:ilvl w:val="0"/>
          <w:numId w:val="0"/>
        </w:numPr>
        <w:ind w:left="-284" w:right="-284" w:firstLine="284"/>
        <w:jc w:val="both"/>
        <w:rPr>
          <w:rFonts w:asciiTheme="majorBidi" w:hAnsiTheme="majorBidi" w:cstheme="majorBidi"/>
        </w:rPr>
      </w:pPr>
      <w:r w:rsidRPr="00F72640">
        <w:rPr>
          <w:rFonts w:asciiTheme="majorBidi" w:eastAsia="SimSun" w:hAnsiTheme="majorBidi" w:cstheme="majorBidi"/>
          <w:spacing w:val="-4"/>
        </w:rPr>
        <w:lastRenderedPageBreak/>
        <w:t>Fair</w:t>
      </w:r>
      <w:r w:rsidRPr="00F72640">
        <w:rPr>
          <w:rFonts w:asciiTheme="majorBidi" w:hAnsiTheme="majorBidi" w:cstheme="majorBidi"/>
        </w:rPr>
        <w:t xml:space="preserve"> value of investment properties</w:t>
      </w:r>
    </w:p>
    <w:p w14:paraId="329566E0" w14:textId="0A79778D" w:rsidR="00570B05" w:rsidRDefault="00801A7A" w:rsidP="00F72640">
      <w:pPr>
        <w:tabs>
          <w:tab w:val="left" w:pos="0"/>
        </w:tabs>
        <w:spacing w:before="120"/>
        <w:ind w:left="-284" w:right="-284"/>
        <w:rPr>
          <w:rFonts w:asciiTheme="majorBidi" w:hAnsiTheme="majorBidi" w:cstheme="majorBidi"/>
          <w:sz w:val="28"/>
          <w:szCs w:val="28"/>
        </w:rPr>
      </w:pPr>
      <w:r w:rsidRPr="00457A2D">
        <w:rPr>
          <w:rFonts w:asciiTheme="majorBidi" w:hAnsiTheme="majorBidi" w:cstheme="majorBidi"/>
          <w:sz w:val="28"/>
          <w:szCs w:val="28"/>
        </w:rPr>
        <w:tab/>
        <w:t xml:space="preserve">Fair value of investment properties </w:t>
      </w:r>
      <w:r w:rsidR="003D3B01">
        <w:rPr>
          <w:rFonts w:asciiTheme="majorBidi" w:hAnsiTheme="majorBidi" w:cstheme="majorBidi"/>
          <w:sz w:val="28"/>
          <w:szCs w:val="28"/>
        </w:rPr>
        <w:t xml:space="preserve">as at </w:t>
      </w:r>
      <w:r w:rsidR="00A06408" w:rsidRPr="00A06408">
        <w:rPr>
          <w:rFonts w:asciiTheme="majorBidi" w:hAnsiTheme="majorBidi" w:cstheme="majorBidi"/>
          <w:sz w:val="28"/>
          <w:szCs w:val="28"/>
        </w:rPr>
        <w:t>June 30</w:t>
      </w:r>
      <w:r w:rsidR="003D3B01">
        <w:rPr>
          <w:rFonts w:asciiTheme="majorBidi" w:hAnsiTheme="majorBidi" w:cstheme="majorBidi"/>
          <w:sz w:val="28"/>
          <w:szCs w:val="28"/>
        </w:rPr>
        <w:t xml:space="preserve">, 2022 </w:t>
      </w:r>
      <w:r w:rsidR="003D3B01" w:rsidRPr="003D3B01">
        <w:rPr>
          <w:rFonts w:asciiTheme="majorBidi" w:hAnsiTheme="majorBidi" w:cstheme="majorBidi"/>
          <w:sz w:val="28"/>
          <w:szCs w:val="28"/>
        </w:rPr>
        <w:t>and December</w:t>
      </w:r>
      <w:r w:rsidR="003D3B01" w:rsidRPr="003D3B01">
        <w:rPr>
          <w:rFonts w:asciiTheme="majorBidi" w:hAnsiTheme="majorBidi" w:cstheme="majorBidi" w:hint="cs"/>
          <w:sz w:val="28"/>
          <w:szCs w:val="28"/>
          <w:cs/>
        </w:rPr>
        <w:t xml:space="preserve"> </w:t>
      </w:r>
      <w:r w:rsidR="003D3B01" w:rsidRPr="003D3B01">
        <w:rPr>
          <w:rFonts w:asciiTheme="majorBidi" w:hAnsiTheme="majorBidi" w:cstheme="majorBidi"/>
          <w:sz w:val="28"/>
          <w:szCs w:val="28"/>
        </w:rPr>
        <w:t>31, 2021</w:t>
      </w:r>
      <w:r w:rsidR="000A3533" w:rsidRPr="00457A2D">
        <w:rPr>
          <w:rFonts w:asciiTheme="majorBidi" w:hAnsiTheme="majorBidi" w:cstheme="majorBidi"/>
          <w:sz w:val="28"/>
          <w:szCs w:val="28"/>
        </w:rPr>
        <w:t>,</w:t>
      </w:r>
      <w:r w:rsidRPr="00457A2D">
        <w:rPr>
          <w:rFonts w:asciiTheme="majorBidi" w:hAnsiTheme="majorBidi" w:cstheme="majorBidi"/>
          <w:sz w:val="28"/>
          <w:szCs w:val="28"/>
        </w:rPr>
        <w:t xml:space="preserve"> as follo</w:t>
      </w:r>
      <w:r w:rsidR="00570B05" w:rsidRPr="00457A2D">
        <w:rPr>
          <w:rFonts w:asciiTheme="majorBidi" w:hAnsiTheme="majorBidi" w:cstheme="majorBidi"/>
          <w:sz w:val="28"/>
          <w:szCs w:val="28"/>
        </w:rPr>
        <w:t>ws</w:t>
      </w:r>
      <w:r w:rsidR="003D3B01">
        <w:rPr>
          <w:rFonts w:asciiTheme="majorBidi" w:hAnsiTheme="majorBidi" w:cstheme="majorBidi"/>
          <w:sz w:val="28"/>
          <w:szCs w:val="28"/>
        </w:rPr>
        <w:t>:</w:t>
      </w:r>
    </w:p>
    <w:tbl>
      <w:tblPr>
        <w:tblW w:w="9090" w:type="dxa"/>
        <w:tblInd w:w="180" w:type="dxa"/>
        <w:tblLayout w:type="fixed"/>
        <w:tblLook w:val="04A0" w:firstRow="1" w:lastRow="0" w:firstColumn="1" w:lastColumn="0" w:noHBand="0" w:noVBand="1"/>
      </w:tblPr>
      <w:tblGrid>
        <w:gridCol w:w="3510"/>
        <w:gridCol w:w="1395"/>
        <w:gridCol w:w="1395"/>
        <w:gridCol w:w="1395"/>
        <w:gridCol w:w="1395"/>
      </w:tblGrid>
      <w:tr w:rsidR="003D3B01" w14:paraId="63C4D1BE" w14:textId="77777777" w:rsidTr="003B23EA">
        <w:trPr>
          <w:trHeight w:val="374"/>
        </w:trPr>
        <w:tc>
          <w:tcPr>
            <w:tcW w:w="3510" w:type="dxa"/>
            <w:noWrap/>
            <w:vAlign w:val="bottom"/>
          </w:tcPr>
          <w:p w14:paraId="28987552" w14:textId="77777777" w:rsidR="003D3B01" w:rsidRDefault="003D3B01">
            <w:pPr>
              <w:spacing w:line="400" w:lineRule="exact"/>
              <w:rPr>
                <w:rFonts w:asciiTheme="majorBidi" w:hAnsiTheme="majorBidi" w:cstheme="majorBidi"/>
                <w:color w:val="000000"/>
                <w:sz w:val="28"/>
                <w:szCs w:val="28"/>
              </w:rPr>
            </w:pPr>
          </w:p>
        </w:tc>
        <w:tc>
          <w:tcPr>
            <w:tcW w:w="5580" w:type="dxa"/>
            <w:gridSpan w:val="4"/>
            <w:noWrap/>
            <w:vAlign w:val="bottom"/>
            <w:hideMark/>
          </w:tcPr>
          <w:p w14:paraId="7BD98B60" w14:textId="77777777" w:rsidR="003D3B01" w:rsidRDefault="003D3B01">
            <w:pPr>
              <w:pBdr>
                <w:bottom w:val="single" w:sz="6" w:space="1" w:color="auto"/>
              </w:pBdr>
              <w:spacing w:line="380" w:lineRule="exact"/>
              <w:jc w:val="center"/>
              <w:rPr>
                <w:rFonts w:asciiTheme="majorBidi" w:hAnsiTheme="majorBidi" w:cstheme="majorBidi"/>
                <w:sz w:val="28"/>
                <w:szCs w:val="28"/>
              </w:rPr>
            </w:pPr>
            <w:r w:rsidRPr="00457A2D">
              <w:rPr>
                <w:rFonts w:asciiTheme="majorBidi" w:hAnsiTheme="majorBidi" w:cstheme="majorBidi"/>
                <w:color w:val="000000"/>
                <w:sz w:val="28"/>
                <w:szCs w:val="28"/>
              </w:rPr>
              <w:t>Unit: Thousand Baht</w:t>
            </w:r>
          </w:p>
        </w:tc>
      </w:tr>
      <w:tr w:rsidR="003D3B01" w14:paraId="55DBD6C9" w14:textId="77777777" w:rsidTr="003B23EA">
        <w:trPr>
          <w:trHeight w:val="374"/>
        </w:trPr>
        <w:tc>
          <w:tcPr>
            <w:tcW w:w="3510" w:type="dxa"/>
            <w:noWrap/>
            <w:vAlign w:val="bottom"/>
          </w:tcPr>
          <w:p w14:paraId="10AF4735" w14:textId="77777777" w:rsidR="003D3B01" w:rsidRDefault="003D3B01">
            <w:pPr>
              <w:spacing w:line="400" w:lineRule="exact"/>
              <w:rPr>
                <w:rFonts w:asciiTheme="majorBidi" w:hAnsiTheme="majorBidi" w:cstheme="majorBidi"/>
                <w:color w:val="000000"/>
                <w:sz w:val="28"/>
                <w:szCs w:val="28"/>
                <w:cs/>
              </w:rPr>
            </w:pPr>
          </w:p>
        </w:tc>
        <w:tc>
          <w:tcPr>
            <w:tcW w:w="2790" w:type="dxa"/>
            <w:gridSpan w:val="2"/>
            <w:noWrap/>
            <w:vAlign w:val="bottom"/>
            <w:hideMark/>
          </w:tcPr>
          <w:p w14:paraId="2F4B8649" w14:textId="77777777" w:rsidR="003D3B01" w:rsidRDefault="00D266EC">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D266EC">
              <w:rPr>
                <w:rFonts w:asciiTheme="majorBidi" w:hAnsiTheme="majorBidi" w:cstheme="majorBidi"/>
                <w:sz w:val="28"/>
                <w:szCs w:val="28"/>
              </w:rPr>
              <w:t>Consolidated Financial Statements</w:t>
            </w:r>
          </w:p>
        </w:tc>
        <w:tc>
          <w:tcPr>
            <w:tcW w:w="2790" w:type="dxa"/>
            <w:gridSpan w:val="2"/>
            <w:noWrap/>
            <w:vAlign w:val="bottom"/>
            <w:hideMark/>
          </w:tcPr>
          <w:p w14:paraId="7F6B63AD" w14:textId="77777777" w:rsidR="003D3B01" w:rsidRDefault="00D266EC">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D266EC">
              <w:rPr>
                <w:rFonts w:asciiTheme="majorBidi" w:hAnsiTheme="majorBidi" w:cstheme="majorBidi"/>
                <w:sz w:val="28"/>
                <w:szCs w:val="28"/>
              </w:rPr>
              <w:t>Separate Financial Statements</w:t>
            </w:r>
          </w:p>
        </w:tc>
      </w:tr>
      <w:tr w:rsidR="003D3B01" w14:paraId="0C69E824" w14:textId="77777777" w:rsidTr="000000CF">
        <w:trPr>
          <w:trHeight w:val="374"/>
        </w:trPr>
        <w:tc>
          <w:tcPr>
            <w:tcW w:w="3510" w:type="dxa"/>
            <w:noWrap/>
            <w:vAlign w:val="bottom"/>
          </w:tcPr>
          <w:p w14:paraId="6DCBCF6F" w14:textId="77777777" w:rsidR="003D3B01" w:rsidRDefault="003D3B01">
            <w:pPr>
              <w:spacing w:line="400" w:lineRule="exact"/>
              <w:rPr>
                <w:rFonts w:asciiTheme="majorBidi" w:hAnsiTheme="majorBidi" w:cstheme="majorBidi"/>
                <w:color w:val="000000"/>
                <w:sz w:val="28"/>
                <w:szCs w:val="28"/>
                <w:cs/>
              </w:rPr>
            </w:pPr>
          </w:p>
        </w:tc>
        <w:tc>
          <w:tcPr>
            <w:tcW w:w="1395" w:type="dxa"/>
            <w:noWrap/>
            <w:vAlign w:val="bottom"/>
            <w:hideMark/>
          </w:tcPr>
          <w:p w14:paraId="168A5B95" w14:textId="70EC1730" w:rsidR="00A06408" w:rsidRDefault="00A06408">
            <w:pPr>
              <w:pBdr>
                <w:bottom w:val="single" w:sz="6" w:space="1" w:color="auto"/>
              </w:pBdr>
              <w:spacing w:line="300" w:lineRule="exact"/>
              <w:jc w:val="center"/>
              <w:rPr>
                <w:rFonts w:hAnsi="Angsana New"/>
                <w:sz w:val="28"/>
                <w:szCs w:val="28"/>
              </w:rPr>
            </w:pPr>
            <w:r w:rsidRPr="00A06408">
              <w:rPr>
                <w:rFonts w:hAnsi="Angsana New"/>
                <w:sz w:val="28"/>
                <w:szCs w:val="28"/>
              </w:rPr>
              <w:t>June 30</w:t>
            </w:r>
            <w:r w:rsidR="00D266EC">
              <w:rPr>
                <w:rFonts w:hAnsi="Angsana New"/>
                <w:sz w:val="28"/>
                <w:szCs w:val="28"/>
              </w:rPr>
              <w:t xml:space="preserve">, </w:t>
            </w:r>
          </w:p>
          <w:p w14:paraId="3EE1BD2D" w14:textId="2C428AC5" w:rsidR="003D3B01" w:rsidRDefault="00D266EC">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2022</w:t>
            </w:r>
          </w:p>
        </w:tc>
        <w:tc>
          <w:tcPr>
            <w:tcW w:w="1395" w:type="dxa"/>
            <w:noWrap/>
            <w:vAlign w:val="bottom"/>
            <w:hideMark/>
          </w:tcPr>
          <w:p w14:paraId="752337E5" w14:textId="77777777" w:rsidR="003D3B01" w:rsidRDefault="00D266EC">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395" w:type="dxa"/>
            <w:noWrap/>
            <w:vAlign w:val="bottom"/>
            <w:hideMark/>
          </w:tcPr>
          <w:p w14:paraId="52D1EAA9" w14:textId="77777777" w:rsidR="00A06408" w:rsidRDefault="00A06408" w:rsidP="00A06408">
            <w:pPr>
              <w:pBdr>
                <w:bottom w:val="single" w:sz="6" w:space="1" w:color="auto"/>
              </w:pBdr>
              <w:spacing w:line="300" w:lineRule="exact"/>
              <w:jc w:val="center"/>
              <w:rPr>
                <w:rFonts w:hAnsi="Angsana New"/>
                <w:sz w:val="28"/>
                <w:szCs w:val="28"/>
              </w:rPr>
            </w:pPr>
            <w:r w:rsidRPr="00A06408">
              <w:rPr>
                <w:rFonts w:hAnsi="Angsana New"/>
                <w:sz w:val="28"/>
                <w:szCs w:val="28"/>
              </w:rPr>
              <w:t>June 30</w:t>
            </w:r>
            <w:r>
              <w:rPr>
                <w:rFonts w:hAnsi="Angsana New"/>
                <w:sz w:val="28"/>
                <w:szCs w:val="28"/>
              </w:rPr>
              <w:t xml:space="preserve">, </w:t>
            </w:r>
          </w:p>
          <w:p w14:paraId="63243025" w14:textId="0FD264A3" w:rsidR="003D3B01" w:rsidRDefault="00A06408" w:rsidP="00A06408">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2022</w:t>
            </w:r>
          </w:p>
        </w:tc>
        <w:tc>
          <w:tcPr>
            <w:tcW w:w="1395" w:type="dxa"/>
            <w:noWrap/>
            <w:vAlign w:val="bottom"/>
            <w:hideMark/>
          </w:tcPr>
          <w:p w14:paraId="7E57E144" w14:textId="77777777" w:rsidR="003D3B01" w:rsidRDefault="00D266EC">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737F38" w14:paraId="788E7DD2" w14:textId="77777777" w:rsidTr="003B23EA">
        <w:trPr>
          <w:trHeight w:val="374"/>
        </w:trPr>
        <w:tc>
          <w:tcPr>
            <w:tcW w:w="3510" w:type="dxa"/>
            <w:noWrap/>
            <w:vAlign w:val="center"/>
            <w:hideMark/>
          </w:tcPr>
          <w:p w14:paraId="55FB590F" w14:textId="77777777" w:rsidR="00737F38" w:rsidRDefault="00737F38" w:rsidP="00737F38">
            <w:pPr>
              <w:spacing w:line="400" w:lineRule="exact"/>
              <w:rPr>
                <w:rFonts w:asciiTheme="majorBidi" w:hAnsiTheme="majorBidi" w:cstheme="majorBidi"/>
                <w:color w:val="000000"/>
                <w:sz w:val="28"/>
                <w:szCs w:val="28"/>
              </w:rPr>
            </w:pPr>
            <w:r w:rsidRPr="00D266EC">
              <w:rPr>
                <w:rFonts w:asciiTheme="majorBidi" w:hAnsiTheme="majorBidi" w:cstheme="majorBidi"/>
                <w:color w:val="000000"/>
                <w:sz w:val="28"/>
                <w:szCs w:val="28"/>
              </w:rPr>
              <w:t>Land and land improvement</w:t>
            </w:r>
          </w:p>
        </w:tc>
        <w:tc>
          <w:tcPr>
            <w:tcW w:w="1395" w:type="dxa"/>
            <w:shd w:val="clear" w:color="auto" w:fill="auto"/>
            <w:noWrap/>
            <w:vAlign w:val="bottom"/>
          </w:tcPr>
          <w:p w14:paraId="26948631" w14:textId="46656EAA" w:rsidR="00737F38" w:rsidRDefault="00737F38" w:rsidP="00737F38">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w:t>
            </w:r>
            <w:r>
              <w:rPr>
                <w:rFonts w:asciiTheme="majorBidi" w:eastAsiaTheme="minorEastAsia" w:hAnsiTheme="majorBidi" w:cstheme="majorBidi"/>
                <w:color w:val="000000"/>
                <w:sz w:val="28"/>
                <w:szCs w:val="28"/>
                <w:lang w:eastAsia="zh-CN"/>
              </w:rPr>
              <w:t>3</w:t>
            </w:r>
            <w:r>
              <w:rPr>
                <w:rFonts w:asciiTheme="majorBidi" w:hAnsiTheme="majorBidi" w:cstheme="majorBidi"/>
                <w:color w:val="000000"/>
                <w:sz w:val="28"/>
                <w:szCs w:val="28"/>
              </w:rPr>
              <w:t>7,398</w:t>
            </w:r>
          </w:p>
        </w:tc>
        <w:tc>
          <w:tcPr>
            <w:tcW w:w="1395" w:type="dxa"/>
            <w:shd w:val="clear" w:color="auto" w:fill="auto"/>
            <w:noWrap/>
            <w:vAlign w:val="bottom"/>
            <w:hideMark/>
          </w:tcPr>
          <w:p w14:paraId="2AECD54D" w14:textId="61834C87" w:rsidR="00737F38" w:rsidRDefault="00737F38" w:rsidP="00737F3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237,398</w:t>
            </w:r>
          </w:p>
        </w:tc>
        <w:tc>
          <w:tcPr>
            <w:tcW w:w="1395" w:type="dxa"/>
            <w:shd w:val="clear" w:color="auto" w:fill="auto"/>
            <w:noWrap/>
            <w:vAlign w:val="bottom"/>
          </w:tcPr>
          <w:p w14:paraId="5ABFBA18" w14:textId="600DA868" w:rsidR="00737F38" w:rsidRDefault="00737F38" w:rsidP="00737F3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95" w:type="dxa"/>
            <w:shd w:val="clear" w:color="auto" w:fill="auto"/>
            <w:noWrap/>
            <w:vAlign w:val="bottom"/>
            <w:hideMark/>
          </w:tcPr>
          <w:p w14:paraId="085323BB" w14:textId="77777777" w:rsidR="00737F38" w:rsidRDefault="00737F38" w:rsidP="00737F3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63B83" w14:paraId="7DC1A347" w14:textId="77777777" w:rsidTr="003B23EA">
        <w:trPr>
          <w:trHeight w:val="374"/>
        </w:trPr>
        <w:tc>
          <w:tcPr>
            <w:tcW w:w="3510" w:type="dxa"/>
            <w:noWrap/>
            <w:vAlign w:val="center"/>
          </w:tcPr>
          <w:p w14:paraId="6B1BD8CA" w14:textId="08A1C725" w:rsidR="00563B83" w:rsidRPr="00D266EC" w:rsidRDefault="00563B83" w:rsidP="00563B83">
            <w:pPr>
              <w:spacing w:line="400" w:lineRule="exact"/>
              <w:rPr>
                <w:rFonts w:asciiTheme="majorBidi" w:hAnsiTheme="majorBidi" w:cstheme="majorBidi"/>
                <w:color w:val="000000"/>
                <w:sz w:val="28"/>
                <w:szCs w:val="28"/>
              </w:rPr>
            </w:pPr>
            <w:r>
              <w:rPr>
                <w:rFonts w:asciiTheme="majorBidi" w:hAnsiTheme="majorBidi" w:cstheme="majorBidi"/>
                <w:color w:val="000000"/>
                <w:sz w:val="28"/>
                <w:szCs w:val="28"/>
              </w:rPr>
              <w:t>Building</w:t>
            </w:r>
          </w:p>
        </w:tc>
        <w:tc>
          <w:tcPr>
            <w:tcW w:w="1395" w:type="dxa"/>
            <w:shd w:val="clear" w:color="auto" w:fill="auto"/>
            <w:noWrap/>
            <w:vAlign w:val="bottom"/>
          </w:tcPr>
          <w:p w14:paraId="2658AFF3" w14:textId="051BD201"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54,896</w:t>
            </w:r>
          </w:p>
        </w:tc>
        <w:tc>
          <w:tcPr>
            <w:tcW w:w="1395" w:type="dxa"/>
            <w:shd w:val="clear" w:color="auto" w:fill="auto"/>
            <w:noWrap/>
            <w:vAlign w:val="bottom"/>
          </w:tcPr>
          <w:p w14:paraId="3362CCC7" w14:textId="1754269D"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54,896</w:t>
            </w:r>
          </w:p>
        </w:tc>
        <w:tc>
          <w:tcPr>
            <w:tcW w:w="1395" w:type="dxa"/>
            <w:shd w:val="clear" w:color="auto" w:fill="auto"/>
            <w:noWrap/>
            <w:vAlign w:val="bottom"/>
          </w:tcPr>
          <w:p w14:paraId="7056BD6A" w14:textId="1F16C5D0"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95" w:type="dxa"/>
            <w:shd w:val="clear" w:color="auto" w:fill="auto"/>
            <w:noWrap/>
            <w:vAlign w:val="bottom"/>
          </w:tcPr>
          <w:p w14:paraId="4AAD8484" w14:textId="47AF8039"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63B83" w14:paraId="55C18584" w14:textId="77777777" w:rsidTr="003B23EA">
        <w:trPr>
          <w:trHeight w:val="374"/>
        </w:trPr>
        <w:tc>
          <w:tcPr>
            <w:tcW w:w="3510" w:type="dxa"/>
            <w:noWrap/>
            <w:vAlign w:val="center"/>
            <w:hideMark/>
          </w:tcPr>
          <w:p w14:paraId="0D7DC6AC" w14:textId="77777777" w:rsidR="00563B83" w:rsidRDefault="00563B83" w:rsidP="00563B83">
            <w:pPr>
              <w:spacing w:line="400" w:lineRule="exact"/>
              <w:rPr>
                <w:rFonts w:asciiTheme="majorBidi" w:hAnsiTheme="majorBidi" w:cstheme="majorBidi"/>
                <w:color w:val="000000"/>
                <w:sz w:val="28"/>
                <w:szCs w:val="28"/>
              </w:rPr>
            </w:pPr>
            <w:r w:rsidRPr="00D266EC">
              <w:rPr>
                <w:rFonts w:asciiTheme="majorBidi" w:hAnsiTheme="majorBidi" w:cstheme="majorBidi"/>
                <w:color w:val="000000"/>
                <w:sz w:val="28"/>
                <w:szCs w:val="28"/>
              </w:rPr>
              <w:t>Machinery</w:t>
            </w:r>
          </w:p>
        </w:tc>
        <w:tc>
          <w:tcPr>
            <w:tcW w:w="1395" w:type="dxa"/>
            <w:shd w:val="clear" w:color="auto" w:fill="auto"/>
            <w:noWrap/>
            <w:vAlign w:val="bottom"/>
          </w:tcPr>
          <w:p w14:paraId="2D3B5ED2" w14:textId="25F0B9A4"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17,988</w:t>
            </w:r>
          </w:p>
        </w:tc>
        <w:tc>
          <w:tcPr>
            <w:tcW w:w="1395" w:type="dxa"/>
            <w:shd w:val="clear" w:color="auto" w:fill="auto"/>
            <w:noWrap/>
            <w:vAlign w:val="bottom"/>
            <w:hideMark/>
          </w:tcPr>
          <w:p w14:paraId="59B169D1" w14:textId="0A1032E2"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17,988</w:t>
            </w:r>
          </w:p>
        </w:tc>
        <w:tc>
          <w:tcPr>
            <w:tcW w:w="1395" w:type="dxa"/>
            <w:shd w:val="clear" w:color="auto" w:fill="auto"/>
            <w:noWrap/>
            <w:vAlign w:val="bottom"/>
          </w:tcPr>
          <w:p w14:paraId="0635545D" w14:textId="07029393"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95" w:type="dxa"/>
            <w:shd w:val="clear" w:color="auto" w:fill="auto"/>
            <w:noWrap/>
            <w:vAlign w:val="bottom"/>
            <w:hideMark/>
          </w:tcPr>
          <w:p w14:paraId="46F23AAB" w14:textId="77777777"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63B83" w14:paraId="369361A7" w14:textId="77777777" w:rsidTr="003B23EA">
        <w:trPr>
          <w:trHeight w:val="374"/>
        </w:trPr>
        <w:tc>
          <w:tcPr>
            <w:tcW w:w="3510" w:type="dxa"/>
            <w:noWrap/>
            <w:vAlign w:val="center"/>
            <w:hideMark/>
          </w:tcPr>
          <w:p w14:paraId="7C2BF928" w14:textId="77777777" w:rsidR="00563B83" w:rsidRDefault="00563B83" w:rsidP="00563B83">
            <w:pPr>
              <w:spacing w:line="400" w:lineRule="exact"/>
              <w:rPr>
                <w:rFonts w:asciiTheme="majorBidi" w:hAnsiTheme="majorBidi" w:cstheme="majorBidi"/>
                <w:color w:val="000000"/>
                <w:sz w:val="28"/>
                <w:szCs w:val="28"/>
              </w:rPr>
            </w:pPr>
            <w:r w:rsidRPr="00D266EC">
              <w:rPr>
                <w:rFonts w:asciiTheme="majorBidi" w:hAnsiTheme="majorBidi" w:cstheme="majorBidi"/>
                <w:color w:val="000000"/>
                <w:sz w:val="28"/>
                <w:szCs w:val="28"/>
              </w:rPr>
              <w:t>Other assets (book value)</w:t>
            </w:r>
          </w:p>
        </w:tc>
        <w:tc>
          <w:tcPr>
            <w:tcW w:w="1395" w:type="dxa"/>
            <w:shd w:val="clear" w:color="auto" w:fill="auto"/>
            <w:noWrap/>
            <w:vAlign w:val="bottom"/>
          </w:tcPr>
          <w:p w14:paraId="3E027C6D" w14:textId="357D0616" w:rsidR="00563B83" w:rsidRDefault="00563B83" w:rsidP="00563B83">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w:t>
            </w:r>
            <w:r w:rsidR="007A0DF0">
              <w:rPr>
                <w:rFonts w:asciiTheme="majorBidi" w:hAnsiTheme="majorBidi" w:cstheme="majorBidi" w:hint="cs"/>
                <w:color w:val="000000"/>
                <w:sz w:val="28"/>
                <w:szCs w:val="28"/>
                <w:cs/>
              </w:rPr>
              <w:t>565</w:t>
            </w:r>
          </w:p>
        </w:tc>
        <w:tc>
          <w:tcPr>
            <w:tcW w:w="1395" w:type="dxa"/>
            <w:shd w:val="clear" w:color="auto" w:fill="auto"/>
            <w:noWrap/>
            <w:vAlign w:val="bottom"/>
            <w:hideMark/>
          </w:tcPr>
          <w:p w14:paraId="006C360C" w14:textId="1C5EED29" w:rsidR="00563B83" w:rsidRDefault="00563B83" w:rsidP="00563B8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2,675</w:t>
            </w:r>
          </w:p>
        </w:tc>
        <w:tc>
          <w:tcPr>
            <w:tcW w:w="1395" w:type="dxa"/>
            <w:shd w:val="clear" w:color="auto" w:fill="auto"/>
            <w:noWrap/>
            <w:vAlign w:val="bottom"/>
          </w:tcPr>
          <w:p w14:paraId="526212AC" w14:textId="08E41BAA" w:rsidR="00563B83" w:rsidRDefault="00563B83" w:rsidP="00563B8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95" w:type="dxa"/>
            <w:shd w:val="clear" w:color="auto" w:fill="auto"/>
            <w:noWrap/>
            <w:vAlign w:val="bottom"/>
            <w:hideMark/>
          </w:tcPr>
          <w:p w14:paraId="17731FB0" w14:textId="77777777" w:rsidR="00563B83" w:rsidRDefault="00563B83" w:rsidP="00563B8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63B83" w14:paraId="31A72FC4" w14:textId="77777777" w:rsidTr="003B23EA">
        <w:trPr>
          <w:trHeight w:val="374"/>
        </w:trPr>
        <w:tc>
          <w:tcPr>
            <w:tcW w:w="3510" w:type="dxa"/>
            <w:noWrap/>
            <w:vAlign w:val="center"/>
            <w:hideMark/>
          </w:tcPr>
          <w:p w14:paraId="4F161EC8" w14:textId="77777777" w:rsidR="00563B83" w:rsidRDefault="00563B83" w:rsidP="00563B83">
            <w:pPr>
              <w:spacing w:line="400" w:lineRule="exact"/>
              <w:rPr>
                <w:rFonts w:asciiTheme="majorBidi" w:hAnsiTheme="majorBidi" w:cstheme="majorBidi"/>
                <w:color w:val="000000"/>
                <w:sz w:val="28"/>
                <w:szCs w:val="28"/>
              </w:rPr>
            </w:pPr>
            <w:r w:rsidRPr="00D266EC">
              <w:rPr>
                <w:rFonts w:asciiTheme="majorBidi" w:hAnsiTheme="majorBidi" w:cstheme="majorBidi"/>
                <w:color w:val="000000"/>
                <w:sz w:val="28"/>
                <w:szCs w:val="28"/>
              </w:rPr>
              <w:t>Total</w:t>
            </w:r>
          </w:p>
        </w:tc>
        <w:tc>
          <w:tcPr>
            <w:tcW w:w="1395" w:type="dxa"/>
            <w:shd w:val="clear" w:color="auto" w:fill="auto"/>
            <w:noWrap/>
            <w:vAlign w:val="bottom"/>
          </w:tcPr>
          <w:p w14:paraId="1EA7B3B4" w14:textId="18656C85" w:rsidR="00563B83" w:rsidRDefault="00563B83" w:rsidP="00563B83">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312,8</w:t>
            </w:r>
            <w:r w:rsidR="00BF75E7">
              <w:rPr>
                <w:rFonts w:asciiTheme="majorBidi" w:hAnsiTheme="majorBidi" w:cstheme="majorBidi" w:hint="cs"/>
                <w:color w:val="000000"/>
                <w:sz w:val="28"/>
                <w:szCs w:val="28"/>
                <w:cs/>
              </w:rPr>
              <w:t>47</w:t>
            </w:r>
          </w:p>
        </w:tc>
        <w:tc>
          <w:tcPr>
            <w:tcW w:w="1395" w:type="dxa"/>
            <w:shd w:val="clear" w:color="auto" w:fill="auto"/>
            <w:noWrap/>
            <w:vAlign w:val="bottom"/>
            <w:hideMark/>
          </w:tcPr>
          <w:p w14:paraId="22A5BA16" w14:textId="7405E2AE" w:rsidR="00563B83" w:rsidRDefault="00563B83" w:rsidP="00563B8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312,957</w:t>
            </w:r>
          </w:p>
        </w:tc>
        <w:tc>
          <w:tcPr>
            <w:tcW w:w="1395" w:type="dxa"/>
            <w:shd w:val="clear" w:color="auto" w:fill="auto"/>
            <w:noWrap/>
            <w:vAlign w:val="bottom"/>
          </w:tcPr>
          <w:p w14:paraId="4AE0B296" w14:textId="3205F125" w:rsidR="00563B83" w:rsidRDefault="00563B83" w:rsidP="00563B8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95" w:type="dxa"/>
            <w:shd w:val="clear" w:color="auto" w:fill="auto"/>
            <w:noWrap/>
            <w:vAlign w:val="bottom"/>
            <w:hideMark/>
          </w:tcPr>
          <w:p w14:paraId="2930011B" w14:textId="77777777" w:rsidR="00563B83" w:rsidRDefault="00563B83" w:rsidP="00563B8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bl>
    <w:p w14:paraId="75E04C90" w14:textId="77777777" w:rsidR="00241853" w:rsidRPr="00457A2D" w:rsidRDefault="00801A7A" w:rsidP="00F72640">
      <w:pPr>
        <w:spacing w:before="120"/>
        <w:ind w:right="-284"/>
        <w:rPr>
          <w:rFonts w:asciiTheme="majorBidi" w:hAnsiTheme="majorBidi" w:cstheme="majorBidi"/>
          <w:sz w:val="28"/>
          <w:szCs w:val="28"/>
        </w:rPr>
      </w:pPr>
      <w:r w:rsidRPr="00457A2D">
        <w:rPr>
          <w:rFonts w:asciiTheme="majorBidi" w:hAnsiTheme="majorBidi" w:cstheme="majorBidi"/>
          <w:sz w:val="28"/>
          <w:szCs w:val="28"/>
        </w:rPr>
        <w:t>The fair value measurement for investment properties has been categorized as a Level 2 fair value based on the inputs to the valuation technique used, which is the co</w:t>
      </w:r>
      <w:r w:rsidR="00241853" w:rsidRPr="00457A2D">
        <w:rPr>
          <w:rFonts w:asciiTheme="majorBidi" w:hAnsiTheme="majorBidi" w:cstheme="majorBidi"/>
          <w:sz w:val="28"/>
          <w:szCs w:val="28"/>
        </w:rPr>
        <w:t xml:space="preserve">st approach and market approach. </w:t>
      </w:r>
    </w:p>
    <w:p w14:paraId="38E632C3" w14:textId="00F6FA96" w:rsidR="00B7601F" w:rsidRDefault="009F51AC" w:rsidP="000C0C14">
      <w:pPr>
        <w:spacing w:before="120"/>
        <w:ind w:right="-284"/>
        <w:jc w:val="thaiDistribute"/>
        <w:rPr>
          <w:rFonts w:asciiTheme="majorBidi" w:hAnsiTheme="majorBidi" w:cstheme="majorBidi"/>
          <w:sz w:val="28"/>
          <w:szCs w:val="28"/>
        </w:rPr>
      </w:pPr>
      <w:r w:rsidRPr="00BC382F">
        <w:rPr>
          <w:rFonts w:asciiTheme="majorBidi" w:hAnsiTheme="majorBidi" w:cstheme="majorBidi"/>
          <w:sz w:val="28"/>
          <w:szCs w:val="28"/>
        </w:rPr>
        <w:t xml:space="preserve">Land of Baht </w:t>
      </w:r>
      <w:r w:rsidR="00BC382F" w:rsidRPr="00BC382F">
        <w:rPr>
          <w:rFonts w:asciiTheme="majorBidi" w:hAnsiTheme="majorBidi" w:cstheme="majorBidi"/>
          <w:sz w:val="28"/>
          <w:szCs w:val="28"/>
        </w:rPr>
        <w:t>52.79</w:t>
      </w:r>
      <w:r w:rsidRPr="00BC382F">
        <w:rPr>
          <w:rFonts w:asciiTheme="majorBidi" w:hAnsiTheme="majorBidi" w:cstheme="majorBidi"/>
          <w:sz w:val="28"/>
          <w:szCs w:val="28"/>
        </w:rPr>
        <w:t xml:space="preserve"> m</w:t>
      </w:r>
      <w:r w:rsidR="0013713F" w:rsidRPr="00BC382F">
        <w:rPr>
          <w:rFonts w:asciiTheme="majorBidi" w:hAnsiTheme="majorBidi" w:cstheme="majorBidi"/>
          <w:sz w:val="28"/>
          <w:szCs w:val="28"/>
        </w:rPr>
        <w:t xml:space="preserve">illion and building of Baht </w:t>
      </w:r>
      <w:r w:rsidR="00BC382F" w:rsidRPr="00BC382F">
        <w:rPr>
          <w:rFonts w:asciiTheme="majorBidi" w:hAnsiTheme="majorBidi" w:cstheme="majorBidi"/>
          <w:sz w:val="28"/>
          <w:szCs w:val="28"/>
        </w:rPr>
        <w:t>10.84</w:t>
      </w:r>
      <w:r w:rsidRPr="00BC382F">
        <w:rPr>
          <w:rFonts w:asciiTheme="majorBidi" w:hAnsiTheme="majorBidi" w:cstheme="majorBidi"/>
          <w:sz w:val="28"/>
          <w:szCs w:val="28"/>
        </w:rPr>
        <w:t xml:space="preserve"> million </w:t>
      </w:r>
      <w:r w:rsidR="00E702CD" w:rsidRPr="00BC382F">
        <w:rPr>
          <w:rFonts w:asciiTheme="majorBidi" w:hAnsiTheme="majorBidi" w:cstheme="majorBidi"/>
          <w:sz w:val="28"/>
          <w:szCs w:val="28"/>
        </w:rPr>
        <w:t xml:space="preserve">of subsidiary </w:t>
      </w:r>
      <w:r w:rsidRPr="00BC382F">
        <w:rPr>
          <w:rFonts w:asciiTheme="majorBidi" w:hAnsiTheme="majorBidi" w:cstheme="majorBidi"/>
          <w:sz w:val="28"/>
          <w:szCs w:val="28"/>
        </w:rPr>
        <w:t>were pledged as a security on borrowings</w:t>
      </w:r>
      <w:r w:rsidR="00E702CD" w:rsidRPr="00BC382F">
        <w:rPr>
          <w:rFonts w:asciiTheme="majorBidi" w:hAnsiTheme="majorBidi" w:cstheme="majorBidi"/>
          <w:sz w:val="28"/>
          <w:szCs w:val="28"/>
        </w:rPr>
        <w:t xml:space="preserve"> from the Company</w:t>
      </w:r>
      <w:r w:rsidRPr="00BC382F">
        <w:rPr>
          <w:rFonts w:asciiTheme="majorBidi" w:hAnsiTheme="majorBidi" w:cstheme="majorBidi"/>
          <w:sz w:val="28"/>
          <w:szCs w:val="28"/>
        </w:rPr>
        <w:t xml:space="preserve"> (Note 4).</w:t>
      </w:r>
    </w:p>
    <w:p w14:paraId="25225671" w14:textId="6464680E" w:rsidR="004636EA" w:rsidRDefault="00BD3822" w:rsidP="004636EA">
      <w:pPr>
        <w:spacing w:before="120"/>
        <w:ind w:right="-284"/>
        <w:jc w:val="thaiDistribute"/>
        <w:rPr>
          <w:rFonts w:asciiTheme="majorBidi" w:hAnsiTheme="majorBidi" w:cstheme="majorBidi"/>
          <w:sz w:val="28"/>
          <w:szCs w:val="28"/>
        </w:rPr>
      </w:pPr>
      <w:r>
        <w:rPr>
          <w:rFonts w:asciiTheme="majorBidi" w:hAnsiTheme="majorBidi" w:cstheme="majorBidi"/>
          <w:sz w:val="28"/>
          <w:szCs w:val="28"/>
        </w:rPr>
        <w:t>During the f</w:t>
      </w:r>
      <w:r w:rsidR="00421E79">
        <w:rPr>
          <w:rFonts w:asciiTheme="majorBidi" w:hAnsiTheme="majorBidi" w:cstheme="majorBidi"/>
          <w:sz w:val="28"/>
          <w:szCs w:val="28"/>
        </w:rPr>
        <w:t xml:space="preserve">irst quarter of </w:t>
      </w:r>
      <w:r w:rsidR="00433D67" w:rsidRPr="00433D67">
        <w:rPr>
          <w:rFonts w:asciiTheme="majorBidi" w:hAnsiTheme="majorBidi" w:cstheme="majorBidi"/>
          <w:sz w:val="28"/>
          <w:szCs w:val="28"/>
        </w:rPr>
        <w:t xml:space="preserve">2022, judgment creditor of the subsidiary whose claims plus interest of Baht 7.22 million, filed a request to Legal Execution Department to sale the subsidiary’s land with buildings thereon at judicial auction. </w:t>
      </w:r>
      <w:r w:rsidR="00421E79">
        <w:rPr>
          <w:rFonts w:asciiTheme="majorBidi" w:hAnsiTheme="majorBidi" w:cstheme="majorBidi"/>
          <w:sz w:val="28"/>
          <w:szCs w:val="28"/>
        </w:rPr>
        <w:t>Subsequently, on</w:t>
      </w:r>
      <w:r w:rsidR="004636EA" w:rsidRPr="004636EA">
        <w:rPr>
          <w:rFonts w:asciiTheme="majorBidi" w:hAnsiTheme="majorBidi" w:cstheme="majorBidi"/>
          <w:sz w:val="28"/>
          <w:szCs w:val="28"/>
        </w:rPr>
        <w:t xml:space="preserve"> July </w:t>
      </w:r>
      <w:r w:rsidR="00421E79">
        <w:rPr>
          <w:rFonts w:asciiTheme="majorBidi" w:hAnsiTheme="majorBidi" w:cstheme="majorBidi"/>
          <w:sz w:val="28"/>
          <w:szCs w:val="28"/>
        </w:rPr>
        <w:t>18,</w:t>
      </w:r>
      <w:r w:rsidR="0026286B">
        <w:rPr>
          <w:rFonts w:asciiTheme="majorBidi" w:hAnsiTheme="majorBidi" w:cstheme="majorBidi"/>
          <w:sz w:val="28"/>
          <w:szCs w:val="28"/>
        </w:rPr>
        <w:t xml:space="preserve"> </w:t>
      </w:r>
      <w:r w:rsidR="004636EA" w:rsidRPr="004636EA">
        <w:rPr>
          <w:rFonts w:asciiTheme="majorBidi" w:hAnsiTheme="majorBidi" w:cstheme="majorBidi"/>
          <w:sz w:val="28"/>
          <w:szCs w:val="28"/>
        </w:rPr>
        <w:t>2022, the aforementioned creditor withdrew the seizure of land with buildings and withdrew execution with the Legal Execution Department because the</w:t>
      </w:r>
      <w:r w:rsidR="00421E79">
        <w:rPr>
          <w:rFonts w:asciiTheme="majorBidi" w:hAnsiTheme="majorBidi" w:cstheme="majorBidi"/>
          <w:sz w:val="28"/>
          <w:szCs w:val="28"/>
        </w:rPr>
        <w:t xml:space="preserve"> </w:t>
      </w:r>
      <w:r w:rsidR="004636EA" w:rsidRPr="004636EA">
        <w:rPr>
          <w:rFonts w:asciiTheme="majorBidi" w:hAnsiTheme="majorBidi" w:cstheme="majorBidi"/>
          <w:sz w:val="28"/>
          <w:szCs w:val="28"/>
        </w:rPr>
        <w:t xml:space="preserve">creditor received payment from the Company and the </w:t>
      </w:r>
      <w:r w:rsidR="0026286B">
        <w:rPr>
          <w:rFonts w:asciiTheme="majorBidi" w:hAnsiTheme="majorBidi" w:cstheme="majorBidi"/>
          <w:sz w:val="28"/>
          <w:szCs w:val="28"/>
        </w:rPr>
        <w:t xml:space="preserve">judgment </w:t>
      </w:r>
      <w:r w:rsidR="004636EA" w:rsidRPr="004636EA">
        <w:rPr>
          <w:rFonts w:asciiTheme="majorBidi" w:hAnsiTheme="majorBidi" w:cstheme="majorBidi"/>
          <w:sz w:val="28"/>
          <w:szCs w:val="28"/>
        </w:rPr>
        <w:t>creditor transferred</w:t>
      </w:r>
      <w:r w:rsidR="00421E79">
        <w:rPr>
          <w:rFonts w:asciiTheme="majorBidi" w:hAnsiTheme="majorBidi" w:cstheme="majorBidi"/>
          <w:sz w:val="28"/>
          <w:szCs w:val="28"/>
        </w:rPr>
        <w:t xml:space="preserve"> the right to claims t</w:t>
      </w:r>
      <w:r w:rsidR="004636EA" w:rsidRPr="004636EA">
        <w:rPr>
          <w:rFonts w:asciiTheme="majorBidi" w:hAnsiTheme="majorBidi" w:cstheme="majorBidi"/>
          <w:sz w:val="28"/>
          <w:szCs w:val="28"/>
        </w:rPr>
        <w:t>o the Company.</w:t>
      </w:r>
    </w:p>
    <w:p w14:paraId="2721611B" w14:textId="03E3FA6B" w:rsidR="003B2B11" w:rsidRPr="004636EA" w:rsidRDefault="007D4B01" w:rsidP="004636EA">
      <w:pPr>
        <w:pStyle w:val="ListParagraph"/>
        <w:numPr>
          <w:ilvl w:val="0"/>
          <w:numId w:val="1"/>
        </w:numPr>
        <w:ind w:right="-284"/>
        <w:rPr>
          <w:rFonts w:asciiTheme="majorBidi" w:hAnsiTheme="majorBidi" w:cstheme="majorBidi"/>
        </w:rPr>
      </w:pPr>
      <w:r w:rsidRPr="004636EA">
        <w:rPr>
          <w:rFonts w:asciiTheme="majorBidi" w:hAnsiTheme="majorBidi" w:cstheme="majorBidi"/>
        </w:rPr>
        <w:t>PROPERTY, PLANT AND EQUIPMENT</w:t>
      </w:r>
      <w:r w:rsidR="00D266EC" w:rsidRPr="004636EA">
        <w:rPr>
          <w:rFonts w:asciiTheme="majorBidi" w:hAnsiTheme="majorBidi" w:cstheme="majorBidi"/>
        </w:rPr>
        <w:t xml:space="preserve"> -</w:t>
      </w:r>
      <w:r w:rsidR="00957AF3" w:rsidRPr="004636EA">
        <w:rPr>
          <w:rFonts w:asciiTheme="majorBidi" w:hAnsiTheme="majorBidi" w:cstheme="majorBidi"/>
        </w:rPr>
        <w:t xml:space="preserve"> NET</w:t>
      </w:r>
    </w:p>
    <w:p w14:paraId="46971E27" w14:textId="2E09F76E" w:rsidR="0089547C" w:rsidRDefault="00650235" w:rsidP="0089547C">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b/>
          <w:bCs/>
          <w:sz w:val="28"/>
          <w:szCs w:val="28"/>
        </w:rPr>
        <w:tab/>
      </w:r>
      <w:r w:rsidRPr="00457A2D">
        <w:rPr>
          <w:rFonts w:asciiTheme="majorBidi" w:hAnsiTheme="majorBidi" w:cstheme="majorBidi"/>
          <w:sz w:val="28"/>
          <w:szCs w:val="28"/>
        </w:rPr>
        <w:t xml:space="preserve">Property, </w:t>
      </w:r>
      <w:r w:rsidR="007C52E7" w:rsidRPr="00457A2D">
        <w:rPr>
          <w:rFonts w:asciiTheme="majorBidi" w:hAnsiTheme="majorBidi" w:cstheme="majorBidi"/>
          <w:sz w:val="28"/>
          <w:szCs w:val="28"/>
        </w:rPr>
        <w:t>plant and equipment</w:t>
      </w:r>
      <w:r w:rsidR="00D266EC">
        <w:rPr>
          <w:rFonts w:asciiTheme="majorBidi" w:hAnsiTheme="majorBidi" w:cstheme="majorBidi"/>
          <w:sz w:val="28"/>
          <w:szCs w:val="28"/>
        </w:rPr>
        <w:t xml:space="preserve"> -</w:t>
      </w:r>
      <w:r w:rsidR="00957AF3" w:rsidRPr="00457A2D">
        <w:rPr>
          <w:rFonts w:asciiTheme="majorBidi" w:hAnsiTheme="majorBidi" w:cstheme="majorBidi"/>
          <w:sz w:val="28"/>
          <w:szCs w:val="28"/>
        </w:rPr>
        <w:t xml:space="preserve"> net</w:t>
      </w:r>
      <w:r w:rsidR="007C52E7" w:rsidRPr="00457A2D">
        <w:rPr>
          <w:rFonts w:asciiTheme="majorBidi" w:hAnsiTheme="majorBidi" w:cstheme="majorBidi"/>
          <w:sz w:val="28"/>
          <w:szCs w:val="28"/>
        </w:rPr>
        <w:t xml:space="preserve"> </w:t>
      </w:r>
      <w:r w:rsidR="00D266EC">
        <w:rPr>
          <w:rFonts w:asciiTheme="majorBidi" w:hAnsiTheme="majorBidi" w:cstheme="majorBidi"/>
          <w:sz w:val="28"/>
          <w:szCs w:val="28"/>
        </w:rPr>
        <w:t xml:space="preserve">as at </w:t>
      </w:r>
      <w:r w:rsidR="00A06408">
        <w:rPr>
          <w:rFonts w:asciiTheme="majorBidi" w:hAnsiTheme="majorBidi" w:cstheme="majorBidi"/>
          <w:sz w:val="28"/>
          <w:szCs w:val="28"/>
        </w:rPr>
        <w:t>June 30</w:t>
      </w:r>
      <w:r w:rsidR="00D266EC">
        <w:rPr>
          <w:rFonts w:asciiTheme="majorBidi" w:hAnsiTheme="majorBidi" w:cstheme="majorBidi"/>
          <w:sz w:val="28"/>
          <w:szCs w:val="28"/>
        </w:rPr>
        <w:t>, 2022</w:t>
      </w:r>
      <w:r w:rsidR="006D41C1" w:rsidRPr="00457A2D">
        <w:rPr>
          <w:rFonts w:asciiTheme="majorBidi" w:hAnsiTheme="majorBidi" w:cstheme="majorBidi"/>
          <w:sz w:val="28"/>
          <w:szCs w:val="28"/>
        </w:rPr>
        <w:t xml:space="preserve"> </w:t>
      </w:r>
      <w:r w:rsidR="007C52E7" w:rsidRPr="00457A2D">
        <w:rPr>
          <w:rFonts w:asciiTheme="majorBidi" w:hAnsiTheme="majorBidi" w:cstheme="majorBidi"/>
          <w:sz w:val="28"/>
          <w:szCs w:val="28"/>
        </w:rPr>
        <w:t>consisted of:</w:t>
      </w:r>
    </w:p>
    <w:tbl>
      <w:tblPr>
        <w:tblW w:w="9090" w:type="dxa"/>
        <w:tblInd w:w="180" w:type="dxa"/>
        <w:tblLayout w:type="fixed"/>
        <w:tblLook w:val="04A0" w:firstRow="1" w:lastRow="0" w:firstColumn="1" w:lastColumn="0" w:noHBand="0" w:noVBand="1"/>
      </w:tblPr>
      <w:tblGrid>
        <w:gridCol w:w="6120"/>
        <w:gridCol w:w="2970"/>
      </w:tblGrid>
      <w:tr w:rsidR="00D266EC" w14:paraId="5B21CCAD" w14:textId="77777777" w:rsidTr="00D266EC">
        <w:trPr>
          <w:trHeight w:val="374"/>
          <w:tblHeader/>
        </w:trPr>
        <w:tc>
          <w:tcPr>
            <w:tcW w:w="6120" w:type="dxa"/>
            <w:vAlign w:val="center"/>
          </w:tcPr>
          <w:p w14:paraId="2E6C93BD" w14:textId="77777777" w:rsidR="00D266EC" w:rsidRPr="00D266EC" w:rsidRDefault="00D266EC">
            <w:pPr>
              <w:spacing w:before="100" w:beforeAutospacing="1" w:line="380" w:lineRule="exact"/>
              <w:jc w:val="center"/>
              <w:rPr>
                <w:rFonts w:hAnsi="Angsana New"/>
                <w:sz w:val="28"/>
                <w:szCs w:val="28"/>
              </w:rPr>
            </w:pPr>
          </w:p>
        </w:tc>
        <w:tc>
          <w:tcPr>
            <w:tcW w:w="2970" w:type="dxa"/>
            <w:vAlign w:val="bottom"/>
            <w:hideMark/>
          </w:tcPr>
          <w:p w14:paraId="166C7DC6" w14:textId="77777777" w:rsidR="00D266EC" w:rsidRDefault="00D266EC">
            <w:pPr>
              <w:pBdr>
                <w:bottom w:val="single" w:sz="6" w:space="1" w:color="auto"/>
              </w:pBdr>
              <w:spacing w:before="100" w:beforeAutospacing="1" w:line="380" w:lineRule="exact"/>
              <w:jc w:val="center"/>
              <w:rPr>
                <w:rFonts w:hAnsi="Angsana New"/>
                <w:sz w:val="28"/>
                <w:szCs w:val="28"/>
                <w:cs/>
                <w:lang w:val="th-TH"/>
              </w:rPr>
            </w:pPr>
            <w:r w:rsidRPr="00D266EC">
              <w:rPr>
                <w:rFonts w:hAnsi="Angsana New"/>
                <w:sz w:val="28"/>
                <w:szCs w:val="28"/>
              </w:rPr>
              <w:t>Unit: Thousands Baht</w:t>
            </w:r>
          </w:p>
        </w:tc>
      </w:tr>
      <w:tr w:rsidR="00D266EC" w14:paraId="4C1D4130" w14:textId="77777777" w:rsidTr="00D266EC">
        <w:trPr>
          <w:trHeight w:val="374"/>
          <w:tblHeader/>
        </w:trPr>
        <w:tc>
          <w:tcPr>
            <w:tcW w:w="6120" w:type="dxa"/>
            <w:vAlign w:val="center"/>
          </w:tcPr>
          <w:p w14:paraId="3AB5E815" w14:textId="77777777" w:rsidR="00D266EC" w:rsidRDefault="00D266EC">
            <w:pPr>
              <w:spacing w:before="100" w:beforeAutospacing="1" w:line="380" w:lineRule="exact"/>
              <w:rPr>
                <w:rFonts w:hAnsi="Angsana New"/>
                <w:sz w:val="28"/>
                <w:szCs w:val="28"/>
                <w:cs/>
                <w:lang w:val="th-TH"/>
              </w:rPr>
            </w:pPr>
          </w:p>
        </w:tc>
        <w:tc>
          <w:tcPr>
            <w:tcW w:w="2970" w:type="dxa"/>
            <w:vAlign w:val="bottom"/>
            <w:hideMark/>
          </w:tcPr>
          <w:p w14:paraId="6F95424C" w14:textId="77777777" w:rsidR="00D266EC" w:rsidRDefault="00D266EC">
            <w:pPr>
              <w:pBdr>
                <w:bottom w:val="single" w:sz="4" w:space="1" w:color="auto"/>
              </w:pBdr>
              <w:spacing w:before="100" w:beforeAutospacing="1" w:line="320" w:lineRule="exact"/>
              <w:ind w:left="5" w:right="47"/>
              <w:jc w:val="center"/>
              <w:rPr>
                <w:rFonts w:hAnsi="Angsana New"/>
                <w:sz w:val="28"/>
                <w:szCs w:val="28"/>
                <w:cs/>
              </w:rPr>
            </w:pPr>
            <w:r w:rsidRPr="00D266EC">
              <w:rPr>
                <w:rFonts w:hAnsi="Angsana New"/>
                <w:sz w:val="28"/>
                <w:szCs w:val="28"/>
              </w:rPr>
              <w:t>Consolidated Financial Statements/ Separate Financial Statements</w:t>
            </w:r>
          </w:p>
        </w:tc>
      </w:tr>
      <w:tr w:rsidR="00D266EC" w14:paraId="58E14D18" w14:textId="77777777" w:rsidTr="00432F26">
        <w:trPr>
          <w:trHeight w:val="374"/>
        </w:trPr>
        <w:tc>
          <w:tcPr>
            <w:tcW w:w="6120" w:type="dxa"/>
            <w:vAlign w:val="bottom"/>
            <w:hideMark/>
          </w:tcPr>
          <w:p w14:paraId="195AB7B7" w14:textId="77777777" w:rsidR="00D266EC" w:rsidRDefault="00D266EC">
            <w:pPr>
              <w:spacing w:before="100" w:beforeAutospacing="1" w:line="380" w:lineRule="exact"/>
              <w:ind w:left="33"/>
              <w:rPr>
                <w:rFonts w:hAnsi="Angsana New"/>
                <w:sz w:val="28"/>
                <w:szCs w:val="28"/>
                <w:cs/>
              </w:rPr>
            </w:pPr>
            <w:r w:rsidRPr="00D266EC">
              <w:rPr>
                <w:rFonts w:hAnsi="Angsana New"/>
                <w:sz w:val="28"/>
                <w:szCs w:val="28"/>
              </w:rPr>
              <w:t xml:space="preserve">Net book value as at January </w:t>
            </w:r>
            <w:r w:rsidRPr="00D266EC">
              <w:rPr>
                <w:rFonts w:hAnsi="Angsana New"/>
                <w:sz w:val="28"/>
                <w:szCs w:val="28"/>
                <w:cs/>
              </w:rPr>
              <w:t>1</w:t>
            </w:r>
            <w:r w:rsidRPr="00D266EC">
              <w:rPr>
                <w:rFonts w:hAnsi="Angsana New"/>
                <w:sz w:val="28"/>
                <w:szCs w:val="28"/>
              </w:rPr>
              <w:t xml:space="preserve">, </w:t>
            </w:r>
            <w:r w:rsidR="00083B21">
              <w:rPr>
                <w:rFonts w:hAnsi="Angsana New"/>
                <w:sz w:val="28"/>
                <w:szCs w:val="28"/>
                <w:cs/>
              </w:rPr>
              <w:t>202</w:t>
            </w:r>
            <w:r w:rsidR="00083B21">
              <w:rPr>
                <w:rFonts w:hAnsi="Angsana New"/>
                <w:sz w:val="28"/>
                <w:szCs w:val="28"/>
              </w:rPr>
              <w:t>2</w:t>
            </w:r>
          </w:p>
        </w:tc>
        <w:tc>
          <w:tcPr>
            <w:tcW w:w="2970" w:type="dxa"/>
            <w:shd w:val="clear" w:color="auto" w:fill="auto"/>
            <w:vAlign w:val="bottom"/>
            <w:hideMark/>
          </w:tcPr>
          <w:p w14:paraId="4846A2D3" w14:textId="77777777" w:rsidR="00D266EC" w:rsidRDefault="00D266EC">
            <w:pPr>
              <w:tabs>
                <w:tab w:val="decimal" w:pos="744"/>
                <w:tab w:val="decimal" w:pos="898"/>
              </w:tabs>
              <w:spacing w:line="380" w:lineRule="exact"/>
              <w:ind w:left="-108" w:right="43"/>
              <w:jc w:val="right"/>
              <w:rPr>
                <w:rFonts w:hAnsi="Angsana New"/>
                <w:sz w:val="28"/>
                <w:szCs w:val="28"/>
              </w:rPr>
            </w:pPr>
            <w:r>
              <w:rPr>
                <w:rFonts w:eastAsia="Arial Unicode MS" w:hAnsi="Angsana New"/>
                <w:sz w:val="28"/>
                <w:szCs w:val="28"/>
              </w:rPr>
              <w:t>521,570</w:t>
            </w:r>
          </w:p>
        </w:tc>
      </w:tr>
      <w:tr w:rsidR="00D266EC" w14:paraId="1369B977" w14:textId="77777777" w:rsidTr="00432F26">
        <w:trPr>
          <w:trHeight w:val="374"/>
        </w:trPr>
        <w:tc>
          <w:tcPr>
            <w:tcW w:w="6120" w:type="dxa"/>
            <w:vAlign w:val="bottom"/>
            <w:hideMark/>
          </w:tcPr>
          <w:p w14:paraId="565786C1" w14:textId="77777777" w:rsidR="00D266EC" w:rsidRDefault="00083B21">
            <w:pPr>
              <w:pStyle w:val="BlockText"/>
              <w:tabs>
                <w:tab w:val="num" w:pos="567"/>
                <w:tab w:val="left" w:pos="1134"/>
              </w:tabs>
              <w:spacing w:before="40" w:line="256" w:lineRule="auto"/>
              <w:ind w:left="175" w:right="-11"/>
              <w:rPr>
                <w:rFonts w:hAnsi="Angsana New"/>
                <w:sz w:val="28"/>
                <w:szCs w:val="28"/>
                <w:cs/>
              </w:rPr>
            </w:pPr>
            <w:r w:rsidRPr="00083B21">
              <w:rPr>
                <w:rFonts w:ascii="Angsana New" w:hAnsi="Angsana New"/>
                <w:sz w:val="28"/>
                <w:szCs w:val="28"/>
              </w:rPr>
              <w:t>Purchase during the period (costs)</w:t>
            </w:r>
          </w:p>
        </w:tc>
        <w:tc>
          <w:tcPr>
            <w:tcW w:w="2970" w:type="dxa"/>
            <w:shd w:val="clear" w:color="auto" w:fill="auto"/>
            <w:vAlign w:val="bottom"/>
          </w:tcPr>
          <w:p w14:paraId="76D98FAC" w14:textId="3190EEE5" w:rsidR="00D266EC" w:rsidRDefault="00432F26">
            <w:pPr>
              <w:tabs>
                <w:tab w:val="decimal" w:pos="744"/>
                <w:tab w:val="decimal" w:pos="898"/>
              </w:tabs>
              <w:spacing w:line="380" w:lineRule="exact"/>
              <w:ind w:left="-108" w:right="43"/>
              <w:jc w:val="right"/>
              <w:rPr>
                <w:rFonts w:eastAsia="Arial Unicode MS" w:hAnsi="Angsana New"/>
                <w:sz w:val="28"/>
                <w:szCs w:val="28"/>
                <w:cs/>
              </w:rPr>
            </w:pPr>
            <w:r>
              <w:rPr>
                <w:rFonts w:eastAsia="Arial Unicode MS" w:hAnsi="Angsana New"/>
                <w:sz w:val="28"/>
                <w:szCs w:val="28"/>
              </w:rPr>
              <w:t>70,893</w:t>
            </w:r>
          </w:p>
        </w:tc>
      </w:tr>
      <w:tr w:rsidR="00D266EC" w14:paraId="127A6B6F" w14:textId="77777777" w:rsidTr="00432F26">
        <w:trPr>
          <w:trHeight w:val="374"/>
        </w:trPr>
        <w:tc>
          <w:tcPr>
            <w:tcW w:w="6120" w:type="dxa"/>
            <w:vAlign w:val="bottom"/>
            <w:hideMark/>
          </w:tcPr>
          <w:p w14:paraId="59FCC6FF" w14:textId="77777777" w:rsidR="00D266EC" w:rsidRDefault="00083B21">
            <w:pPr>
              <w:pStyle w:val="BlockText"/>
              <w:tabs>
                <w:tab w:val="num" w:pos="567"/>
                <w:tab w:val="left" w:pos="1134"/>
              </w:tabs>
              <w:spacing w:before="40" w:line="256" w:lineRule="auto"/>
              <w:ind w:left="175" w:right="-11"/>
              <w:rPr>
                <w:rFonts w:ascii="Angsana New" w:hAnsi="Angsana New"/>
                <w:sz w:val="28"/>
                <w:szCs w:val="28"/>
              </w:rPr>
            </w:pPr>
            <w:r w:rsidRPr="00083B21">
              <w:rPr>
                <w:rFonts w:ascii="Angsana New" w:hAnsi="Angsana New"/>
                <w:sz w:val="28"/>
                <w:szCs w:val="28"/>
              </w:rPr>
              <w:t>Disposal and write-off during the period</w:t>
            </w:r>
          </w:p>
        </w:tc>
        <w:tc>
          <w:tcPr>
            <w:tcW w:w="2970" w:type="dxa"/>
            <w:shd w:val="clear" w:color="auto" w:fill="auto"/>
            <w:vAlign w:val="bottom"/>
          </w:tcPr>
          <w:p w14:paraId="516B0A63" w14:textId="2CFA412D" w:rsidR="00D266EC" w:rsidRDefault="00BC382F">
            <w:pPr>
              <w:tabs>
                <w:tab w:val="decimal" w:pos="744"/>
                <w:tab w:val="decimal" w:pos="898"/>
              </w:tabs>
              <w:spacing w:line="380" w:lineRule="exact"/>
              <w:ind w:left="-108" w:right="43"/>
              <w:jc w:val="right"/>
              <w:rPr>
                <w:rFonts w:eastAsia="Arial Unicode MS" w:hAnsi="Angsana New"/>
                <w:sz w:val="28"/>
                <w:szCs w:val="28"/>
                <w:cs/>
              </w:rPr>
            </w:pPr>
            <w:r>
              <w:rPr>
                <w:rFonts w:eastAsia="Arial Unicode MS" w:hAnsi="Angsana New"/>
                <w:sz w:val="28"/>
                <w:szCs w:val="28"/>
              </w:rPr>
              <w:t>(157)</w:t>
            </w:r>
          </w:p>
        </w:tc>
      </w:tr>
      <w:tr w:rsidR="00D266EC" w14:paraId="3F36EA0C" w14:textId="77777777" w:rsidTr="00432F26">
        <w:trPr>
          <w:trHeight w:val="374"/>
        </w:trPr>
        <w:tc>
          <w:tcPr>
            <w:tcW w:w="6120" w:type="dxa"/>
            <w:vAlign w:val="bottom"/>
            <w:hideMark/>
          </w:tcPr>
          <w:p w14:paraId="7D783146" w14:textId="77777777" w:rsidR="00D266EC" w:rsidRDefault="00083B21">
            <w:pPr>
              <w:pStyle w:val="BlockText"/>
              <w:tabs>
                <w:tab w:val="num" w:pos="567"/>
                <w:tab w:val="left" w:pos="1134"/>
              </w:tabs>
              <w:spacing w:before="40" w:line="256" w:lineRule="auto"/>
              <w:ind w:left="175" w:right="-11"/>
              <w:rPr>
                <w:rFonts w:ascii="Angsana New" w:hAnsi="Angsana New"/>
                <w:sz w:val="28"/>
                <w:szCs w:val="28"/>
              </w:rPr>
            </w:pPr>
            <w:r w:rsidRPr="00083B21">
              <w:rPr>
                <w:rFonts w:ascii="Angsana New" w:hAnsi="Angsana New"/>
                <w:sz w:val="28"/>
                <w:szCs w:val="28"/>
              </w:rPr>
              <w:t>Depreciation during the period</w:t>
            </w:r>
          </w:p>
        </w:tc>
        <w:tc>
          <w:tcPr>
            <w:tcW w:w="2970" w:type="dxa"/>
            <w:shd w:val="clear" w:color="auto" w:fill="auto"/>
            <w:vAlign w:val="bottom"/>
          </w:tcPr>
          <w:p w14:paraId="0707543A" w14:textId="1532DE55" w:rsidR="00D266EC" w:rsidRDefault="00432F26">
            <w:pPr>
              <w:pBdr>
                <w:bottom w:val="single" w:sz="4" w:space="1" w:color="auto"/>
              </w:pBdr>
              <w:tabs>
                <w:tab w:val="decimal" w:pos="744"/>
                <w:tab w:val="decimal" w:pos="898"/>
              </w:tabs>
              <w:spacing w:line="380" w:lineRule="exact"/>
              <w:ind w:left="-108" w:right="17"/>
              <w:jc w:val="right"/>
              <w:rPr>
                <w:rFonts w:hAnsi="Angsana New"/>
                <w:sz w:val="28"/>
                <w:szCs w:val="28"/>
                <w:cs/>
              </w:rPr>
            </w:pPr>
            <w:r>
              <w:rPr>
                <w:rFonts w:hAnsi="Angsana New"/>
                <w:sz w:val="28"/>
                <w:szCs w:val="28"/>
              </w:rPr>
              <w:t>(35,103)</w:t>
            </w:r>
          </w:p>
        </w:tc>
      </w:tr>
      <w:tr w:rsidR="00D266EC" w14:paraId="75476A63" w14:textId="77777777" w:rsidTr="00432F26">
        <w:trPr>
          <w:trHeight w:val="374"/>
        </w:trPr>
        <w:tc>
          <w:tcPr>
            <w:tcW w:w="6120" w:type="dxa"/>
            <w:vAlign w:val="center"/>
            <w:hideMark/>
          </w:tcPr>
          <w:p w14:paraId="38BD91F2" w14:textId="16102325" w:rsidR="00D266EC" w:rsidRDefault="00083B21">
            <w:pPr>
              <w:spacing w:before="100" w:beforeAutospacing="1" w:line="380" w:lineRule="exact"/>
              <w:ind w:left="33"/>
              <w:jc w:val="thaiDistribute"/>
              <w:rPr>
                <w:rFonts w:hAnsi="Angsana New"/>
                <w:sz w:val="28"/>
                <w:szCs w:val="28"/>
              </w:rPr>
            </w:pPr>
            <w:r w:rsidRPr="00083B21">
              <w:rPr>
                <w:rFonts w:hAnsi="Angsana New"/>
                <w:sz w:val="28"/>
                <w:szCs w:val="28"/>
              </w:rPr>
              <w:t xml:space="preserve">Net book value as at </w:t>
            </w:r>
            <w:r w:rsidR="00A06408" w:rsidRPr="00A06408">
              <w:rPr>
                <w:rFonts w:hAnsi="Angsana New"/>
                <w:sz w:val="28"/>
                <w:szCs w:val="28"/>
              </w:rPr>
              <w:t>June 30</w:t>
            </w:r>
            <w:r w:rsidRPr="00083B21">
              <w:rPr>
                <w:rFonts w:hAnsi="Angsana New"/>
                <w:sz w:val="28"/>
                <w:szCs w:val="28"/>
              </w:rPr>
              <w:t xml:space="preserve">, </w:t>
            </w:r>
            <w:r>
              <w:rPr>
                <w:rFonts w:hAnsi="Angsana New"/>
                <w:sz w:val="28"/>
                <w:szCs w:val="28"/>
                <w:cs/>
              </w:rPr>
              <w:t>202</w:t>
            </w:r>
            <w:r>
              <w:rPr>
                <w:rFonts w:hAnsi="Angsana New"/>
                <w:sz w:val="28"/>
                <w:szCs w:val="28"/>
              </w:rPr>
              <w:t>2</w:t>
            </w:r>
          </w:p>
        </w:tc>
        <w:tc>
          <w:tcPr>
            <w:tcW w:w="2970" w:type="dxa"/>
            <w:shd w:val="clear" w:color="auto" w:fill="auto"/>
            <w:vAlign w:val="bottom"/>
          </w:tcPr>
          <w:p w14:paraId="5B94C49C" w14:textId="22589588" w:rsidR="00D266EC" w:rsidRDefault="00432F26">
            <w:pPr>
              <w:pBdr>
                <w:bottom w:val="double" w:sz="4" w:space="1" w:color="auto"/>
              </w:pBdr>
              <w:tabs>
                <w:tab w:val="decimal" w:pos="744"/>
                <w:tab w:val="decimal" w:pos="898"/>
              </w:tabs>
              <w:spacing w:line="380" w:lineRule="exact"/>
              <w:ind w:right="43"/>
              <w:jc w:val="right"/>
              <w:rPr>
                <w:rFonts w:hAnsi="Angsana New"/>
                <w:sz w:val="28"/>
                <w:szCs w:val="28"/>
              </w:rPr>
            </w:pPr>
            <w:r>
              <w:rPr>
                <w:rFonts w:hAnsi="Angsana New"/>
                <w:sz w:val="28"/>
                <w:szCs w:val="28"/>
              </w:rPr>
              <w:t>557,20</w:t>
            </w:r>
            <w:r w:rsidR="00BF75E7">
              <w:rPr>
                <w:rFonts w:hAnsi="Angsana New" w:hint="cs"/>
                <w:sz w:val="28"/>
                <w:szCs w:val="28"/>
                <w:cs/>
              </w:rPr>
              <w:t>3</w:t>
            </w:r>
          </w:p>
        </w:tc>
      </w:tr>
    </w:tbl>
    <w:p w14:paraId="4FC95060" w14:textId="2A92BCCF" w:rsidR="000C0C14" w:rsidRDefault="00D34EA9" w:rsidP="00083B21">
      <w:pPr>
        <w:tabs>
          <w:tab w:val="left" w:pos="0"/>
        </w:tabs>
        <w:spacing w:before="120"/>
        <w:ind w:right="-282"/>
        <w:rPr>
          <w:rFonts w:asciiTheme="majorBidi" w:hAnsiTheme="majorBidi" w:cstheme="majorBidi"/>
          <w:sz w:val="28"/>
          <w:szCs w:val="28"/>
        </w:rPr>
      </w:pPr>
      <w:r w:rsidRPr="00457A2D">
        <w:rPr>
          <w:rFonts w:asciiTheme="majorBidi" w:hAnsiTheme="majorBidi" w:cstheme="majorBidi"/>
          <w:sz w:val="28"/>
          <w:szCs w:val="28"/>
        </w:rPr>
        <w:t xml:space="preserve">As at </w:t>
      </w:r>
      <w:r w:rsidR="00A06408" w:rsidRPr="00A06408">
        <w:rPr>
          <w:rFonts w:asciiTheme="majorBidi" w:hAnsiTheme="majorBidi" w:cstheme="majorBidi"/>
          <w:sz w:val="28"/>
          <w:szCs w:val="28"/>
        </w:rPr>
        <w:t>June 30</w:t>
      </w:r>
      <w:r w:rsidR="00083B21">
        <w:rPr>
          <w:rFonts w:asciiTheme="majorBidi" w:hAnsiTheme="majorBidi" w:cstheme="majorBidi"/>
          <w:sz w:val="28"/>
          <w:szCs w:val="28"/>
        </w:rPr>
        <w:t>, 2022 and December 31, 2021</w:t>
      </w:r>
      <w:r w:rsidR="00801A7A" w:rsidRPr="00457A2D">
        <w:rPr>
          <w:rFonts w:asciiTheme="majorBidi" w:hAnsiTheme="majorBidi" w:cstheme="majorBidi"/>
          <w:sz w:val="28"/>
          <w:szCs w:val="28"/>
        </w:rPr>
        <w:t xml:space="preserve">, the property and equipment of the </w:t>
      </w:r>
      <w:r w:rsidR="001F33EF" w:rsidRPr="00457A2D">
        <w:rPr>
          <w:rFonts w:asciiTheme="majorBidi" w:hAnsiTheme="majorBidi" w:cstheme="majorBidi"/>
          <w:sz w:val="28"/>
          <w:szCs w:val="28"/>
        </w:rPr>
        <w:t xml:space="preserve">Company </w:t>
      </w:r>
      <w:r w:rsidR="001F33EF" w:rsidRPr="0089547C">
        <w:rPr>
          <w:rFonts w:asciiTheme="majorBidi" w:hAnsiTheme="majorBidi" w:cstheme="majorBidi"/>
          <w:sz w:val="28"/>
          <w:szCs w:val="28"/>
        </w:rPr>
        <w:t>amou</w:t>
      </w:r>
      <w:r w:rsidR="009F51AC" w:rsidRPr="0089547C">
        <w:rPr>
          <w:rFonts w:asciiTheme="majorBidi" w:hAnsiTheme="majorBidi" w:cstheme="majorBidi"/>
          <w:sz w:val="28"/>
          <w:szCs w:val="28"/>
        </w:rPr>
        <w:t xml:space="preserve">nting to Baht </w:t>
      </w:r>
      <w:r w:rsidR="00432F26">
        <w:rPr>
          <w:rFonts w:asciiTheme="majorBidi" w:hAnsiTheme="majorBidi" w:cstheme="majorBidi"/>
          <w:sz w:val="28"/>
          <w:szCs w:val="28"/>
        </w:rPr>
        <w:t>558.30</w:t>
      </w:r>
      <w:r w:rsidR="00801A7A" w:rsidRPr="0089547C">
        <w:rPr>
          <w:rFonts w:asciiTheme="majorBidi" w:hAnsiTheme="majorBidi" w:cstheme="majorBidi"/>
          <w:sz w:val="28"/>
          <w:szCs w:val="28"/>
        </w:rPr>
        <w:t xml:space="preserve"> </w:t>
      </w:r>
      <w:r w:rsidR="006D41C1" w:rsidRPr="0089547C">
        <w:rPr>
          <w:rFonts w:asciiTheme="majorBidi" w:hAnsiTheme="majorBidi" w:cstheme="majorBidi"/>
          <w:sz w:val="28"/>
          <w:szCs w:val="28"/>
        </w:rPr>
        <w:t>million</w:t>
      </w:r>
      <w:r w:rsidR="006D41C1" w:rsidRPr="00457A2D">
        <w:rPr>
          <w:rFonts w:asciiTheme="majorBidi" w:hAnsiTheme="majorBidi" w:cstheme="majorBidi"/>
          <w:sz w:val="28"/>
          <w:szCs w:val="28"/>
        </w:rPr>
        <w:t xml:space="preserve"> and Baht </w:t>
      </w:r>
      <w:r w:rsidR="00083B21">
        <w:rPr>
          <w:rFonts w:asciiTheme="majorBidi" w:hAnsiTheme="majorBidi" w:cstheme="majorBidi"/>
          <w:sz w:val="28"/>
          <w:szCs w:val="28"/>
        </w:rPr>
        <w:t>539.51</w:t>
      </w:r>
      <w:r w:rsidR="00801A7A" w:rsidRPr="00457A2D">
        <w:rPr>
          <w:rFonts w:asciiTheme="majorBidi" w:hAnsiTheme="majorBidi" w:cstheme="majorBidi"/>
          <w:sz w:val="28"/>
          <w:szCs w:val="28"/>
        </w:rPr>
        <w:t xml:space="preserve"> million, respectively, are fully depreciated but still in use.</w:t>
      </w:r>
      <w:bookmarkStart w:id="406" w:name="_MON_1563777924"/>
      <w:bookmarkStart w:id="407" w:name="_MON_1563777931"/>
      <w:bookmarkStart w:id="408" w:name="_MON_1563705596"/>
      <w:bookmarkStart w:id="409" w:name="_MON_1563643084"/>
      <w:bookmarkStart w:id="410" w:name="_MON_1563464484"/>
      <w:bookmarkStart w:id="411" w:name="_MON_1563643495"/>
      <w:bookmarkStart w:id="412" w:name="_MON_1563639058"/>
      <w:bookmarkStart w:id="413" w:name="_MON_1563774607"/>
      <w:bookmarkStart w:id="414" w:name="_MON_1563774613"/>
      <w:bookmarkStart w:id="415" w:name="_MON_1555859727"/>
      <w:bookmarkStart w:id="416" w:name="_MON_1555859749"/>
      <w:bookmarkStart w:id="417" w:name="_MON_1555859763"/>
      <w:bookmarkStart w:id="418" w:name="_MON_1555859771"/>
      <w:bookmarkStart w:id="419" w:name="_MON_1555859777"/>
      <w:bookmarkStart w:id="420" w:name="_MON_1555862019"/>
      <w:bookmarkStart w:id="421" w:name="_MON_1556522444"/>
      <w:bookmarkStart w:id="422" w:name="_MON_1555862025"/>
      <w:bookmarkStart w:id="423" w:name="_MON_1555862032"/>
      <w:bookmarkStart w:id="424" w:name="_MON_1563257944"/>
      <w:bookmarkStart w:id="425" w:name="_MON_1555862262"/>
      <w:bookmarkStart w:id="426" w:name="_MON_1523779553"/>
      <w:bookmarkStart w:id="427" w:name="_MON_1523779643"/>
      <w:bookmarkStart w:id="428" w:name="_MON_1524072976"/>
      <w:bookmarkStart w:id="429" w:name="_MON_1524073007"/>
      <w:bookmarkStart w:id="430" w:name="_MON_1524073029"/>
      <w:bookmarkStart w:id="431" w:name="_MON_1524073054"/>
      <w:bookmarkStart w:id="432" w:name="_MON_1523779661"/>
      <w:bookmarkStart w:id="433" w:name="_MON_1524036452"/>
      <w:bookmarkStart w:id="434" w:name="_MON_1537872514"/>
      <w:bookmarkStart w:id="435" w:name="_MON_1524036581"/>
      <w:bookmarkStart w:id="436" w:name="_MON_1539622261"/>
      <w:bookmarkStart w:id="437" w:name="_MON_1524036586"/>
      <w:bookmarkStart w:id="438" w:name="_MON_1539776699"/>
      <w:bookmarkStart w:id="439" w:name="_MON_1524036591"/>
      <w:bookmarkStart w:id="440" w:name="_MON_1524036601"/>
      <w:bookmarkStart w:id="441" w:name="_MON_1540016884"/>
      <w:bookmarkStart w:id="442" w:name="_MON_1540016958"/>
      <w:bookmarkStart w:id="443" w:name="_MON_1540016983"/>
      <w:bookmarkStart w:id="444" w:name="_MON_1524036610"/>
      <w:bookmarkStart w:id="445" w:name="_MON_1524036617"/>
      <w:bookmarkStart w:id="446" w:name="_MON_1524036691"/>
      <w:bookmarkStart w:id="447" w:name="_MON_1524315600"/>
      <w:bookmarkStart w:id="448" w:name="_MON_1524036703"/>
      <w:bookmarkStart w:id="449" w:name="_MON_1524036726"/>
      <w:bookmarkStart w:id="450" w:name="_MON_1524039015"/>
      <w:bookmarkStart w:id="451" w:name="_MON_1524039046"/>
      <w:bookmarkStart w:id="452" w:name="_MON_1524039066"/>
      <w:bookmarkStart w:id="453" w:name="_MON_1524039079"/>
      <w:bookmarkStart w:id="454" w:name="_MON_1524039093"/>
      <w:bookmarkStart w:id="455" w:name="_MON_1540211865"/>
      <w:bookmarkStart w:id="456" w:name="_MON_1524039099"/>
      <w:bookmarkStart w:id="457" w:name="_MON_1524039109"/>
      <w:bookmarkStart w:id="458" w:name="_MON_1540218216"/>
      <w:bookmarkStart w:id="459" w:name="_MON_1524039130"/>
      <w:bookmarkStart w:id="460" w:name="_MON_1524039137"/>
      <w:bookmarkStart w:id="461" w:name="_MON_1540300328"/>
      <w:bookmarkStart w:id="462" w:name="_MON_1521288117"/>
      <w:bookmarkStart w:id="463" w:name="_MON_1524050329"/>
      <w:bookmarkStart w:id="464" w:name="_MON_1525179371"/>
      <w:bookmarkStart w:id="465" w:name="_MON_1523800225"/>
      <w:bookmarkStart w:id="466" w:name="_MON_1524059226"/>
      <w:bookmarkStart w:id="467" w:name="_MON_1524059267"/>
      <w:bookmarkStart w:id="468" w:name="_MON_1552290136"/>
      <w:bookmarkStart w:id="469" w:name="_MON_1552290140"/>
      <w:bookmarkStart w:id="470" w:name="_MON_1552290160"/>
      <w:bookmarkStart w:id="471" w:name="_MON_1552290194"/>
      <w:bookmarkStart w:id="472" w:name="_MON_1524059304"/>
      <w:bookmarkStart w:id="473" w:name="_MON_1491734195"/>
      <w:bookmarkStart w:id="474" w:name="_MON_1555418369"/>
      <w:bookmarkStart w:id="475" w:name="_MON_1531833298"/>
      <w:bookmarkStart w:id="476" w:name="_MON_1531833312"/>
      <w:bookmarkStart w:id="477" w:name="_MON_1524067169"/>
      <w:bookmarkStart w:id="478" w:name="_MON_1524067270"/>
      <w:bookmarkStart w:id="479" w:name="_MON_1524067276"/>
      <w:bookmarkStart w:id="480" w:name="_MON_1555786249"/>
      <w:bookmarkStart w:id="481" w:name="_MON_1555786313"/>
      <w:bookmarkStart w:id="482" w:name="_MON_1555786392"/>
      <w:bookmarkStart w:id="483" w:name="_MON_1524067284"/>
      <w:bookmarkStart w:id="484" w:name="_MON_1555824349"/>
      <w:bookmarkStart w:id="485" w:name="_MON_1524067297"/>
      <w:bookmarkStart w:id="486" w:name="_MON_1568793148"/>
      <w:bookmarkStart w:id="487" w:name="_MON_1568793156"/>
      <w:bookmarkStart w:id="488" w:name="_MON_1563777982"/>
      <w:bookmarkStart w:id="489" w:name="_MON_1563777996"/>
      <w:bookmarkStart w:id="490" w:name="_MON_1563643499"/>
      <w:bookmarkStart w:id="491" w:name="_MON_1563643158"/>
      <w:bookmarkStart w:id="492" w:name="_MON_1563643167"/>
      <w:bookmarkStart w:id="493" w:name="_MON_1563774689"/>
      <w:bookmarkStart w:id="494" w:name="_MON_1555859863"/>
      <w:bookmarkStart w:id="495" w:name="_MON_1555859881"/>
      <w:bookmarkStart w:id="496" w:name="_MON_1555859891"/>
      <w:bookmarkStart w:id="497" w:name="_MON_1563258103"/>
      <w:bookmarkStart w:id="498" w:name="_MON_1555859902"/>
      <w:bookmarkStart w:id="499" w:name="_MON_1532152581"/>
      <w:bookmarkStart w:id="500" w:name="_MON_1532152595"/>
      <w:bookmarkStart w:id="501" w:name="_MON_1524315605"/>
      <w:bookmarkStart w:id="502" w:name="_MON_1524073049"/>
      <w:bookmarkStart w:id="503" w:name="_MON_1531816736"/>
      <w:bookmarkStart w:id="504" w:name="_MON_1524073059"/>
      <w:bookmarkStart w:id="505" w:name="_MON_1524073072"/>
      <w:bookmarkStart w:id="506" w:name="_MON_1531922527"/>
      <w:bookmarkStart w:id="507" w:name="_MON_1531922556"/>
      <w:bookmarkStart w:id="508" w:name="_MON_1531922595"/>
      <w:bookmarkStart w:id="509" w:name="_MON_1537873385"/>
      <w:bookmarkStart w:id="510" w:name="_MON_1531922605"/>
      <w:bookmarkStart w:id="511" w:name="_MON_1539622344"/>
      <w:bookmarkStart w:id="512" w:name="_MON_1540300334"/>
      <w:bookmarkStart w:id="513" w:name="_MON_1524073082"/>
      <w:bookmarkStart w:id="514" w:name="_MON_1524073117"/>
      <w:bookmarkStart w:id="515" w:name="_MON_1525180257"/>
      <w:bookmarkStart w:id="516" w:name="_MON_1540016965"/>
      <w:bookmarkStart w:id="517" w:name="_MON_1540017000"/>
      <w:bookmarkStart w:id="518" w:name="_MON_1540017002"/>
      <w:bookmarkStart w:id="519" w:name="_MON_1552291049"/>
      <w:bookmarkStart w:id="520" w:name="_MON_1540017010"/>
      <w:bookmarkStart w:id="521" w:name="_MON_1540017026"/>
      <w:bookmarkStart w:id="522" w:name="_MON_1555419206"/>
      <w:bookmarkStart w:id="523" w:name="_MON_1540017038"/>
      <w:bookmarkStart w:id="524" w:name="_MON_1540017056"/>
      <w:bookmarkStart w:id="525" w:name="_MON_1540017066"/>
      <w:bookmarkStart w:id="526" w:name="_MON_1540017075"/>
      <w:bookmarkStart w:id="527" w:name="_MON_1540017083"/>
      <w:bookmarkStart w:id="528" w:name="_MON_1555786344"/>
      <w:bookmarkStart w:id="529" w:name="_MON_1555786378"/>
      <w:bookmarkStart w:id="530" w:name="_MON_1555786385"/>
      <w:bookmarkStart w:id="531" w:name="_MON_1540017093"/>
      <w:bookmarkStart w:id="532" w:name="_MON_1524067350"/>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91D48D1" w14:textId="16B86CB1" w:rsidR="00493D47" w:rsidRDefault="00083B21" w:rsidP="00457A2D">
      <w:pPr>
        <w:spacing w:before="120"/>
        <w:ind w:right="-282"/>
        <w:jc w:val="thaiDistribute"/>
        <w:rPr>
          <w:rFonts w:asciiTheme="majorBidi" w:hAnsiTheme="majorBidi" w:cstheme="majorBidi"/>
          <w:sz w:val="28"/>
          <w:szCs w:val="28"/>
        </w:rPr>
      </w:pPr>
      <w:r>
        <w:rPr>
          <w:rFonts w:asciiTheme="majorBidi" w:hAnsiTheme="majorBidi" w:cstheme="majorBidi"/>
          <w:sz w:val="28"/>
          <w:szCs w:val="28"/>
        </w:rPr>
        <w:lastRenderedPageBreak/>
        <w:t xml:space="preserve">As at </w:t>
      </w:r>
      <w:r w:rsidR="00A06408" w:rsidRPr="00A06408">
        <w:rPr>
          <w:rFonts w:asciiTheme="majorBidi" w:hAnsiTheme="majorBidi" w:cstheme="majorBidi"/>
          <w:sz w:val="28"/>
          <w:szCs w:val="28"/>
        </w:rPr>
        <w:t>June 30</w:t>
      </w:r>
      <w:r>
        <w:rPr>
          <w:rFonts w:asciiTheme="majorBidi" w:hAnsiTheme="majorBidi" w:cstheme="majorBidi"/>
          <w:sz w:val="28"/>
          <w:szCs w:val="28"/>
        </w:rPr>
        <w:t>, 2022 and December 31, 2021</w:t>
      </w:r>
      <w:r w:rsidR="006D41C1" w:rsidRPr="00457A2D">
        <w:rPr>
          <w:rFonts w:asciiTheme="majorBidi" w:hAnsiTheme="majorBidi" w:cstheme="majorBidi"/>
          <w:sz w:val="28"/>
          <w:szCs w:val="28"/>
        </w:rPr>
        <w:t xml:space="preserve">, </w:t>
      </w:r>
      <w:r w:rsidR="00493D47" w:rsidRPr="00457A2D">
        <w:rPr>
          <w:rFonts w:asciiTheme="majorBidi" w:hAnsiTheme="majorBidi" w:cstheme="majorBidi"/>
          <w:sz w:val="28"/>
          <w:szCs w:val="28"/>
        </w:rPr>
        <w:t xml:space="preserve">all of the Company’s land, buildings and improvements that exist or that are to be constructed thereon including a portion of machinery and equipment are mortgaged/pledged as collateral for credit facilities from several local banks as discussed in Note </w:t>
      </w:r>
      <w:r w:rsidR="00B7601F">
        <w:rPr>
          <w:rFonts w:asciiTheme="majorBidi" w:hAnsiTheme="majorBidi" w:cstheme="majorBidi"/>
          <w:sz w:val="28"/>
          <w:szCs w:val="28"/>
        </w:rPr>
        <w:t>1</w:t>
      </w:r>
      <w:r w:rsidR="00B74576">
        <w:rPr>
          <w:rFonts w:asciiTheme="majorBidi" w:hAnsiTheme="majorBidi" w:cstheme="majorBidi" w:hint="cs"/>
          <w:sz w:val="28"/>
          <w:szCs w:val="28"/>
          <w:cs/>
        </w:rPr>
        <w:t>9</w:t>
      </w:r>
      <w:r w:rsidR="001D7DFC" w:rsidRPr="00457A2D">
        <w:rPr>
          <w:rFonts w:asciiTheme="majorBidi" w:hAnsiTheme="majorBidi" w:cstheme="majorBidi"/>
          <w:sz w:val="28"/>
          <w:szCs w:val="28"/>
        </w:rPr>
        <w:t>.</w:t>
      </w:r>
      <w:r w:rsidR="00241853" w:rsidRPr="00457A2D">
        <w:rPr>
          <w:rFonts w:asciiTheme="majorBidi" w:hAnsiTheme="majorBidi" w:cstheme="majorBidi"/>
          <w:sz w:val="28"/>
          <w:szCs w:val="28"/>
        </w:rPr>
        <w:t>1</w:t>
      </w:r>
      <w:r w:rsidR="00EE1F68" w:rsidRPr="00457A2D">
        <w:rPr>
          <w:rFonts w:asciiTheme="majorBidi" w:hAnsiTheme="majorBidi" w:cstheme="majorBidi"/>
          <w:sz w:val="28"/>
          <w:szCs w:val="28"/>
        </w:rPr>
        <w:t>.</w:t>
      </w:r>
    </w:p>
    <w:p w14:paraId="737F60E0" w14:textId="77777777" w:rsidR="006D41C1" w:rsidRPr="00457A2D" w:rsidRDefault="006D41C1" w:rsidP="00F72640">
      <w:pPr>
        <w:pStyle w:val="ListParagraph"/>
        <w:numPr>
          <w:ilvl w:val="0"/>
          <w:numId w:val="1"/>
        </w:numPr>
        <w:tabs>
          <w:tab w:val="left" w:pos="0"/>
        </w:tabs>
        <w:spacing w:before="240"/>
        <w:ind w:left="0" w:right="-284" w:hanging="284"/>
        <w:rPr>
          <w:rFonts w:asciiTheme="majorBidi" w:hAnsiTheme="majorBidi" w:cstheme="majorBidi"/>
        </w:rPr>
      </w:pPr>
      <w:r w:rsidRPr="00457A2D">
        <w:rPr>
          <w:rFonts w:asciiTheme="majorBidi" w:hAnsiTheme="majorBidi" w:cstheme="majorBidi"/>
        </w:rPr>
        <w:t>DEFERRED TAX ASSETS AND LIABILITIES</w:t>
      </w:r>
    </w:p>
    <w:p w14:paraId="78B46164" w14:textId="77777777" w:rsidR="006D41C1" w:rsidRDefault="006D41C1" w:rsidP="00F72640">
      <w:pPr>
        <w:tabs>
          <w:tab w:val="left" w:pos="0"/>
        </w:tabs>
        <w:spacing w:before="80"/>
        <w:ind w:left="-284" w:right="-284"/>
        <w:rPr>
          <w:rFonts w:asciiTheme="majorBidi" w:hAnsiTheme="majorBidi" w:cstheme="majorBidi"/>
          <w:sz w:val="28"/>
          <w:szCs w:val="28"/>
        </w:rPr>
      </w:pPr>
      <w:r w:rsidRPr="00457A2D">
        <w:rPr>
          <w:rFonts w:asciiTheme="majorBidi" w:hAnsiTheme="majorBidi" w:cstheme="majorBidi"/>
          <w:sz w:val="28"/>
          <w:szCs w:val="28"/>
        </w:rPr>
        <w:tab/>
        <w:t xml:space="preserve">Movements in deferred tax assets </w:t>
      </w:r>
      <w:r w:rsidR="00B7601F">
        <w:rPr>
          <w:rFonts w:asciiTheme="majorBidi" w:hAnsiTheme="majorBidi" w:cstheme="majorBidi"/>
          <w:sz w:val="28"/>
          <w:szCs w:val="28"/>
        </w:rPr>
        <w:t>and liabilities during the period</w:t>
      </w:r>
      <w:r w:rsidRPr="00457A2D">
        <w:rPr>
          <w:rFonts w:asciiTheme="majorBidi" w:hAnsiTheme="majorBidi" w:cstheme="majorBidi"/>
          <w:sz w:val="28"/>
          <w:szCs w:val="28"/>
        </w:rPr>
        <w:t xml:space="preserve"> were as follows:</w:t>
      </w:r>
    </w:p>
    <w:tbl>
      <w:tblPr>
        <w:tblW w:w="9090" w:type="dxa"/>
        <w:tblInd w:w="180" w:type="dxa"/>
        <w:tblLook w:val="04A0" w:firstRow="1" w:lastRow="0" w:firstColumn="1" w:lastColumn="0" w:noHBand="0" w:noVBand="1"/>
      </w:tblPr>
      <w:tblGrid>
        <w:gridCol w:w="3756"/>
        <w:gridCol w:w="1734"/>
        <w:gridCol w:w="1800"/>
        <w:gridCol w:w="1800"/>
      </w:tblGrid>
      <w:tr w:rsidR="00083B21" w14:paraId="5D50B174" w14:textId="77777777" w:rsidTr="00083B21">
        <w:trPr>
          <w:trHeight w:val="374"/>
        </w:trPr>
        <w:tc>
          <w:tcPr>
            <w:tcW w:w="3756" w:type="dxa"/>
          </w:tcPr>
          <w:p w14:paraId="3B092873" w14:textId="77777777" w:rsidR="00083B21" w:rsidRDefault="00083B21">
            <w:pPr>
              <w:tabs>
                <w:tab w:val="left" w:pos="567"/>
              </w:tabs>
              <w:spacing w:line="256" w:lineRule="auto"/>
              <w:ind w:right="-23"/>
              <w:jc w:val="thaiDistribute"/>
              <w:rPr>
                <w:rFonts w:asciiTheme="majorBidi" w:hAnsiTheme="majorBidi" w:cstheme="majorBidi"/>
                <w:sz w:val="28"/>
                <w:szCs w:val="28"/>
              </w:rPr>
            </w:pPr>
          </w:p>
        </w:tc>
        <w:tc>
          <w:tcPr>
            <w:tcW w:w="5334" w:type="dxa"/>
            <w:gridSpan w:val="3"/>
            <w:hideMark/>
          </w:tcPr>
          <w:p w14:paraId="696185A3" w14:textId="77777777" w:rsidR="00083B21" w:rsidRDefault="00083B21">
            <w:pPr>
              <w:pBdr>
                <w:bottom w:val="single" w:sz="4" w:space="1" w:color="auto"/>
              </w:pBdr>
              <w:tabs>
                <w:tab w:val="left" w:pos="567"/>
              </w:tabs>
              <w:spacing w:line="256" w:lineRule="auto"/>
              <w:ind w:right="-23"/>
              <w:jc w:val="center"/>
              <w:rPr>
                <w:rFonts w:asciiTheme="majorBidi" w:hAnsiTheme="majorBidi" w:cstheme="majorBidi"/>
                <w:sz w:val="28"/>
                <w:szCs w:val="28"/>
              </w:rPr>
            </w:pPr>
            <w:r w:rsidRPr="00083B21">
              <w:rPr>
                <w:rFonts w:asciiTheme="majorBidi" w:hAnsiTheme="majorBidi" w:cstheme="majorBidi"/>
                <w:sz w:val="28"/>
                <w:szCs w:val="28"/>
              </w:rPr>
              <w:t>Unit: Thousands Baht</w:t>
            </w:r>
          </w:p>
        </w:tc>
      </w:tr>
      <w:tr w:rsidR="00083B21" w14:paraId="7923589C" w14:textId="77777777" w:rsidTr="00083B21">
        <w:trPr>
          <w:trHeight w:val="374"/>
        </w:trPr>
        <w:tc>
          <w:tcPr>
            <w:tcW w:w="3756" w:type="dxa"/>
          </w:tcPr>
          <w:p w14:paraId="7BB496EA" w14:textId="77777777" w:rsidR="00083B21" w:rsidRDefault="00083B21">
            <w:pPr>
              <w:tabs>
                <w:tab w:val="left" w:pos="567"/>
              </w:tabs>
              <w:spacing w:line="256" w:lineRule="auto"/>
              <w:ind w:right="-23"/>
              <w:jc w:val="thaiDistribute"/>
              <w:rPr>
                <w:rFonts w:asciiTheme="majorBidi" w:hAnsiTheme="majorBidi" w:cstheme="majorBidi"/>
                <w:sz w:val="28"/>
                <w:szCs w:val="28"/>
              </w:rPr>
            </w:pPr>
          </w:p>
        </w:tc>
        <w:tc>
          <w:tcPr>
            <w:tcW w:w="5334" w:type="dxa"/>
            <w:gridSpan w:val="3"/>
            <w:vAlign w:val="center"/>
            <w:hideMark/>
          </w:tcPr>
          <w:p w14:paraId="5A0E7ECD" w14:textId="77777777" w:rsidR="00083B21" w:rsidRDefault="00083B2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Consolidated Financial Statements / Separate Financial Statements</w:t>
            </w:r>
          </w:p>
        </w:tc>
      </w:tr>
      <w:tr w:rsidR="00083B21" w14:paraId="2B38C61C" w14:textId="77777777" w:rsidTr="00083B21">
        <w:trPr>
          <w:trHeight w:val="374"/>
        </w:trPr>
        <w:tc>
          <w:tcPr>
            <w:tcW w:w="3756" w:type="dxa"/>
          </w:tcPr>
          <w:p w14:paraId="5C0B4637" w14:textId="77777777" w:rsidR="00083B21" w:rsidRDefault="00083B21">
            <w:pPr>
              <w:tabs>
                <w:tab w:val="left" w:pos="567"/>
              </w:tabs>
              <w:spacing w:line="256" w:lineRule="auto"/>
              <w:ind w:right="-23"/>
              <w:jc w:val="thaiDistribute"/>
              <w:rPr>
                <w:rFonts w:asciiTheme="majorBidi" w:hAnsiTheme="majorBidi" w:cstheme="majorBidi"/>
                <w:sz w:val="28"/>
                <w:szCs w:val="28"/>
                <w:cs/>
              </w:rPr>
            </w:pPr>
          </w:p>
        </w:tc>
        <w:tc>
          <w:tcPr>
            <w:tcW w:w="1734" w:type="dxa"/>
            <w:vAlign w:val="center"/>
            <w:hideMark/>
          </w:tcPr>
          <w:p w14:paraId="37919B66" w14:textId="77777777" w:rsidR="00083B21" w:rsidRPr="00083B21" w:rsidRDefault="00083B21" w:rsidP="00083B2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As at</w:t>
            </w:r>
          </w:p>
          <w:p w14:paraId="680375B7" w14:textId="77777777" w:rsidR="00083B21" w:rsidRDefault="00083B21" w:rsidP="00083B21">
            <w:pPr>
              <w:pBdr>
                <w:bottom w:val="single" w:sz="4" w:space="1" w:color="auto"/>
              </w:pBdr>
              <w:tabs>
                <w:tab w:val="left" w:pos="567"/>
              </w:tabs>
              <w:spacing w:line="256" w:lineRule="auto"/>
              <w:jc w:val="center"/>
              <w:rPr>
                <w:rFonts w:asciiTheme="majorBidi" w:hAnsiTheme="majorBidi" w:cstheme="majorBidi"/>
                <w:sz w:val="28"/>
                <w:szCs w:val="28"/>
              </w:rPr>
            </w:pPr>
            <w:r>
              <w:rPr>
                <w:rFonts w:asciiTheme="majorBidi" w:hAnsiTheme="majorBidi" w:cstheme="majorBidi"/>
                <w:sz w:val="28"/>
                <w:szCs w:val="28"/>
              </w:rPr>
              <w:t>January 1, 2022</w:t>
            </w:r>
          </w:p>
        </w:tc>
        <w:tc>
          <w:tcPr>
            <w:tcW w:w="1800" w:type="dxa"/>
            <w:vAlign w:val="center"/>
          </w:tcPr>
          <w:p w14:paraId="67C7C944" w14:textId="77777777" w:rsidR="00083B21" w:rsidRPr="00083B21" w:rsidRDefault="00083B21" w:rsidP="00083B2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Profit</w:t>
            </w:r>
          </w:p>
          <w:p w14:paraId="76812318" w14:textId="77777777" w:rsidR="00083B21" w:rsidRDefault="00083B21" w:rsidP="00083B2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sz w:val="28"/>
                <w:szCs w:val="28"/>
                <w:cs/>
              </w:rPr>
              <w:t>(</w:t>
            </w:r>
            <w:r w:rsidRPr="00083B21">
              <w:rPr>
                <w:rFonts w:asciiTheme="majorBidi" w:hAnsiTheme="majorBidi" w:cstheme="majorBidi"/>
                <w:sz w:val="28"/>
                <w:szCs w:val="28"/>
              </w:rPr>
              <w:t>loss)</w:t>
            </w:r>
          </w:p>
        </w:tc>
        <w:tc>
          <w:tcPr>
            <w:tcW w:w="1800" w:type="dxa"/>
            <w:vAlign w:val="center"/>
            <w:hideMark/>
          </w:tcPr>
          <w:p w14:paraId="532C576A" w14:textId="77777777" w:rsidR="00083B21" w:rsidRPr="00083B21" w:rsidRDefault="00083B21" w:rsidP="00083B21">
            <w:pPr>
              <w:pBdr>
                <w:bottom w:val="single" w:sz="4" w:space="1" w:color="auto"/>
              </w:pBdr>
              <w:tabs>
                <w:tab w:val="left" w:pos="567"/>
              </w:tabs>
              <w:spacing w:line="256" w:lineRule="auto"/>
              <w:jc w:val="center"/>
              <w:rPr>
                <w:rFonts w:asciiTheme="majorBidi" w:hAnsiTheme="majorBidi" w:cstheme="majorBidi"/>
                <w:sz w:val="28"/>
                <w:szCs w:val="28"/>
              </w:rPr>
            </w:pPr>
            <w:r>
              <w:rPr>
                <w:rFonts w:asciiTheme="majorBidi" w:hAnsiTheme="majorBidi" w:cstheme="majorBidi"/>
                <w:sz w:val="28"/>
                <w:szCs w:val="28"/>
              </w:rPr>
              <w:t xml:space="preserve"> </w:t>
            </w:r>
            <w:r w:rsidRPr="00083B21">
              <w:rPr>
                <w:rFonts w:asciiTheme="majorBidi" w:hAnsiTheme="majorBidi" w:cstheme="majorBidi"/>
                <w:sz w:val="28"/>
                <w:szCs w:val="28"/>
              </w:rPr>
              <w:t>As at</w:t>
            </w:r>
          </w:p>
          <w:p w14:paraId="6722558C" w14:textId="5B46AFED" w:rsidR="00083B21" w:rsidRDefault="00D450EE" w:rsidP="00083B21">
            <w:pPr>
              <w:pBdr>
                <w:bottom w:val="single" w:sz="4" w:space="1" w:color="auto"/>
              </w:pBdr>
              <w:tabs>
                <w:tab w:val="left" w:pos="567"/>
              </w:tabs>
              <w:spacing w:line="256" w:lineRule="auto"/>
              <w:jc w:val="center"/>
              <w:rPr>
                <w:rFonts w:asciiTheme="majorBidi" w:hAnsiTheme="majorBidi" w:cstheme="majorBidi"/>
                <w:sz w:val="28"/>
                <w:szCs w:val="28"/>
              </w:rPr>
            </w:pPr>
            <w:r w:rsidRPr="00D450EE">
              <w:rPr>
                <w:rFonts w:asciiTheme="majorBidi" w:hAnsiTheme="majorBidi" w:cstheme="majorBidi"/>
                <w:sz w:val="28"/>
                <w:szCs w:val="28"/>
              </w:rPr>
              <w:t>June 30</w:t>
            </w:r>
            <w:r w:rsidR="00083B21" w:rsidRPr="00083B21">
              <w:rPr>
                <w:rFonts w:asciiTheme="majorBidi" w:hAnsiTheme="majorBidi" w:cstheme="majorBidi"/>
                <w:sz w:val="28"/>
                <w:szCs w:val="28"/>
              </w:rPr>
              <w:t xml:space="preserve">, </w:t>
            </w:r>
            <w:r w:rsidR="00083B21">
              <w:rPr>
                <w:rFonts w:asciiTheme="majorBidi" w:hAnsiTheme="majorBidi"/>
                <w:sz w:val="28"/>
                <w:szCs w:val="28"/>
                <w:cs/>
              </w:rPr>
              <w:t>202</w:t>
            </w:r>
            <w:r w:rsidR="00083B21">
              <w:rPr>
                <w:rFonts w:asciiTheme="majorBidi" w:hAnsiTheme="majorBidi"/>
                <w:sz w:val="28"/>
                <w:szCs w:val="28"/>
              </w:rPr>
              <w:t>2</w:t>
            </w:r>
            <w:r w:rsidR="00083B21">
              <w:rPr>
                <w:rFonts w:asciiTheme="majorBidi" w:hAnsiTheme="majorBidi" w:cstheme="majorBidi"/>
                <w:sz w:val="28"/>
                <w:szCs w:val="28"/>
              </w:rPr>
              <w:t xml:space="preserve"> </w:t>
            </w:r>
          </w:p>
        </w:tc>
      </w:tr>
      <w:tr w:rsidR="00083B21" w14:paraId="6870DC61" w14:textId="77777777" w:rsidTr="00083B21">
        <w:trPr>
          <w:trHeight w:val="374"/>
        </w:trPr>
        <w:tc>
          <w:tcPr>
            <w:tcW w:w="3756" w:type="dxa"/>
            <w:hideMark/>
          </w:tcPr>
          <w:p w14:paraId="3C14E961" w14:textId="77777777" w:rsidR="00083B21" w:rsidRDefault="00083B21">
            <w:pPr>
              <w:tabs>
                <w:tab w:val="left" w:pos="567"/>
              </w:tabs>
              <w:spacing w:line="256" w:lineRule="auto"/>
              <w:jc w:val="thaiDistribute"/>
              <w:rPr>
                <w:rFonts w:asciiTheme="majorBidi" w:hAnsiTheme="majorBidi" w:cstheme="majorBidi"/>
                <w:b/>
                <w:bCs/>
                <w:sz w:val="28"/>
                <w:szCs w:val="28"/>
              </w:rPr>
            </w:pPr>
            <w:r w:rsidRPr="00083B21">
              <w:rPr>
                <w:rFonts w:asciiTheme="majorBidi" w:hAnsiTheme="majorBidi" w:cstheme="majorBidi"/>
                <w:b/>
                <w:bCs/>
                <w:sz w:val="28"/>
                <w:szCs w:val="28"/>
              </w:rPr>
              <w:t>Deferred tax assets</w:t>
            </w:r>
          </w:p>
        </w:tc>
        <w:tc>
          <w:tcPr>
            <w:tcW w:w="1734" w:type="dxa"/>
          </w:tcPr>
          <w:p w14:paraId="0949F37A" w14:textId="77777777" w:rsidR="00083B21" w:rsidRDefault="00083B21">
            <w:pPr>
              <w:tabs>
                <w:tab w:val="left" w:pos="567"/>
              </w:tabs>
              <w:spacing w:line="256" w:lineRule="auto"/>
              <w:ind w:right="-23"/>
              <w:jc w:val="thaiDistribute"/>
              <w:rPr>
                <w:rFonts w:asciiTheme="majorBidi" w:hAnsiTheme="majorBidi" w:cstheme="majorBidi"/>
                <w:sz w:val="28"/>
                <w:szCs w:val="28"/>
                <w:cs/>
              </w:rPr>
            </w:pPr>
          </w:p>
        </w:tc>
        <w:tc>
          <w:tcPr>
            <w:tcW w:w="1800" w:type="dxa"/>
          </w:tcPr>
          <w:p w14:paraId="750E3C80" w14:textId="77777777" w:rsidR="00083B21" w:rsidRDefault="00083B21">
            <w:pPr>
              <w:tabs>
                <w:tab w:val="left" w:pos="567"/>
              </w:tabs>
              <w:spacing w:line="256" w:lineRule="auto"/>
              <w:ind w:right="-23"/>
              <w:jc w:val="thaiDistribute"/>
              <w:rPr>
                <w:rFonts w:asciiTheme="majorBidi" w:hAnsiTheme="majorBidi" w:cstheme="majorBidi"/>
                <w:sz w:val="28"/>
                <w:szCs w:val="28"/>
              </w:rPr>
            </w:pPr>
          </w:p>
        </w:tc>
        <w:tc>
          <w:tcPr>
            <w:tcW w:w="1800" w:type="dxa"/>
          </w:tcPr>
          <w:p w14:paraId="3E33E8A5" w14:textId="77777777" w:rsidR="00083B21" w:rsidRDefault="00083B21">
            <w:pPr>
              <w:tabs>
                <w:tab w:val="left" w:pos="567"/>
              </w:tabs>
              <w:spacing w:line="256" w:lineRule="auto"/>
              <w:ind w:right="-23"/>
              <w:jc w:val="thaiDistribute"/>
              <w:rPr>
                <w:rFonts w:asciiTheme="majorBidi" w:hAnsiTheme="majorBidi" w:cstheme="majorBidi"/>
                <w:sz w:val="28"/>
                <w:szCs w:val="28"/>
              </w:rPr>
            </w:pPr>
          </w:p>
        </w:tc>
      </w:tr>
      <w:tr w:rsidR="00083B21" w14:paraId="03E70FEC" w14:textId="77777777" w:rsidTr="003B23EA">
        <w:trPr>
          <w:trHeight w:val="374"/>
        </w:trPr>
        <w:tc>
          <w:tcPr>
            <w:tcW w:w="3756" w:type="dxa"/>
            <w:vAlign w:val="bottom"/>
            <w:hideMark/>
          </w:tcPr>
          <w:p w14:paraId="78F90002"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Allowance for stock obsolescence</w:t>
            </w:r>
          </w:p>
        </w:tc>
        <w:tc>
          <w:tcPr>
            <w:tcW w:w="1734" w:type="dxa"/>
            <w:hideMark/>
          </w:tcPr>
          <w:p w14:paraId="03825433" w14:textId="77777777" w:rsidR="00083B21" w:rsidRDefault="00083B21">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1,103</w:t>
            </w:r>
          </w:p>
        </w:tc>
        <w:tc>
          <w:tcPr>
            <w:tcW w:w="1800" w:type="dxa"/>
            <w:shd w:val="clear" w:color="auto" w:fill="auto"/>
          </w:tcPr>
          <w:p w14:paraId="39E4EB97" w14:textId="188EAF32" w:rsidR="00083B21" w:rsidRPr="00BC382F" w:rsidRDefault="00432F26">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872</w:t>
            </w:r>
          </w:p>
        </w:tc>
        <w:tc>
          <w:tcPr>
            <w:tcW w:w="1800" w:type="dxa"/>
            <w:shd w:val="clear" w:color="auto" w:fill="auto"/>
          </w:tcPr>
          <w:p w14:paraId="1E2EC923" w14:textId="1C48DC63" w:rsidR="00083B21" w:rsidRPr="00BC382F" w:rsidRDefault="00432F26">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1,975</w:t>
            </w:r>
          </w:p>
        </w:tc>
      </w:tr>
      <w:tr w:rsidR="00083B21" w14:paraId="5FDCC83C" w14:textId="77777777" w:rsidTr="003B23EA">
        <w:trPr>
          <w:trHeight w:val="374"/>
        </w:trPr>
        <w:tc>
          <w:tcPr>
            <w:tcW w:w="3756" w:type="dxa"/>
            <w:vAlign w:val="bottom"/>
            <w:hideMark/>
          </w:tcPr>
          <w:p w14:paraId="525A79CB"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Allowance for impairment of fixed assets</w:t>
            </w:r>
          </w:p>
        </w:tc>
        <w:tc>
          <w:tcPr>
            <w:tcW w:w="1734" w:type="dxa"/>
            <w:hideMark/>
          </w:tcPr>
          <w:p w14:paraId="73FF4F43" w14:textId="77777777" w:rsidR="00083B21" w:rsidRDefault="00083B21">
            <w:pP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10,788</w:t>
            </w:r>
          </w:p>
        </w:tc>
        <w:tc>
          <w:tcPr>
            <w:tcW w:w="1800" w:type="dxa"/>
            <w:shd w:val="clear" w:color="auto" w:fill="auto"/>
          </w:tcPr>
          <w:p w14:paraId="2490BA79" w14:textId="114AD69F" w:rsidR="00083B21" w:rsidRPr="00BC382F" w:rsidRDefault="00432F26">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(189)</w:t>
            </w:r>
          </w:p>
        </w:tc>
        <w:tc>
          <w:tcPr>
            <w:tcW w:w="1800" w:type="dxa"/>
            <w:shd w:val="clear" w:color="auto" w:fill="auto"/>
          </w:tcPr>
          <w:p w14:paraId="5F4E749E" w14:textId="78001C2C" w:rsidR="00083B21" w:rsidRPr="00BC382F" w:rsidRDefault="00432F26">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10,599</w:t>
            </w:r>
          </w:p>
        </w:tc>
      </w:tr>
      <w:tr w:rsidR="00083B21" w14:paraId="7D746D44" w14:textId="77777777" w:rsidTr="00BC382F">
        <w:trPr>
          <w:trHeight w:val="374"/>
        </w:trPr>
        <w:tc>
          <w:tcPr>
            <w:tcW w:w="3756" w:type="dxa"/>
            <w:vAlign w:val="bottom"/>
            <w:hideMark/>
          </w:tcPr>
          <w:p w14:paraId="33FA82C9" w14:textId="77777777" w:rsidR="00083B21" w:rsidRDefault="00083B21"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00B95D34" w:rsidRPr="00B95D34">
              <w:rPr>
                <w:rFonts w:asciiTheme="majorBidi" w:hAnsiTheme="majorBidi" w:cstheme="majorBidi"/>
                <w:sz w:val="28"/>
                <w:szCs w:val="28"/>
              </w:rPr>
              <w:t xml:space="preserve">Non-current provisions for </w:t>
            </w:r>
          </w:p>
        </w:tc>
        <w:tc>
          <w:tcPr>
            <w:tcW w:w="1734" w:type="dxa"/>
          </w:tcPr>
          <w:p w14:paraId="2C781C75" w14:textId="77777777" w:rsidR="00083B21" w:rsidRDefault="00083B21">
            <w:pPr>
              <w:tabs>
                <w:tab w:val="left" w:pos="567"/>
              </w:tabs>
              <w:spacing w:line="256" w:lineRule="auto"/>
              <w:ind w:right="-23"/>
              <w:jc w:val="right"/>
              <w:rPr>
                <w:rFonts w:asciiTheme="majorBidi" w:hAnsiTheme="majorBidi" w:cstheme="majorBidi"/>
                <w:sz w:val="28"/>
                <w:szCs w:val="28"/>
                <w:cs/>
              </w:rPr>
            </w:pPr>
          </w:p>
        </w:tc>
        <w:tc>
          <w:tcPr>
            <w:tcW w:w="1800" w:type="dxa"/>
            <w:shd w:val="clear" w:color="auto" w:fill="auto"/>
          </w:tcPr>
          <w:p w14:paraId="16E87A44" w14:textId="77777777" w:rsidR="00083B21" w:rsidRPr="00BC382F" w:rsidRDefault="00083B21">
            <w:pPr>
              <w:tabs>
                <w:tab w:val="left" w:pos="567"/>
              </w:tabs>
              <w:spacing w:line="256" w:lineRule="auto"/>
              <w:ind w:right="-23"/>
              <w:jc w:val="right"/>
              <w:rPr>
                <w:rFonts w:asciiTheme="majorBidi" w:hAnsiTheme="majorBidi" w:cstheme="majorBidi"/>
                <w:sz w:val="28"/>
                <w:szCs w:val="28"/>
              </w:rPr>
            </w:pPr>
          </w:p>
        </w:tc>
        <w:tc>
          <w:tcPr>
            <w:tcW w:w="1800" w:type="dxa"/>
            <w:shd w:val="clear" w:color="auto" w:fill="auto"/>
          </w:tcPr>
          <w:p w14:paraId="6FA73A4C" w14:textId="77777777" w:rsidR="00083B21" w:rsidRPr="00BC382F" w:rsidRDefault="00083B21">
            <w:pPr>
              <w:tabs>
                <w:tab w:val="left" w:pos="567"/>
              </w:tabs>
              <w:spacing w:line="256" w:lineRule="auto"/>
              <w:ind w:right="-23"/>
              <w:jc w:val="right"/>
              <w:rPr>
                <w:rFonts w:asciiTheme="majorBidi" w:hAnsiTheme="majorBidi" w:cstheme="majorBidi"/>
                <w:sz w:val="28"/>
                <w:szCs w:val="28"/>
              </w:rPr>
            </w:pPr>
          </w:p>
        </w:tc>
      </w:tr>
      <w:tr w:rsidR="00083B21" w14:paraId="26BB8CB2" w14:textId="77777777" w:rsidTr="003B23EA">
        <w:trPr>
          <w:trHeight w:val="374"/>
        </w:trPr>
        <w:tc>
          <w:tcPr>
            <w:tcW w:w="3756" w:type="dxa"/>
            <w:vAlign w:val="bottom"/>
            <w:hideMark/>
          </w:tcPr>
          <w:p w14:paraId="7690CD0D"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00B95D34" w:rsidRPr="00B95D34">
              <w:rPr>
                <w:rFonts w:asciiTheme="majorBidi" w:hAnsiTheme="majorBidi" w:cstheme="majorBidi"/>
                <w:sz w:val="28"/>
                <w:szCs w:val="28"/>
              </w:rPr>
              <w:t>employment benefit</w:t>
            </w:r>
          </w:p>
        </w:tc>
        <w:tc>
          <w:tcPr>
            <w:tcW w:w="1734" w:type="dxa"/>
            <w:hideMark/>
          </w:tcPr>
          <w:p w14:paraId="2C175599" w14:textId="77777777" w:rsidR="00083B21" w:rsidRDefault="00083B21">
            <w:pPr>
              <w:pBdr>
                <w:bottom w:val="sing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1,295</w:t>
            </w:r>
          </w:p>
        </w:tc>
        <w:tc>
          <w:tcPr>
            <w:tcW w:w="1800" w:type="dxa"/>
            <w:shd w:val="clear" w:color="auto" w:fill="auto"/>
          </w:tcPr>
          <w:p w14:paraId="163B9B63" w14:textId="159C2555" w:rsidR="00083B21" w:rsidRPr="00BC382F" w:rsidRDefault="00432F26">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72</w:t>
            </w:r>
          </w:p>
        </w:tc>
        <w:tc>
          <w:tcPr>
            <w:tcW w:w="1800" w:type="dxa"/>
            <w:shd w:val="clear" w:color="auto" w:fill="auto"/>
          </w:tcPr>
          <w:p w14:paraId="07C4DF6A" w14:textId="41309ED8" w:rsidR="00083B21" w:rsidRPr="00BC382F" w:rsidRDefault="00432F26">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1,367</w:t>
            </w:r>
          </w:p>
        </w:tc>
      </w:tr>
      <w:tr w:rsidR="00083B21" w14:paraId="1326C9B9" w14:textId="77777777" w:rsidTr="003B23EA">
        <w:trPr>
          <w:trHeight w:val="374"/>
        </w:trPr>
        <w:tc>
          <w:tcPr>
            <w:tcW w:w="3756" w:type="dxa"/>
            <w:vAlign w:val="bottom"/>
            <w:hideMark/>
          </w:tcPr>
          <w:p w14:paraId="0411626F"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00B95D34" w:rsidRPr="00B95D34">
              <w:rPr>
                <w:rFonts w:asciiTheme="majorBidi" w:hAnsiTheme="majorBidi" w:cstheme="majorBidi"/>
                <w:sz w:val="28"/>
                <w:szCs w:val="28"/>
              </w:rPr>
              <w:t>Total</w:t>
            </w:r>
          </w:p>
        </w:tc>
        <w:tc>
          <w:tcPr>
            <w:tcW w:w="1734" w:type="dxa"/>
            <w:hideMark/>
          </w:tcPr>
          <w:p w14:paraId="29F9E0AB" w14:textId="77777777" w:rsidR="00083B21" w:rsidRDefault="00083B21">
            <w:pP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13,186</w:t>
            </w:r>
          </w:p>
        </w:tc>
        <w:tc>
          <w:tcPr>
            <w:tcW w:w="1800" w:type="dxa"/>
            <w:shd w:val="clear" w:color="auto" w:fill="auto"/>
          </w:tcPr>
          <w:p w14:paraId="722CB744" w14:textId="706FCDD7" w:rsidR="00083B21" w:rsidRPr="00BC382F" w:rsidRDefault="00432F26">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755</w:t>
            </w:r>
          </w:p>
        </w:tc>
        <w:tc>
          <w:tcPr>
            <w:tcW w:w="1800" w:type="dxa"/>
            <w:shd w:val="clear" w:color="auto" w:fill="auto"/>
          </w:tcPr>
          <w:p w14:paraId="387F9FEB" w14:textId="3321739B" w:rsidR="00083B21" w:rsidRPr="00BC382F" w:rsidRDefault="00432F26">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13,941</w:t>
            </w:r>
          </w:p>
        </w:tc>
      </w:tr>
      <w:tr w:rsidR="00083B21" w14:paraId="76ED7C18" w14:textId="77777777" w:rsidTr="00BC382F">
        <w:trPr>
          <w:trHeight w:val="374"/>
        </w:trPr>
        <w:tc>
          <w:tcPr>
            <w:tcW w:w="3756" w:type="dxa"/>
            <w:vAlign w:val="bottom"/>
            <w:hideMark/>
          </w:tcPr>
          <w:p w14:paraId="52157F65" w14:textId="77777777" w:rsidR="00083B21" w:rsidRDefault="00B95D34">
            <w:pPr>
              <w:tabs>
                <w:tab w:val="left" w:pos="567"/>
              </w:tabs>
              <w:spacing w:line="256" w:lineRule="auto"/>
              <w:rPr>
                <w:rFonts w:asciiTheme="majorBidi" w:hAnsiTheme="majorBidi" w:cstheme="majorBidi"/>
                <w:b/>
                <w:bCs/>
                <w:sz w:val="28"/>
                <w:szCs w:val="28"/>
              </w:rPr>
            </w:pPr>
            <w:r w:rsidRPr="00B95D34">
              <w:rPr>
                <w:rFonts w:asciiTheme="majorBidi" w:hAnsiTheme="majorBidi" w:cstheme="majorBidi"/>
                <w:b/>
                <w:bCs/>
                <w:sz w:val="28"/>
                <w:szCs w:val="28"/>
              </w:rPr>
              <w:t>Deferred tax liabilities</w:t>
            </w:r>
          </w:p>
        </w:tc>
        <w:tc>
          <w:tcPr>
            <w:tcW w:w="1734" w:type="dxa"/>
          </w:tcPr>
          <w:p w14:paraId="1DC52095" w14:textId="77777777" w:rsidR="00083B21" w:rsidRDefault="00083B21">
            <w:pPr>
              <w:tabs>
                <w:tab w:val="left" w:pos="567"/>
              </w:tabs>
              <w:spacing w:line="256" w:lineRule="auto"/>
              <w:ind w:right="-23"/>
              <w:jc w:val="right"/>
              <w:rPr>
                <w:rFonts w:asciiTheme="majorBidi" w:hAnsiTheme="majorBidi" w:cstheme="majorBidi"/>
                <w:sz w:val="28"/>
                <w:szCs w:val="28"/>
                <w:cs/>
              </w:rPr>
            </w:pPr>
          </w:p>
        </w:tc>
        <w:tc>
          <w:tcPr>
            <w:tcW w:w="1800" w:type="dxa"/>
            <w:shd w:val="clear" w:color="auto" w:fill="auto"/>
          </w:tcPr>
          <w:p w14:paraId="2E7FB445" w14:textId="77777777" w:rsidR="00083B21" w:rsidRDefault="00083B21">
            <w:pPr>
              <w:tabs>
                <w:tab w:val="left" w:pos="567"/>
              </w:tabs>
              <w:spacing w:line="256" w:lineRule="auto"/>
              <w:ind w:right="-23"/>
              <w:jc w:val="right"/>
              <w:rPr>
                <w:rFonts w:asciiTheme="majorBidi" w:hAnsiTheme="majorBidi" w:cstheme="majorBidi"/>
                <w:sz w:val="28"/>
                <w:szCs w:val="28"/>
              </w:rPr>
            </w:pPr>
          </w:p>
        </w:tc>
        <w:tc>
          <w:tcPr>
            <w:tcW w:w="1800" w:type="dxa"/>
            <w:shd w:val="clear" w:color="auto" w:fill="auto"/>
          </w:tcPr>
          <w:p w14:paraId="7433811F" w14:textId="77777777" w:rsidR="00083B21" w:rsidRDefault="00083B21">
            <w:pPr>
              <w:tabs>
                <w:tab w:val="left" w:pos="567"/>
              </w:tabs>
              <w:spacing w:line="256" w:lineRule="auto"/>
              <w:ind w:right="-23"/>
              <w:jc w:val="right"/>
              <w:rPr>
                <w:rFonts w:asciiTheme="majorBidi" w:hAnsiTheme="majorBidi" w:cstheme="majorBidi"/>
                <w:sz w:val="28"/>
                <w:szCs w:val="28"/>
              </w:rPr>
            </w:pPr>
          </w:p>
        </w:tc>
      </w:tr>
      <w:tr w:rsidR="00083B21" w14:paraId="4D88E911" w14:textId="77777777" w:rsidTr="003B23EA">
        <w:trPr>
          <w:trHeight w:val="374"/>
        </w:trPr>
        <w:tc>
          <w:tcPr>
            <w:tcW w:w="3756" w:type="dxa"/>
            <w:vAlign w:val="bottom"/>
            <w:hideMark/>
          </w:tcPr>
          <w:p w14:paraId="0FBE8C0C"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proofErr w:type="spellStart"/>
            <w:r w:rsidR="00B95D34" w:rsidRPr="00B95D34">
              <w:rPr>
                <w:rFonts w:asciiTheme="majorBidi" w:hAnsiTheme="majorBidi" w:cstheme="majorBidi"/>
                <w:sz w:val="28"/>
                <w:szCs w:val="28"/>
              </w:rPr>
              <w:t>Gians</w:t>
            </w:r>
            <w:proofErr w:type="spellEnd"/>
            <w:r w:rsidR="00B95D34" w:rsidRPr="00B95D34">
              <w:rPr>
                <w:rFonts w:asciiTheme="majorBidi" w:hAnsiTheme="majorBidi" w:cstheme="majorBidi"/>
                <w:sz w:val="28"/>
                <w:szCs w:val="28"/>
              </w:rPr>
              <w:t xml:space="preserve"> on revaluation of assets</w:t>
            </w:r>
          </w:p>
        </w:tc>
        <w:tc>
          <w:tcPr>
            <w:tcW w:w="1734" w:type="dxa"/>
            <w:hideMark/>
          </w:tcPr>
          <w:p w14:paraId="1C0F6E6B" w14:textId="77777777" w:rsidR="00083B21" w:rsidRDefault="00083B21">
            <w:pPr>
              <w:pBdr>
                <w:bottom w:val="sing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(5,987)</w:t>
            </w:r>
          </w:p>
        </w:tc>
        <w:tc>
          <w:tcPr>
            <w:tcW w:w="1800" w:type="dxa"/>
            <w:shd w:val="clear" w:color="auto" w:fill="auto"/>
          </w:tcPr>
          <w:p w14:paraId="170BD258" w14:textId="37EE39AE" w:rsidR="00083B21" w:rsidRDefault="00432F26">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w:t>
            </w:r>
          </w:p>
        </w:tc>
        <w:tc>
          <w:tcPr>
            <w:tcW w:w="1800" w:type="dxa"/>
            <w:shd w:val="clear" w:color="auto" w:fill="auto"/>
          </w:tcPr>
          <w:p w14:paraId="3B913AC8" w14:textId="415645FA" w:rsidR="00083B21" w:rsidRDefault="00432F26">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(5,987)</w:t>
            </w:r>
          </w:p>
        </w:tc>
      </w:tr>
      <w:tr w:rsidR="00083B21" w14:paraId="7A94B3DE" w14:textId="77777777" w:rsidTr="003B23EA">
        <w:trPr>
          <w:trHeight w:val="374"/>
        </w:trPr>
        <w:tc>
          <w:tcPr>
            <w:tcW w:w="3756" w:type="dxa"/>
            <w:vAlign w:val="bottom"/>
            <w:hideMark/>
          </w:tcPr>
          <w:p w14:paraId="186205EC"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00B95D34" w:rsidRPr="00B95D34">
              <w:rPr>
                <w:rFonts w:asciiTheme="majorBidi" w:hAnsiTheme="majorBidi" w:cstheme="majorBidi"/>
                <w:sz w:val="28"/>
                <w:szCs w:val="28"/>
              </w:rPr>
              <w:t>Net</w:t>
            </w:r>
          </w:p>
        </w:tc>
        <w:tc>
          <w:tcPr>
            <w:tcW w:w="1734" w:type="dxa"/>
            <w:hideMark/>
          </w:tcPr>
          <w:p w14:paraId="0389F2EC" w14:textId="77777777" w:rsidR="00083B21" w:rsidRDefault="00083B21">
            <w:pPr>
              <w:pBdr>
                <w:bottom w:val="doub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7,199</w:t>
            </w:r>
          </w:p>
        </w:tc>
        <w:tc>
          <w:tcPr>
            <w:tcW w:w="1800" w:type="dxa"/>
            <w:shd w:val="clear" w:color="auto" w:fill="auto"/>
          </w:tcPr>
          <w:p w14:paraId="5E390673" w14:textId="2FBFF269" w:rsidR="00083B21" w:rsidRDefault="00432F26">
            <w:pPr>
              <w:pBdr>
                <w:bottom w:val="doub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755</w:t>
            </w:r>
          </w:p>
        </w:tc>
        <w:tc>
          <w:tcPr>
            <w:tcW w:w="1800" w:type="dxa"/>
            <w:shd w:val="clear" w:color="auto" w:fill="auto"/>
          </w:tcPr>
          <w:p w14:paraId="4CB944E4" w14:textId="1258BF10" w:rsidR="00083B21" w:rsidRDefault="00432F26">
            <w:pPr>
              <w:pBdr>
                <w:bottom w:val="doub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7,954</w:t>
            </w:r>
          </w:p>
        </w:tc>
      </w:tr>
    </w:tbl>
    <w:p w14:paraId="05646BC8" w14:textId="77777777" w:rsidR="004227B4" w:rsidRPr="004227B4" w:rsidRDefault="004227B4">
      <w:pPr>
        <w:rPr>
          <w:sz w:val="6"/>
          <w:szCs w:val="6"/>
        </w:rPr>
      </w:pPr>
    </w:p>
    <w:tbl>
      <w:tblPr>
        <w:tblW w:w="9090" w:type="dxa"/>
        <w:tblInd w:w="180" w:type="dxa"/>
        <w:tblLook w:val="04A0" w:firstRow="1" w:lastRow="0" w:firstColumn="1" w:lastColumn="0" w:noHBand="0" w:noVBand="1"/>
      </w:tblPr>
      <w:tblGrid>
        <w:gridCol w:w="3756"/>
        <w:gridCol w:w="1734"/>
        <w:gridCol w:w="1800"/>
        <w:gridCol w:w="1800"/>
      </w:tblGrid>
      <w:tr w:rsidR="004227B4" w14:paraId="222C5D19" w14:textId="77777777" w:rsidTr="00922651">
        <w:trPr>
          <w:trHeight w:val="374"/>
        </w:trPr>
        <w:tc>
          <w:tcPr>
            <w:tcW w:w="3756" w:type="dxa"/>
          </w:tcPr>
          <w:p w14:paraId="3B78C0A5" w14:textId="77777777" w:rsidR="004227B4" w:rsidRDefault="004227B4" w:rsidP="00922651">
            <w:pPr>
              <w:tabs>
                <w:tab w:val="left" w:pos="567"/>
              </w:tabs>
              <w:spacing w:line="256" w:lineRule="auto"/>
              <w:ind w:right="-23"/>
              <w:jc w:val="thaiDistribute"/>
              <w:rPr>
                <w:rFonts w:asciiTheme="majorBidi" w:hAnsiTheme="majorBidi" w:cstheme="majorBidi"/>
                <w:sz w:val="28"/>
                <w:szCs w:val="28"/>
              </w:rPr>
            </w:pPr>
          </w:p>
        </w:tc>
        <w:tc>
          <w:tcPr>
            <w:tcW w:w="5334" w:type="dxa"/>
            <w:gridSpan w:val="3"/>
            <w:hideMark/>
          </w:tcPr>
          <w:p w14:paraId="22834CF7" w14:textId="77777777" w:rsidR="004227B4" w:rsidRDefault="004227B4" w:rsidP="00922651">
            <w:pPr>
              <w:pBdr>
                <w:bottom w:val="single" w:sz="4" w:space="1" w:color="auto"/>
              </w:pBdr>
              <w:tabs>
                <w:tab w:val="left" w:pos="567"/>
              </w:tabs>
              <w:spacing w:line="256" w:lineRule="auto"/>
              <w:ind w:right="-23"/>
              <w:jc w:val="center"/>
              <w:rPr>
                <w:rFonts w:asciiTheme="majorBidi" w:hAnsiTheme="majorBidi" w:cstheme="majorBidi"/>
                <w:sz w:val="28"/>
                <w:szCs w:val="28"/>
              </w:rPr>
            </w:pPr>
            <w:r w:rsidRPr="00083B21">
              <w:rPr>
                <w:rFonts w:asciiTheme="majorBidi" w:hAnsiTheme="majorBidi" w:cstheme="majorBidi"/>
                <w:sz w:val="28"/>
                <w:szCs w:val="28"/>
              </w:rPr>
              <w:t>Unit: Thousands Baht</w:t>
            </w:r>
          </w:p>
        </w:tc>
      </w:tr>
      <w:tr w:rsidR="004227B4" w14:paraId="66149E66" w14:textId="77777777" w:rsidTr="00922651">
        <w:trPr>
          <w:trHeight w:val="374"/>
        </w:trPr>
        <w:tc>
          <w:tcPr>
            <w:tcW w:w="3756" w:type="dxa"/>
          </w:tcPr>
          <w:p w14:paraId="1AFC58DB" w14:textId="77777777" w:rsidR="004227B4" w:rsidRDefault="004227B4" w:rsidP="00922651">
            <w:pPr>
              <w:tabs>
                <w:tab w:val="left" w:pos="567"/>
              </w:tabs>
              <w:spacing w:line="256" w:lineRule="auto"/>
              <w:ind w:right="-23"/>
              <w:jc w:val="thaiDistribute"/>
              <w:rPr>
                <w:rFonts w:asciiTheme="majorBidi" w:hAnsiTheme="majorBidi" w:cstheme="majorBidi"/>
                <w:sz w:val="28"/>
                <w:szCs w:val="28"/>
              </w:rPr>
            </w:pPr>
          </w:p>
        </w:tc>
        <w:tc>
          <w:tcPr>
            <w:tcW w:w="5334" w:type="dxa"/>
            <w:gridSpan w:val="3"/>
            <w:vAlign w:val="center"/>
            <w:hideMark/>
          </w:tcPr>
          <w:p w14:paraId="5DE99C0E" w14:textId="77777777" w:rsidR="004227B4" w:rsidRDefault="004227B4" w:rsidP="0092265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Consolidated Financial Statements / Separate Financial Statements</w:t>
            </w:r>
          </w:p>
        </w:tc>
      </w:tr>
      <w:tr w:rsidR="004227B4" w14:paraId="4FF566F7" w14:textId="77777777" w:rsidTr="00922651">
        <w:trPr>
          <w:trHeight w:val="374"/>
        </w:trPr>
        <w:tc>
          <w:tcPr>
            <w:tcW w:w="3756" w:type="dxa"/>
          </w:tcPr>
          <w:p w14:paraId="400D9CAD" w14:textId="77777777" w:rsidR="004227B4" w:rsidRDefault="004227B4" w:rsidP="00922651">
            <w:pPr>
              <w:tabs>
                <w:tab w:val="left" w:pos="567"/>
              </w:tabs>
              <w:spacing w:line="256" w:lineRule="auto"/>
              <w:ind w:right="-23"/>
              <w:jc w:val="thaiDistribute"/>
              <w:rPr>
                <w:rFonts w:asciiTheme="majorBidi" w:hAnsiTheme="majorBidi" w:cstheme="majorBidi"/>
                <w:sz w:val="28"/>
                <w:szCs w:val="28"/>
                <w:cs/>
              </w:rPr>
            </w:pPr>
          </w:p>
        </w:tc>
        <w:tc>
          <w:tcPr>
            <w:tcW w:w="1734" w:type="dxa"/>
            <w:vAlign w:val="center"/>
            <w:hideMark/>
          </w:tcPr>
          <w:p w14:paraId="654068B8" w14:textId="77777777" w:rsidR="004227B4" w:rsidRPr="00083B21" w:rsidRDefault="004227B4" w:rsidP="0092265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As at</w:t>
            </w:r>
          </w:p>
          <w:p w14:paraId="72FE4CCF" w14:textId="00620684" w:rsidR="004227B4" w:rsidRDefault="004227B4" w:rsidP="00922651">
            <w:pPr>
              <w:pBdr>
                <w:bottom w:val="single" w:sz="4" w:space="1" w:color="auto"/>
              </w:pBdr>
              <w:tabs>
                <w:tab w:val="left" w:pos="567"/>
              </w:tabs>
              <w:spacing w:line="256" w:lineRule="auto"/>
              <w:jc w:val="center"/>
              <w:rPr>
                <w:rFonts w:asciiTheme="majorBidi" w:hAnsiTheme="majorBidi" w:cstheme="majorBidi"/>
                <w:sz w:val="28"/>
                <w:szCs w:val="28"/>
              </w:rPr>
            </w:pPr>
            <w:r>
              <w:rPr>
                <w:rFonts w:asciiTheme="majorBidi" w:hAnsiTheme="majorBidi" w:cstheme="majorBidi"/>
                <w:sz w:val="28"/>
                <w:szCs w:val="28"/>
              </w:rPr>
              <w:t>January 1, 202</w:t>
            </w:r>
            <w:r>
              <w:rPr>
                <w:rFonts w:asciiTheme="majorBidi" w:hAnsiTheme="majorBidi" w:cstheme="majorBidi" w:hint="cs"/>
                <w:sz w:val="28"/>
                <w:szCs w:val="28"/>
                <w:cs/>
              </w:rPr>
              <w:t>1</w:t>
            </w:r>
          </w:p>
        </w:tc>
        <w:tc>
          <w:tcPr>
            <w:tcW w:w="1800" w:type="dxa"/>
            <w:vAlign w:val="center"/>
          </w:tcPr>
          <w:p w14:paraId="20D5859B" w14:textId="77777777" w:rsidR="004227B4" w:rsidRPr="00083B21" w:rsidRDefault="004227B4" w:rsidP="0092265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Profit</w:t>
            </w:r>
          </w:p>
          <w:p w14:paraId="3A734E12" w14:textId="77777777" w:rsidR="004227B4" w:rsidRDefault="004227B4" w:rsidP="0092265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sz w:val="28"/>
                <w:szCs w:val="28"/>
                <w:cs/>
              </w:rPr>
              <w:t>(</w:t>
            </w:r>
            <w:r w:rsidRPr="00083B21">
              <w:rPr>
                <w:rFonts w:asciiTheme="majorBidi" w:hAnsiTheme="majorBidi" w:cstheme="majorBidi"/>
                <w:sz w:val="28"/>
                <w:szCs w:val="28"/>
              </w:rPr>
              <w:t>loss)</w:t>
            </w:r>
          </w:p>
        </w:tc>
        <w:tc>
          <w:tcPr>
            <w:tcW w:w="1800" w:type="dxa"/>
            <w:vAlign w:val="center"/>
            <w:hideMark/>
          </w:tcPr>
          <w:p w14:paraId="7486DC4E" w14:textId="77777777" w:rsidR="004227B4" w:rsidRPr="00083B21" w:rsidRDefault="004227B4" w:rsidP="00922651">
            <w:pPr>
              <w:pBdr>
                <w:bottom w:val="single" w:sz="4" w:space="1" w:color="auto"/>
              </w:pBdr>
              <w:tabs>
                <w:tab w:val="left" w:pos="567"/>
              </w:tabs>
              <w:spacing w:line="256" w:lineRule="auto"/>
              <w:jc w:val="center"/>
              <w:rPr>
                <w:rFonts w:asciiTheme="majorBidi" w:hAnsiTheme="majorBidi" w:cstheme="majorBidi"/>
                <w:sz w:val="28"/>
                <w:szCs w:val="28"/>
              </w:rPr>
            </w:pPr>
            <w:r>
              <w:rPr>
                <w:rFonts w:asciiTheme="majorBidi" w:hAnsiTheme="majorBidi" w:cstheme="majorBidi"/>
                <w:sz w:val="28"/>
                <w:szCs w:val="28"/>
              </w:rPr>
              <w:t xml:space="preserve"> </w:t>
            </w:r>
            <w:r w:rsidRPr="00083B21">
              <w:rPr>
                <w:rFonts w:asciiTheme="majorBidi" w:hAnsiTheme="majorBidi" w:cstheme="majorBidi"/>
                <w:sz w:val="28"/>
                <w:szCs w:val="28"/>
              </w:rPr>
              <w:t>As at</w:t>
            </w:r>
          </w:p>
          <w:p w14:paraId="74BE9F62" w14:textId="6A99D4C6" w:rsidR="004227B4" w:rsidRDefault="004227B4" w:rsidP="00922651">
            <w:pPr>
              <w:pBdr>
                <w:bottom w:val="single" w:sz="4" w:space="1" w:color="auto"/>
              </w:pBdr>
              <w:tabs>
                <w:tab w:val="left" w:pos="567"/>
              </w:tabs>
              <w:spacing w:line="256" w:lineRule="auto"/>
              <w:jc w:val="center"/>
              <w:rPr>
                <w:rFonts w:asciiTheme="majorBidi" w:hAnsiTheme="majorBidi" w:cstheme="majorBidi"/>
                <w:sz w:val="28"/>
                <w:szCs w:val="28"/>
              </w:rPr>
            </w:pPr>
            <w:r w:rsidRPr="00D450EE">
              <w:rPr>
                <w:rFonts w:asciiTheme="majorBidi" w:hAnsiTheme="majorBidi" w:cstheme="majorBidi"/>
                <w:sz w:val="28"/>
                <w:szCs w:val="28"/>
              </w:rPr>
              <w:t>June 30</w:t>
            </w:r>
            <w:r w:rsidRPr="00083B21">
              <w:rPr>
                <w:rFonts w:asciiTheme="majorBidi" w:hAnsiTheme="majorBidi" w:cstheme="majorBidi"/>
                <w:sz w:val="28"/>
                <w:szCs w:val="28"/>
              </w:rPr>
              <w:t xml:space="preserve">, </w:t>
            </w:r>
            <w:r>
              <w:rPr>
                <w:rFonts w:asciiTheme="majorBidi" w:hAnsiTheme="majorBidi"/>
                <w:sz w:val="28"/>
                <w:szCs w:val="28"/>
                <w:cs/>
              </w:rPr>
              <w:t>202</w:t>
            </w:r>
            <w:r>
              <w:rPr>
                <w:rFonts w:asciiTheme="majorBidi" w:hAnsiTheme="majorBidi" w:hint="cs"/>
                <w:sz w:val="28"/>
                <w:szCs w:val="28"/>
                <w:cs/>
              </w:rPr>
              <w:t>1</w:t>
            </w:r>
            <w:r>
              <w:rPr>
                <w:rFonts w:asciiTheme="majorBidi" w:hAnsiTheme="majorBidi" w:cstheme="majorBidi"/>
                <w:sz w:val="28"/>
                <w:szCs w:val="28"/>
              </w:rPr>
              <w:t xml:space="preserve"> </w:t>
            </w:r>
          </w:p>
        </w:tc>
      </w:tr>
      <w:tr w:rsidR="00B95D34" w14:paraId="11440255" w14:textId="77777777" w:rsidTr="00083B21">
        <w:trPr>
          <w:trHeight w:val="374"/>
        </w:trPr>
        <w:tc>
          <w:tcPr>
            <w:tcW w:w="3756" w:type="dxa"/>
            <w:hideMark/>
          </w:tcPr>
          <w:p w14:paraId="30FFC227" w14:textId="77777777" w:rsidR="00B95D34" w:rsidRDefault="00B95D34" w:rsidP="00B95D34">
            <w:pPr>
              <w:tabs>
                <w:tab w:val="left" w:pos="567"/>
              </w:tabs>
              <w:spacing w:line="256" w:lineRule="auto"/>
              <w:jc w:val="thaiDistribute"/>
              <w:rPr>
                <w:rFonts w:asciiTheme="majorBidi" w:hAnsiTheme="majorBidi" w:cstheme="majorBidi"/>
                <w:b/>
                <w:bCs/>
                <w:sz w:val="28"/>
                <w:szCs w:val="28"/>
              </w:rPr>
            </w:pPr>
            <w:r w:rsidRPr="00083B21">
              <w:rPr>
                <w:rFonts w:asciiTheme="majorBidi" w:hAnsiTheme="majorBidi" w:cstheme="majorBidi"/>
                <w:b/>
                <w:bCs/>
                <w:sz w:val="28"/>
                <w:szCs w:val="28"/>
              </w:rPr>
              <w:t>Deferred tax assets</w:t>
            </w:r>
          </w:p>
        </w:tc>
        <w:tc>
          <w:tcPr>
            <w:tcW w:w="1734" w:type="dxa"/>
          </w:tcPr>
          <w:p w14:paraId="5EC81E38" w14:textId="77777777" w:rsidR="00B95D34" w:rsidRDefault="00B95D34" w:rsidP="00B95D34">
            <w:pPr>
              <w:tabs>
                <w:tab w:val="left" w:pos="567"/>
              </w:tabs>
              <w:spacing w:line="256" w:lineRule="auto"/>
              <w:ind w:right="-23"/>
              <w:jc w:val="thaiDistribute"/>
              <w:rPr>
                <w:rFonts w:asciiTheme="majorBidi" w:hAnsiTheme="majorBidi" w:cstheme="majorBidi"/>
                <w:sz w:val="28"/>
                <w:szCs w:val="28"/>
                <w:cs/>
              </w:rPr>
            </w:pPr>
          </w:p>
        </w:tc>
        <w:tc>
          <w:tcPr>
            <w:tcW w:w="1800" w:type="dxa"/>
          </w:tcPr>
          <w:p w14:paraId="3E3C3232" w14:textId="77777777" w:rsidR="00B95D34" w:rsidRDefault="00B95D34" w:rsidP="00B95D34">
            <w:pPr>
              <w:tabs>
                <w:tab w:val="left" w:pos="567"/>
              </w:tabs>
              <w:spacing w:line="256" w:lineRule="auto"/>
              <w:ind w:right="-23"/>
              <w:jc w:val="thaiDistribute"/>
              <w:rPr>
                <w:rFonts w:asciiTheme="majorBidi" w:hAnsiTheme="majorBidi" w:cstheme="majorBidi"/>
                <w:sz w:val="28"/>
                <w:szCs w:val="28"/>
              </w:rPr>
            </w:pPr>
          </w:p>
        </w:tc>
        <w:tc>
          <w:tcPr>
            <w:tcW w:w="1800" w:type="dxa"/>
          </w:tcPr>
          <w:p w14:paraId="265E7890" w14:textId="77777777" w:rsidR="00B95D34" w:rsidRDefault="00B95D34" w:rsidP="00B95D34">
            <w:pPr>
              <w:tabs>
                <w:tab w:val="left" w:pos="567"/>
              </w:tabs>
              <w:spacing w:line="256" w:lineRule="auto"/>
              <w:ind w:right="-23"/>
              <w:jc w:val="thaiDistribute"/>
              <w:rPr>
                <w:rFonts w:asciiTheme="majorBidi" w:hAnsiTheme="majorBidi" w:cstheme="majorBidi"/>
                <w:sz w:val="28"/>
                <w:szCs w:val="28"/>
              </w:rPr>
            </w:pPr>
          </w:p>
        </w:tc>
      </w:tr>
      <w:tr w:rsidR="00B95D34" w14:paraId="538CAA88" w14:textId="77777777" w:rsidTr="00432F26">
        <w:trPr>
          <w:trHeight w:val="374"/>
        </w:trPr>
        <w:tc>
          <w:tcPr>
            <w:tcW w:w="3756" w:type="dxa"/>
            <w:vAlign w:val="bottom"/>
            <w:hideMark/>
          </w:tcPr>
          <w:p w14:paraId="791A3E6F"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Credit loss allowance for trade receivables</w:t>
            </w:r>
          </w:p>
        </w:tc>
        <w:tc>
          <w:tcPr>
            <w:tcW w:w="1734" w:type="dxa"/>
            <w:hideMark/>
          </w:tcPr>
          <w:p w14:paraId="7EDA1411"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455</w:t>
            </w:r>
          </w:p>
        </w:tc>
        <w:tc>
          <w:tcPr>
            <w:tcW w:w="1800" w:type="dxa"/>
            <w:shd w:val="clear" w:color="auto" w:fill="auto"/>
          </w:tcPr>
          <w:p w14:paraId="0F40D82D" w14:textId="68293907" w:rsidR="00B95D34" w:rsidRDefault="00D450EE" w:rsidP="00B95D34">
            <w:pP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(455)</w:t>
            </w:r>
          </w:p>
        </w:tc>
        <w:tc>
          <w:tcPr>
            <w:tcW w:w="1800" w:type="dxa"/>
            <w:shd w:val="clear" w:color="auto" w:fill="auto"/>
          </w:tcPr>
          <w:p w14:paraId="45B1DD89" w14:textId="107DBE3A" w:rsidR="00B95D34" w:rsidRDefault="00D450EE" w:rsidP="00B95D34">
            <w:pP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w:t>
            </w:r>
          </w:p>
        </w:tc>
      </w:tr>
      <w:tr w:rsidR="00B95D34" w14:paraId="4D823485" w14:textId="77777777" w:rsidTr="00432F26">
        <w:trPr>
          <w:trHeight w:val="374"/>
        </w:trPr>
        <w:tc>
          <w:tcPr>
            <w:tcW w:w="3756" w:type="dxa"/>
            <w:vAlign w:val="bottom"/>
            <w:hideMark/>
          </w:tcPr>
          <w:p w14:paraId="56771479"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Allowance for stock obsolescence</w:t>
            </w:r>
          </w:p>
        </w:tc>
        <w:tc>
          <w:tcPr>
            <w:tcW w:w="1734" w:type="dxa"/>
            <w:hideMark/>
          </w:tcPr>
          <w:p w14:paraId="31594378"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990</w:t>
            </w:r>
          </w:p>
        </w:tc>
        <w:tc>
          <w:tcPr>
            <w:tcW w:w="1800" w:type="dxa"/>
            <w:shd w:val="clear" w:color="auto" w:fill="auto"/>
          </w:tcPr>
          <w:p w14:paraId="487E2072" w14:textId="42F77423" w:rsidR="00B95D34" w:rsidRDefault="00D450EE" w:rsidP="00B95D34">
            <w:pP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379</w:t>
            </w:r>
          </w:p>
        </w:tc>
        <w:tc>
          <w:tcPr>
            <w:tcW w:w="1800" w:type="dxa"/>
            <w:shd w:val="clear" w:color="auto" w:fill="auto"/>
          </w:tcPr>
          <w:p w14:paraId="29AF84B1" w14:textId="2A2F3DFB" w:rsidR="00B95D34" w:rsidRDefault="00D450EE" w:rsidP="00B95D34">
            <w:pP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1,369</w:t>
            </w:r>
          </w:p>
        </w:tc>
      </w:tr>
      <w:tr w:rsidR="00B95D34" w14:paraId="50B3FFD0" w14:textId="77777777" w:rsidTr="00432F26">
        <w:trPr>
          <w:trHeight w:val="374"/>
        </w:trPr>
        <w:tc>
          <w:tcPr>
            <w:tcW w:w="3756" w:type="dxa"/>
            <w:vAlign w:val="bottom"/>
            <w:hideMark/>
          </w:tcPr>
          <w:p w14:paraId="1725B154"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Allowance for impairment of fixed assets</w:t>
            </w:r>
          </w:p>
        </w:tc>
        <w:tc>
          <w:tcPr>
            <w:tcW w:w="1734" w:type="dxa"/>
            <w:hideMark/>
          </w:tcPr>
          <w:p w14:paraId="1C10A348" w14:textId="77777777" w:rsidR="00B95D34" w:rsidRDefault="00B95D34" w:rsidP="00B95D34">
            <w:pP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11,170</w:t>
            </w:r>
          </w:p>
        </w:tc>
        <w:tc>
          <w:tcPr>
            <w:tcW w:w="1800" w:type="dxa"/>
            <w:shd w:val="clear" w:color="auto" w:fill="auto"/>
          </w:tcPr>
          <w:p w14:paraId="4554CABC" w14:textId="716982CC" w:rsidR="00B95D34" w:rsidRDefault="00D450EE" w:rsidP="00B95D34">
            <w:pP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(189)</w:t>
            </w:r>
          </w:p>
        </w:tc>
        <w:tc>
          <w:tcPr>
            <w:tcW w:w="1800" w:type="dxa"/>
            <w:shd w:val="clear" w:color="auto" w:fill="auto"/>
          </w:tcPr>
          <w:p w14:paraId="60F2765F" w14:textId="77CBCA49" w:rsidR="00B95D34" w:rsidRDefault="00D450EE" w:rsidP="00B95D34">
            <w:pP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10,981</w:t>
            </w:r>
          </w:p>
        </w:tc>
      </w:tr>
      <w:tr w:rsidR="00B95D34" w14:paraId="6FB14102" w14:textId="77777777" w:rsidTr="003B23EA">
        <w:trPr>
          <w:trHeight w:val="374"/>
        </w:trPr>
        <w:tc>
          <w:tcPr>
            <w:tcW w:w="3756" w:type="dxa"/>
            <w:vAlign w:val="bottom"/>
            <w:hideMark/>
          </w:tcPr>
          <w:p w14:paraId="2469BE95"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B95D34">
              <w:rPr>
                <w:rFonts w:asciiTheme="majorBidi" w:hAnsiTheme="majorBidi" w:cstheme="majorBidi"/>
                <w:sz w:val="28"/>
                <w:szCs w:val="28"/>
              </w:rPr>
              <w:t xml:space="preserve">Non-current provisions for </w:t>
            </w:r>
          </w:p>
        </w:tc>
        <w:tc>
          <w:tcPr>
            <w:tcW w:w="1734" w:type="dxa"/>
          </w:tcPr>
          <w:p w14:paraId="07C122D0" w14:textId="77777777" w:rsidR="00B95D34" w:rsidRDefault="00B95D34" w:rsidP="00B95D34">
            <w:pPr>
              <w:tabs>
                <w:tab w:val="left" w:pos="567"/>
              </w:tabs>
              <w:spacing w:line="256" w:lineRule="auto"/>
              <w:ind w:right="-23"/>
              <w:jc w:val="right"/>
              <w:rPr>
                <w:rFonts w:asciiTheme="majorBidi" w:hAnsiTheme="majorBidi" w:cstheme="majorBidi"/>
                <w:sz w:val="28"/>
                <w:szCs w:val="28"/>
                <w:cs/>
              </w:rPr>
            </w:pPr>
          </w:p>
        </w:tc>
        <w:tc>
          <w:tcPr>
            <w:tcW w:w="1800" w:type="dxa"/>
            <w:shd w:val="clear" w:color="auto" w:fill="auto"/>
          </w:tcPr>
          <w:p w14:paraId="17614062" w14:textId="77777777" w:rsidR="00B95D34" w:rsidRDefault="00B95D34" w:rsidP="00B95D34">
            <w:pPr>
              <w:tabs>
                <w:tab w:val="left" w:pos="567"/>
              </w:tabs>
              <w:spacing w:line="256" w:lineRule="auto"/>
              <w:ind w:right="-23"/>
              <w:jc w:val="right"/>
              <w:rPr>
                <w:rFonts w:asciiTheme="majorBidi" w:hAnsiTheme="majorBidi" w:cstheme="majorBidi"/>
                <w:sz w:val="28"/>
                <w:szCs w:val="28"/>
              </w:rPr>
            </w:pPr>
          </w:p>
        </w:tc>
        <w:tc>
          <w:tcPr>
            <w:tcW w:w="1800" w:type="dxa"/>
            <w:shd w:val="clear" w:color="auto" w:fill="auto"/>
          </w:tcPr>
          <w:p w14:paraId="08EFB9A2" w14:textId="77777777" w:rsidR="00B95D34" w:rsidRDefault="00B95D34" w:rsidP="00B95D34">
            <w:pPr>
              <w:tabs>
                <w:tab w:val="left" w:pos="567"/>
              </w:tabs>
              <w:spacing w:line="256" w:lineRule="auto"/>
              <w:ind w:right="-23"/>
              <w:jc w:val="right"/>
              <w:rPr>
                <w:rFonts w:asciiTheme="majorBidi" w:hAnsiTheme="majorBidi" w:cstheme="majorBidi"/>
                <w:sz w:val="28"/>
                <w:szCs w:val="28"/>
              </w:rPr>
            </w:pPr>
          </w:p>
        </w:tc>
      </w:tr>
      <w:tr w:rsidR="00B95D34" w14:paraId="15660DEF" w14:textId="77777777" w:rsidTr="00432F26">
        <w:trPr>
          <w:trHeight w:val="374"/>
        </w:trPr>
        <w:tc>
          <w:tcPr>
            <w:tcW w:w="3756" w:type="dxa"/>
            <w:vAlign w:val="bottom"/>
            <w:hideMark/>
          </w:tcPr>
          <w:p w14:paraId="7E17DCAA"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B95D34">
              <w:rPr>
                <w:rFonts w:asciiTheme="majorBidi" w:hAnsiTheme="majorBidi" w:cstheme="majorBidi"/>
                <w:sz w:val="28"/>
                <w:szCs w:val="28"/>
              </w:rPr>
              <w:t>employment benefit</w:t>
            </w:r>
          </w:p>
        </w:tc>
        <w:tc>
          <w:tcPr>
            <w:tcW w:w="1734" w:type="dxa"/>
            <w:hideMark/>
          </w:tcPr>
          <w:p w14:paraId="7479582C" w14:textId="77777777" w:rsidR="00B95D34" w:rsidRDefault="00B95D34" w:rsidP="00B95D34">
            <w:pPr>
              <w:pBdr>
                <w:bottom w:val="sing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1,154</w:t>
            </w:r>
          </w:p>
        </w:tc>
        <w:tc>
          <w:tcPr>
            <w:tcW w:w="1800" w:type="dxa"/>
            <w:shd w:val="clear" w:color="auto" w:fill="auto"/>
          </w:tcPr>
          <w:p w14:paraId="6E3877E8" w14:textId="601C4E39" w:rsidR="00B95D34" w:rsidRDefault="00D450EE" w:rsidP="00B95D34">
            <w:pPr>
              <w:pBdr>
                <w:bottom w:val="single" w:sz="4" w:space="1" w:color="auto"/>
              </w:pBd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70</w:t>
            </w:r>
          </w:p>
        </w:tc>
        <w:tc>
          <w:tcPr>
            <w:tcW w:w="1800" w:type="dxa"/>
            <w:shd w:val="clear" w:color="auto" w:fill="auto"/>
          </w:tcPr>
          <w:p w14:paraId="075CFD17" w14:textId="38F1DCB7" w:rsidR="00B95D34" w:rsidRDefault="00D450EE" w:rsidP="00B95D34">
            <w:pPr>
              <w:pBdr>
                <w:bottom w:val="single" w:sz="4" w:space="1" w:color="auto"/>
              </w:pBd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1,224</w:t>
            </w:r>
          </w:p>
        </w:tc>
      </w:tr>
      <w:tr w:rsidR="00B95D34" w14:paraId="64B6F951" w14:textId="77777777" w:rsidTr="00432F26">
        <w:trPr>
          <w:trHeight w:val="374"/>
        </w:trPr>
        <w:tc>
          <w:tcPr>
            <w:tcW w:w="3756" w:type="dxa"/>
            <w:vAlign w:val="bottom"/>
            <w:hideMark/>
          </w:tcPr>
          <w:p w14:paraId="0731549B"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B95D34">
              <w:rPr>
                <w:rFonts w:asciiTheme="majorBidi" w:hAnsiTheme="majorBidi" w:cstheme="majorBidi"/>
                <w:sz w:val="28"/>
                <w:szCs w:val="28"/>
              </w:rPr>
              <w:t>Total</w:t>
            </w:r>
          </w:p>
        </w:tc>
        <w:tc>
          <w:tcPr>
            <w:tcW w:w="1734" w:type="dxa"/>
            <w:hideMark/>
          </w:tcPr>
          <w:p w14:paraId="0A877C6E" w14:textId="77777777" w:rsidR="00B95D34" w:rsidRDefault="00B95D34" w:rsidP="00B95D34">
            <w:pP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13,769</w:t>
            </w:r>
          </w:p>
        </w:tc>
        <w:tc>
          <w:tcPr>
            <w:tcW w:w="1800" w:type="dxa"/>
            <w:shd w:val="clear" w:color="auto" w:fill="auto"/>
          </w:tcPr>
          <w:p w14:paraId="0ABD2B55" w14:textId="31AD238F" w:rsidR="00B95D34" w:rsidRDefault="00D450EE" w:rsidP="00B95D34">
            <w:pP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(195)</w:t>
            </w:r>
          </w:p>
        </w:tc>
        <w:tc>
          <w:tcPr>
            <w:tcW w:w="1800" w:type="dxa"/>
            <w:shd w:val="clear" w:color="auto" w:fill="auto"/>
          </w:tcPr>
          <w:p w14:paraId="1634052B" w14:textId="5A39FEF0" w:rsidR="00B95D34" w:rsidRDefault="00D450EE" w:rsidP="00B95D34">
            <w:pP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13,574</w:t>
            </w:r>
          </w:p>
        </w:tc>
      </w:tr>
      <w:tr w:rsidR="00B95D34" w14:paraId="3EA36320" w14:textId="77777777" w:rsidTr="003B23EA">
        <w:trPr>
          <w:trHeight w:val="374"/>
        </w:trPr>
        <w:tc>
          <w:tcPr>
            <w:tcW w:w="3756" w:type="dxa"/>
            <w:vAlign w:val="bottom"/>
            <w:hideMark/>
          </w:tcPr>
          <w:p w14:paraId="5A878931" w14:textId="77777777" w:rsidR="00B95D34" w:rsidRDefault="00B95D34" w:rsidP="00B95D34">
            <w:pPr>
              <w:tabs>
                <w:tab w:val="left" w:pos="567"/>
              </w:tabs>
              <w:spacing w:line="256" w:lineRule="auto"/>
              <w:rPr>
                <w:rFonts w:asciiTheme="majorBidi" w:hAnsiTheme="majorBidi" w:cstheme="majorBidi"/>
                <w:b/>
                <w:bCs/>
                <w:sz w:val="28"/>
                <w:szCs w:val="28"/>
              </w:rPr>
            </w:pPr>
            <w:r w:rsidRPr="00B95D34">
              <w:rPr>
                <w:rFonts w:asciiTheme="majorBidi" w:hAnsiTheme="majorBidi" w:cstheme="majorBidi"/>
                <w:b/>
                <w:bCs/>
                <w:sz w:val="28"/>
                <w:szCs w:val="28"/>
              </w:rPr>
              <w:t>Deferred tax liabilities</w:t>
            </w:r>
          </w:p>
        </w:tc>
        <w:tc>
          <w:tcPr>
            <w:tcW w:w="1734" w:type="dxa"/>
          </w:tcPr>
          <w:p w14:paraId="1CA704CE" w14:textId="77777777" w:rsidR="00B95D34" w:rsidRDefault="00B95D34" w:rsidP="00B95D34">
            <w:pPr>
              <w:tabs>
                <w:tab w:val="left" w:pos="567"/>
              </w:tabs>
              <w:spacing w:line="256" w:lineRule="auto"/>
              <w:ind w:right="-23"/>
              <w:jc w:val="right"/>
              <w:rPr>
                <w:rFonts w:asciiTheme="majorBidi" w:hAnsiTheme="majorBidi" w:cstheme="majorBidi"/>
                <w:sz w:val="28"/>
                <w:szCs w:val="28"/>
                <w:cs/>
              </w:rPr>
            </w:pPr>
          </w:p>
        </w:tc>
        <w:tc>
          <w:tcPr>
            <w:tcW w:w="1800" w:type="dxa"/>
            <w:shd w:val="clear" w:color="auto" w:fill="auto"/>
          </w:tcPr>
          <w:p w14:paraId="4E700ACF" w14:textId="77777777" w:rsidR="00B95D34" w:rsidRDefault="00B95D34" w:rsidP="00B95D34">
            <w:pPr>
              <w:tabs>
                <w:tab w:val="left" w:pos="567"/>
              </w:tabs>
              <w:spacing w:line="256" w:lineRule="auto"/>
              <w:ind w:right="-23"/>
              <w:jc w:val="right"/>
              <w:rPr>
                <w:rFonts w:asciiTheme="majorBidi" w:hAnsiTheme="majorBidi" w:cstheme="majorBidi"/>
                <w:sz w:val="28"/>
                <w:szCs w:val="28"/>
              </w:rPr>
            </w:pPr>
          </w:p>
        </w:tc>
        <w:tc>
          <w:tcPr>
            <w:tcW w:w="1800" w:type="dxa"/>
            <w:shd w:val="clear" w:color="auto" w:fill="auto"/>
          </w:tcPr>
          <w:p w14:paraId="3B5B74FA" w14:textId="77777777" w:rsidR="00B95D34" w:rsidRDefault="00B95D34" w:rsidP="00B95D34">
            <w:pPr>
              <w:tabs>
                <w:tab w:val="left" w:pos="567"/>
              </w:tabs>
              <w:spacing w:line="256" w:lineRule="auto"/>
              <w:ind w:right="-23"/>
              <w:jc w:val="right"/>
              <w:rPr>
                <w:rFonts w:asciiTheme="majorBidi" w:hAnsiTheme="majorBidi" w:cstheme="majorBidi"/>
                <w:sz w:val="28"/>
                <w:szCs w:val="28"/>
              </w:rPr>
            </w:pPr>
          </w:p>
        </w:tc>
      </w:tr>
      <w:tr w:rsidR="00B95D34" w14:paraId="6ABFE95A" w14:textId="77777777" w:rsidTr="00432F26">
        <w:trPr>
          <w:trHeight w:val="374"/>
        </w:trPr>
        <w:tc>
          <w:tcPr>
            <w:tcW w:w="3756" w:type="dxa"/>
            <w:vAlign w:val="bottom"/>
            <w:hideMark/>
          </w:tcPr>
          <w:p w14:paraId="1D1EA755"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proofErr w:type="spellStart"/>
            <w:r w:rsidRPr="00B95D34">
              <w:rPr>
                <w:rFonts w:asciiTheme="majorBidi" w:hAnsiTheme="majorBidi" w:cstheme="majorBidi"/>
                <w:sz w:val="28"/>
                <w:szCs w:val="28"/>
              </w:rPr>
              <w:t>Gians</w:t>
            </w:r>
            <w:proofErr w:type="spellEnd"/>
            <w:r w:rsidRPr="00B95D34">
              <w:rPr>
                <w:rFonts w:asciiTheme="majorBidi" w:hAnsiTheme="majorBidi" w:cstheme="majorBidi"/>
                <w:sz w:val="28"/>
                <w:szCs w:val="28"/>
              </w:rPr>
              <w:t xml:space="preserve"> on revaluation of assets</w:t>
            </w:r>
          </w:p>
        </w:tc>
        <w:tc>
          <w:tcPr>
            <w:tcW w:w="1734" w:type="dxa"/>
            <w:hideMark/>
          </w:tcPr>
          <w:p w14:paraId="3C062027" w14:textId="77777777" w:rsidR="00B95D34" w:rsidRDefault="00B95D34" w:rsidP="00B95D34">
            <w:pPr>
              <w:pBdr>
                <w:bottom w:val="sing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(5,987)</w:t>
            </w:r>
          </w:p>
        </w:tc>
        <w:tc>
          <w:tcPr>
            <w:tcW w:w="1800" w:type="dxa"/>
            <w:shd w:val="clear" w:color="auto" w:fill="auto"/>
          </w:tcPr>
          <w:p w14:paraId="520C3B74" w14:textId="7DF61CCB" w:rsidR="00B95D34" w:rsidRDefault="00D450EE" w:rsidP="00B95D34">
            <w:pPr>
              <w:pBdr>
                <w:bottom w:val="single" w:sz="4" w:space="1" w:color="auto"/>
              </w:pBd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w:t>
            </w:r>
          </w:p>
        </w:tc>
        <w:tc>
          <w:tcPr>
            <w:tcW w:w="1800" w:type="dxa"/>
            <w:shd w:val="clear" w:color="auto" w:fill="auto"/>
          </w:tcPr>
          <w:p w14:paraId="3A51AF53" w14:textId="65BB8F41" w:rsidR="00B95D34" w:rsidRDefault="00D450EE">
            <w:pPr>
              <w:pBdr>
                <w:bottom w:val="single" w:sz="4" w:space="1" w:color="auto"/>
              </w:pBd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(5,987)</w:t>
            </w:r>
          </w:p>
        </w:tc>
      </w:tr>
      <w:tr w:rsidR="00B95D34" w14:paraId="73D333B7" w14:textId="77777777" w:rsidTr="00432F26">
        <w:trPr>
          <w:trHeight w:val="374"/>
        </w:trPr>
        <w:tc>
          <w:tcPr>
            <w:tcW w:w="3756" w:type="dxa"/>
            <w:vAlign w:val="bottom"/>
            <w:hideMark/>
          </w:tcPr>
          <w:p w14:paraId="5F68189B"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B95D34">
              <w:rPr>
                <w:rFonts w:asciiTheme="majorBidi" w:hAnsiTheme="majorBidi" w:cstheme="majorBidi"/>
                <w:sz w:val="28"/>
                <w:szCs w:val="28"/>
              </w:rPr>
              <w:t>Net</w:t>
            </w:r>
          </w:p>
        </w:tc>
        <w:tc>
          <w:tcPr>
            <w:tcW w:w="1734" w:type="dxa"/>
            <w:hideMark/>
          </w:tcPr>
          <w:p w14:paraId="3784D644" w14:textId="77777777" w:rsidR="00B95D34" w:rsidRDefault="00B95D34" w:rsidP="00B95D34">
            <w:pPr>
              <w:pBdr>
                <w:bottom w:val="doub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7,782</w:t>
            </w:r>
          </w:p>
        </w:tc>
        <w:tc>
          <w:tcPr>
            <w:tcW w:w="1800" w:type="dxa"/>
            <w:shd w:val="clear" w:color="auto" w:fill="auto"/>
          </w:tcPr>
          <w:p w14:paraId="7E1CAE04" w14:textId="6773A606" w:rsidR="00B95D34" w:rsidRDefault="00D450EE" w:rsidP="00B95D34">
            <w:pPr>
              <w:pBdr>
                <w:bottom w:val="double" w:sz="4" w:space="1" w:color="auto"/>
              </w:pBd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(195)</w:t>
            </w:r>
          </w:p>
        </w:tc>
        <w:tc>
          <w:tcPr>
            <w:tcW w:w="1800" w:type="dxa"/>
            <w:shd w:val="clear" w:color="auto" w:fill="auto"/>
          </w:tcPr>
          <w:p w14:paraId="2D4CBBF3" w14:textId="5AB52638" w:rsidR="00B95D34" w:rsidRDefault="00D450EE" w:rsidP="00B95D34">
            <w:pPr>
              <w:pBdr>
                <w:bottom w:val="double" w:sz="4" w:space="1" w:color="auto"/>
              </w:pBdr>
              <w:tabs>
                <w:tab w:val="left" w:pos="567"/>
              </w:tabs>
              <w:spacing w:line="256" w:lineRule="auto"/>
              <w:ind w:right="-23"/>
              <w:jc w:val="right"/>
              <w:rPr>
                <w:rFonts w:asciiTheme="majorBidi" w:hAnsiTheme="majorBidi" w:cstheme="majorBidi"/>
                <w:sz w:val="28"/>
                <w:szCs w:val="28"/>
              </w:rPr>
            </w:pPr>
            <w:r w:rsidRPr="00D450EE">
              <w:rPr>
                <w:rFonts w:asciiTheme="majorBidi" w:hAnsiTheme="majorBidi" w:cstheme="majorBidi"/>
                <w:sz w:val="28"/>
                <w:szCs w:val="28"/>
              </w:rPr>
              <w:t>7,587</w:t>
            </w:r>
          </w:p>
        </w:tc>
      </w:tr>
    </w:tbl>
    <w:p w14:paraId="0873D68A" w14:textId="040F801E" w:rsidR="00957AF3" w:rsidRPr="00277DDC" w:rsidRDefault="002D6856" w:rsidP="00277DDC">
      <w:pPr>
        <w:numPr>
          <w:ilvl w:val="0"/>
          <w:numId w:val="1"/>
        </w:numPr>
        <w:tabs>
          <w:tab w:val="left" w:pos="0"/>
        </w:tabs>
        <w:spacing w:before="120"/>
        <w:ind w:left="-284" w:right="-284" w:firstLine="0"/>
        <w:jc w:val="thaiDistribute"/>
        <w:rPr>
          <w:rFonts w:asciiTheme="majorBidi" w:hAnsiTheme="majorBidi" w:cstheme="majorBidi"/>
          <w:b/>
          <w:bCs/>
          <w:sz w:val="28"/>
          <w:szCs w:val="28"/>
        </w:rPr>
      </w:pPr>
      <w:r w:rsidRPr="00277DDC">
        <w:rPr>
          <w:rFonts w:asciiTheme="majorBidi" w:hAnsiTheme="majorBidi" w:cstheme="majorBidi"/>
          <w:b/>
          <w:bCs/>
          <w:sz w:val="28"/>
          <w:szCs w:val="28"/>
        </w:rPr>
        <w:lastRenderedPageBreak/>
        <w:t>TRADE AND OTHER</w:t>
      </w:r>
      <w:r w:rsidR="001162B2" w:rsidRPr="00277DDC">
        <w:rPr>
          <w:rFonts w:asciiTheme="majorBidi" w:hAnsiTheme="majorBidi" w:cstheme="majorBidi"/>
          <w:b/>
          <w:bCs/>
          <w:sz w:val="28"/>
          <w:szCs w:val="28"/>
        </w:rPr>
        <w:t xml:space="preserve"> CURRENT</w:t>
      </w:r>
      <w:r w:rsidRPr="00277DDC">
        <w:rPr>
          <w:rFonts w:asciiTheme="majorBidi" w:hAnsiTheme="majorBidi" w:cstheme="majorBidi"/>
          <w:b/>
          <w:bCs/>
          <w:sz w:val="28"/>
          <w:szCs w:val="28"/>
        </w:rPr>
        <w:t xml:space="preserve"> PAYABLES</w:t>
      </w:r>
    </w:p>
    <w:p w14:paraId="5EFA24B4" w14:textId="72881DB7" w:rsidR="00371F0A" w:rsidRDefault="00957AF3" w:rsidP="00457A2D">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r>
      <w:r w:rsidR="002D6856" w:rsidRPr="00457A2D">
        <w:rPr>
          <w:rFonts w:asciiTheme="majorBidi" w:hAnsiTheme="majorBidi" w:cstheme="majorBidi"/>
          <w:sz w:val="28"/>
          <w:szCs w:val="28"/>
        </w:rPr>
        <w:t>Trade and other</w:t>
      </w:r>
      <w:r w:rsidR="001162B2" w:rsidRPr="00457A2D">
        <w:rPr>
          <w:rFonts w:asciiTheme="majorBidi" w:hAnsiTheme="majorBidi" w:cstheme="majorBidi"/>
          <w:sz w:val="28"/>
          <w:szCs w:val="28"/>
        </w:rPr>
        <w:t xml:space="preserve"> current</w:t>
      </w:r>
      <w:r w:rsidR="00087945" w:rsidRPr="00457A2D">
        <w:rPr>
          <w:rFonts w:asciiTheme="majorBidi" w:hAnsiTheme="majorBidi" w:cstheme="majorBidi"/>
          <w:sz w:val="28"/>
          <w:szCs w:val="28"/>
        </w:rPr>
        <w:t xml:space="preserve"> </w:t>
      </w:r>
      <w:r w:rsidR="002D6856" w:rsidRPr="00457A2D">
        <w:rPr>
          <w:rFonts w:asciiTheme="majorBidi" w:hAnsiTheme="majorBidi" w:cstheme="majorBidi"/>
          <w:sz w:val="28"/>
          <w:szCs w:val="28"/>
        </w:rPr>
        <w:t xml:space="preserve">payables </w:t>
      </w:r>
      <w:r w:rsidR="00D34EA9" w:rsidRPr="00457A2D">
        <w:rPr>
          <w:rFonts w:asciiTheme="majorBidi" w:hAnsiTheme="majorBidi" w:cstheme="majorBidi"/>
          <w:sz w:val="28"/>
          <w:szCs w:val="28"/>
        </w:rPr>
        <w:t xml:space="preserve">as at </w:t>
      </w:r>
      <w:r w:rsidR="00D450EE" w:rsidRPr="00D450EE">
        <w:rPr>
          <w:rFonts w:asciiTheme="majorBidi" w:hAnsiTheme="majorBidi" w:cstheme="majorBidi"/>
          <w:sz w:val="28"/>
          <w:szCs w:val="28"/>
        </w:rPr>
        <w:t>June 30</w:t>
      </w:r>
      <w:r w:rsidR="000A3533" w:rsidRPr="00457A2D">
        <w:rPr>
          <w:rFonts w:asciiTheme="majorBidi" w:hAnsiTheme="majorBidi" w:cstheme="majorBidi"/>
          <w:sz w:val="28"/>
          <w:szCs w:val="28"/>
        </w:rPr>
        <w:t>, 202</w:t>
      </w:r>
      <w:r w:rsidR="00B95D34">
        <w:rPr>
          <w:rFonts w:asciiTheme="majorBidi" w:hAnsiTheme="majorBidi" w:cstheme="majorBidi"/>
          <w:sz w:val="28"/>
          <w:szCs w:val="28"/>
        </w:rPr>
        <w:t>2 and December 31, 2021</w:t>
      </w:r>
      <w:r w:rsidR="000A3533" w:rsidRPr="00457A2D">
        <w:rPr>
          <w:rFonts w:asciiTheme="majorBidi" w:hAnsiTheme="majorBidi" w:cstheme="majorBidi"/>
          <w:sz w:val="28"/>
          <w:szCs w:val="28"/>
        </w:rPr>
        <w:t>,</w:t>
      </w:r>
      <w:r w:rsidR="001F33EF" w:rsidRPr="00457A2D">
        <w:rPr>
          <w:rFonts w:asciiTheme="majorBidi" w:hAnsiTheme="majorBidi" w:cstheme="majorBidi"/>
          <w:sz w:val="28"/>
          <w:szCs w:val="28"/>
        </w:rPr>
        <w:t xml:space="preserve"> </w:t>
      </w:r>
      <w:r w:rsidR="008070F7" w:rsidRPr="00457A2D">
        <w:rPr>
          <w:rFonts w:asciiTheme="majorBidi" w:hAnsiTheme="majorBidi" w:cstheme="majorBidi"/>
          <w:sz w:val="28"/>
          <w:szCs w:val="28"/>
        </w:rPr>
        <w:t>consisted</w:t>
      </w:r>
      <w:r w:rsidR="00104B53" w:rsidRPr="00457A2D">
        <w:rPr>
          <w:rFonts w:asciiTheme="majorBidi" w:hAnsiTheme="majorBidi" w:cstheme="majorBidi"/>
          <w:sz w:val="28"/>
          <w:szCs w:val="28"/>
        </w:rPr>
        <w:t xml:space="preserve"> of</w:t>
      </w:r>
      <w:r w:rsidR="002D6856" w:rsidRPr="00457A2D">
        <w:rPr>
          <w:rFonts w:asciiTheme="majorBidi" w:hAnsiTheme="majorBidi" w:cstheme="majorBidi"/>
          <w:sz w:val="28"/>
          <w:szCs w:val="28"/>
        </w:rPr>
        <w:t>:</w:t>
      </w:r>
      <w:bookmarkStart w:id="533" w:name="_MON_1517601043"/>
      <w:bookmarkStart w:id="534" w:name="_MON_1517601051"/>
      <w:bookmarkStart w:id="535" w:name="_MON_1516197362"/>
      <w:bookmarkStart w:id="536" w:name="_MON_1517657515"/>
      <w:bookmarkStart w:id="537" w:name="_MON_1548694727"/>
      <w:bookmarkStart w:id="538" w:name="_MON_1548694889"/>
      <w:bookmarkStart w:id="539" w:name="_MON_1548694942"/>
      <w:bookmarkStart w:id="540" w:name="_MON_1548695006"/>
      <w:bookmarkStart w:id="541" w:name="_MON_1517661143"/>
      <w:bookmarkStart w:id="542" w:name="_MON_1516197392"/>
      <w:bookmarkStart w:id="543" w:name="_MON_1549215347"/>
      <w:bookmarkStart w:id="544" w:name="_MON_1516199038"/>
      <w:bookmarkStart w:id="545" w:name="_MON_1516199103"/>
      <w:bookmarkStart w:id="546" w:name="_MON_1516199146"/>
      <w:bookmarkStart w:id="547" w:name="_MON_1508157955"/>
      <w:bookmarkStart w:id="548" w:name="_MON_1549385146"/>
      <w:bookmarkStart w:id="549" w:name="_MON_1516194474"/>
      <w:bookmarkStart w:id="550" w:name="_MON_1516286591"/>
      <w:bookmarkStart w:id="551" w:name="_MON_1516286618"/>
      <w:bookmarkStart w:id="552" w:name="_MON_1549474539"/>
      <w:bookmarkStart w:id="553" w:name="_MON_1516286651"/>
      <w:bookmarkStart w:id="554" w:name="_MON_1516195830"/>
      <w:bookmarkStart w:id="555" w:name="_MON_1517301779"/>
      <w:bookmarkStart w:id="556" w:name="_MON_1516197261"/>
      <w:bookmarkStart w:id="557" w:name="_MON_1516197282"/>
      <w:bookmarkStart w:id="558" w:name="_MON_1516197320"/>
      <w:bookmarkStart w:id="559" w:name="_MON_1516197334"/>
      <w:bookmarkStart w:id="560" w:name="_MON_1549804467"/>
      <w:bookmarkStart w:id="561" w:name="_MON_1517597466"/>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tbl>
      <w:tblPr>
        <w:tblW w:w="9396" w:type="dxa"/>
        <w:tblInd w:w="180" w:type="dxa"/>
        <w:tblLayout w:type="fixed"/>
        <w:tblLook w:val="04A0" w:firstRow="1" w:lastRow="0" w:firstColumn="1" w:lastColumn="0" w:noHBand="0" w:noVBand="1"/>
      </w:tblPr>
      <w:tblGrid>
        <w:gridCol w:w="3600"/>
        <w:gridCol w:w="1449"/>
        <w:gridCol w:w="1449"/>
        <w:gridCol w:w="1449"/>
        <w:gridCol w:w="1449"/>
      </w:tblGrid>
      <w:tr w:rsidR="00B95D34" w14:paraId="579B076F" w14:textId="77777777" w:rsidTr="003B23EA">
        <w:trPr>
          <w:trHeight w:val="374"/>
        </w:trPr>
        <w:tc>
          <w:tcPr>
            <w:tcW w:w="3600" w:type="dxa"/>
            <w:noWrap/>
            <w:vAlign w:val="bottom"/>
          </w:tcPr>
          <w:p w14:paraId="3D5EEC8D" w14:textId="77777777" w:rsidR="00B95D34" w:rsidRDefault="00B95D34">
            <w:pPr>
              <w:spacing w:line="400" w:lineRule="exact"/>
              <w:rPr>
                <w:rFonts w:asciiTheme="majorBidi" w:hAnsiTheme="majorBidi" w:cstheme="majorBidi"/>
                <w:color w:val="000000"/>
                <w:sz w:val="28"/>
                <w:szCs w:val="28"/>
              </w:rPr>
            </w:pPr>
          </w:p>
        </w:tc>
        <w:tc>
          <w:tcPr>
            <w:tcW w:w="5796" w:type="dxa"/>
            <w:gridSpan w:val="4"/>
            <w:noWrap/>
            <w:vAlign w:val="bottom"/>
            <w:hideMark/>
          </w:tcPr>
          <w:p w14:paraId="7DA5AAEB" w14:textId="77777777" w:rsidR="00B95D34" w:rsidRDefault="00B95D34">
            <w:pPr>
              <w:pBdr>
                <w:bottom w:val="single" w:sz="6" w:space="1" w:color="auto"/>
              </w:pBdr>
              <w:spacing w:line="380" w:lineRule="exact"/>
              <w:jc w:val="center"/>
              <w:rPr>
                <w:rFonts w:asciiTheme="majorBidi" w:hAnsiTheme="majorBidi" w:cstheme="majorBidi"/>
                <w:sz w:val="28"/>
                <w:szCs w:val="28"/>
              </w:rPr>
            </w:pPr>
            <w:r w:rsidRPr="00B95D34">
              <w:rPr>
                <w:rFonts w:asciiTheme="majorBidi" w:hAnsiTheme="majorBidi" w:cstheme="majorBidi"/>
                <w:sz w:val="28"/>
                <w:szCs w:val="28"/>
              </w:rPr>
              <w:t>Unit: Thousands Baht</w:t>
            </w:r>
          </w:p>
        </w:tc>
      </w:tr>
      <w:tr w:rsidR="00B95D34" w14:paraId="0E6597B8" w14:textId="77777777" w:rsidTr="003B23EA">
        <w:trPr>
          <w:trHeight w:val="374"/>
        </w:trPr>
        <w:tc>
          <w:tcPr>
            <w:tcW w:w="3600" w:type="dxa"/>
            <w:noWrap/>
            <w:vAlign w:val="bottom"/>
          </w:tcPr>
          <w:p w14:paraId="71791625" w14:textId="77777777" w:rsidR="00B95D34" w:rsidRDefault="00B95D34">
            <w:pPr>
              <w:spacing w:line="400" w:lineRule="exact"/>
              <w:rPr>
                <w:rFonts w:asciiTheme="majorBidi" w:hAnsiTheme="majorBidi" w:cstheme="majorBidi"/>
                <w:color w:val="000000"/>
                <w:sz w:val="28"/>
                <w:szCs w:val="28"/>
                <w:cs/>
              </w:rPr>
            </w:pPr>
          </w:p>
        </w:tc>
        <w:tc>
          <w:tcPr>
            <w:tcW w:w="2898" w:type="dxa"/>
            <w:gridSpan w:val="2"/>
            <w:noWrap/>
            <w:vAlign w:val="bottom"/>
            <w:hideMark/>
          </w:tcPr>
          <w:p w14:paraId="4D538E10" w14:textId="77777777" w:rsidR="00B95D34" w:rsidRDefault="00B95D34">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B95D34">
              <w:rPr>
                <w:rFonts w:asciiTheme="majorBidi" w:hAnsiTheme="majorBidi" w:cstheme="majorBidi"/>
                <w:sz w:val="28"/>
                <w:szCs w:val="28"/>
              </w:rPr>
              <w:t>Consolidated Financial Statements</w:t>
            </w:r>
          </w:p>
        </w:tc>
        <w:tc>
          <w:tcPr>
            <w:tcW w:w="2898" w:type="dxa"/>
            <w:gridSpan w:val="2"/>
            <w:noWrap/>
            <w:vAlign w:val="bottom"/>
            <w:hideMark/>
          </w:tcPr>
          <w:p w14:paraId="197DE923" w14:textId="77777777" w:rsidR="00B95D34" w:rsidRDefault="00B95D34">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B95D34">
              <w:rPr>
                <w:rFonts w:asciiTheme="majorBidi" w:hAnsiTheme="majorBidi" w:cstheme="majorBidi"/>
                <w:sz w:val="28"/>
                <w:szCs w:val="28"/>
              </w:rPr>
              <w:t>Separate Financial Statements</w:t>
            </w:r>
          </w:p>
        </w:tc>
      </w:tr>
      <w:tr w:rsidR="00B95D34" w14:paraId="14A29CDB" w14:textId="77777777" w:rsidTr="00432F26">
        <w:trPr>
          <w:trHeight w:val="374"/>
        </w:trPr>
        <w:tc>
          <w:tcPr>
            <w:tcW w:w="3600" w:type="dxa"/>
            <w:noWrap/>
            <w:vAlign w:val="bottom"/>
          </w:tcPr>
          <w:p w14:paraId="6A7A2391" w14:textId="77777777" w:rsidR="00B95D34" w:rsidRDefault="00B95D34">
            <w:pPr>
              <w:spacing w:line="400" w:lineRule="exact"/>
              <w:rPr>
                <w:rFonts w:asciiTheme="majorBidi" w:hAnsiTheme="majorBidi" w:cstheme="majorBidi"/>
                <w:color w:val="000000"/>
                <w:sz w:val="28"/>
                <w:szCs w:val="28"/>
                <w:cs/>
              </w:rPr>
            </w:pPr>
          </w:p>
        </w:tc>
        <w:tc>
          <w:tcPr>
            <w:tcW w:w="1449" w:type="dxa"/>
            <w:noWrap/>
            <w:vAlign w:val="bottom"/>
            <w:hideMark/>
          </w:tcPr>
          <w:p w14:paraId="6B31D7C2" w14:textId="1ED8800B" w:rsidR="00D450EE" w:rsidRDefault="00D450EE">
            <w:pPr>
              <w:pBdr>
                <w:bottom w:val="single" w:sz="6" w:space="1" w:color="auto"/>
              </w:pBdr>
              <w:spacing w:line="300" w:lineRule="exact"/>
              <w:jc w:val="center"/>
              <w:rPr>
                <w:rFonts w:hAnsi="Angsana New"/>
                <w:sz w:val="28"/>
                <w:szCs w:val="28"/>
              </w:rPr>
            </w:pPr>
            <w:r w:rsidRPr="00D450EE">
              <w:rPr>
                <w:rFonts w:hAnsi="Angsana New"/>
                <w:sz w:val="28"/>
                <w:szCs w:val="28"/>
              </w:rPr>
              <w:t>June 30</w:t>
            </w:r>
            <w:r w:rsidR="00B95D34">
              <w:rPr>
                <w:rFonts w:hAnsi="Angsana New"/>
                <w:sz w:val="28"/>
                <w:szCs w:val="28"/>
              </w:rPr>
              <w:t xml:space="preserve">, </w:t>
            </w:r>
          </w:p>
          <w:p w14:paraId="6AB35494" w14:textId="722F3013" w:rsidR="00B95D34" w:rsidRDefault="00B95D34">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2022</w:t>
            </w:r>
          </w:p>
        </w:tc>
        <w:tc>
          <w:tcPr>
            <w:tcW w:w="1449" w:type="dxa"/>
            <w:noWrap/>
            <w:vAlign w:val="bottom"/>
            <w:hideMark/>
          </w:tcPr>
          <w:p w14:paraId="7CC0A8F9" w14:textId="77777777" w:rsidR="00B95D34" w:rsidRDefault="00B95D34">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449" w:type="dxa"/>
            <w:noWrap/>
            <w:vAlign w:val="bottom"/>
            <w:hideMark/>
          </w:tcPr>
          <w:p w14:paraId="21583F48" w14:textId="77777777" w:rsidR="00D450EE" w:rsidRDefault="00D450EE" w:rsidP="00D450EE">
            <w:pPr>
              <w:pBdr>
                <w:bottom w:val="single" w:sz="6" w:space="1" w:color="auto"/>
              </w:pBdr>
              <w:spacing w:line="300" w:lineRule="exact"/>
              <w:jc w:val="center"/>
              <w:rPr>
                <w:rFonts w:hAnsi="Angsana New"/>
                <w:sz w:val="28"/>
                <w:szCs w:val="28"/>
              </w:rPr>
            </w:pPr>
            <w:r w:rsidRPr="00D450EE">
              <w:rPr>
                <w:rFonts w:hAnsi="Angsana New"/>
                <w:sz w:val="28"/>
                <w:szCs w:val="28"/>
              </w:rPr>
              <w:t>June 30</w:t>
            </w:r>
            <w:r>
              <w:rPr>
                <w:rFonts w:hAnsi="Angsana New"/>
                <w:sz w:val="28"/>
                <w:szCs w:val="28"/>
              </w:rPr>
              <w:t xml:space="preserve">, </w:t>
            </w:r>
          </w:p>
          <w:p w14:paraId="061F584A" w14:textId="20B88610" w:rsidR="00B95D34" w:rsidRDefault="00D450EE" w:rsidP="00D450EE">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2022</w:t>
            </w:r>
          </w:p>
        </w:tc>
        <w:tc>
          <w:tcPr>
            <w:tcW w:w="1449" w:type="dxa"/>
            <w:noWrap/>
            <w:vAlign w:val="bottom"/>
            <w:hideMark/>
          </w:tcPr>
          <w:p w14:paraId="7B8ABDDC" w14:textId="77777777" w:rsidR="00B95D34" w:rsidRDefault="00B95D34">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B95D34" w14:paraId="316C8161" w14:textId="77777777" w:rsidTr="003B23EA">
        <w:trPr>
          <w:trHeight w:val="374"/>
        </w:trPr>
        <w:tc>
          <w:tcPr>
            <w:tcW w:w="3600" w:type="dxa"/>
            <w:noWrap/>
            <w:vAlign w:val="center"/>
            <w:hideMark/>
          </w:tcPr>
          <w:p w14:paraId="3D6841D2" w14:textId="77777777" w:rsidR="00B95D34" w:rsidRDefault="00B95D34">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Trade payables</w:t>
            </w:r>
          </w:p>
        </w:tc>
        <w:tc>
          <w:tcPr>
            <w:tcW w:w="1449" w:type="dxa"/>
            <w:shd w:val="clear" w:color="auto" w:fill="auto"/>
            <w:noWrap/>
            <w:vAlign w:val="bottom"/>
          </w:tcPr>
          <w:p w14:paraId="63B1DAF8" w14:textId="610A963B" w:rsidR="00B95D34" w:rsidRDefault="00432F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96,056</w:t>
            </w:r>
          </w:p>
        </w:tc>
        <w:tc>
          <w:tcPr>
            <w:tcW w:w="1449" w:type="dxa"/>
            <w:shd w:val="clear" w:color="auto" w:fill="auto"/>
            <w:noWrap/>
            <w:vAlign w:val="bottom"/>
            <w:hideMark/>
          </w:tcPr>
          <w:p w14:paraId="392A5973"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83,059</w:t>
            </w:r>
          </w:p>
        </w:tc>
        <w:tc>
          <w:tcPr>
            <w:tcW w:w="1449" w:type="dxa"/>
            <w:shd w:val="clear" w:color="auto" w:fill="auto"/>
            <w:noWrap/>
            <w:vAlign w:val="bottom"/>
          </w:tcPr>
          <w:p w14:paraId="28B66633" w14:textId="6579135D" w:rsidR="00B95D34" w:rsidRDefault="00432F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90,560</w:t>
            </w:r>
          </w:p>
        </w:tc>
        <w:tc>
          <w:tcPr>
            <w:tcW w:w="1449" w:type="dxa"/>
            <w:noWrap/>
            <w:vAlign w:val="bottom"/>
            <w:hideMark/>
          </w:tcPr>
          <w:p w14:paraId="787B68B3"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77,563</w:t>
            </w:r>
          </w:p>
        </w:tc>
      </w:tr>
      <w:tr w:rsidR="00B95D34" w14:paraId="190AB189" w14:textId="77777777" w:rsidTr="003B23EA">
        <w:trPr>
          <w:trHeight w:val="374"/>
        </w:trPr>
        <w:tc>
          <w:tcPr>
            <w:tcW w:w="3600" w:type="dxa"/>
            <w:noWrap/>
            <w:vAlign w:val="center"/>
            <w:hideMark/>
          </w:tcPr>
          <w:p w14:paraId="2AAC44E0" w14:textId="77777777" w:rsidR="00B95D34" w:rsidRDefault="00B95D34">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Other current payables</w:t>
            </w:r>
          </w:p>
        </w:tc>
        <w:tc>
          <w:tcPr>
            <w:tcW w:w="1449" w:type="dxa"/>
            <w:shd w:val="clear" w:color="auto" w:fill="auto"/>
            <w:noWrap/>
            <w:vAlign w:val="bottom"/>
          </w:tcPr>
          <w:p w14:paraId="2DDB08A9" w14:textId="77777777" w:rsidR="00B95D34" w:rsidRDefault="00B95D34">
            <w:pPr>
              <w:spacing w:line="256" w:lineRule="auto"/>
              <w:jc w:val="right"/>
              <w:rPr>
                <w:rFonts w:asciiTheme="majorBidi" w:hAnsiTheme="majorBidi" w:cstheme="majorBidi"/>
                <w:color w:val="000000"/>
                <w:sz w:val="28"/>
                <w:szCs w:val="28"/>
              </w:rPr>
            </w:pPr>
          </w:p>
        </w:tc>
        <w:tc>
          <w:tcPr>
            <w:tcW w:w="1449" w:type="dxa"/>
            <w:shd w:val="clear" w:color="auto" w:fill="auto"/>
            <w:noWrap/>
            <w:vAlign w:val="bottom"/>
          </w:tcPr>
          <w:p w14:paraId="46E81994" w14:textId="77777777" w:rsidR="00B95D34" w:rsidRDefault="00B95D34">
            <w:pPr>
              <w:spacing w:line="256" w:lineRule="auto"/>
              <w:jc w:val="right"/>
              <w:rPr>
                <w:rFonts w:asciiTheme="majorBidi" w:hAnsiTheme="majorBidi" w:cstheme="majorBidi"/>
                <w:color w:val="000000"/>
                <w:sz w:val="28"/>
                <w:szCs w:val="28"/>
              </w:rPr>
            </w:pPr>
          </w:p>
        </w:tc>
        <w:tc>
          <w:tcPr>
            <w:tcW w:w="1449" w:type="dxa"/>
            <w:shd w:val="clear" w:color="auto" w:fill="auto"/>
            <w:noWrap/>
            <w:vAlign w:val="bottom"/>
          </w:tcPr>
          <w:p w14:paraId="512A28F8" w14:textId="77777777" w:rsidR="00B95D34" w:rsidRDefault="00B95D34">
            <w:pPr>
              <w:spacing w:line="256" w:lineRule="auto"/>
              <w:jc w:val="right"/>
              <w:rPr>
                <w:rFonts w:asciiTheme="majorBidi" w:hAnsiTheme="majorBidi" w:cstheme="majorBidi"/>
                <w:color w:val="000000"/>
                <w:sz w:val="28"/>
                <w:szCs w:val="28"/>
              </w:rPr>
            </w:pPr>
          </w:p>
        </w:tc>
        <w:tc>
          <w:tcPr>
            <w:tcW w:w="1449" w:type="dxa"/>
            <w:noWrap/>
            <w:vAlign w:val="bottom"/>
          </w:tcPr>
          <w:p w14:paraId="597282A4" w14:textId="77777777" w:rsidR="00B95D34" w:rsidRDefault="00B95D34">
            <w:pPr>
              <w:spacing w:line="256" w:lineRule="auto"/>
              <w:jc w:val="right"/>
              <w:rPr>
                <w:rFonts w:asciiTheme="majorBidi" w:hAnsiTheme="majorBidi" w:cstheme="majorBidi"/>
                <w:color w:val="000000"/>
                <w:sz w:val="28"/>
                <w:szCs w:val="28"/>
              </w:rPr>
            </w:pPr>
          </w:p>
        </w:tc>
      </w:tr>
      <w:tr w:rsidR="00B95D34" w14:paraId="6C6CA68B" w14:textId="77777777" w:rsidTr="003B23EA">
        <w:trPr>
          <w:trHeight w:val="374"/>
        </w:trPr>
        <w:tc>
          <w:tcPr>
            <w:tcW w:w="3600" w:type="dxa"/>
            <w:noWrap/>
            <w:vAlign w:val="center"/>
            <w:hideMark/>
          </w:tcPr>
          <w:p w14:paraId="4A499415" w14:textId="77777777" w:rsidR="00B95D34" w:rsidRDefault="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Other payables</w:t>
            </w:r>
          </w:p>
        </w:tc>
        <w:tc>
          <w:tcPr>
            <w:tcW w:w="1449" w:type="dxa"/>
            <w:shd w:val="clear" w:color="auto" w:fill="auto"/>
            <w:noWrap/>
            <w:vAlign w:val="bottom"/>
          </w:tcPr>
          <w:p w14:paraId="03C2D621" w14:textId="3AA8F55F" w:rsidR="00B95D34" w:rsidRDefault="00432F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14,808</w:t>
            </w:r>
          </w:p>
        </w:tc>
        <w:tc>
          <w:tcPr>
            <w:tcW w:w="1449" w:type="dxa"/>
            <w:shd w:val="clear" w:color="auto" w:fill="auto"/>
            <w:noWrap/>
            <w:vAlign w:val="bottom"/>
            <w:hideMark/>
          </w:tcPr>
          <w:p w14:paraId="649D6410"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15,228</w:t>
            </w:r>
          </w:p>
        </w:tc>
        <w:tc>
          <w:tcPr>
            <w:tcW w:w="1449" w:type="dxa"/>
            <w:shd w:val="clear" w:color="auto" w:fill="auto"/>
            <w:noWrap/>
            <w:vAlign w:val="bottom"/>
          </w:tcPr>
          <w:p w14:paraId="05149CDF" w14:textId="18094A4C" w:rsidR="00B95D34" w:rsidRDefault="00432F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4,901</w:t>
            </w:r>
          </w:p>
        </w:tc>
        <w:tc>
          <w:tcPr>
            <w:tcW w:w="1449" w:type="dxa"/>
            <w:noWrap/>
            <w:vAlign w:val="bottom"/>
            <w:hideMark/>
          </w:tcPr>
          <w:p w14:paraId="02D2CF70"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5,321</w:t>
            </w:r>
          </w:p>
        </w:tc>
      </w:tr>
      <w:tr w:rsidR="00B95D34" w14:paraId="322437DE" w14:textId="77777777" w:rsidTr="003B23EA">
        <w:trPr>
          <w:trHeight w:val="374"/>
        </w:trPr>
        <w:tc>
          <w:tcPr>
            <w:tcW w:w="3600" w:type="dxa"/>
            <w:noWrap/>
            <w:vAlign w:val="center"/>
            <w:hideMark/>
          </w:tcPr>
          <w:p w14:paraId="1F3E1ECF" w14:textId="77777777" w:rsidR="00B95D34" w:rsidRDefault="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Payable for purchase of assets</w:t>
            </w:r>
          </w:p>
        </w:tc>
        <w:tc>
          <w:tcPr>
            <w:tcW w:w="1449" w:type="dxa"/>
            <w:shd w:val="clear" w:color="auto" w:fill="auto"/>
            <w:noWrap/>
            <w:vAlign w:val="bottom"/>
          </w:tcPr>
          <w:p w14:paraId="2D309C6E" w14:textId="3E369D58" w:rsidR="00B95D34" w:rsidRDefault="00432F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6,181</w:t>
            </w:r>
          </w:p>
        </w:tc>
        <w:tc>
          <w:tcPr>
            <w:tcW w:w="1449" w:type="dxa"/>
            <w:shd w:val="clear" w:color="auto" w:fill="auto"/>
            <w:noWrap/>
            <w:vAlign w:val="bottom"/>
            <w:hideMark/>
          </w:tcPr>
          <w:p w14:paraId="3CEDE866"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4,954</w:t>
            </w:r>
          </w:p>
        </w:tc>
        <w:tc>
          <w:tcPr>
            <w:tcW w:w="1449" w:type="dxa"/>
            <w:shd w:val="clear" w:color="auto" w:fill="auto"/>
            <w:noWrap/>
            <w:vAlign w:val="bottom"/>
          </w:tcPr>
          <w:p w14:paraId="0DF972FD" w14:textId="7671127F" w:rsidR="00B95D34" w:rsidRDefault="00432F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6,181</w:t>
            </w:r>
          </w:p>
        </w:tc>
        <w:tc>
          <w:tcPr>
            <w:tcW w:w="1449" w:type="dxa"/>
            <w:noWrap/>
            <w:vAlign w:val="bottom"/>
            <w:hideMark/>
          </w:tcPr>
          <w:p w14:paraId="35BD16E6"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4,954</w:t>
            </w:r>
          </w:p>
        </w:tc>
      </w:tr>
      <w:tr w:rsidR="00B95D34" w14:paraId="3272FC64" w14:textId="77777777" w:rsidTr="003B23EA">
        <w:trPr>
          <w:trHeight w:val="374"/>
        </w:trPr>
        <w:tc>
          <w:tcPr>
            <w:tcW w:w="3600" w:type="dxa"/>
            <w:noWrap/>
            <w:vAlign w:val="center"/>
            <w:hideMark/>
          </w:tcPr>
          <w:p w14:paraId="32800FF9" w14:textId="77777777" w:rsidR="00B95D34" w:rsidRDefault="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Advance received for goods</w:t>
            </w:r>
          </w:p>
        </w:tc>
        <w:tc>
          <w:tcPr>
            <w:tcW w:w="1449" w:type="dxa"/>
            <w:shd w:val="clear" w:color="auto" w:fill="auto"/>
            <w:noWrap/>
            <w:vAlign w:val="bottom"/>
          </w:tcPr>
          <w:p w14:paraId="75F19281" w14:textId="7FA3CB45" w:rsidR="00B95D34" w:rsidRDefault="00432F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8,336</w:t>
            </w:r>
          </w:p>
        </w:tc>
        <w:tc>
          <w:tcPr>
            <w:tcW w:w="1449" w:type="dxa"/>
            <w:shd w:val="clear" w:color="auto" w:fill="auto"/>
            <w:noWrap/>
            <w:vAlign w:val="bottom"/>
            <w:hideMark/>
          </w:tcPr>
          <w:p w14:paraId="4F8E50E7"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16,356</w:t>
            </w:r>
          </w:p>
        </w:tc>
        <w:tc>
          <w:tcPr>
            <w:tcW w:w="1449" w:type="dxa"/>
            <w:shd w:val="clear" w:color="auto" w:fill="auto"/>
            <w:noWrap/>
            <w:vAlign w:val="bottom"/>
          </w:tcPr>
          <w:p w14:paraId="21C29971" w14:textId="4D54F7FD" w:rsidR="00B95D34" w:rsidRDefault="00F16730">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3,33</w:t>
            </w:r>
            <w:r w:rsidR="00922651">
              <w:rPr>
                <w:rFonts w:asciiTheme="majorBidi" w:hAnsiTheme="majorBidi" w:cstheme="majorBidi"/>
                <w:color w:val="000000"/>
                <w:sz w:val="28"/>
                <w:szCs w:val="28"/>
              </w:rPr>
              <w:t>6</w:t>
            </w:r>
          </w:p>
        </w:tc>
        <w:tc>
          <w:tcPr>
            <w:tcW w:w="1449" w:type="dxa"/>
            <w:noWrap/>
            <w:vAlign w:val="bottom"/>
            <w:hideMark/>
          </w:tcPr>
          <w:p w14:paraId="418550A1"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11,356</w:t>
            </w:r>
          </w:p>
        </w:tc>
      </w:tr>
      <w:tr w:rsidR="00B95D34" w14:paraId="0B42363A" w14:textId="77777777" w:rsidTr="003B23EA">
        <w:trPr>
          <w:trHeight w:val="374"/>
        </w:trPr>
        <w:tc>
          <w:tcPr>
            <w:tcW w:w="3600" w:type="dxa"/>
            <w:noWrap/>
            <w:vAlign w:val="center"/>
            <w:hideMark/>
          </w:tcPr>
          <w:p w14:paraId="0049623F" w14:textId="77777777" w:rsidR="00B95D34" w:rsidRDefault="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Accrued expenses</w:t>
            </w:r>
          </w:p>
        </w:tc>
        <w:tc>
          <w:tcPr>
            <w:tcW w:w="1449" w:type="dxa"/>
            <w:shd w:val="clear" w:color="auto" w:fill="auto"/>
            <w:noWrap/>
            <w:vAlign w:val="bottom"/>
          </w:tcPr>
          <w:p w14:paraId="1A4ABD2B" w14:textId="3958FFB1" w:rsidR="00B95D34" w:rsidRDefault="00432F2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28,426</w:t>
            </w:r>
          </w:p>
        </w:tc>
        <w:tc>
          <w:tcPr>
            <w:tcW w:w="1449" w:type="dxa"/>
            <w:shd w:val="clear" w:color="auto" w:fill="auto"/>
            <w:noWrap/>
            <w:vAlign w:val="bottom"/>
            <w:hideMark/>
          </w:tcPr>
          <w:p w14:paraId="4047C987"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35,244</w:t>
            </w:r>
          </w:p>
        </w:tc>
        <w:tc>
          <w:tcPr>
            <w:tcW w:w="1449" w:type="dxa"/>
            <w:shd w:val="clear" w:color="auto" w:fill="auto"/>
            <w:noWrap/>
            <w:vAlign w:val="bottom"/>
          </w:tcPr>
          <w:p w14:paraId="1D0B1D03" w14:textId="2F029E93" w:rsidR="00B95D34" w:rsidRDefault="00F16730">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16,786</w:t>
            </w:r>
          </w:p>
        </w:tc>
        <w:tc>
          <w:tcPr>
            <w:tcW w:w="1449" w:type="dxa"/>
            <w:noWrap/>
            <w:vAlign w:val="bottom"/>
            <w:hideMark/>
          </w:tcPr>
          <w:p w14:paraId="4E64C764"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24,080</w:t>
            </w:r>
          </w:p>
        </w:tc>
      </w:tr>
      <w:tr w:rsidR="00B95D34" w14:paraId="195920ED" w14:textId="77777777" w:rsidTr="003B23EA">
        <w:trPr>
          <w:trHeight w:val="374"/>
        </w:trPr>
        <w:tc>
          <w:tcPr>
            <w:tcW w:w="3600" w:type="dxa"/>
            <w:noWrap/>
            <w:vAlign w:val="center"/>
            <w:hideMark/>
          </w:tcPr>
          <w:p w14:paraId="0626FBF5" w14:textId="77777777" w:rsidR="00B95D34" w:rsidRDefault="00B95D34" w:rsidP="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Others</w:t>
            </w:r>
          </w:p>
        </w:tc>
        <w:tc>
          <w:tcPr>
            <w:tcW w:w="1449" w:type="dxa"/>
            <w:shd w:val="clear" w:color="auto" w:fill="auto"/>
            <w:noWrap/>
            <w:vAlign w:val="bottom"/>
          </w:tcPr>
          <w:p w14:paraId="209C91EA" w14:textId="6A4070C0" w:rsidR="00B95D34" w:rsidRDefault="00432F26">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1,109</w:t>
            </w:r>
          </w:p>
        </w:tc>
        <w:tc>
          <w:tcPr>
            <w:tcW w:w="1449" w:type="dxa"/>
            <w:shd w:val="clear" w:color="auto" w:fill="auto"/>
            <w:noWrap/>
            <w:vAlign w:val="bottom"/>
            <w:hideMark/>
          </w:tcPr>
          <w:p w14:paraId="3196826B" w14:textId="77777777" w:rsidR="00B95D34" w:rsidRDefault="00B95D34">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1,250</w:t>
            </w:r>
          </w:p>
        </w:tc>
        <w:tc>
          <w:tcPr>
            <w:tcW w:w="1449" w:type="dxa"/>
            <w:shd w:val="clear" w:color="auto" w:fill="auto"/>
            <w:noWrap/>
            <w:vAlign w:val="bottom"/>
          </w:tcPr>
          <w:p w14:paraId="7616167D" w14:textId="43ED5745" w:rsidR="00B95D34" w:rsidRDefault="00F16730">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54</w:t>
            </w:r>
            <w:r w:rsidR="00922651">
              <w:rPr>
                <w:rFonts w:asciiTheme="majorBidi" w:hAnsiTheme="majorBidi" w:cstheme="majorBidi"/>
                <w:color w:val="000000"/>
                <w:sz w:val="28"/>
                <w:szCs w:val="28"/>
              </w:rPr>
              <w:t>1</w:t>
            </w:r>
          </w:p>
        </w:tc>
        <w:tc>
          <w:tcPr>
            <w:tcW w:w="1449" w:type="dxa"/>
            <w:noWrap/>
            <w:vAlign w:val="bottom"/>
            <w:hideMark/>
          </w:tcPr>
          <w:p w14:paraId="4869AE86" w14:textId="77777777" w:rsidR="00B95D34" w:rsidRDefault="00B95D34">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681</w:t>
            </w:r>
          </w:p>
        </w:tc>
      </w:tr>
      <w:tr w:rsidR="00B95D34" w14:paraId="7468A1D1" w14:textId="77777777" w:rsidTr="003B23EA">
        <w:trPr>
          <w:trHeight w:val="374"/>
        </w:trPr>
        <w:tc>
          <w:tcPr>
            <w:tcW w:w="3600" w:type="dxa"/>
            <w:noWrap/>
            <w:vAlign w:val="center"/>
            <w:hideMark/>
          </w:tcPr>
          <w:p w14:paraId="0B50DA33" w14:textId="77777777" w:rsidR="00B95D34" w:rsidRDefault="00B95D34">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Total other current payables</w:t>
            </w:r>
          </w:p>
        </w:tc>
        <w:tc>
          <w:tcPr>
            <w:tcW w:w="1449" w:type="dxa"/>
            <w:shd w:val="clear" w:color="auto" w:fill="auto"/>
            <w:noWrap/>
            <w:vAlign w:val="bottom"/>
          </w:tcPr>
          <w:p w14:paraId="37CF8F8C" w14:textId="65F6444C" w:rsidR="00B95D34" w:rsidRDefault="00432F26">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58,860</w:t>
            </w:r>
          </w:p>
        </w:tc>
        <w:tc>
          <w:tcPr>
            <w:tcW w:w="1449" w:type="dxa"/>
            <w:shd w:val="clear" w:color="auto" w:fill="auto"/>
            <w:noWrap/>
            <w:vAlign w:val="bottom"/>
            <w:hideMark/>
          </w:tcPr>
          <w:p w14:paraId="30C2D077" w14:textId="77777777" w:rsidR="00B95D34" w:rsidRDefault="00B95D34">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73,032</w:t>
            </w:r>
          </w:p>
        </w:tc>
        <w:tc>
          <w:tcPr>
            <w:tcW w:w="1449" w:type="dxa"/>
            <w:shd w:val="clear" w:color="auto" w:fill="auto"/>
            <w:noWrap/>
            <w:vAlign w:val="bottom"/>
          </w:tcPr>
          <w:p w14:paraId="3CC44092" w14:textId="78BB2CA1" w:rsidR="00B95D34" w:rsidRDefault="00F16730">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31,74</w:t>
            </w:r>
            <w:r w:rsidR="007A0DF0">
              <w:rPr>
                <w:rFonts w:asciiTheme="majorBidi" w:hAnsiTheme="majorBidi" w:cstheme="majorBidi" w:hint="cs"/>
                <w:color w:val="000000"/>
                <w:sz w:val="28"/>
                <w:szCs w:val="28"/>
                <w:cs/>
              </w:rPr>
              <w:t>5</w:t>
            </w:r>
          </w:p>
        </w:tc>
        <w:tc>
          <w:tcPr>
            <w:tcW w:w="1449" w:type="dxa"/>
            <w:noWrap/>
            <w:vAlign w:val="bottom"/>
            <w:hideMark/>
          </w:tcPr>
          <w:p w14:paraId="4FEDE4A0" w14:textId="77777777" w:rsidR="00B95D34" w:rsidRDefault="00B95D34">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46,392</w:t>
            </w:r>
          </w:p>
        </w:tc>
      </w:tr>
      <w:tr w:rsidR="00B95D34" w14:paraId="407DE2E7" w14:textId="77777777" w:rsidTr="003B23EA">
        <w:trPr>
          <w:trHeight w:val="374"/>
        </w:trPr>
        <w:tc>
          <w:tcPr>
            <w:tcW w:w="3600" w:type="dxa"/>
            <w:noWrap/>
            <w:vAlign w:val="center"/>
            <w:hideMark/>
          </w:tcPr>
          <w:p w14:paraId="6D14CB01" w14:textId="77777777" w:rsidR="00B95D34" w:rsidRDefault="00B95D34">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Total trade and other current payables</w:t>
            </w:r>
          </w:p>
        </w:tc>
        <w:tc>
          <w:tcPr>
            <w:tcW w:w="1449" w:type="dxa"/>
            <w:shd w:val="clear" w:color="auto" w:fill="auto"/>
            <w:noWrap/>
            <w:vAlign w:val="bottom"/>
          </w:tcPr>
          <w:p w14:paraId="51BCDDC6" w14:textId="502C8E61" w:rsidR="00B95D34" w:rsidRDefault="00432F26">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154,916</w:t>
            </w:r>
          </w:p>
        </w:tc>
        <w:tc>
          <w:tcPr>
            <w:tcW w:w="1449" w:type="dxa"/>
            <w:shd w:val="clear" w:color="auto" w:fill="auto"/>
            <w:noWrap/>
            <w:vAlign w:val="bottom"/>
            <w:hideMark/>
          </w:tcPr>
          <w:p w14:paraId="5594CADF" w14:textId="77777777" w:rsidR="00B95D34" w:rsidRDefault="00B95D34">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156,091</w:t>
            </w:r>
          </w:p>
        </w:tc>
        <w:tc>
          <w:tcPr>
            <w:tcW w:w="1449" w:type="dxa"/>
            <w:shd w:val="clear" w:color="auto" w:fill="auto"/>
            <w:noWrap/>
            <w:vAlign w:val="bottom"/>
          </w:tcPr>
          <w:p w14:paraId="4837B3F7" w14:textId="478DD2CA" w:rsidR="00B95D34" w:rsidRDefault="00F16730">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122,30</w:t>
            </w:r>
            <w:r w:rsidR="007A0DF0">
              <w:rPr>
                <w:rFonts w:asciiTheme="majorBidi" w:hAnsiTheme="majorBidi" w:cstheme="majorBidi" w:hint="cs"/>
                <w:color w:val="000000"/>
                <w:sz w:val="28"/>
                <w:szCs w:val="28"/>
                <w:cs/>
              </w:rPr>
              <w:t>5</w:t>
            </w:r>
          </w:p>
        </w:tc>
        <w:tc>
          <w:tcPr>
            <w:tcW w:w="1449" w:type="dxa"/>
            <w:noWrap/>
            <w:vAlign w:val="bottom"/>
            <w:hideMark/>
          </w:tcPr>
          <w:p w14:paraId="1BFFD43D" w14:textId="77777777" w:rsidR="00B95D34" w:rsidRDefault="00B95D34">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123,955</w:t>
            </w:r>
          </w:p>
        </w:tc>
      </w:tr>
    </w:tbl>
    <w:p w14:paraId="3A187640" w14:textId="0C983D4B" w:rsidR="00B95D34" w:rsidRDefault="000A3533" w:rsidP="00E47BB9">
      <w:pPr>
        <w:tabs>
          <w:tab w:val="left" w:pos="0"/>
          <w:tab w:val="left" w:pos="3402"/>
        </w:tabs>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Due to the short-term nature of trade and other current payables, there carrying amount is considered to be the same as their fair value.</w:t>
      </w:r>
    </w:p>
    <w:p w14:paraId="577D4173" w14:textId="77777777" w:rsidR="00092494" w:rsidRPr="00457A2D" w:rsidRDefault="002879F4" w:rsidP="00457A2D">
      <w:pPr>
        <w:pStyle w:val="ListParagraph"/>
        <w:numPr>
          <w:ilvl w:val="0"/>
          <w:numId w:val="1"/>
        </w:numPr>
        <w:tabs>
          <w:tab w:val="left" w:pos="0"/>
        </w:tabs>
        <w:ind w:left="0" w:right="-282" w:hanging="284"/>
        <w:rPr>
          <w:rFonts w:asciiTheme="majorBidi" w:hAnsiTheme="majorBidi" w:cstheme="majorBidi"/>
        </w:rPr>
      </w:pPr>
      <w:r w:rsidRPr="00457A2D">
        <w:rPr>
          <w:rFonts w:asciiTheme="majorBidi" w:hAnsiTheme="majorBidi" w:cstheme="majorBidi"/>
        </w:rPr>
        <w:t>NON-CURRENT PROVISIONS FOR EMPLOYEE BENEFIT</w:t>
      </w:r>
    </w:p>
    <w:p w14:paraId="7B44CE90" w14:textId="6C6CF200" w:rsidR="00AA3205" w:rsidRDefault="002879F4" w:rsidP="00457A2D">
      <w:pPr>
        <w:tabs>
          <w:tab w:val="left" w:pos="0"/>
        </w:tabs>
        <w:spacing w:before="120"/>
        <w:ind w:right="-282"/>
        <w:rPr>
          <w:rFonts w:asciiTheme="majorBidi" w:hAnsiTheme="majorBidi" w:cstheme="majorBidi"/>
          <w:sz w:val="28"/>
          <w:szCs w:val="28"/>
        </w:rPr>
      </w:pPr>
      <w:r w:rsidRPr="00457A2D">
        <w:rPr>
          <w:rFonts w:asciiTheme="majorBidi" w:hAnsiTheme="majorBidi" w:cstheme="majorBidi"/>
          <w:sz w:val="28"/>
          <w:szCs w:val="28"/>
        </w:rPr>
        <w:t>Movement of the present value of non-current provisions for</w:t>
      </w:r>
      <w:r w:rsidR="00A766E7" w:rsidRPr="00457A2D">
        <w:rPr>
          <w:rFonts w:asciiTheme="majorBidi" w:hAnsiTheme="majorBidi" w:cstheme="majorBidi"/>
          <w:sz w:val="28"/>
          <w:szCs w:val="28"/>
        </w:rPr>
        <w:t xml:space="preserve"> employee benefits for the </w:t>
      </w:r>
      <w:r w:rsidR="00CB7C58">
        <w:rPr>
          <w:rFonts w:asciiTheme="majorBidi" w:hAnsiTheme="majorBidi" w:cstheme="majorBidi"/>
          <w:sz w:val="28"/>
          <w:szCs w:val="28"/>
        </w:rPr>
        <w:t>six</w:t>
      </w:r>
      <w:r w:rsidR="00A766E7" w:rsidRPr="00457A2D">
        <w:rPr>
          <w:rFonts w:asciiTheme="majorBidi" w:hAnsiTheme="majorBidi" w:cstheme="majorBidi"/>
          <w:sz w:val="28"/>
          <w:szCs w:val="28"/>
        </w:rPr>
        <w:t>-mo</w:t>
      </w:r>
      <w:r w:rsidR="001C156B">
        <w:rPr>
          <w:rFonts w:asciiTheme="majorBidi" w:hAnsiTheme="majorBidi" w:cstheme="majorBidi"/>
          <w:sz w:val="28"/>
          <w:szCs w:val="28"/>
        </w:rPr>
        <w:t xml:space="preserve">nth period ended </w:t>
      </w:r>
      <w:r w:rsidR="00CB7C58" w:rsidRPr="00CB7C58">
        <w:rPr>
          <w:rFonts w:asciiTheme="majorBidi" w:hAnsiTheme="majorBidi" w:cstheme="majorBidi"/>
          <w:sz w:val="28"/>
          <w:szCs w:val="28"/>
        </w:rPr>
        <w:t>June 30</w:t>
      </w:r>
      <w:r w:rsidR="001C156B">
        <w:rPr>
          <w:rFonts w:asciiTheme="majorBidi" w:hAnsiTheme="majorBidi" w:cstheme="majorBidi"/>
          <w:sz w:val="28"/>
          <w:szCs w:val="28"/>
        </w:rPr>
        <w:t>, 2022 and 2021</w:t>
      </w:r>
      <w:r w:rsidR="00A766E7" w:rsidRPr="00457A2D">
        <w:rPr>
          <w:rFonts w:asciiTheme="majorBidi" w:hAnsiTheme="majorBidi" w:cstheme="majorBidi"/>
          <w:sz w:val="28"/>
          <w:szCs w:val="28"/>
        </w:rPr>
        <w:t>,</w:t>
      </w:r>
      <w:r w:rsidRPr="00457A2D">
        <w:rPr>
          <w:rFonts w:asciiTheme="majorBidi" w:hAnsiTheme="majorBidi" w:cstheme="majorBidi"/>
          <w:sz w:val="28"/>
          <w:szCs w:val="28"/>
        </w:rPr>
        <w:t xml:space="preserve"> as follows:</w:t>
      </w:r>
    </w:p>
    <w:tbl>
      <w:tblPr>
        <w:tblW w:w="9396" w:type="dxa"/>
        <w:tblInd w:w="180" w:type="dxa"/>
        <w:tblLook w:val="04A0" w:firstRow="1" w:lastRow="0" w:firstColumn="1" w:lastColumn="0" w:noHBand="0" w:noVBand="1"/>
      </w:tblPr>
      <w:tblGrid>
        <w:gridCol w:w="3600"/>
        <w:gridCol w:w="1440"/>
        <w:gridCol w:w="1440"/>
        <w:gridCol w:w="1440"/>
        <w:gridCol w:w="1476"/>
      </w:tblGrid>
      <w:tr w:rsidR="001C156B" w14:paraId="587DE430" w14:textId="77777777" w:rsidTr="001C156B">
        <w:trPr>
          <w:trHeight w:val="374"/>
        </w:trPr>
        <w:tc>
          <w:tcPr>
            <w:tcW w:w="3600" w:type="dxa"/>
            <w:noWrap/>
            <w:vAlign w:val="bottom"/>
          </w:tcPr>
          <w:p w14:paraId="19B558D6" w14:textId="77777777" w:rsidR="001C156B" w:rsidRDefault="001C156B">
            <w:pPr>
              <w:spacing w:line="400" w:lineRule="exact"/>
              <w:rPr>
                <w:rFonts w:asciiTheme="majorBidi" w:hAnsiTheme="majorBidi" w:cstheme="majorBidi"/>
                <w:color w:val="000000"/>
                <w:sz w:val="28"/>
                <w:szCs w:val="28"/>
              </w:rPr>
            </w:pPr>
          </w:p>
        </w:tc>
        <w:tc>
          <w:tcPr>
            <w:tcW w:w="5796" w:type="dxa"/>
            <w:gridSpan w:val="4"/>
            <w:noWrap/>
            <w:vAlign w:val="bottom"/>
            <w:hideMark/>
          </w:tcPr>
          <w:p w14:paraId="5D1DBA38" w14:textId="77777777" w:rsidR="001C156B" w:rsidRDefault="001C156B">
            <w:pPr>
              <w:pBdr>
                <w:bottom w:val="single" w:sz="6" w:space="1" w:color="auto"/>
              </w:pBdr>
              <w:spacing w:line="380" w:lineRule="exact"/>
              <w:jc w:val="center"/>
              <w:rPr>
                <w:rFonts w:asciiTheme="majorBidi" w:hAnsiTheme="majorBidi" w:cstheme="majorBidi"/>
                <w:sz w:val="28"/>
                <w:szCs w:val="28"/>
              </w:rPr>
            </w:pPr>
            <w:r w:rsidRPr="00B95D34">
              <w:rPr>
                <w:rFonts w:asciiTheme="majorBidi" w:hAnsiTheme="majorBidi" w:cstheme="majorBidi"/>
                <w:sz w:val="28"/>
                <w:szCs w:val="28"/>
              </w:rPr>
              <w:t>Unit: Thousands Baht</w:t>
            </w:r>
          </w:p>
        </w:tc>
      </w:tr>
      <w:tr w:rsidR="001C156B" w14:paraId="6CEECDAA" w14:textId="77777777" w:rsidTr="0080614D">
        <w:trPr>
          <w:trHeight w:val="374"/>
        </w:trPr>
        <w:tc>
          <w:tcPr>
            <w:tcW w:w="3600" w:type="dxa"/>
            <w:noWrap/>
            <w:vAlign w:val="bottom"/>
          </w:tcPr>
          <w:p w14:paraId="70A7EA37" w14:textId="77777777" w:rsidR="001C156B" w:rsidRDefault="001C156B">
            <w:pPr>
              <w:spacing w:line="400" w:lineRule="exact"/>
              <w:rPr>
                <w:rFonts w:asciiTheme="majorBidi" w:hAnsiTheme="majorBidi" w:cstheme="majorBidi"/>
                <w:color w:val="000000"/>
                <w:sz w:val="28"/>
                <w:szCs w:val="28"/>
                <w:cs/>
              </w:rPr>
            </w:pPr>
          </w:p>
        </w:tc>
        <w:tc>
          <w:tcPr>
            <w:tcW w:w="2880" w:type="dxa"/>
            <w:gridSpan w:val="2"/>
            <w:noWrap/>
            <w:vAlign w:val="bottom"/>
            <w:hideMark/>
          </w:tcPr>
          <w:p w14:paraId="74D12595" w14:textId="77777777" w:rsidR="001C156B" w:rsidRDefault="001C156B">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1C156B">
              <w:rPr>
                <w:rFonts w:asciiTheme="majorBidi" w:hAnsiTheme="majorBidi" w:cstheme="majorBidi"/>
                <w:sz w:val="28"/>
                <w:szCs w:val="28"/>
              </w:rPr>
              <w:t>Consolidated Financial Statements</w:t>
            </w:r>
          </w:p>
        </w:tc>
        <w:tc>
          <w:tcPr>
            <w:tcW w:w="2916" w:type="dxa"/>
            <w:gridSpan w:val="2"/>
            <w:noWrap/>
            <w:vAlign w:val="bottom"/>
            <w:hideMark/>
          </w:tcPr>
          <w:p w14:paraId="169BAAA9" w14:textId="77777777" w:rsidR="001C156B" w:rsidRDefault="001C156B">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1C156B">
              <w:rPr>
                <w:rFonts w:asciiTheme="majorBidi" w:hAnsiTheme="majorBidi" w:cstheme="majorBidi"/>
                <w:sz w:val="28"/>
                <w:szCs w:val="28"/>
              </w:rPr>
              <w:t>Separate Financial Statements</w:t>
            </w:r>
          </w:p>
        </w:tc>
      </w:tr>
      <w:tr w:rsidR="001C156B" w14:paraId="1133626E" w14:textId="77777777" w:rsidTr="0080614D">
        <w:trPr>
          <w:trHeight w:val="374"/>
        </w:trPr>
        <w:tc>
          <w:tcPr>
            <w:tcW w:w="3600" w:type="dxa"/>
            <w:noWrap/>
            <w:vAlign w:val="bottom"/>
          </w:tcPr>
          <w:p w14:paraId="2054DC69" w14:textId="77777777" w:rsidR="001C156B" w:rsidRDefault="001C156B">
            <w:pPr>
              <w:spacing w:line="400" w:lineRule="exact"/>
              <w:rPr>
                <w:rFonts w:asciiTheme="majorBidi" w:hAnsiTheme="majorBidi" w:cstheme="majorBidi"/>
                <w:color w:val="000000"/>
                <w:sz w:val="28"/>
                <w:szCs w:val="28"/>
                <w:cs/>
              </w:rPr>
            </w:pPr>
          </w:p>
        </w:tc>
        <w:tc>
          <w:tcPr>
            <w:tcW w:w="1440" w:type="dxa"/>
            <w:noWrap/>
            <w:vAlign w:val="bottom"/>
            <w:hideMark/>
          </w:tcPr>
          <w:p w14:paraId="7298601D" w14:textId="77777777" w:rsidR="001C156B" w:rsidRDefault="001C156B">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40" w:type="dxa"/>
            <w:noWrap/>
            <w:vAlign w:val="bottom"/>
            <w:hideMark/>
          </w:tcPr>
          <w:p w14:paraId="5AAC2CAC" w14:textId="77777777" w:rsidR="001C156B" w:rsidRDefault="001C156B">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40" w:type="dxa"/>
            <w:noWrap/>
            <w:vAlign w:val="bottom"/>
            <w:hideMark/>
          </w:tcPr>
          <w:p w14:paraId="1A3AB14E" w14:textId="77777777" w:rsidR="001C156B" w:rsidRDefault="001C156B">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476" w:type="dxa"/>
            <w:noWrap/>
            <w:vAlign w:val="bottom"/>
            <w:hideMark/>
          </w:tcPr>
          <w:p w14:paraId="58B0C99D" w14:textId="77777777" w:rsidR="001C156B" w:rsidRDefault="001C156B">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1C156B" w14:paraId="6F8FC437" w14:textId="77777777" w:rsidTr="0080614D">
        <w:trPr>
          <w:trHeight w:val="374"/>
        </w:trPr>
        <w:tc>
          <w:tcPr>
            <w:tcW w:w="3600" w:type="dxa"/>
            <w:noWrap/>
            <w:vAlign w:val="center"/>
            <w:hideMark/>
          </w:tcPr>
          <w:p w14:paraId="7B53D9FE" w14:textId="77777777" w:rsidR="001C156B" w:rsidRDefault="001C156B">
            <w:pPr>
              <w:spacing w:line="400" w:lineRule="exact"/>
              <w:rPr>
                <w:rFonts w:asciiTheme="majorBidi" w:hAnsiTheme="majorBidi" w:cstheme="majorBidi"/>
                <w:b/>
                <w:bCs/>
                <w:color w:val="000000"/>
                <w:sz w:val="28"/>
                <w:szCs w:val="28"/>
              </w:rPr>
            </w:pPr>
            <w:r w:rsidRPr="001C156B">
              <w:rPr>
                <w:rFonts w:asciiTheme="majorBidi" w:hAnsiTheme="majorBidi" w:cstheme="majorBidi"/>
                <w:b/>
                <w:bCs/>
                <w:color w:val="000000"/>
                <w:sz w:val="28"/>
                <w:szCs w:val="28"/>
              </w:rPr>
              <w:t>Non-current provisions for</w:t>
            </w:r>
          </w:p>
        </w:tc>
        <w:tc>
          <w:tcPr>
            <w:tcW w:w="1440" w:type="dxa"/>
            <w:shd w:val="clear" w:color="auto" w:fill="auto"/>
            <w:noWrap/>
            <w:vAlign w:val="bottom"/>
          </w:tcPr>
          <w:p w14:paraId="5ADEE2C7" w14:textId="77777777" w:rsidR="001C156B" w:rsidRDefault="001C156B">
            <w:pPr>
              <w:spacing w:line="256" w:lineRule="auto"/>
              <w:jc w:val="right"/>
              <w:rPr>
                <w:rFonts w:asciiTheme="majorBidi" w:hAnsiTheme="majorBidi" w:cstheme="majorBidi"/>
                <w:color w:val="000000"/>
                <w:sz w:val="28"/>
                <w:szCs w:val="28"/>
                <w:cs/>
              </w:rPr>
            </w:pPr>
          </w:p>
        </w:tc>
        <w:tc>
          <w:tcPr>
            <w:tcW w:w="1440" w:type="dxa"/>
            <w:shd w:val="clear" w:color="auto" w:fill="auto"/>
            <w:noWrap/>
            <w:vAlign w:val="bottom"/>
          </w:tcPr>
          <w:p w14:paraId="33AECFB9" w14:textId="77777777" w:rsidR="001C156B" w:rsidRDefault="001C156B">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5463C778" w14:textId="1AE52FFF" w:rsidR="001C156B" w:rsidRDefault="001C156B">
            <w:pPr>
              <w:spacing w:line="256" w:lineRule="auto"/>
              <w:jc w:val="right"/>
              <w:rPr>
                <w:rFonts w:asciiTheme="majorBidi" w:hAnsiTheme="majorBidi" w:cstheme="majorBidi"/>
                <w:color w:val="000000"/>
                <w:sz w:val="28"/>
                <w:szCs w:val="28"/>
              </w:rPr>
            </w:pPr>
          </w:p>
        </w:tc>
        <w:tc>
          <w:tcPr>
            <w:tcW w:w="1476" w:type="dxa"/>
            <w:noWrap/>
            <w:vAlign w:val="bottom"/>
          </w:tcPr>
          <w:p w14:paraId="12E82994" w14:textId="77777777" w:rsidR="001C156B" w:rsidRDefault="001C156B">
            <w:pPr>
              <w:spacing w:line="256" w:lineRule="auto"/>
              <w:jc w:val="right"/>
              <w:rPr>
                <w:rFonts w:asciiTheme="majorBidi" w:hAnsiTheme="majorBidi" w:cstheme="majorBidi"/>
                <w:color w:val="000000"/>
                <w:sz w:val="28"/>
                <w:szCs w:val="28"/>
              </w:rPr>
            </w:pPr>
          </w:p>
        </w:tc>
      </w:tr>
      <w:tr w:rsidR="001C156B" w14:paraId="56E2A7C7" w14:textId="77777777" w:rsidTr="0080614D">
        <w:trPr>
          <w:trHeight w:val="374"/>
        </w:trPr>
        <w:tc>
          <w:tcPr>
            <w:tcW w:w="3600" w:type="dxa"/>
            <w:noWrap/>
            <w:vAlign w:val="center"/>
            <w:hideMark/>
          </w:tcPr>
          <w:p w14:paraId="79676DAF" w14:textId="77777777" w:rsidR="001C156B" w:rsidRDefault="001C156B">
            <w:pPr>
              <w:spacing w:line="400" w:lineRule="exact"/>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1C156B">
              <w:rPr>
                <w:rFonts w:asciiTheme="majorBidi" w:hAnsiTheme="majorBidi" w:cstheme="majorBidi"/>
                <w:b/>
                <w:bCs/>
                <w:color w:val="000000"/>
                <w:sz w:val="28"/>
                <w:szCs w:val="28"/>
              </w:rPr>
              <w:t>employee benefit at beginning of period</w:t>
            </w:r>
          </w:p>
        </w:tc>
        <w:tc>
          <w:tcPr>
            <w:tcW w:w="1440" w:type="dxa"/>
            <w:shd w:val="clear" w:color="auto" w:fill="auto"/>
            <w:noWrap/>
            <w:vAlign w:val="bottom"/>
          </w:tcPr>
          <w:p w14:paraId="0FE7CE95" w14:textId="475C90B7" w:rsidR="001C156B"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6,471</w:t>
            </w:r>
          </w:p>
        </w:tc>
        <w:tc>
          <w:tcPr>
            <w:tcW w:w="1440" w:type="dxa"/>
            <w:shd w:val="clear" w:color="auto" w:fill="auto"/>
            <w:noWrap/>
            <w:vAlign w:val="bottom"/>
            <w:hideMark/>
          </w:tcPr>
          <w:p w14:paraId="4AECF548" w14:textId="76E8E613" w:rsidR="001C156B" w:rsidRDefault="002B436C">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5,768</w:t>
            </w:r>
          </w:p>
        </w:tc>
        <w:tc>
          <w:tcPr>
            <w:tcW w:w="1440" w:type="dxa"/>
            <w:shd w:val="clear" w:color="auto" w:fill="auto"/>
            <w:noWrap/>
            <w:vAlign w:val="bottom"/>
          </w:tcPr>
          <w:p w14:paraId="7F8AAC1C" w14:textId="4FD83DF4" w:rsidR="001C156B"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6,471</w:t>
            </w:r>
          </w:p>
        </w:tc>
        <w:tc>
          <w:tcPr>
            <w:tcW w:w="1476" w:type="dxa"/>
            <w:noWrap/>
            <w:vAlign w:val="bottom"/>
            <w:hideMark/>
          </w:tcPr>
          <w:p w14:paraId="05F9B007" w14:textId="777BDC5A" w:rsidR="001C156B" w:rsidRDefault="002B436C">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5,768</w:t>
            </w:r>
          </w:p>
        </w:tc>
      </w:tr>
      <w:tr w:rsidR="001C156B" w14:paraId="3F358B86" w14:textId="77777777" w:rsidTr="0080614D">
        <w:trPr>
          <w:trHeight w:val="374"/>
        </w:trPr>
        <w:tc>
          <w:tcPr>
            <w:tcW w:w="3600" w:type="dxa"/>
            <w:noWrap/>
            <w:vAlign w:val="center"/>
            <w:hideMark/>
          </w:tcPr>
          <w:p w14:paraId="504B4FB7" w14:textId="77777777" w:rsidR="001C156B" w:rsidRDefault="001C156B">
            <w:pPr>
              <w:spacing w:line="400" w:lineRule="exact"/>
              <w:rPr>
                <w:rFonts w:asciiTheme="majorBidi" w:hAnsiTheme="majorBidi" w:cstheme="majorBidi"/>
                <w:color w:val="000000"/>
                <w:sz w:val="28"/>
                <w:szCs w:val="28"/>
              </w:rPr>
            </w:pPr>
            <w:r w:rsidRPr="001C156B">
              <w:rPr>
                <w:rFonts w:asciiTheme="majorBidi" w:hAnsiTheme="majorBidi" w:cstheme="majorBidi"/>
                <w:color w:val="000000"/>
                <w:sz w:val="28"/>
                <w:szCs w:val="28"/>
              </w:rPr>
              <w:t>Include in profit or loss:</w:t>
            </w:r>
          </w:p>
        </w:tc>
        <w:tc>
          <w:tcPr>
            <w:tcW w:w="1440" w:type="dxa"/>
            <w:shd w:val="clear" w:color="auto" w:fill="auto"/>
            <w:noWrap/>
            <w:vAlign w:val="bottom"/>
          </w:tcPr>
          <w:p w14:paraId="743DF1D3" w14:textId="77777777" w:rsidR="001C156B" w:rsidRDefault="001C156B">
            <w:pPr>
              <w:spacing w:line="256" w:lineRule="auto"/>
              <w:jc w:val="right"/>
              <w:rPr>
                <w:rFonts w:asciiTheme="majorBidi" w:hAnsiTheme="majorBidi" w:cstheme="majorBidi"/>
                <w:color w:val="000000"/>
                <w:sz w:val="28"/>
                <w:szCs w:val="28"/>
                <w:cs/>
              </w:rPr>
            </w:pPr>
          </w:p>
        </w:tc>
        <w:tc>
          <w:tcPr>
            <w:tcW w:w="1440" w:type="dxa"/>
            <w:shd w:val="clear" w:color="auto" w:fill="auto"/>
            <w:noWrap/>
            <w:vAlign w:val="bottom"/>
          </w:tcPr>
          <w:p w14:paraId="07731D66" w14:textId="77777777" w:rsidR="001C156B" w:rsidRDefault="001C156B">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663B7B57" w14:textId="77777777" w:rsidR="001C156B" w:rsidRDefault="001C156B">
            <w:pPr>
              <w:spacing w:line="256" w:lineRule="auto"/>
              <w:jc w:val="right"/>
              <w:rPr>
                <w:rFonts w:asciiTheme="majorBidi" w:hAnsiTheme="majorBidi" w:cstheme="majorBidi"/>
                <w:color w:val="000000"/>
                <w:sz w:val="28"/>
                <w:szCs w:val="28"/>
              </w:rPr>
            </w:pPr>
          </w:p>
        </w:tc>
        <w:tc>
          <w:tcPr>
            <w:tcW w:w="1476" w:type="dxa"/>
            <w:noWrap/>
            <w:vAlign w:val="bottom"/>
          </w:tcPr>
          <w:p w14:paraId="12F795AB" w14:textId="77777777" w:rsidR="001C156B" w:rsidRDefault="001C156B">
            <w:pPr>
              <w:spacing w:line="256" w:lineRule="auto"/>
              <w:jc w:val="right"/>
              <w:rPr>
                <w:rFonts w:asciiTheme="majorBidi" w:hAnsiTheme="majorBidi" w:cstheme="majorBidi"/>
                <w:color w:val="000000"/>
                <w:sz w:val="28"/>
                <w:szCs w:val="28"/>
              </w:rPr>
            </w:pPr>
          </w:p>
        </w:tc>
      </w:tr>
      <w:tr w:rsidR="00CB7C58" w14:paraId="65126A73" w14:textId="77777777" w:rsidTr="0080614D">
        <w:trPr>
          <w:trHeight w:val="374"/>
        </w:trPr>
        <w:tc>
          <w:tcPr>
            <w:tcW w:w="3600" w:type="dxa"/>
            <w:noWrap/>
            <w:vAlign w:val="center"/>
            <w:hideMark/>
          </w:tcPr>
          <w:p w14:paraId="04367BAF" w14:textId="77777777" w:rsidR="00CB7C58" w:rsidRDefault="00CB7C58" w:rsidP="00CB7C58">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1C156B">
              <w:rPr>
                <w:rFonts w:asciiTheme="majorBidi" w:hAnsiTheme="majorBidi" w:cstheme="majorBidi"/>
                <w:color w:val="000000"/>
                <w:sz w:val="28"/>
                <w:szCs w:val="28"/>
              </w:rPr>
              <w:t>Current service cost</w:t>
            </w:r>
          </w:p>
        </w:tc>
        <w:tc>
          <w:tcPr>
            <w:tcW w:w="1440" w:type="dxa"/>
            <w:shd w:val="clear" w:color="auto" w:fill="auto"/>
            <w:noWrap/>
            <w:vAlign w:val="bottom"/>
          </w:tcPr>
          <w:p w14:paraId="3933A08C" w14:textId="0D911FE3" w:rsidR="00CB7C58" w:rsidRDefault="00F16730" w:rsidP="00CB7C58">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314</w:t>
            </w:r>
          </w:p>
        </w:tc>
        <w:tc>
          <w:tcPr>
            <w:tcW w:w="1440" w:type="dxa"/>
            <w:shd w:val="clear" w:color="auto" w:fill="auto"/>
            <w:noWrap/>
            <w:vAlign w:val="bottom"/>
          </w:tcPr>
          <w:p w14:paraId="0CA2E8A3" w14:textId="3420BE11" w:rsidR="00CB7C58" w:rsidRDefault="00CB7C58" w:rsidP="00CB7C5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309</w:t>
            </w:r>
          </w:p>
        </w:tc>
        <w:tc>
          <w:tcPr>
            <w:tcW w:w="1440" w:type="dxa"/>
            <w:shd w:val="clear" w:color="auto" w:fill="auto"/>
            <w:noWrap/>
            <w:vAlign w:val="bottom"/>
          </w:tcPr>
          <w:p w14:paraId="60C37D85" w14:textId="06B90783" w:rsidR="00CB7C58" w:rsidRDefault="00F16730" w:rsidP="00CB7C5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314</w:t>
            </w:r>
          </w:p>
        </w:tc>
        <w:tc>
          <w:tcPr>
            <w:tcW w:w="1476" w:type="dxa"/>
            <w:noWrap/>
            <w:vAlign w:val="bottom"/>
          </w:tcPr>
          <w:p w14:paraId="46B33C05" w14:textId="717AB68C" w:rsidR="00CB7C58" w:rsidRDefault="00CB7C58" w:rsidP="00CB7C5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309</w:t>
            </w:r>
          </w:p>
        </w:tc>
      </w:tr>
      <w:tr w:rsidR="00CB7C58" w14:paraId="72AF7FAF" w14:textId="77777777" w:rsidTr="0080614D">
        <w:trPr>
          <w:trHeight w:val="374"/>
        </w:trPr>
        <w:tc>
          <w:tcPr>
            <w:tcW w:w="3600" w:type="dxa"/>
            <w:noWrap/>
            <w:vAlign w:val="center"/>
            <w:hideMark/>
          </w:tcPr>
          <w:p w14:paraId="0E8AA76E" w14:textId="77777777" w:rsidR="00CB7C58" w:rsidRDefault="00CB7C58" w:rsidP="00CB7C58">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1C156B">
              <w:rPr>
                <w:rFonts w:asciiTheme="majorBidi" w:hAnsiTheme="majorBidi" w:cstheme="majorBidi"/>
                <w:color w:val="000000"/>
                <w:sz w:val="28"/>
                <w:szCs w:val="28"/>
              </w:rPr>
              <w:t>Interest cost</w:t>
            </w:r>
          </w:p>
        </w:tc>
        <w:tc>
          <w:tcPr>
            <w:tcW w:w="1440" w:type="dxa"/>
            <w:shd w:val="clear" w:color="auto" w:fill="auto"/>
            <w:noWrap/>
            <w:vAlign w:val="bottom"/>
          </w:tcPr>
          <w:p w14:paraId="7845DEC8" w14:textId="0D774948" w:rsidR="00CB7C58" w:rsidRDefault="00F16730" w:rsidP="00CB7C58">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47</w:t>
            </w:r>
          </w:p>
        </w:tc>
        <w:tc>
          <w:tcPr>
            <w:tcW w:w="1440" w:type="dxa"/>
            <w:shd w:val="clear" w:color="auto" w:fill="auto"/>
            <w:noWrap/>
            <w:vAlign w:val="bottom"/>
          </w:tcPr>
          <w:p w14:paraId="2B8084DC" w14:textId="672865A5" w:rsidR="00CB7C58" w:rsidRDefault="00CB7C58" w:rsidP="00CB7C5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w:t>
            </w:r>
          </w:p>
        </w:tc>
        <w:tc>
          <w:tcPr>
            <w:tcW w:w="1440" w:type="dxa"/>
            <w:shd w:val="clear" w:color="auto" w:fill="auto"/>
            <w:noWrap/>
            <w:vAlign w:val="bottom"/>
          </w:tcPr>
          <w:p w14:paraId="7C75BC77" w14:textId="302E8E38" w:rsidR="00CB7C58" w:rsidRDefault="00F16730" w:rsidP="00CB7C5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47</w:t>
            </w:r>
          </w:p>
        </w:tc>
        <w:tc>
          <w:tcPr>
            <w:tcW w:w="1476" w:type="dxa"/>
            <w:noWrap/>
            <w:vAlign w:val="bottom"/>
          </w:tcPr>
          <w:p w14:paraId="4BCC2B8C" w14:textId="0BBA146C" w:rsidR="00CB7C58" w:rsidRDefault="00CB7C58" w:rsidP="00CB7C5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w:t>
            </w:r>
          </w:p>
        </w:tc>
      </w:tr>
      <w:tr w:rsidR="00CB7C58" w14:paraId="27326C20" w14:textId="77777777" w:rsidTr="0080614D">
        <w:trPr>
          <w:trHeight w:val="374"/>
        </w:trPr>
        <w:tc>
          <w:tcPr>
            <w:tcW w:w="3600" w:type="dxa"/>
            <w:noWrap/>
            <w:vAlign w:val="center"/>
            <w:hideMark/>
          </w:tcPr>
          <w:p w14:paraId="51C25702" w14:textId="77777777" w:rsidR="00CB7C58" w:rsidRDefault="00CB7C58" w:rsidP="00CB7C58">
            <w:pPr>
              <w:spacing w:line="400" w:lineRule="exact"/>
              <w:rPr>
                <w:rFonts w:asciiTheme="majorBidi" w:hAnsiTheme="majorBidi" w:cstheme="majorBidi"/>
                <w:b/>
                <w:bCs/>
                <w:color w:val="000000"/>
                <w:sz w:val="28"/>
                <w:szCs w:val="28"/>
              </w:rPr>
            </w:pPr>
            <w:r w:rsidRPr="001C156B">
              <w:rPr>
                <w:rFonts w:asciiTheme="majorBidi" w:hAnsiTheme="majorBidi" w:cstheme="majorBidi"/>
                <w:b/>
                <w:bCs/>
                <w:color w:val="000000"/>
                <w:sz w:val="28"/>
                <w:szCs w:val="28"/>
              </w:rPr>
              <w:t>Non-current provisions for</w:t>
            </w:r>
          </w:p>
        </w:tc>
        <w:tc>
          <w:tcPr>
            <w:tcW w:w="1440" w:type="dxa"/>
            <w:shd w:val="clear" w:color="auto" w:fill="auto"/>
            <w:noWrap/>
            <w:vAlign w:val="bottom"/>
          </w:tcPr>
          <w:p w14:paraId="2790BA13" w14:textId="77777777" w:rsidR="00CB7C58" w:rsidRDefault="00CB7C58" w:rsidP="00CB7C58">
            <w:pPr>
              <w:spacing w:line="256" w:lineRule="auto"/>
              <w:jc w:val="right"/>
              <w:rPr>
                <w:rFonts w:asciiTheme="majorBidi" w:hAnsiTheme="majorBidi" w:cstheme="majorBidi"/>
                <w:color w:val="000000"/>
                <w:sz w:val="28"/>
                <w:szCs w:val="28"/>
                <w:cs/>
              </w:rPr>
            </w:pPr>
          </w:p>
        </w:tc>
        <w:tc>
          <w:tcPr>
            <w:tcW w:w="1440" w:type="dxa"/>
            <w:shd w:val="clear" w:color="auto" w:fill="auto"/>
            <w:noWrap/>
            <w:vAlign w:val="bottom"/>
          </w:tcPr>
          <w:p w14:paraId="763F3647" w14:textId="77777777" w:rsidR="00CB7C58" w:rsidRDefault="00CB7C58" w:rsidP="00CB7C58">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721237A7" w14:textId="77777777" w:rsidR="00CB7C58" w:rsidRDefault="00CB7C58" w:rsidP="00CB7C58">
            <w:pPr>
              <w:spacing w:line="256" w:lineRule="auto"/>
              <w:jc w:val="right"/>
              <w:rPr>
                <w:rFonts w:asciiTheme="majorBidi" w:hAnsiTheme="majorBidi" w:cstheme="majorBidi"/>
                <w:color w:val="000000"/>
                <w:sz w:val="28"/>
                <w:szCs w:val="28"/>
              </w:rPr>
            </w:pPr>
          </w:p>
        </w:tc>
        <w:tc>
          <w:tcPr>
            <w:tcW w:w="1476" w:type="dxa"/>
            <w:noWrap/>
            <w:vAlign w:val="bottom"/>
          </w:tcPr>
          <w:p w14:paraId="3FEDF73B" w14:textId="77777777" w:rsidR="00CB7C58" w:rsidRDefault="00CB7C58" w:rsidP="00CB7C58">
            <w:pPr>
              <w:spacing w:line="256" w:lineRule="auto"/>
              <w:jc w:val="right"/>
              <w:rPr>
                <w:rFonts w:asciiTheme="majorBidi" w:hAnsiTheme="majorBidi" w:cstheme="majorBidi"/>
                <w:color w:val="000000"/>
                <w:sz w:val="28"/>
                <w:szCs w:val="28"/>
              </w:rPr>
            </w:pPr>
          </w:p>
        </w:tc>
      </w:tr>
      <w:tr w:rsidR="00CB7C58" w14:paraId="09EFDAA6" w14:textId="77777777" w:rsidTr="0080614D">
        <w:trPr>
          <w:trHeight w:val="374"/>
        </w:trPr>
        <w:tc>
          <w:tcPr>
            <w:tcW w:w="3600" w:type="dxa"/>
            <w:noWrap/>
            <w:vAlign w:val="center"/>
            <w:hideMark/>
          </w:tcPr>
          <w:p w14:paraId="546ACB5C" w14:textId="77777777" w:rsidR="00CB7C58" w:rsidRDefault="00CB7C58" w:rsidP="00CB7C58">
            <w:pPr>
              <w:spacing w:line="400" w:lineRule="exact"/>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1C156B">
              <w:rPr>
                <w:rFonts w:asciiTheme="majorBidi" w:hAnsiTheme="majorBidi" w:cstheme="majorBidi"/>
                <w:b/>
                <w:bCs/>
                <w:color w:val="000000"/>
                <w:sz w:val="28"/>
                <w:szCs w:val="28"/>
              </w:rPr>
              <w:t>employee benefit at ending of period</w:t>
            </w:r>
          </w:p>
        </w:tc>
        <w:tc>
          <w:tcPr>
            <w:tcW w:w="1440" w:type="dxa"/>
            <w:shd w:val="clear" w:color="auto" w:fill="auto"/>
            <w:noWrap/>
            <w:vAlign w:val="bottom"/>
          </w:tcPr>
          <w:p w14:paraId="20086A0E" w14:textId="5CF813E9" w:rsidR="00CB7C58" w:rsidRDefault="00F16730" w:rsidP="00CB7C58">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6,832</w:t>
            </w:r>
          </w:p>
        </w:tc>
        <w:tc>
          <w:tcPr>
            <w:tcW w:w="1440" w:type="dxa"/>
            <w:shd w:val="clear" w:color="auto" w:fill="auto"/>
            <w:noWrap/>
            <w:vAlign w:val="bottom"/>
          </w:tcPr>
          <w:p w14:paraId="7DD9688F" w14:textId="39EB274F" w:rsidR="00CB7C58" w:rsidRDefault="00CB7C58" w:rsidP="00CB7C58">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6,119</w:t>
            </w:r>
          </w:p>
        </w:tc>
        <w:tc>
          <w:tcPr>
            <w:tcW w:w="1440" w:type="dxa"/>
            <w:shd w:val="clear" w:color="auto" w:fill="auto"/>
            <w:noWrap/>
            <w:vAlign w:val="bottom"/>
          </w:tcPr>
          <w:p w14:paraId="188D2F1C" w14:textId="0156940F" w:rsidR="00CB7C58" w:rsidRDefault="00F16730" w:rsidP="00CB7C58">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6,832</w:t>
            </w:r>
          </w:p>
        </w:tc>
        <w:tc>
          <w:tcPr>
            <w:tcW w:w="1476" w:type="dxa"/>
            <w:noWrap/>
            <w:vAlign w:val="bottom"/>
          </w:tcPr>
          <w:p w14:paraId="7B551411" w14:textId="7CAE201D" w:rsidR="00CB7C58" w:rsidRDefault="00CB7C58" w:rsidP="00CB7C58">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6,119</w:t>
            </w:r>
          </w:p>
        </w:tc>
      </w:tr>
    </w:tbl>
    <w:p w14:paraId="3DCDAC63" w14:textId="77777777" w:rsidR="004227B4" w:rsidRDefault="004227B4" w:rsidP="00BD5179">
      <w:pPr>
        <w:tabs>
          <w:tab w:val="left" w:pos="0"/>
        </w:tabs>
        <w:spacing w:before="120"/>
        <w:ind w:right="-288"/>
        <w:rPr>
          <w:rFonts w:asciiTheme="majorBidi" w:hAnsiTheme="majorBidi" w:cstheme="majorBidi"/>
          <w:sz w:val="28"/>
          <w:szCs w:val="28"/>
        </w:rPr>
      </w:pPr>
    </w:p>
    <w:p w14:paraId="4410BF79" w14:textId="77777777" w:rsidR="004227B4" w:rsidRDefault="004227B4" w:rsidP="00BD5179">
      <w:pPr>
        <w:tabs>
          <w:tab w:val="left" w:pos="0"/>
        </w:tabs>
        <w:spacing w:before="120"/>
        <w:ind w:right="-288"/>
        <w:rPr>
          <w:rFonts w:asciiTheme="majorBidi" w:hAnsiTheme="majorBidi" w:cstheme="majorBidi"/>
          <w:sz w:val="28"/>
          <w:szCs w:val="28"/>
        </w:rPr>
      </w:pPr>
    </w:p>
    <w:p w14:paraId="51A3B931" w14:textId="165B3519" w:rsidR="009C51D5" w:rsidRDefault="00583E35" w:rsidP="00BD5179">
      <w:pPr>
        <w:tabs>
          <w:tab w:val="left" w:pos="0"/>
        </w:tabs>
        <w:spacing w:before="120"/>
        <w:ind w:right="-288"/>
        <w:rPr>
          <w:rFonts w:asciiTheme="majorBidi" w:hAnsiTheme="majorBidi" w:cstheme="majorBidi"/>
          <w:sz w:val="28"/>
          <w:szCs w:val="28"/>
        </w:rPr>
      </w:pPr>
      <w:r>
        <w:rPr>
          <w:rFonts w:asciiTheme="majorBidi" w:hAnsiTheme="majorBidi" w:cstheme="majorBidi"/>
          <w:sz w:val="28"/>
          <w:szCs w:val="28"/>
        </w:rPr>
        <w:lastRenderedPageBreak/>
        <w:t xml:space="preserve">Employee benefit expenses in </w:t>
      </w:r>
      <w:r w:rsidR="00DD6056" w:rsidRPr="00457A2D">
        <w:rPr>
          <w:rFonts w:asciiTheme="majorBidi" w:hAnsiTheme="majorBidi" w:cstheme="majorBidi"/>
          <w:sz w:val="28"/>
          <w:szCs w:val="28"/>
        </w:rPr>
        <w:t>pro</w:t>
      </w:r>
      <w:r w:rsidR="00A766E7" w:rsidRPr="00457A2D">
        <w:rPr>
          <w:rFonts w:asciiTheme="majorBidi" w:hAnsiTheme="majorBidi" w:cstheme="majorBidi"/>
          <w:sz w:val="28"/>
          <w:szCs w:val="28"/>
        </w:rPr>
        <w:t xml:space="preserve">fit or loss for the three-month </w:t>
      </w:r>
      <w:r w:rsidR="00646B11">
        <w:rPr>
          <w:rFonts w:asciiTheme="majorBidi" w:hAnsiTheme="majorBidi" w:cstheme="majorBidi"/>
          <w:sz w:val="28"/>
          <w:szCs w:val="28"/>
        </w:rPr>
        <w:t xml:space="preserve">and six-month </w:t>
      </w:r>
      <w:r w:rsidR="001E4391" w:rsidRPr="00457A2D">
        <w:rPr>
          <w:rFonts w:asciiTheme="majorBidi" w:hAnsiTheme="majorBidi" w:cstheme="majorBidi"/>
          <w:sz w:val="28"/>
          <w:szCs w:val="28"/>
        </w:rPr>
        <w:t xml:space="preserve">periods </w:t>
      </w:r>
      <w:r w:rsidR="00392BFB" w:rsidRPr="00457A2D">
        <w:rPr>
          <w:rFonts w:asciiTheme="majorBidi" w:hAnsiTheme="majorBidi" w:cstheme="majorBidi"/>
          <w:sz w:val="28"/>
          <w:szCs w:val="28"/>
        </w:rPr>
        <w:t xml:space="preserve">ended </w:t>
      </w:r>
      <w:r w:rsidR="00646B11" w:rsidRPr="00646B11">
        <w:rPr>
          <w:rFonts w:asciiTheme="majorBidi" w:hAnsiTheme="majorBidi" w:cstheme="majorBidi"/>
          <w:sz w:val="28"/>
          <w:szCs w:val="28"/>
        </w:rPr>
        <w:t>June 30</w:t>
      </w:r>
      <w:r w:rsidR="001C156B">
        <w:rPr>
          <w:rFonts w:asciiTheme="majorBidi" w:hAnsiTheme="majorBidi" w:cstheme="majorBidi"/>
          <w:sz w:val="28"/>
          <w:szCs w:val="28"/>
        </w:rPr>
        <w:t>, 2022 and 2021</w:t>
      </w:r>
      <w:r w:rsidR="00A766E7" w:rsidRPr="00457A2D">
        <w:rPr>
          <w:rFonts w:asciiTheme="majorBidi" w:hAnsiTheme="majorBidi" w:cstheme="majorBidi"/>
          <w:sz w:val="28"/>
          <w:szCs w:val="28"/>
        </w:rPr>
        <w:t xml:space="preserve"> were</w:t>
      </w:r>
      <w:r w:rsidR="00DD6056" w:rsidRPr="00457A2D">
        <w:rPr>
          <w:rFonts w:asciiTheme="majorBidi" w:hAnsiTheme="majorBidi" w:cstheme="majorBidi"/>
          <w:sz w:val="28"/>
          <w:szCs w:val="28"/>
        </w:rPr>
        <w:t xml:space="preserve"> as follows:</w:t>
      </w:r>
    </w:p>
    <w:tbl>
      <w:tblPr>
        <w:tblW w:w="9270" w:type="dxa"/>
        <w:tblInd w:w="180" w:type="dxa"/>
        <w:tblLayout w:type="fixed"/>
        <w:tblLook w:val="01E0" w:firstRow="1" w:lastRow="1" w:firstColumn="1" w:lastColumn="1" w:noHBand="0" w:noVBand="0"/>
      </w:tblPr>
      <w:tblGrid>
        <w:gridCol w:w="3780"/>
        <w:gridCol w:w="1372"/>
        <w:gridCol w:w="1373"/>
        <w:gridCol w:w="1372"/>
        <w:gridCol w:w="1373"/>
      </w:tblGrid>
      <w:tr w:rsidR="00646B11" w14:paraId="1AA7B672" w14:textId="77777777" w:rsidTr="00405713">
        <w:trPr>
          <w:trHeight w:val="374"/>
        </w:trPr>
        <w:tc>
          <w:tcPr>
            <w:tcW w:w="3780" w:type="dxa"/>
          </w:tcPr>
          <w:p w14:paraId="1104710F" w14:textId="77777777" w:rsidR="00646B11" w:rsidRDefault="00646B11">
            <w:pPr>
              <w:spacing w:line="256" w:lineRule="auto"/>
              <w:ind w:right="-43"/>
              <w:rPr>
                <w:rFonts w:asciiTheme="majorBidi" w:hAnsiTheme="majorBidi" w:cstheme="majorBidi"/>
                <w:sz w:val="28"/>
                <w:szCs w:val="28"/>
              </w:rPr>
            </w:pPr>
          </w:p>
        </w:tc>
        <w:tc>
          <w:tcPr>
            <w:tcW w:w="5490" w:type="dxa"/>
            <w:gridSpan w:val="4"/>
          </w:tcPr>
          <w:p w14:paraId="72720145" w14:textId="3B730165" w:rsidR="00646B11" w:rsidRDefault="00646B11">
            <w:pPr>
              <w:pBdr>
                <w:bottom w:val="single" w:sz="6" w:space="1" w:color="auto"/>
              </w:pBdr>
              <w:spacing w:line="256" w:lineRule="auto"/>
              <w:jc w:val="center"/>
              <w:rPr>
                <w:rFonts w:asciiTheme="majorBidi" w:hAnsiTheme="majorBidi" w:cstheme="majorBidi"/>
                <w:sz w:val="28"/>
                <w:szCs w:val="28"/>
                <w:cs/>
                <w:lang w:val="th-TH"/>
              </w:rPr>
            </w:pPr>
            <w:r w:rsidRPr="00B95D34">
              <w:rPr>
                <w:rFonts w:asciiTheme="majorBidi" w:hAnsiTheme="majorBidi" w:cstheme="majorBidi"/>
                <w:sz w:val="28"/>
                <w:szCs w:val="28"/>
              </w:rPr>
              <w:t>Unit: Thousands Baht</w:t>
            </w:r>
          </w:p>
        </w:tc>
      </w:tr>
      <w:tr w:rsidR="00646B11" w14:paraId="401EA3BB" w14:textId="77777777" w:rsidTr="00405713">
        <w:trPr>
          <w:trHeight w:val="374"/>
        </w:trPr>
        <w:tc>
          <w:tcPr>
            <w:tcW w:w="3780" w:type="dxa"/>
          </w:tcPr>
          <w:p w14:paraId="2F0EE8FD" w14:textId="77777777" w:rsidR="00646B11" w:rsidRDefault="00646B11">
            <w:pPr>
              <w:spacing w:line="256" w:lineRule="auto"/>
              <w:ind w:right="-43"/>
              <w:rPr>
                <w:rFonts w:asciiTheme="majorBidi" w:hAnsiTheme="majorBidi" w:cstheme="majorBidi"/>
                <w:sz w:val="28"/>
                <w:szCs w:val="28"/>
                <w:cs/>
              </w:rPr>
            </w:pPr>
          </w:p>
        </w:tc>
        <w:tc>
          <w:tcPr>
            <w:tcW w:w="5490" w:type="dxa"/>
            <w:gridSpan w:val="4"/>
          </w:tcPr>
          <w:p w14:paraId="10CDBED5" w14:textId="1A8BA4E2" w:rsidR="00646B11" w:rsidRDefault="00922651" w:rsidP="003B23EA">
            <w:pPr>
              <w:pBdr>
                <w:bottom w:val="single" w:sz="6" w:space="1" w:color="auto"/>
              </w:pBdr>
              <w:jc w:val="center"/>
              <w:rPr>
                <w:rFonts w:asciiTheme="majorBidi" w:hAnsiTheme="majorBidi" w:cstheme="majorBidi"/>
                <w:sz w:val="28"/>
                <w:szCs w:val="28"/>
                <w:cs/>
              </w:rPr>
            </w:pPr>
            <w:r w:rsidRPr="00646351">
              <w:rPr>
                <w:rFonts w:asciiTheme="majorBidi" w:hAnsiTheme="majorBidi" w:cstheme="majorBidi"/>
                <w:sz w:val="28"/>
                <w:szCs w:val="28"/>
              </w:rPr>
              <w:t>Consolidated Financial Statements /Separate Financial Statements</w:t>
            </w:r>
          </w:p>
        </w:tc>
      </w:tr>
      <w:tr w:rsidR="00646B11" w14:paraId="767B54A5" w14:textId="77777777" w:rsidTr="003B23EA">
        <w:trPr>
          <w:trHeight w:val="374"/>
        </w:trPr>
        <w:tc>
          <w:tcPr>
            <w:tcW w:w="3780" w:type="dxa"/>
          </w:tcPr>
          <w:p w14:paraId="5529D583" w14:textId="77777777" w:rsidR="00646B11" w:rsidRDefault="00646B11">
            <w:pPr>
              <w:spacing w:line="256" w:lineRule="auto"/>
              <w:ind w:right="-43"/>
              <w:rPr>
                <w:rFonts w:asciiTheme="majorBidi" w:hAnsiTheme="majorBidi" w:cstheme="majorBidi"/>
                <w:sz w:val="28"/>
                <w:szCs w:val="28"/>
                <w:cs/>
              </w:rPr>
            </w:pPr>
          </w:p>
        </w:tc>
        <w:tc>
          <w:tcPr>
            <w:tcW w:w="2745" w:type="dxa"/>
            <w:gridSpan w:val="2"/>
          </w:tcPr>
          <w:p w14:paraId="3C288C16" w14:textId="100FCC90" w:rsidR="00646B11" w:rsidRPr="008E1D62" w:rsidRDefault="00646B11" w:rsidP="00107DD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or the three-month period</w:t>
            </w:r>
            <w:r w:rsidR="00107DD8">
              <w:rPr>
                <w:rFonts w:asciiTheme="majorBidi" w:hAnsiTheme="majorBidi" w:cstheme="majorBidi"/>
                <w:sz w:val="28"/>
                <w:szCs w:val="28"/>
                <w:cs/>
              </w:rPr>
              <w:br/>
            </w:r>
            <w:r w:rsidRPr="00646B11">
              <w:rPr>
                <w:rFonts w:asciiTheme="majorBidi" w:hAnsiTheme="majorBidi" w:cstheme="majorBidi"/>
                <w:sz w:val="28"/>
                <w:szCs w:val="28"/>
              </w:rPr>
              <w:t>ended June 30</w:t>
            </w:r>
            <w:r>
              <w:rPr>
                <w:rFonts w:asciiTheme="majorBidi" w:hAnsiTheme="majorBidi" w:cstheme="majorBidi"/>
                <w:sz w:val="28"/>
                <w:szCs w:val="28"/>
              </w:rPr>
              <w:t>,</w:t>
            </w:r>
          </w:p>
        </w:tc>
        <w:tc>
          <w:tcPr>
            <w:tcW w:w="2745" w:type="dxa"/>
            <w:gridSpan w:val="2"/>
          </w:tcPr>
          <w:p w14:paraId="40F0F1DC" w14:textId="767C1D21" w:rsidR="00646B11" w:rsidRPr="008E1D62" w:rsidRDefault="00646B11">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or the six-month period</w:t>
            </w:r>
            <w:r w:rsidR="00107DD8">
              <w:rPr>
                <w:rFonts w:asciiTheme="majorBidi" w:hAnsiTheme="majorBidi" w:cstheme="majorBidi"/>
                <w:sz w:val="28"/>
                <w:szCs w:val="28"/>
                <w:cs/>
              </w:rPr>
              <w:br/>
            </w:r>
            <w:r w:rsidRPr="00646B11">
              <w:rPr>
                <w:rFonts w:asciiTheme="majorBidi" w:hAnsiTheme="majorBidi" w:cstheme="majorBidi"/>
                <w:sz w:val="28"/>
                <w:szCs w:val="28"/>
              </w:rPr>
              <w:t>ended June 30</w:t>
            </w:r>
            <w:r>
              <w:rPr>
                <w:rFonts w:asciiTheme="majorBidi" w:hAnsiTheme="majorBidi" w:cstheme="majorBidi"/>
                <w:sz w:val="28"/>
                <w:szCs w:val="28"/>
              </w:rPr>
              <w:t>,</w:t>
            </w:r>
          </w:p>
        </w:tc>
      </w:tr>
      <w:tr w:rsidR="00646B11" w14:paraId="7B2623B2" w14:textId="77777777" w:rsidTr="003B23EA">
        <w:trPr>
          <w:trHeight w:val="374"/>
        </w:trPr>
        <w:tc>
          <w:tcPr>
            <w:tcW w:w="3780" w:type="dxa"/>
            <w:vAlign w:val="center"/>
          </w:tcPr>
          <w:p w14:paraId="727C192B" w14:textId="77777777" w:rsidR="00646B11" w:rsidRDefault="00646B11" w:rsidP="00646B11">
            <w:pPr>
              <w:spacing w:line="256" w:lineRule="auto"/>
              <w:ind w:right="-43"/>
              <w:rPr>
                <w:rFonts w:asciiTheme="majorBidi" w:hAnsiTheme="majorBidi" w:cstheme="majorBidi"/>
                <w:sz w:val="28"/>
                <w:szCs w:val="28"/>
                <w:cs/>
              </w:rPr>
            </w:pPr>
          </w:p>
        </w:tc>
        <w:tc>
          <w:tcPr>
            <w:tcW w:w="1372" w:type="dxa"/>
            <w:vAlign w:val="bottom"/>
          </w:tcPr>
          <w:p w14:paraId="3828F8FB" w14:textId="2418DF43" w:rsidR="00646B11" w:rsidRDefault="00646B11" w:rsidP="00646B1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373" w:type="dxa"/>
            <w:vAlign w:val="bottom"/>
          </w:tcPr>
          <w:p w14:paraId="1457C9FA" w14:textId="6939CD54" w:rsidR="00646B11" w:rsidRDefault="00646B11" w:rsidP="00646B1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372" w:type="dxa"/>
            <w:vAlign w:val="bottom"/>
            <w:hideMark/>
          </w:tcPr>
          <w:p w14:paraId="1DDE7777" w14:textId="12384911" w:rsidR="00646B11" w:rsidRDefault="00646B11" w:rsidP="00646B11">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373" w:type="dxa"/>
            <w:vAlign w:val="bottom"/>
            <w:hideMark/>
          </w:tcPr>
          <w:p w14:paraId="7A99D8FC" w14:textId="77777777" w:rsidR="00646B11" w:rsidRDefault="00646B11" w:rsidP="00F1673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0C0538" w14:paraId="09C65EC4" w14:textId="77777777" w:rsidTr="00F16730">
        <w:trPr>
          <w:trHeight w:val="374"/>
        </w:trPr>
        <w:tc>
          <w:tcPr>
            <w:tcW w:w="3780" w:type="dxa"/>
            <w:vAlign w:val="center"/>
            <w:hideMark/>
          </w:tcPr>
          <w:p w14:paraId="01345017" w14:textId="77777777" w:rsidR="00646B11" w:rsidRDefault="00646B11" w:rsidP="00646B11">
            <w:pPr>
              <w:spacing w:line="256" w:lineRule="auto"/>
              <w:ind w:left="28" w:right="-43"/>
              <w:rPr>
                <w:rFonts w:asciiTheme="majorBidi" w:hAnsiTheme="majorBidi" w:cstheme="majorBidi"/>
                <w:sz w:val="28"/>
                <w:szCs w:val="28"/>
                <w:cs/>
              </w:rPr>
            </w:pPr>
            <w:r w:rsidRPr="001C156B">
              <w:rPr>
                <w:rFonts w:asciiTheme="majorBidi" w:hAnsiTheme="majorBidi" w:cstheme="majorBidi"/>
                <w:sz w:val="28"/>
                <w:szCs w:val="28"/>
              </w:rPr>
              <w:t>Cost of sales</w:t>
            </w:r>
          </w:p>
        </w:tc>
        <w:tc>
          <w:tcPr>
            <w:tcW w:w="1372" w:type="dxa"/>
            <w:shd w:val="clear" w:color="auto" w:fill="auto"/>
            <w:vAlign w:val="bottom"/>
          </w:tcPr>
          <w:p w14:paraId="5586F66F" w14:textId="5DBB2EFC" w:rsidR="00646B11" w:rsidRDefault="00F16730">
            <w:pP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127</w:t>
            </w:r>
          </w:p>
        </w:tc>
        <w:tc>
          <w:tcPr>
            <w:tcW w:w="1373" w:type="dxa"/>
            <w:shd w:val="clear" w:color="auto" w:fill="auto"/>
            <w:vAlign w:val="bottom"/>
          </w:tcPr>
          <w:p w14:paraId="2DC6D962" w14:textId="189ADD27" w:rsidR="00646B11" w:rsidRDefault="000C0538" w:rsidP="000C0538">
            <w:pPr>
              <w:tabs>
                <w:tab w:val="decimal" w:pos="850"/>
              </w:tabs>
              <w:spacing w:line="340" w:lineRule="exact"/>
              <w:jc w:val="right"/>
              <w:rPr>
                <w:rFonts w:asciiTheme="majorBidi" w:hAnsiTheme="majorBidi" w:cstheme="majorBidi"/>
                <w:sz w:val="28"/>
                <w:szCs w:val="28"/>
              </w:rPr>
            </w:pPr>
            <w:r w:rsidRPr="000C0538">
              <w:rPr>
                <w:rFonts w:asciiTheme="majorBidi" w:hAnsiTheme="majorBidi" w:cstheme="majorBidi"/>
                <w:sz w:val="28"/>
                <w:szCs w:val="28"/>
              </w:rPr>
              <w:t>123</w:t>
            </w:r>
          </w:p>
        </w:tc>
        <w:tc>
          <w:tcPr>
            <w:tcW w:w="1372" w:type="dxa"/>
            <w:shd w:val="clear" w:color="auto" w:fill="auto"/>
            <w:vAlign w:val="bottom"/>
          </w:tcPr>
          <w:p w14:paraId="4EF12F89" w14:textId="428F9558" w:rsidR="00646B11" w:rsidRDefault="00F16730">
            <w:pPr>
              <w:tabs>
                <w:tab w:val="decimal" w:pos="850"/>
              </w:tabs>
              <w:spacing w:line="340" w:lineRule="exact"/>
              <w:jc w:val="right"/>
              <w:rPr>
                <w:rFonts w:asciiTheme="majorBidi" w:hAnsiTheme="majorBidi" w:cstheme="majorBidi"/>
                <w:sz w:val="28"/>
                <w:szCs w:val="28"/>
                <w:cs/>
              </w:rPr>
            </w:pPr>
            <w:r>
              <w:rPr>
                <w:rFonts w:asciiTheme="majorBidi" w:hAnsiTheme="majorBidi" w:cstheme="majorBidi"/>
                <w:sz w:val="28"/>
                <w:szCs w:val="28"/>
              </w:rPr>
              <w:t>255</w:t>
            </w:r>
          </w:p>
        </w:tc>
        <w:tc>
          <w:tcPr>
            <w:tcW w:w="1373" w:type="dxa"/>
            <w:vAlign w:val="bottom"/>
          </w:tcPr>
          <w:p w14:paraId="15B988EB" w14:textId="7E17451D" w:rsidR="00646B11" w:rsidRDefault="000C0538" w:rsidP="00F16730">
            <w:pPr>
              <w:spacing w:line="300" w:lineRule="exact"/>
              <w:jc w:val="right"/>
              <w:rPr>
                <w:rFonts w:asciiTheme="majorBidi" w:hAnsiTheme="majorBidi" w:cstheme="majorBidi"/>
                <w:sz w:val="28"/>
                <w:szCs w:val="28"/>
              </w:rPr>
            </w:pPr>
            <w:r w:rsidRPr="00F16730">
              <w:rPr>
                <w:rFonts w:asciiTheme="majorBidi" w:hAnsiTheme="majorBidi" w:cstheme="majorBidi"/>
                <w:sz w:val="28"/>
                <w:szCs w:val="28"/>
                <w:cs/>
              </w:rPr>
              <w:t>247</w:t>
            </w:r>
          </w:p>
        </w:tc>
      </w:tr>
      <w:tr w:rsidR="000C0538" w14:paraId="2419049B" w14:textId="77777777" w:rsidTr="00F16730">
        <w:trPr>
          <w:trHeight w:val="374"/>
        </w:trPr>
        <w:tc>
          <w:tcPr>
            <w:tcW w:w="3780" w:type="dxa"/>
            <w:vAlign w:val="center"/>
            <w:hideMark/>
          </w:tcPr>
          <w:p w14:paraId="1A2E2BF2" w14:textId="77777777" w:rsidR="00646B11" w:rsidRDefault="00646B11" w:rsidP="00646B11">
            <w:pPr>
              <w:spacing w:line="256" w:lineRule="auto"/>
              <w:ind w:left="28" w:right="-43"/>
              <w:rPr>
                <w:rFonts w:asciiTheme="majorBidi" w:hAnsiTheme="majorBidi" w:cstheme="majorBidi"/>
                <w:sz w:val="28"/>
                <w:szCs w:val="28"/>
              </w:rPr>
            </w:pPr>
            <w:r w:rsidRPr="001C156B">
              <w:rPr>
                <w:rFonts w:asciiTheme="majorBidi" w:hAnsiTheme="majorBidi" w:cstheme="majorBidi"/>
                <w:sz w:val="28"/>
                <w:szCs w:val="28"/>
              </w:rPr>
              <w:t>Administrative expenses</w:t>
            </w:r>
          </w:p>
        </w:tc>
        <w:tc>
          <w:tcPr>
            <w:tcW w:w="1372" w:type="dxa"/>
            <w:shd w:val="clear" w:color="auto" w:fill="auto"/>
            <w:vAlign w:val="bottom"/>
          </w:tcPr>
          <w:p w14:paraId="2ADD2263" w14:textId="1BF3208B" w:rsidR="00646B11" w:rsidRDefault="00F16730">
            <w:pPr>
              <w:pBdr>
                <w:bottom w:val="single" w:sz="4" w:space="1" w:color="auto"/>
              </w:pBd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55</w:t>
            </w:r>
          </w:p>
        </w:tc>
        <w:tc>
          <w:tcPr>
            <w:tcW w:w="1373" w:type="dxa"/>
            <w:shd w:val="clear" w:color="auto" w:fill="auto"/>
            <w:vAlign w:val="bottom"/>
          </w:tcPr>
          <w:p w14:paraId="2D58DE5D" w14:textId="47ACA01B" w:rsidR="00646B11" w:rsidRDefault="000C0538" w:rsidP="000C0538">
            <w:pPr>
              <w:pBdr>
                <w:bottom w:val="single" w:sz="4" w:space="1" w:color="auto"/>
              </w:pBdr>
              <w:tabs>
                <w:tab w:val="decimal" w:pos="850"/>
              </w:tabs>
              <w:spacing w:line="340" w:lineRule="exact"/>
              <w:jc w:val="right"/>
              <w:rPr>
                <w:rFonts w:asciiTheme="majorBidi" w:hAnsiTheme="majorBidi" w:cstheme="majorBidi"/>
                <w:sz w:val="28"/>
                <w:szCs w:val="28"/>
              </w:rPr>
            </w:pPr>
            <w:r w:rsidRPr="000C0538">
              <w:rPr>
                <w:rFonts w:asciiTheme="majorBidi" w:hAnsiTheme="majorBidi" w:cstheme="majorBidi"/>
                <w:sz w:val="28"/>
                <w:szCs w:val="28"/>
              </w:rPr>
              <w:t>52</w:t>
            </w:r>
          </w:p>
        </w:tc>
        <w:tc>
          <w:tcPr>
            <w:tcW w:w="1372" w:type="dxa"/>
            <w:shd w:val="clear" w:color="auto" w:fill="auto"/>
            <w:vAlign w:val="bottom"/>
          </w:tcPr>
          <w:p w14:paraId="785892DD" w14:textId="13E1D2C9" w:rsidR="00646B11" w:rsidRDefault="00F16730">
            <w:pPr>
              <w:pBdr>
                <w:bottom w:val="single" w:sz="4" w:space="1" w:color="auto"/>
              </w:pBd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10</w:t>
            </w:r>
            <w:r w:rsidR="00D4450F">
              <w:rPr>
                <w:rFonts w:asciiTheme="majorBidi" w:hAnsiTheme="majorBidi" w:cstheme="majorBidi" w:hint="cs"/>
                <w:sz w:val="28"/>
                <w:szCs w:val="28"/>
                <w:cs/>
              </w:rPr>
              <w:t>6</w:t>
            </w:r>
          </w:p>
        </w:tc>
        <w:tc>
          <w:tcPr>
            <w:tcW w:w="1373" w:type="dxa"/>
            <w:vAlign w:val="bottom"/>
          </w:tcPr>
          <w:p w14:paraId="79073213" w14:textId="26F116B1" w:rsidR="00646B11" w:rsidRPr="00F16730" w:rsidRDefault="000C0538" w:rsidP="00F16730">
            <w:pPr>
              <w:pBdr>
                <w:bottom w:val="single" w:sz="4" w:space="1" w:color="auto"/>
              </w:pBdr>
              <w:spacing w:line="300" w:lineRule="exact"/>
              <w:jc w:val="right"/>
              <w:rPr>
                <w:rFonts w:asciiTheme="majorBidi" w:hAnsiTheme="majorBidi" w:cstheme="majorBidi"/>
                <w:sz w:val="28"/>
                <w:szCs w:val="28"/>
                <w:cs/>
              </w:rPr>
            </w:pPr>
            <w:r w:rsidRPr="00F16730">
              <w:rPr>
                <w:rFonts w:asciiTheme="majorBidi" w:hAnsiTheme="majorBidi" w:cstheme="majorBidi"/>
                <w:sz w:val="28"/>
                <w:szCs w:val="28"/>
                <w:cs/>
              </w:rPr>
              <w:t>104</w:t>
            </w:r>
          </w:p>
        </w:tc>
      </w:tr>
      <w:tr w:rsidR="000C0538" w14:paraId="29C29811" w14:textId="77777777" w:rsidTr="00F16730">
        <w:trPr>
          <w:trHeight w:val="374"/>
        </w:trPr>
        <w:tc>
          <w:tcPr>
            <w:tcW w:w="3780" w:type="dxa"/>
            <w:vAlign w:val="center"/>
            <w:hideMark/>
          </w:tcPr>
          <w:p w14:paraId="6ED271F7" w14:textId="77777777" w:rsidR="00646B11" w:rsidRDefault="00646B11" w:rsidP="00646B11">
            <w:pPr>
              <w:spacing w:line="340" w:lineRule="exact"/>
              <w:ind w:right="-43"/>
              <w:rPr>
                <w:rFonts w:asciiTheme="majorBidi" w:hAnsiTheme="majorBidi" w:cstheme="majorBidi"/>
                <w:sz w:val="28"/>
                <w:szCs w:val="28"/>
              </w:rPr>
            </w:pPr>
            <w:r w:rsidRPr="001C156B">
              <w:rPr>
                <w:rFonts w:asciiTheme="majorBidi" w:hAnsiTheme="majorBidi" w:cstheme="majorBidi"/>
                <w:sz w:val="28"/>
                <w:szCs w:val="28"/>
              </w:rPr>
              <w:t>Total employee benefit expenses</w:t>
            </w:r>
          </w:p>
        </w:tc>
        <w:tc>
          <w:tcPr>
            <w:tcW w:w="1372" w:type="dxa"/>
            <w:shd w:val="clear" w:color="auto" w:fill="auto"/>
            <w:vAlign w:val="bottom"/>
          </w:tcPr>
          <w:p w14:paraId="5572B216" w14:textId="18AD54A3" w:rsidR="00646B11" w:rsidRDefault="00F16730">
            <w:pPr>
              <w:pBdr>
                <w:bottom w:val="double" w:sz="4" w:space="1" w:color="auto"/>
              </w:pBdr>
              <w:tabs>
                <w:tab w:val="decimal" w:pos="859"/>
              </w:tabs>
              <w:spacing w:line="340" w:lineRule="exact"/>
              <w:jc w:val="right"/>
              <w:rPr>
                <w:rFonts w:asciiTheme="majorBidi" w:hAnsiTheme="majorBidi" w:cstheme="majorBidi"/>
                <w:sz w:val="28"/>
                <w:szCs w:val="28"/>
              </w:rPr>
            </w:pPr>
            <w:r>
              <w:rPr>
                <w:rFonts w:asciiTheme="majorBidi" w:hAnsiTheme="majorBidi" w:cstheme="majorBidi"/>
                <w:sz w:val="28"/>
                <w:szCs w:val="28"/>
              </w:rPr>
              <w:t>182</w:t>
            </w:r>
          </w:p>
        </w:tc>
        <w:tc>
          <w:tcPr>
            <w:tcW w:w="1373" w:type="dxa"/>
            <w:shd w:val="clear" w:color="auto" w:fill="auto"/>
            <w:vAlign w:val="bottom"/>
          </w:tcPr>
          <w:p w14:paraId="4300E5B9" w14:textId="3BD927EA" w:rsidR="00646B11" w:rsidRDefault="000C0538" w:rsidP="000C0538">
            <w:pPr>
              <w:pBdr>
                <w:bottom w:val="double" w:sz="4" w:space="1" w:color="auto"/>
              </w:pBdr>
              <w:tabs>
                <w:tab w:val="decimal" w:pos="859"/>
              </w:tabs>
              <w:spacing w:line="340" w:lineRule="exact"/>
              <w:jc w:val="right"/>
              <w:rPr>
                <w:rFonts w:asciiTheme="majorBidi" w:hAnsiTheme="majorBidi" w:cstheme="majorBidi"/>
                <w:sz w:val="28"/>
                <w:szCs w:val="28"/>
              </w:rPr>
            </w:pPr>
            <w:r w:rsidRPr="000C0538">
              <w:rPr>
                <w:rFonts w:asciiTheme="majorBidi" w:hAnsiTheme="majorBidi" w:cstheme="majorBidi"/>
                <w:sz w:val="28"/>
                <w:szCs w:val="28"/>
              </w:rPr>
              <w:t>175</w:t>
            </w:r>
          </w:p>
        </w:tc>
        <w:tc>
          <w:tcPr>
            <w:tcW w:w="1372" w:type="dxa"/>
            <w:shd w:val="clear" w:color="auto" w:fill="auto"/>
            <w:vAlign w:val="bottom"/>
          </w:tcPr>
          <w:p w14:paraId="1A6B11C2" w14:textId="5AB5BD54" w:rsidR="00646B11" w:rsidRDefault="00F16730">
            <w:pPr>
              <w:pBdr>
                <w:bottom w:val="double" w:sz="4" w:space="1" w:color="auto"/>
              </w:pBdr>
              <w:tabs>
                <w:tab w:val="decimal" w:pos="859"/>
              </w:tabs>
              <w:spacing w:line="340" w:lineRule="exact"/>
              <w:jc w:val="right"/>
              <w:rPr>
                <w:rFonts w:asciiTheme="majorBidi" w:hAnsiTheme="majorBidi" w:cstheme="majorBidi"/>
                <w:sz w:val="28"/>
                <w:szCs w:val="28"/>
                <w:cs/>
              </w:rPr>
            </w:pPr>
            <w:r>
              <w:rPr>
                <w:rFonts w:asciiTheme="majorBidi" w:hAnsiTheme="majorBidi" w:cstheme="majorBidi"/>
                <w:sz w:val="28"/>
                <w:szCs w:val="28"/>
              </w:rPr>
              <w:t>36</w:t>
            </w:r>
            <w:r w:rsidR="00D4450F">
              <w:rPr>
                <w:rFonts w:asciiTheme="majorBidi" w:hAnsiTheme="majorBidi" w:cstheme="majorBidi" w:hint="cs"/>
                <w:sz w:val="28"/>
                <w:szCs w:val="28"/>
                <w:cs/>
              </w:rPr>
              <w:t>1</w:t>
            </w:r>
          </w:p>
        </w:tc>
        <w:tc>
          <w:tcPr>
            <w:tcW w:w="1373" w:type="dxa"/>
            <w:vAlign w:val="bottom"/>
          </w:tcPr>
          <w:p w14:paraId="1895113A" w14:textId="49F4CA96" w:rsidR="00646B11" w:rsidRPr="00F16730" w:rsidRDefault="000C0538" w:rsidP="00F16730">
            <w:pPr>
              <w:pBdr>
                <w:bottom w:val="double" w:sz="4" w:space="1" w:color="auto"/>
              </w:pBdr>
              <w:spacing w:line="300" w:lineRule="exact"/>
              <w:jc w:val="right"/>
              <w:rPr>
                <w:rFonts w:asciiTheme="majorBidi" w:hAnsiTheme="majorBidi" w:cstheme="majorBidi"/>
                <w:sz w:val="28"/>
                <w:szCs w:val="28"/>
              </w:rPr>
            </w:pPr>
            <w:r w:rsidRPr="00F16730">
              <w:rPr>
                <w:rFonts w:asciiTheme="majorBidi" w:hAnsiTheme="majorBidi" w:cstheme="majorBidi"/>
                <w:sz w:val="28"/>
                <w:szCs w:val="28"/>
              </w:rPr>
              <w:t>351</w:t>
            </w:r>
          </w:p>
        </w:tc>
      </w:tr>
    </w:tbl>
    <w:p w14:paraId="700FC638" w14:textId="77777777" w:rsidR="00B6269B" w:rsidRPr="00B6269B" w:rsidRDefault="00B6269B">
      <w:pPr>
        <w:rPr>
          <w:sz w:val="8"/>
          <w:szCs w:val="8"/>
        </w:rPr>
      </w:pPr>
    </w:p>
    <w:p w14:paraId="43D6B9B3" w14:textId="2F9AE27D" w:rsidR="00FB0A84" w:rsidRDefault="00583E35" w:rsidP="001C156B">
      <w:pPr>
        <w:spacing w:before="120"/>
        <w:ind w:right="-288"/>
        <w:jc w:val="thaiDistribute"/>
        <w:rPr>
          <w:rFonts w:asciiTheme="majorBidi" w:eastAsia="Cordia New" w:hAnsiTheme="majorBidi" w:cstheme="majorBidi"/>
          <w:sz w:val="28"/>
          <w:szCs w:val="28"/>
        </w:rPr>
      </w:pPr>
      <w:r>
        <w:rPr>
          <w:rFonts w:asciiTheme="majorBidi" w:eastAsia="Cordia New" w:hAnsiTheme="majorBidi" w:cstheme="majorBidi"/>
          <w:sz w:val="28"/>
          <w:szCs w:val="28"/>
        </w:rPr>
        <w:t>The actuarial assumptions used for calculation as at</w:t>
      </w:r>
      <w:r w:rsidR="001C156B">
        <w:rPr>
          <w:rFonts w:asciiTheme="majorBidi" w:eastAsia="Cordia New" w:hAnsiTheme="majorBidi" w:cstheme="majorBidi"/>
          <w:sz w:val="28"/>
          <w:szCs w:val="28"/>
        </w:rPr>
        <w:t xml:space="preserve"> </w:t>
      </w:r>
      <w:r w:rsidR="000C0538" w:rsidRPr="000C0538">
        <w:rPr>
          <w:rFonts w:asciiTheme="majorBidi" w:eastAsia="Cordia New" w:hAnsiTheme="majorBidi" w:cstheme="majorBidi"/>
          <w:sz w:val="28"/>
          <w:szCs w:val="28"/>
        </w:rPr>
        <w:t>June 30</w:t>
      </w:r>
      <w:r w:rsidR="001C156B">
        <w:rPr>
          <w:rFonts w:asciiTheme="majorBidi" w:eastAsia="Cordia New" w:hAnsiTheme="majorBidi" w:cstheme="majorBidi"/>
          <w:sz w:val="28"/>
          <w:szCs w:val="28"/>
        </w:rPr>
        <w:t>, 2022</w:t>
      </w:r>
      <w:r>
        <w:rPr>
          <w:rFonts w:asciiTheme="majorBidi" w:eastAsia="Cordia New" w:hAnsiTheme="majorBidi" w:cstheme="majorBidi"/>
          <w:sz w:val="28"/>
          <w:szCs w:val="28"/>
        </w:rPr>
        <w:t xml:space="preserve"> are not change from disclosed in the financial statements for </w:t>
      </w:r>
      <w:r w:rsidR="001C156B">
        <w:rPr>
          <w:rFonts w:asciiTheme="majorBidi" w:eastAsia="Cordia New" w:hAnsiTheme="majorBidi" w:cstheme="majorBidi"/>
          <w:sz w:val="28"/>
          <w:szCs w:val="28"/>
        </w:rPr>
        <w:t>the year ended December 31, 2021</w:t>
      </w:r>
      <w:r>
        <w:rPr>
          <w:rFonts w:asciiTheme="majorBidi" w:eastAsia="Cordia New" w:hAnsiTheme="majorBidi" w:cstheme="majorBidi"/>
          <w:sz w:val="28"/>
          <w:szCs w:val="28"/>
        </w:rPr>
        <w:t>.</w:t>
      </w:r>
    </w:p>
    <w:p w14:paraId="5E410365" w14:textId="02C07D87" w:rsidR="00A766E7" w:rsidRPr="00BD3885" w:rsidRDefault="00A766E7" w:rsidP="005A59E2">
      <w:pPr>
        <w:pStyle w:val="ListParagraph"/>
        <w:numPr>
          <w:ilvl w:val="0"/>
          <w:numId w:val="1"/>
        </w:numPr>
        <w:tabs>
          <w:tab w:val="left" w:pos="0"/>
        </w:tabs>
        <w:spacing w:before="240"/>
        <w:ind w:left="0" w:right="-284" w:hanging="284"/>
        <w:rPr>
          <w:rFonts w:asciiTheme="majorBidi" w:hAnsiTheme="majorBidi" w:cstheme="majorBidi"/>
        </w:rPr>
      </w:pPr>
      <w:r w:rsidRPr="00BD3885">
        <w:rPr>
          <w:rFonts w:asciiTheme="majorBidi" w:hAnsiTheme="majorBidi" w:cstheme="majorBidi"/>
        </w:rPr>
        <w:t>TAX EXPENSE</w:t>
      </w:r>
      <w:r w:rsidR="00277DDC" w:rsidRPr="00BD3885">
        <w:rPr>
          <w:rFonts w:asciiTheme="majorBidi" w:hAnsiTheme="majorBidi" w:cstheme="majorBidi"/>
        </w:rPr>
        <w:t>S</w:t>
      </w:r>
    </w:p>
    <w:p w14:paraId="7F2C20CA" w14:textId="63EF9A58" w:rsidR="00A766E7" w:rsidRDefault="00A766E7" w:rsidP="00BD5179">
      <w:pPr>
        <w:tabs>
          <w:tab w:val="left" w:pos="0"/>
        </w:tabs>
        <w:spacing w:before="80"/>
        <w:ind w:right="-288"/>
        <w:rPr>
          <w:rFonts w:asciiTheme="majorBidi" w:hAnsiTheme="majorBidi" w:cstheme="majorBidi"/>
          <w:sz w:val="28"/>
          <w:szCs w:val="28"/>
        </w:rPr>
      </w:pPr>
      <w:r w:rsidRPr="00457A2D">
        <w:rPr>
          <w:rFonts w:asciiTheme="majorBidi" w:hAnsiTheme="majorBidi" w:cstheme="majorBidi"/>
          <w:sz w:val="28"/>
          <w:szCs w:val="28"/>
        </w:rPr>
        <w:t>Tax exp</w:t>
      </w:r>
      <w:r w:rsidRPr="00BD5179">
        <w:rPr>
          <w:rFonts w:asciiTheme="majorBidi" w:eastAsia="Cordia New" w:hAnsiTheme="majorBidi" w:cstheme="majorBidi"/>
          <w:sz w:val="28"/>
          <w:szCs w:val="28"/>
        </w:rPr>
        <w:t>e</w:t>
      </w:r>
      <w:r w:rsidRPr="00457A2D">
        <w:rPr>
          <w:rFonts w:asciiTheme="majorBidi" w:hAnsiTheme="majorBidi" w:cstheme="majorBidi"/>
          <w:sz w:val="28"/>
          <w:szCs w:val="28"/>
        </w:rPr>
        <w:t xml:space="preserve">nses </w:t>
      </w:r>
      <w:r w:rsidRPr="00457A2D">
        <w:rPr>
          <w:rFonts w:asciiTheme="majorBidi" w:eastAsia="Cordia New" w:hAnsiTheme="majorBidi" w:cstheme="majorBidi"/>
          <w:sz w:val="28"/>
          <w:szCs w:val="28"/>
        </w:rPr>
        <w:t xml:space="preserve">for the </w:t>
      </w:r>
      <w:r w:rsidRPr="00457A2D">
        <w:rPr>
          <w:rFonts w:asciiTheme="majorBidi" w:hAnsiTheme="majorBidi" w:cstheme="majorBidi"/>
          <w:sz w:val="28"/>
          <w:szCs w:val="28"/>
        </w:rPr>
        <w:t>three-mo</w:t>
      </w:r>
      <w:r w:rsidR="001C156B">
        <w:rPr>
          <w:rFonts w:asciiTheme="majorBidi" w:hAnsiTheme="majorBidi" w:cstheme="majorBidi"/>
          <w:sz w:val="28"/>
          <w:szCs w:val="28"/>
        </w:rPr>
        <w:t xml:space="preserve">nth </w:t>
      </w:r>
      <w:r w:rsidR="000C0538">
        <w:rPr>
          <w:rFonts w:asciiTheme="majorBidi" w:hAnsiTheme="majorBidi" w:cstheme="majorBidi"/>
          <w:sz w:val="28"/>
          <w:szCs w:val="28"/>
        </w:rPr>
        <w:t xml:space="preserve">and six-month </w:t>
      </w:r>
      <w:r w:rsidR="001C156B">
        <w:rPr>
          <w:rFonts w:asciiTheme="majorBidi" w:hAnsiTheme="majorBidi" w:cstheme="majorBidi"/>
          <w:sz w:val="28"/>
          <w:szCs w:val="28"/>
        </w:rPr>
        <w:t xml:space="preserve">periods ended </w:t>
      </w:r>
      <w:r w:rsidR="000C0538" w:rsidRPr="000C0538">
        <w:rPr>
          <w:rFonts w:asciiTheme="majorBidi" w:hAnsiTheme="majorBidi" w:cstheme="majorBidi"/>
          <w:sz w:val="28"/>
          <w:szCs w:val="28"/>
        </w:rPr>
        <w:t>June 30</w:t>
      </w:r>
      <w:r w:rsidR="001C156B">
        <w:rPr>
          <w:rFonts w:asciiTheme="majorBidi" w:hAnsiTheme="majorBidi" w:cstheme="majorBidi"/>
          <w:sz w:val="28"/>
          <w:szCs w:val="28"/>
        </w:rPr>
        <w:t>, 2022 and 2021</w:t>
      </w:r>
      <w:r w:rsidRPr="00457A2D">
        <w:rPr>
          <w:rFonts w:asciiTheme="majorBidi" w:hAnsiTheme="majorBidi" w:cstheme="majorBidi"/>
          <w:sz w:val="28"/>
          <w:szCs w:val="28"/>
        </w:rPr>
        <w:t>, as follow:</w:t>
      </w:r>
    </w:p>
    <w:tbl>
      <w:tblPr>
        <w:tblW w:w="9270" w:type="dxa"/>
        <w:tblInd w:w="180" w:type="dxa"/>
        <w:tblLayout w:type="fixed"/>
        <w:tblLook w:val="01E0" w:firstRow="1" w:lastRow="1" w:firstColumn="1" w:lastColumn="1" w:noHBand="0" w:noVBand="0"/>
      </w:tblPr>
      <w:tblGrid>
        <w:gridCol w:w="3780"/>
        <w:gridCol w:w="1440"/>
        <w:gridCol w:w="1350"/>
        <w:gridCol w:w="1260"/>
        <w:gridCol w:w="1440"/>
      </w:tblGrid>
      <w:tr w:rsidR="000C0538" w14:paraId="022A3105" w14:textId="77777777" w:rsidTr="00405713">
        <w:trPr>
          <w:trHeight w:val="374"/>
          <w:tblHeader/>
        </w:trPr>
        <w:tc>
          <w:tcPr>
            <w:tcW w:w="3780" w:type="dxa"/>
          </w:tcPr>
          <w:p w14:paraId="5AF2E330" w14:textId="77777777" w:rsidR="000C0538" w:rsidRDefault="000C0538">
            <w:pPr>
              <w:spacing w:line="256" w:lineRule="auto"/>
              <w:ind w:right="-43"/>
              <w:rPr>
                <w:rFonts w:asciiTheme="majorBidi" w:hAnsiTheme="majorBidi" w:cstheme="majorBidi"/>
                <w:sz w:val="28"/>
                <w:szCs w:val="28"/>
              </w:rPr>
            </w:pPr>
          </w:p>
        </w:tc>
        <w:tc>
          <w:tcPr>
            <w:tcW w:w="5490" w:type="dxa"/>
            <w:gridSpan w:val="4"/>
          </w:tcPr>
          <w:p w14:paraId="33028161" w14:textId="13546951" w:rsidR="000C0538" w:rsidRDefault="000C0538">
            <w:pPr>
              <w:pBdr>
                <w:bottom w:val="single" w:sz="6" w:space="1" w:color="auto"/>
              </w:pBdr>
              <w:spacing w:line="256" w:lineRule="auto"/>
              <w:jc w:val="center"/>
              <w:rPr>
                <w:rFonts w:asciiTheme="majorBidi" w:hAnsiTheme="majorBidi" w:cstheme="majorBidi"/>
                <w:sz w:val="28"/>
                <w:szCs w:val="28"/>
                <w:cs/>
                <w:lang w:val="th-TH"/>
              </w:rPr>
            </w:pPr>
            <w:r w:rsidRPr="005C1440">
              <w:rPr>
                <w:rFonts w:asciiTheme="majorBidi" w:hAnsiTheme="majorBidi"/>
                <w:sz w:val="28"/>
                <w:szCs w:val="28"/>
                <w:cs/>
                <w:lang w:val="th-TH"/>
              </w:rPr>
              <w:t>Unit: Thousands Baht</w:t>
            </w:r>
          </w:p>
        </w:tc>
      </w:tr>
      <w:tr w:rsidR="000C0538" w14:paraId="20440A28" w14:textId="77777777" w:rsidTr="003B23EA">
        <w:trPr>
          <w:trHeight w:val="374"/>
          <w:tblHeader/>
        </w:trPr>
        <w:tc>
          <w:tcPr>
            <w:tcW w:w="3780" w:type="dxa"/>
          </w:tcPr>
          <w:p w14:paraId="27A74AEF" w14:textId="77777777" w:rsidR="000C0538" w:rsidRDefault="000C0538">
            <w:pPr>
              <w:spacing w:line="256" w:lineRule="auto"/>
              <w:ind w:right="-43"/>
              <w:rPr>
                <w:rFonts w:asciiTheme="majorBidi" w:hAnsiTheme="majorBidi" w:cstheme="majorBidi"/>
                <w:sz w:val="28"/>
                <w:szCs w:val="28"/>
                <w:cs/>
              </w:rPr>
            </w:pPr>
          </w:p>
        </w:tc>
        <w:tc>
          <w:tcPr>
            <w:tcW w:w="5490" w:type="dxa"/>
            <w:gridSpan w:val="4"/>
            <w:vAlign w:val="bottom"/>
          </w:tcPr>
          <w:p w14:paraId="0CA13A3E" w14:textId="035A4E70" w:rsidR="000C0538" w:rsidRDefault="000C0538">
            <w:pPr>
              <w:pBdr>
                <w:bottom w:val="single" w:sz="6" w:space="1" w:color="auto"/>
              </w:pBdr>
              <w:spacing w:line="256" w:lineRule="auto"/>
              <w:jc w:val="center"/>
              <w:rPr>
                <w:rFonts w:asciiTheme="majorBidi" w:hAnsiTheme="majorBidi" w:cstheme="majorBidi"/>
                <w:sz w:val="28"/>
                <w:szCs w:val="28"/>
                <w:cs/>
              </w:rPr>
            </w:pPr>
            <w:r w:rsidRPr="00646351">
              <w:rPr>
                <w:rFonts w:asciiTheme="majorBidi" w:hAnsiTheme="majorBidi" w:cstheme="majorBidi"/>
                <w:sz w:val="28"/>
                <w:szCs w:val="28"/>
              </w:rPr>
              <w:t>Consolidated Financial Statements /Separate Financial Statements</w:t>
            </w:r>
          </w:p>
        </w:tc>
      </w:tr>
      <w:tr w:rsidR="000C0538" w14:paraId="04E0C48F" w14:textId="77777777" w:rsidTr="003B23EA">
        <w:trPr>
          <w:trHeight w:val="374"/>
          <w:tblHeader/>
        </w:trPr>
        <w:tc>
          <w:tcPr>
            <w:tcW w:w="3780" w:type="dxa"/>
          </w:tcPr>
          <w:p w14:paraId="6CF174D7" w14:textId="77777777" w:rsidR="000C0538" w:rsidRDefault="000C0538">
            <w:pPr>
              <w:spacing w:line="256" w:lineRule="auto"/>
              <w:ind w:right="-43"/>
              <w:rPr>
                <w:rFonts w:asciiTheme="majorBidi" w:hAnsiTheme="majorBidi" w:cstheme="majorBidi"/>
                <w:sz w:val="28"/>
                <w:szCs w:val="28"/>
                <w:cs/>
              </w:rPr>
            </w:pPr>
          </w:p>
        </w:tc>
        <w:tc>
          <w:tcPr>
            <w:tcW w:w="2790" w:type="dxa"/>
            <w:gridSpan w:val="2"/>
            <w:vAlign w:val="bottom"/>
          </w:tcPr>
          <w:p w14:paraId="518DA52F" w14:textId="2BD8FEED" w:rsidR="000C0538" w:rsidRPr="00646351" w:rsidRDefault="000C0538" w:rsidP="00107DD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or the three-month period</w:t>
            </w:r>
            <w:r w:rsidR="00107DD8">
              <w:rPr>
                <w:rFonts w:asciiTheme="majorBidi" w:hAnsiTheme="majorBidi" w:cstheme="majorBidi"/>
                <w:sz w:val="28"/>
                <w:szCs w:val="28"/>
                <w:cs/>
              </w:rPr>
              <w:br/>
            </w:r>
            <w:r w:rsidRPr="00646B11">
              <w:rPr>
                <w:rFonts w:asciiTheme="majorBidi" w:hAnsiTheme="majorBidi" w:cstheme="majorBidi"/>
                <w:sz w:val="28"/>
                <w:szCs w:val="28"/>
              </w:rPr>
              <w:t>ended June 30</w:t>
            </w:r>
            <w:r>
              <w:rPr>
                <w:rFonts w:asciiTheme="majorBidi" w:hAnsiTheme="majorBidi" w:cstheme="majorBidi"/>
                <w:sz w:val="28"/>
                <w:szCs w:val="28"/>
              </w:rPr>
              <w:t>,</w:t>
            </w:r>
          </w:p>
        </w:tc>
        <w:tc>
          <w:tcPr>
            <w:tcW w:w="2700" w:type="dxa"/>
            <w:gridSpan w:val="2"/>
            <w:vAlign w:val="bottom"/>
          </w:tcPr>
          <w:p w14:paraId="061C4070" w14:textId="4AC11384" w:rsidR="000C0538" w:rsidRPr="00646351" w:rsidRDefault="000C0538" w:rsidP="00107DD8">
            <w:pPr>
              <w:pBdr>
                <w:bottom w:val="single" w:sz="6" w:space="1" w:color="auto"/>
              </w:pBdr>
              <w:spacing w:line="256" w:lineRule="auto"/>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or the six-month period</w:t>
            </w:r>
            <w:r w:rsidR="00107DD8">
              <w:rPr>
                <w:rFonts w:asciiTheme="majorBidi" w:hAnsiTheme="majorBidi" w:cstheme="majorBidi"/>
                <w:sz w:val="28"/>
                <w:szCs w:val="28"/>
                <w:cs/>
              </w:rPr>
              <w:br/>
            </w:r>
            <w:r w:rsidRPr="00646B11">
              <w:rPr>
                <w:rFonts w:asciiTheme="majorBidi" w:hAnsiTheme="majorBidi" w:cstheme="majorBidi"/>
                <w:sz w:val="28"/>
                <w:szCs w:val="28"/>
              </w:rPr>
              <w:t>ended June 30</w:t>
            </w:r>
            <w:r>
              <w:rPr>
                <w:rFonts w:asciiTheme="majorBidi" w:hAnsiTheme="majorBidi" w:cstheme="majorBidi"/>
                <w:sz w:val="28"/>
                <w:szCs w:val="28"/>
              </w:rPr>
              <w:t>,</w:t>
            </w:r>
          </w:p>
        </w:tc>
      </w:tr>
      <w:tr w:rsidR="000C0538" w14:paraId="55569FC9" w14:textId="77777777" w:rsidTr="003B23EA">
        <w:trPr>
          <w:trHeight w:val="374"/>
          <w:tblHeader/>
        </w:trPr>
        <w:tc>
          <w:tcPr>
            <w:tcW w:w="3780" w:type="dxa"/>
            <w:vAlign w:val="center"/>
          </w:tcPr>
          <w:p w14:paraId="6D466BC2" w14:textId="77777777" w:rsidR="000C0538" w:rsidRDefault="000C0538" w:rsidP="000C0538">
            <w:pPr>
              <w:spacing w:line="256" w:lineRule="auto"/>
              <w:ind w:right="-43"/>
              <w:rPr>
                <w:rFonts w:asciiTheme="majorBidi" w:hAnsiTheme="majorBidi" w:cstheme="majorBidi"/>
                <w:sz w:val="28"/>
                <w:szCs w:val="28"/>
                <w:cs/>
              </w:rPr>
            </w:pPr>
          </w:p>
        </w:tc>
        <w:tc>
          <w:tcPr>
            <w:tcW w:w="1440" w:type="dxa"/>
            <w:vAlign w:val="bottom"/>
          </w:tcPr>
          <w:p w14:paraId="7D82D1A3" w14:textId="349CA9DD" w:rsidR="000C0538" w:rsidRDefault="000C0538" w:rsidP="000C0538">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350" w:type="dxa"/>
            <w:vAlign w:val="bottom"/>
          </w:tcPr>
          <w:p w14:paraId="60EB11F3" w14:textId="792D40E0" w:rsidR="000C0538" w:rsidRDefault="000C0538" w:rsidP="000C0538">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260" w:type="dxa"/>
            <w:vAlign w:val="bottom"/>
            <w:hideMark/>
          </w:tcPr>
          <w:p w14:paraId="41A0D967" w14:textId="47FD7129" w:rsidR="000C0538" w:rsidRDefault="000C0538" w:rsidP="000C0538">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40" w:type="dxa"/>
            <w:vAlign w:val="bottom"/>
            <w:hideMark/>
          </w:tcPr>
          <w:p w14:paraId="52C11BDC" w14:textId="77777777" w:rsidR="000C0538" w:rsidRDefault="000C0538" w:rsidP="000C0538">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0C0538" w14:paraId="1271132E" w14:textId="77777777" w:rsidTr="003B23EA">
        <w:trPr>
          <w:trHeight w:val="374"/>
        </w:trPr>
        <w:tc>
          <w:tcPr>
            <w:tcW w:w="3780" w:type="dxa"/>
            <w:hideMark/>
          </w:tcPr>
          <w:p w14:paraId="773CCC31" w14:textId="77777777" w:rsidR="000C0538" w:rsidRDefault="000C0538" w:rsidP="000C0538">
            <w:pPr>
              <w:spacing w:line="256" w:lineRule="auto"/>
              <w:ind w:right="-43"/>
              <w:rPr>
                <w:rFonts w:asciiTheme="majorBidi" w:hAnsiTheme="majorBidi" w:cstheme="majorBidi"/>
                <w:b/>
                <w:bCs/>
                <w:sz w:val="28"/>
                <w:szCs w:val="28"/>
                <w:cs/>
              </w:rPr>
            </w:pPr>
            <w:r w:rsidRPr="005C1440">
              <w:rPr>
                <w:rFonts w:asciiTheme="majorBidi" w:hAnsiTheme="majorBidi" w:cstheme="majorBidi"/>
                <w:b/>
                <w:bCs/>
                <w:sz w:val="28"/>
                <w:szCs w:val="28"/>
              </w:rPr>
              <w:t>Current tax expenses</w:t>
            </w:r>
          </w:p>
        </w:tc>
        <w:tc>
          <w:tcPr>
            <w:tcW w:w="1440" w:type="dxa"/>
          </w:tcPr>
          <w:p w14:paraId="1633FD9E" w14:textId="77777777" w:rsidR="000C0538" w:rsidRDefault="000C0538" w:rsidP="000C0538">
            <w:pPr>
              <w:tabs>
                <w:tab w:val="decimal" w:pos="850"/>
              </w:tabs>
              <w:spacing w:line="340" w:lineRule="exact"/>
              <w:jc w:val="right"/>
              <w:rPr>
                <w:rFonts w:asciiTheme="majorBidi" w:hAnsiTheme="majorBidi" w:cstheme="majorBidi"/>
                <w:sz w:val="28"/>
                <w:szCs w:val="28"/>
                <w:cs/>
              </w:rPr>
            </w:pPr>
          </w:p>
        </w:tc>
        <w:tc>
          <w:tcPr>
            <w:tcW w:w="1350" w:type="dxa"/>
          </w:tcPr>
          <w:p w14:paraId="2422E469" w14:textId="1EB1631C" w:rsidR="000C0538" w:rsidRDefault="000C0538" w:rsidP="000C0538">
            <w:pPr>
              <w:tabs>
                <w:tab w:val="decimal" w:pos="850"/>
              </w:tabs>
              <w:spacing w:line="340" w:lineRule="exact"/>
              <w:jc w:val="right"/>
              <w:rPr>
                <w:rFonts w:asciiTheme="majorBidi" w:hAnsiTheme="majorBidi" w:cstheme="majorBidi"/>
                <w:sz w:val="28"/>
                <w:szCs w:val="28"/>
                <w:cs/>
              </w:rPr>
            </w:pPr>
          </w:p>
        </w:tc>
        <w:tc>
          <w:tcPr>
            <w:tcW w:w="1260" w:type="dxa"/>
            <w:shd w:val="clear" w:color="auto" w:fill="auto"/>
            <w:vAlign w:val="bottom"/>
          </w:tcPr>
          <w:p w14:paraId="72725C66" w14:textId="351C923C" w:rsidR="000C0538" w:rsidRDefault="000C0538" w:rsidP="000C0538">
            <w:pPr>
              <w:tabs>
                <w:tab w:val="decimal" w:pos="850"/>
              </w:tabs>
              <w:spacing w:line="340" w:lineRule="exact"/>
              <w:jc w:val="right"/>
              <w:rPr>
                <w:rFonts w:asciiTheme="majorBidi" w:hAnsiTheme="majorBidi" w:cstheme="majorBidi"/>
                <w:sz w:val="28"/>
                <w:szCs w:val="28"/>
                <w:cs/>
              </w:rPr>
            </w:pPr>
          </w:p>
        </w:tc>
        <w:tc>
          <w:tcPr>
            <w:tcW w:w="1440" w:type="dxa"/>
            <w:vAlign w:val="bottom"/>
          </w:tcPr>
          <w:p w14:paraId="284FA4C6" w14:textId="77777777" w:rsidR="000C0538" w:rsidRDefault="000C0538" w:rsidP="000C0538">
            <w:pPr>
              <w:tabs>
                <w:tab w:val="decimal" w:pos="850"/>
              </w:tabs>
              <w:spacing w:line="256" w:lineRule="auto"/>
              <w:jc w:val="right"/>
              <w:rPr>
                <w:rFonts w:asciiTheme="majorBidi" w:hAnsiTheme="majorBidi" w:cstheme="majorBidi"/>
                <w:sz w:val="28"/>
                <w:szCs w:val="28"/>
              </w:rPr>
            </w:pPr>
          </w:p>
        </w:tc>
      </w:tr>
      <w:tr w:rsidR="000C0538" w14:paraId="7BDE930E" w14:textId="77777777" w:rsidTr="00F16730">
        <w:trPr>
          <w:trHeight w:val="374"/>
        </w:trPr>
        <w:tc>
          <w:tcPr>
            <w:tcW w:w="3780" w:type="dxa"/>
            <w:hideMark/>
          </w:tcPr>
          <w:p w14:paraId="16F9779F" w14:textId="77777777" w:rsidR="000C0538" w:rsidRDefault="000C0538" w:rsidP="000C0538">
            <w:pPr>
              <w:spacing w:line="256" w:lineRule="auto"/>
              <w:ind w:left="156" w:right="-43"/>
              <w:rPr>
                <w:rFonts w:asciiTheme="majorBidi" w:hAnsiTheme="majorBidi" w:cstheme="majorBidi"/>
                <w:sz w:val="28"/>
                <w:szCs w:val="28"/>
              </w:rPr>
            </w:pPr>
            <w:r w:rsidRPr="005C1440">
              <w:rPr>
                <w:rFonts w:asciiTheme="majorBidi" w:hAnsiTheme="majorBidi" w:cstheme="majorBidi"/>
                <w:sz w:val="28"/>
                <w:szCs w:val="28"/>
              </w:rPr>
              <w:t>Current year</w:t>
            </w:r>
          </w:p>
        </w:tc>
        <w:tc>
          <w:tcPr>
            <w:tcW w:w="1440" w:type="dxa"/>
            <w:shd w:val="clear" w:color="auto" w:fill="auto"/>
          </w:tcPr>
          <w:p w14:paraId="75535919" w14:textId="66DEDECC" w:rsidR="000C0538" w:rsidRDefault="00F16730" w:rsidP="000C0538">
            <w:pPr>
              <w:tabs>
                <w:tab w:val="decimal" w:pos="66"/>
              </w:tabs>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1,210</w:t>
            </w:r>
          </w:p>
        </w:tc>
        <w:tc>
          <w:tcPr>
            <w:tcW w:w="1350" w:type="dxa"/>
            <w:shd w:val="clear" w:color="auto" w:fill="auto"/>
          </w:tcPr>
          <w:p w14:paraId="6D975ACE" w14:textId="1C8A28D8" w:rsidR="000C0538" w:rsidRDefault="000C0538" w:rsidP="000C0538">
            <w:pPr>
              <w:tabs>
                <w:tab w:val="decimal" w:pos="66"/>
              </w:tabs>
              <w:spacing w:line="256" w:lineRule="auto"/>
              <w:jc w:val="right"/>
              <w:rPr>
                <w:rFonts w:asciiTheme="majorBidi" w:hAnsiTheme="majorBidi" w:cstheme="majorBidi"/>
                <w:color w:val="000000"/>
                <w:sz w:val="28"/>
                <w:szCs w:val="28"/>
              </w:rPr>
            </w:pPr>
            <w:r w:rsidRPr="000C0538">
              <w:rPr>
                <w:rFonts w:asciiTheme="majorBidi" w:hAnsiTheme="majorBidi" w:cstheme="majorBidi"/>
                <w:color w:val="000000"/>
                <w:sz w:val="28"/>
                <w:szCs w:val="28"/>
              </w:rPr>
              <w:t>30,586</w:t>
            </w:r>
          </w:p>
        </w:tc>
        <w:tc>
          <w:tcPr>
            <w:tcW w:w="1260" w:type="dxa"/>
            <w:shd w:val="clear" w:color="auto" w:fill="auto"/>
            <w:vAlign w:val="bottom"/>
          </w:tcPr>
          <w:p w14:paraId="7B6ED32B" w14:textId="6D7B8E6B" w:rsidR="000C0538" w:rsidRPr="00282A0F" w:rsidRDefault="00F16730" w:rsidP="000C0538">
            <w:pPr>
              <w:tabs>
                <w:tab w:val="decimal" w:pos="66"/>
              </w:tabs>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4,469</w:t>
            </w:r>
          </w:p>
        </w:tc>
        <w:tc>
          <w:tcPr>
            <w:tcW w:w="1440" w:type="dxa"/>
            <w:vAlign w:val="bottom"/>
          </w:tcPr>
          <w:p w14:paraId="65A8129A" w14:textId="645A3F6D" w:rsidR="000C0538" w:rsidRDefault="000C0538" w:rsidP="000C0538">
            <w:pPr>
              <w:tabs>
                <w:tab w:val="decimal" w:pos="66"/>
              </w:tabs>
              <w:spacing w:line="256" w:lineRule="auto"/>
              <w:jc w:val="right"/>
              <w:rPr>
                <w:rFonts w:asciiTheme="majorBidi" w:hAnsiTheme="majorBidi" w:cstheme="majorBidi"/>
                <w:color w:val="000000"/>
                <w:sz w:val="28"/>
                <w:szCs w:val="28"/>
                <w:cs/>
              </w:rPr>
            </w:pPr>
            <w:r w:rsidRPr="000C0538">
              <w:rPr>
                <w:rFonts w:asciiTheme="majorBidi" w:hAnsiTheme="majorBidi"/>
                <w:color w:val="000000"/>
                <w:sz w:val="28"/>
                <w:szCs w:val="28"/>
                <w:cs/>
              </w:rPr>
              <w:t>72</w:t>
            </w:r>
            <w:r w:rsidRPr="000C0538">
              <w:rPr>
                <w:rFonts w:asciiTheme="majorBidi" w:hAnsiTheme="majorBidi" w:cstheme="majorBidi"/>
                <w:color w:val="000000"/>
                <w:sz w:val="28"/>
                <w:szCs w:val="28"/>
              </w:rPr>
              <w:t>,</w:t>
            </w:r>
            <w:r w:rsidRPr="000C0538">
              <w:rPr>
                <w:rFonts w:asciiTheme="majorBidi" w:hAnsiTheme="majorBidi"/>
                <w:color w:val="000000"/>
                <w:sz w:val="28"/>
                <w:szCs w:val="28"/>
                <w:cs/>
              </w:rPr>
              <w:t>776</w:t>
            </w:r>
          </w:p>
        </w:tc>
      </w:tr>
      <w:tr w:rsidR="000C0538" w14:paraId="3C2A18F8" w14:textId="77777777" w:rsidTr="003B23EA">
        <w:trPr>
          <w:trHeight w:val="374"/>
        </w:trPr>
        <w:tc>
          <w:tcPr>
            <w:tcW w:w="3780" w:type="dxa"/>
          </w:tcPr>
          <w:p w14:paraId="6D6831CD" w14:textId="6258E55C" w:rsidR="000C0538" w:rsidRPr="002B436C" w:rsidRDefault="000C0538" w:rsidP="000C0538">
            <w:pPr>
              <w:spacing w:line="256" w:lineRule="auto"/>
              <w:ind w:left="28" w:right="-43"/>
              <w:rPr>
                <w:rFonts w:asciiTheme="majorBidi" w:hAnsiTheme="majorBidi" w:cstheme="majorBidi"/>
                <w:b/>
                <w:bCs/>
                <w:sz w:val="28"/>
                <w:szCs w:val="28"/>
              </w:rPr>
            </w:pPr>
            <w:r w:rsidRPr="002B436C">
              <w:rPr>
                <w:rFonts w:asciiTheme="majorBidi" w:hAnsiTheme="majorBidi" w:cstheme="majorBidi"/>
                <w:b/>
                <w:bCs/>
                <w:sz w:val="28"/>
                <w:szCs w:val="28"/>
              </w:rPr>
              <w:t>Deferred tax expenses</w:t>
            </w:r>
          </w:p>
        </w:tc>
        <w:tc>
          <w:tcPr>
            <w:tcW w:w="1440" w:type="dxa"/>
            <w:shd w:val="clear" w:color="auto" w:fill="auto"/>
          </w:tcPr>
          <w:p w14:paraId="7AA46693" w14:textId="77777777" w:rsidR="000C0538" w:rsidRDefault="000C0538" w:rsidP="000C0538">
            <w:pPr>
              <w:tabs>
                <w:tab w:val="decimal" w:pos="850"/>
              </w:tabs>
              <w:spacing w:line="340" w:lineRule="exact"/>
              <w:jc w:val="right"/>
              <w:rPr>
                <w:rFonts w:asciiTheme="majorBidi" w:hAnsiTheme="majorBidi" w:cstheme="majorBidi"/>
                <w:sz w:val="28"/>
                <w:szCs w:val="28"/>
                <w:cs/>
              </w:rPr>
            </w:pPr>
          </w:p>
        </w:tc>
        <w:tc>
          <w:tcPr>
            <w:tcW w:w="1350" w:type="dxa"/>
            <w:shd w:val="clear" w:color="auto" w:fill="auto"/>
          </w:tcPr>
          <w:p w14:paraId="6CB63A7F" w14:textId="198E1410" w:rsidR="000C0538" w:rsidRDefault="000C0538" w:rsidP="000C0538">
            <w:pPr>
              <w:tabs>
                <w:tab w:val="decimal" w:pos="850"/>
              </w:tabs>
              <w:spacing w:line="340" w:lineRule="exact"/>
              <w:jc w:val="right"/>
              <w:rPr>
                <w:rFonts w:asciiTheme="majorBidi" w:hAnsiTheme="majorBidi" w:cstheme="majorBidi"/>
                <w:sz w:val="28"/>
                <w:szCs w:val="28"/>
                <w:cs/>
              </w:rPr>
            </w:pPr>
          </w:p>
        </w:tc>
        <w:tc>
          <w:tcPr>
            <w:tcW w:w="1260" w:type="dxa"/>
            <w:shd w:val="clear" w:color="auto" w:fill="auto"/>
            <w:vAlign w:val="bottom"/>
          </w:tcPr>
          <w:p w14:paraId="514B82C1" w14:textId="62839349" w:rsidR="000C0538" w:rsidRDefault="000C0538" w:rsidP="000C0538">
            <w:pPr>
              <w:tabs>
                <w:tab w:val="decimal" w:pos="850"/>
              </w:tabs>
              <w:spacing w:line="340" w:lineRule="exact"/>
              <w:jc w:val="right"/>
              <w:rPr>
                <w:rFonts w:asciiTheme="majorBidi" w:hAnsiTheme="majorBidi" w:cstheme="majorBidi"/>
                <w:sz w:val="28"/>
                <w:szCs w:val="28"/>
                <w:cs/>
              </w:rPr>
            </w:pPr>
          </w:p>
        </w:tc>
        <w:tc>
          <w:tcPr>
            <w:tcW w:w="1440" w:type="dxa"/>
            <w:vAlign w:val="bottom"/>
          </w:tcPr>
          <w:p w14:paraId="58E3F490" w14:textId="77777777" w:rsidR="000C0538" w:rsidRDefault="000C0538" w:rsidP="000C0538">
            <w:pPr>
              <w:tabs>
                <w:tab w:val="decimal" w:pos="66"/>
              </w:tabs>
              <w:spacing w:line="256" w:lineRule="auto"/>
              <w:jc w:val="right"/>
              <w:rPr>
                <w:rFonts w:asciiTheme="majorBidi" w:hAnsiTheme="majorBidi" w:cstheme="majorBidi"/>
                <w:color w:val="000000"/>
                <w:sz w:val="28"/>
                <w:szCs w:val="28"/>
                <w:cs/>
              </w:rPr>
            </w:pPr>
          </w:p>
        </w:tc>
      </w:tr>
      <w:tr w:rsidR="000C0538" w14:paraId="3144F552" w14:textId="77777777" w:rsidTr="00F16730">
        <w:trPr>
          <w:trHeight w:val="374"/>
        </w:trPr>
        <w:tc>
          <w:tcPr>
            <w:tcW w:w="3780" w:type="dxa"/>
          </w:tcPr>
          <w:p w14:paraId="44FB645E" w14:textId="2FE31BB2" w:rsidR="000C0538" w:rsidRPr="005C1440" w:rsidRDefault="000C0538" w:rsidP="000C0538">
            <w:pPr>
              <w:spacing w:line="256" w:lineRule="auto"/>
              <w:ind w:left="156" w:right="-43"/>
              <w:rPr>
                <w:rFonts w:asciiTheme="majorBidi" w:hAnsiTheme="majorBidi" w:cstheme="majorBidi"/>
                <w:sz w:val="28"/>
                <w:szCs w:val="28"/>
              </w:rPr>
            </w:pPr>
            <w:r>
              <w:rPr>
                <w:rFonts w:asciiTheme="majorBidi" w:hAnsiTheme="majorBidi" w:cstheme="majorBidi"/>
                <w:sz w:val="28"/>
                <w:szCs w:val="28"/>
              </w:rPr>
              <w:t>Movement in temporary differences</w:t>
            </w:r>
          </w:p>
        </w:tc>
        <w:tc>
          <w:tcPr>
            <w:tcW w:w="1440" w:type="dxa"/>
            <w:shd w:val="clear" w:color="auto" w:fill="auto"/>
          </w:tcPr>
          <w:p w14:paraId="7012B891" w14:textId="430DE02F" w:rsidR="000C0538" w:rsidRDefault="003B23EA" w:rsidP="000C0538">
            <w:pPr>
              <w:pBdr>
                <w:bottom w:val="single" w:sz="4" w:space="1" w:color="auto"/>
              </w:pBdr>
              <w:tabs>
                <w:tab w:val="decimal" w:pos="66"/>
              </w:tabs>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00F16730">
              <w:rPr>
                <w:rFonts w:asciiTheme="majorBidi" w:hAnsiTheme="majorBidi" w:cstheme="majorBidi"/>
                <w:color w:val="000000"/>
                <w:sz w:val="28"/>
                <w:szCs w:val="28"/>
              </w:rPr>
              <w:t>596</w:t>
            </w:r>
            <w:r>
              <w:rPr>
                <w:rFonts w:asciiTheme="majorBidi" w:hAnsiTheme="majorBidi" w:cstheme="majorBidi"/>
                <w:color w:val="000000"/>
                <w:sz w:val="28"/>
                <w:szCs w:val="28"/>
              </w:rPr>
              <w:t>)</w:t>
            </w:r>
          </w:p>
        </w:tc>
        <w:tc>
          <w:tcPr>
            <w:tcW w:w="1350" w:type="dxa"/>
            <w:shd w:val="clear" w:color="auto" w:fill="auto"/>
          </w:tcPr>
          <w:p w14:paraId="6084B0C4" w14:textId="34C3F340" w:rsidR="000C0538" w:rsidRDefault="000C0538" w:rsidP="000C0538">
            <w:pPr>
              <w:pBdr>
                <w:bottom w:val="single" w:sz="4" w:space="1" w:color="auto"/>
              </w:pBdr>
              <w:tabs>
                <w:tab w:val="decimal" w:pos="66"/>
              </w:tabs>
              <w:spacing w:line="256" w:lineRule="auto"/>
              <w:jc w:val="right"/>
              <w:rPr>
                <w:rFonts w:asciiTheme="majorBidi" w:hAnsiTheme="majorBidi" w:cstheme="majorBidi"/>
                <w:color w:val="000000"/>
                <w:sz w:val="28"/>
                <w:szCs w:val="28"/>
              </w:rPr>
            </w:pPr>
            <w:r w:rsidRPr="000C0538">
              <w:rPr>
                <w:rFonts w:asciiTheme="majorBidi" w:hAnsiTheme="majorBidi" w:cstheme="majorBidi"/>
                <w:color w:val="000000"/>
                <w:sz w:val="28"/>
                <w:szCs w:val="28"/>
              </w:rPr>
              <w:t>195</w:t>
            </w:r>
          </w:p>
        </w:tc>
        <w:tc>
          <w:tcPr>
            <w:tcW w:w="1260" w:type="dxa"/>
            <w:shd w:val="clear" w:color="auto" w:fill="auto"/>
            <w:vAlign w:val="bottom"/>
          </w:tcPr>
          <w:p w14:paraId="7B4633BA" w14:textId="67BAAB5F" w:rsidR="000C0538" w:rsidRPr="00282A0F" w:rsidRDefault="003B23EA" w:rsidP="000C0538">
            <w:pPr>
              <w:pBdr>
                <w:bottom w:val="single" w:sz="4" w:space="1" w:color="auto"/>
              </w:pBdr>
              <w:tabs>
                <w:tab w:val="decimal" w:pos="66"/>
              </w:tabs>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r w:rsidR="00F16730">
              <w:rPr>
                <w:rFonts w:asciiTheme="majorBidi" w:hAnsiTheme="majorBidi" w:cstheme="majorBidi"/>
                <w:color w:val="000000"/>
                <w:sz w:val="28"/>
                <w:szCs w:val="28"/>
              </w:rPr>
              <w:t>755</w:t>
            </w:r>
            <w:r>
              <w:rPr>
                <w:rFonts w:asciiTheme="majorBidi" w:hAnsiTheme="majorBidi" w:cstheme="majorBidi"/>
                <w:color w:val="000000"/>
                <w:sz w:val="28"/>
                <w:szCs w:val="28"/>
              </w:rPr>
              <w:t>)</w:t>
            </w:r>
          </w:p>
        </w:tc>
        <w:tc>
          <w:tcPr>
            <w:tcW w:w="1440" w:type="dxa"/>
            <w:vAlign w:val="bottom"/>
          </w:tcPr>
          <w:p w14:paraId="4F3B4EA5" w14:textId="754029BD" w:rsidR="000C0538" w:rsidRDefault="000C0538" w:rsidP="000C0538">
            <w:pPr>
              <w:pBdr>
                <w:bottom w:val="single" w:sz="4" w:space="1" w:color="auto"/>
              </w:pBdr>
              <w:tabs>
                <w:tab w:val="decimal" w:pos="66"/>
              </w:tabs>
              <w:spacing w:line="256" w:lineRule="auto"/>
              <w:jc w:val="right"/>
              <w:rPr>
                <w:rFonts w:asciiTheme="majorBidi" w:hAnsiTheme="majorBidi" w:cstheme="majorBidi"/>
                <w:color w:val="000000"/>
                <w:sz w:val="28"/>
                <w:szCs w:val="28"/>
                <w:cs/>
              </w:rPr>
            </w:pPr>
            <w:r w:rsidRPr="000C0538">
              <w:rPr>
                <w:rFonts w:asciiTheme="majorBidi" w:hAnsiTheme="majorBidi" w:cstheme="majorBidi"/>
                <w:color w:val="000000"/>
                <w:sz w:val="28"/>
                <w:szCs w:val="28"/>
              </w:rPr>
              <w:t>195</w:t>
            </w:r>
          </w:p>
        </w:tc>
      </w:tr>
      <w:tr w:rsidR="000C0538" w14:paraId="4205070B" w14:textId="77777777" w:rsidTr="00F16730">
        <w:trPr>
          <w:trHeight w:val="374"/>
        </w:trPr>
        <w:tc>
          <w:tcPr>
            <w:tcW w:w="3780" w:type="dxa"/>
            <w:vAlign w:val="center"/>
            <w:hideMark/>
          </w:tcPr>
          <w:p w14:paraId="24BC7C9E" w14:textId="77777777" w:rsidR="000C0538" w:rsidRDefault="000C0538" w:rsidP="000C0538">
            <w:pPr>
              <w:spacing w:line="340" w:lineRule="exact"/>
              <w:ind w:right="-43"/>
              <w:rPr>
                <w:rFonts w:asciiTheme="majorBidi" w:hAnsiTheme="majorBidi" w:cstheme="majorBidi"/>
                <w:sz w:val="28"/>
                <w:szCs w:val="28"/>
              </w:rPr>
            </w:pPr>
            <w:r w:rsidRPr="005C1440">
              <w:rPr>
                <w:rFonts w:asciiTheme="majorBidi" w:hAnsiTheme="majorBidi" w:cstheme="majorBidi"/>
                <w:sz w:val="28"/>
                <w:szCs w:val="28"/>
              </w:rPr>
              <w:t>Total</w:t>
            </w:r>
          </w:p>
        </w:tc>
        <w:tc>
          <w:tcPr>
            <w:tcW w:w="1440" w:type="dxa"/>
            <w:shd w:val="clear" w:color="auto" w:fill="auto"/>
          </w:tcPr>
          <w:p w14:paraId="32C263CD" w14:textId="34960D73" w:rsidR="000C0538" w:rsidRPr="00282A0F" w:rsidRDefault="00F16730" w:rsidP="000C0538">
            <w:pPr>
              <w:pBdr>
                <w:bottom w:val="double" w:sz="4" w:space="1" w:color="auto"/>
              </w:pBdr>
              <w:tabs>
                <w:tab w:val="decimal" w:pos="996"/>
              </w:tabs>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614</w:t>
            </w:r>
          </w:p>
        </w:tc>
        <w:tc>
          <w:tcPr>
            <w:tcW w:w="1350" w:type="dxa"/>
            <w:shd w:val="clear" w:color="auto" w:fill="auto"/>
          </w:tcPr>
          <w:p w14:paraId="511541D3" w14:textId="0AFBEDF4" w:rsidR="000C0538" w:rsidRPr="00282A0F" w:rsidRDefault="000C0538" w:rsidP="000C0538">
            <w:pPr>
              <w:pBdr>
                <w:bottom w:val="double" w:sz="4" w:space="1" w:color="auto"/>
              </w:pBdr>
              <w:tabs>
                <w:tab w:val="decimal" w:pos="996"/>
              </w:tabs>
              <w:spacing w:line="340" w:lineRule="exact"/>
              <w:jc w:val="right"/>
              <w:rPr>
                <w:rFonts w:asciiTheme="majorBidi" w:hAnsiTheme="majorBidi" w:cstheme="majorBidi"/>
                <w:color w:val="000000"/>
                <w:sz w:val="28"/>
                <w:szCs w:val="28"/>
              </w:rPr>
            </w:pPr>
            <w:r w:rsidRPr="000C0538">
              <w:rPr>
                <w:rFonts w:asciiTheme="majorBidi" w:hAnsiTheme="majorBidi" w:cstheme="majorBidi"/>
                <w:color w:val="000000"/>
                <w:sz w:val="28"/>
                <w:szCs w:val="28"/>
              </w:rPr>
              <w:t>30,781</w:t>
            </w:r>
          </w:p>
        </w:tc>
        <w:tc>
          <w:tcPr>
            <w:tcW w:w="1260" w:type="dxa"/>
            <w:shd w:val="clear" w:color="auto" w:fill="auto"/>
            <w:vAlign w:val="bottom"/>
          </w:tcPr>
          <w:p w14:paraId="6E058F0A" w14:textId="1617A924" w:rsidR="000C0538" w:rsidRPr="00282A0F" w:rsidRDefault="00F16730" w:rsidP="000C0538">
            <w:pPr>
              <w:pBdr>
                <w:bottom w:val="double" w:sz="4" w:space="1" w:color="auto"/>
              </w:pBdr>
              <w:tabs>
                <w:tab w:val="decimal" w:pos="996"/>
              </w:tabs>
              <w:spacing w:line="34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3,714</w:t>
            </w:r>
          </w:p>
        </w:tc>
        <w:tc>
          <w:tcPr>
            <w:tcW w:w="1440" w:type="dxa"/>
            <w:vAlign w:val="bottom"/>
          </w:tcPr>
          <w:p w14:paraId="664D6412" w14:textId="274A9FF1" w:rsidR="000C0538" w:rsidRDefault="000C0538" w:rsidP="000C0538">
            <w:pPr>
              <w:pBdr>
                <w:bottom w:val="double" w:sz="4" w:space="1" w:color="auto"/>
              </w:pBdr>
              <w:tabs>
                <w:tab w:val="decimal" w:pos="996"/>
              </w:tabs>
              <w:spacing w:line="340" w:lineRule="exact"/>
              <w:jc w:val="right"/>
              <w:rPr>
                <w:rFonts w:asciiTheme="majorBidi" w:hAnsiTheme="majorBidi" w:cstheme="majorBidi"/>
                <w:color w:val="000000"/>
                <w:sz w:val="28"/>
                <w:szCs w:val="28"/>
              </w:rPr>
            </w:pPr>
            <w:r w:rsidRPr="000C0538">
              <w:rPr>
                <w:rFonts w:asciiTheme="majorBidi" w:hAnsiTheme="majorBidi" w:cstheme="majorBidi"/>
                <w:color w:val="000000"/>
                <w:sz w:val="28"/>
                <w:szCs w:val="28"/>
              </w:rPr>
              <w:t>72,971</w:t>
            </w:r>
          </w:p>
        </w:tc>
      </w:tr>
    </w:tbl>
    <w:p w14:paraId="08C9A61E" w14:textId="3AF67729" w:rsidR="00226D96" w:rsidRDefault="00226D96" w:rsidP="00226D96">
      <w:pPr>
        <w:pStyle w:val="ListParagraph"/>
        <w:numPr>
          <w:ilvl w:val="0"/>
          <w:numId w:val="0"/>
        </w:numPr>
        <w:tabs>
          <w:tab w:val="left" w:pos="0"/>
          <w:tab w:val="left" w:pos="3402"/>
        </w:tabs>
        <w:spacing w:before="80"/>
        <w:ind w:left="360" w:right="-288"/>
        <w:contextualSpacing w:val="0"/>
        <w:rPr>
          <w:rFonts w:asciiTheme="majorBidi" w:hAnsiTheme="majorBidi" w:cstheme="majorBidi"/>
        </w:rPr>
      </w:pPr>
    </w:p>
    <w:p w14:paraId="30CCB0BA" w14:textId="77777777" w:rsidR="002A0DE3" w:rsidRDefault="002A0DE3" w:rsidP="00226D96">
      <w:pPr>
        <w:pStyle w:val="ListParagraph"/>
        <w:numPr>
          <w:ilvl w:val="0"/>
          <w:numId w:val="0"/>
        </w:numPr>
        <w:tabs>
          <w:tab w:val="left" w:pos="0"/>
          <w:tab w:val="left" w:pos="3402"/>
        </w:tabs>
        <w:spacing w:before="80"/>
        <w:ind w:left="360" w:right="-288"/>
        <w:contextualSpacing w:val="0"/>
        <w:rPr>
          <w:rFonts w:asciiTheme="majorBidi" w:hAnsiTheme="majorBidi" w:cstheme="majorBidi"/>
        </w:rPr>
      </w:pPr>
    </w:p>
    <w:p w14:paraId="37A4ADAE" w14:textId="77777777" w:rsidR="002A0DE3" w:rsidRDefault="002A0DE3" w:rsidP="00226D96">
      <w:pPr>
        <w:pStyle w:val="ListParagraph"/>
        <w:numPr>
          <w:ilvl w:val="0"/>
          <w:numId w:val="0"/>
        </w:numPr>
        <w:tabs>
          <w:tab w:val="left" w:pos="0"/>
          <w:tab w:val="left" w:pos="3402"/>
        </w:tabs>
        <w:spacing w:before="80"/>
        <w:ind w:left="360" w:right="-288"/>
        <w:contextualSpacing w:val="0"/>
        <w:rPr>
          <w:rFonts w:asciiTheme="majorBidi" w:hAnsiTheme="majorBidi" w:cstheme="majorBidi"/>
        </w:rPr>
      </w:pPr>
    </w:p>
    <w:p w14:paraId="43A7CB72" w14:textId="77777777" w:rsidR="002A0DE3" w:rsidRDefault="002A0DE3" w:rsidP="00226D96">
      <w:pPr>
        <w:pStyle w:val="ListParagraph"/>
        <w:numPr>
          <w:ilvl w:val="0"/>
          <w:numId w:val="0"/>
        </w:numPr>
        <w:tabs>
          <w:tab w:val="left" w:pos="0"/>
          <w:tab w:val="left" w:pos="3402"/>
        </w:tabs>
        <w:spacing w:before="80"/>
        <w:ind w:left="360" w:right="-288"/>
        <w:contextualSpacing w:val="0"/>
        <w:rPr>
          <w:rFonts w:asciiTheme="majorBidi" w:hAnsiTheme="majorBidi" w:cstheme="majorBidi"/>
        </w:rPr>
      </w:pPr>
    </w:p>
    <w:p w14:paraId="1734A916" w14:textId="77777777" w:rsidR="002A0DE3" w:rsidRDefault="002A0DE3" w:rsidP="00226D96">
      <w:pPr>
        <w:pStyle w:val="ListParagraph"/>
        <w:numPr>
          <w:ilvl w:val="0"/>
          <w:numId w:val="0"/>
        </w:numPr>
        <w:tabs>
          <w:tab w:val="left" w:pos="0"/>
          <w:tab w:val="left" w:pos="3402"/>
        </w:tabs>
        <w:spacing w:before="80"/>
        <w:ind w:left="360" w:right="-288"/>
        <w:contextualSpacing w:val="0"/>
        <w:rPr>
          <w:rFonts w:asciiTheme="majorBidi" w:hAnsiTheme="majorBidi" w:cstheme="majorBidi"/>
        </w:rPr>
      </w:pPr>
    </w:p>
    <w:p w14:paraId="5A476E35" w14:textId="77777777" w:rsidR="002A0DE3" w:rsidRDefault="002A0DE3" w:rsidP="00226D96">
      <w:pPr>
        <w:pStyle w:val="ListParagraph"/>
        <w:numPr>
          <w:ilvl w:val="0"/>
          <w:numId w:val="0"/>
        </w:numPr>
        <w:tabs>
          <w:tab w:val="left" w:pos="0"/>
          <w:tab w:val="left" w:pos="3402"/>
        </w:tabs>
        <w:spacing w:before="80"/>
        <w:ind w:left="360" w:right="-288"/>
        <w:contextualSpacing w:val="0"/>
        <w:rPr>
          <w:rFonts w:asciiTheme="majorBidi" w:hAnsiTheme="majorBidi" w:cstheme="majorBidi"/>
        </w:rPr>
      </w:pPr>
    </w:p>
    <w:p w14:paraId="49851547" w14:textId="118E25D4" w:rsidR="00226D96" w:rsidRDefault="00226D96" w:rsidP="00226D96">
      <w:pPr>
        <w:pStyle w:val="ListParagraph"/>
        <w:numPr>
          <w:ilvl w:val="0"/>
          <w:numId w:val="0"/>
        </w:numPr>
        <w:tabs>
          <w:tab w:val="left" w:pos="0"/>
          <w:tab w:val="left" w:pos="3402"/>
        </w:tabs>
        <w:spacing w:before="80"/>
        <w:ind w:left="360" w:right="-288"/>
        <w:contextualSpacing w:val="0"/>
        <w:rPr>
          <w:rFonts w:asciiTheme="majorBidi" w:hAnsiTheme="majorBidi" w:cstheme="majorBidi"/>
        </w:rPr>
      </w:pPr>
    </w:p>
    <w:p w14:paraId="3F9BD788" w14:textId="5142BFEC" w:rsidR="00E36855" w:rsidRDefault="00E36855" w:rsidP="00F16730">
      <w:pPr>
        <w:pStyle w:val="ListParagraph"/>
        <w:numPr>
          <w:ilvl w:val="0"/>
          <w:numId w:val="1"/>
        </w:numPr>
        <w:tabs>
          <w:tab w:val="left" w:pos="0"/>
          <w:tab w:val="left" w:pos="3402"/>
        </w:tabs>
        <w:spacing w:before="80"/>
        <w:ind w:right="-288" w:hanging="648"/>
        <w:contextualSpacing w:val="0"/>
        <w:rPr>
          <w:rFonts w:asciiTheme="majorBidi" w:hAnsiTheme="majorBidi" w:cstheme="majorBidi"/>
        </w:rPr>
      </w:pPr>
      <w:r w:rsidRPr="00E36855">
        <w:rPr>
          <w:rFonts w:asciiTheme="majorBidi" w:hAnsiTheme="majorBidi" w:cstheme="majorBidi"/>
        </w:rPr>
        <w:lastRenderedPageBreak/>
        <w:t>LEGAL RESERVE</w:t>
      </w:r>
    </w:p>
    <w:p w14:paraId="38928D44" w14:textId="694235C1" w:rsidR="00E36855" w:rsidRDefault="00E36855" w:rsidP="00F16730">
      <w:pPr>
        <w:spacing w:before="80"/>
        <w:rPr>
          <w:rFonts w:asciiTheme="majorBidi" w:eastAsia="Cordia New" w:hAnsiTheme="majorBidi" w:cstheme="majorBidi"/>
        </w:rPr>
      </w:pPr>
      <w:r w:rsidRPr="00F16730">
        <w:rPr>
          <w:rFonts w:asciiTheme="majorBidi" w:eastAsia="Cordia New" w:hAnsiTheme="majorBidi" w:cstheme="majorBidi"/>
          <w:sz w:val="28"/>
          <w:szCs w:val="28"/>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p>
    <w:p w14:paraId="3FD21821" w14:textId="45EFAE95" w:rsidR="00E36855" w:rsidRDefault="00E36855" w:rsidP="00175436">
      <w:pPr>
        <w:pStyle w:val="ListParagraph"/>
        <w:numPr>
          <w:ilvl w:val="0"/>
          <w:numId w:val="1"/>
        </w:numPr>
        <w:tabs>
          <w:tab w:val="left" w:pos="0"/>
          <w:tab w:val="left" w:pos="3402"/>
        </w:tabs>
        <w:spacing w:before="80"/>
        <w:ind w:right="-288" w:hanging="648"/>
        <w:contextualSpacing w:val="0"/>
        <w:rPr>
          <w:rFonts w:asciiTheme="majorBidi" w:hAnsiTheme="majorBidi" w:cstheme="majorBidi"/>
        </w:rPr>
      </w:pPr>
      <w:r w:rsidRPr="00E36855">
        <w:rPr>
          <w:rFonts w:asciiTheme="majorBidi" w:hAnsiTheme="majorBidi" w:cstheme="majorBidi"/>
        </w:rPr>
        <w:t>DIVIDENDS</w:t>
      </w:r>
    </w:p>
    <w:p w14:paraId="35F11EC6" w14:textId="1C6BE1B3" w:rsidR="00E36855" w:rsidRDefault="00E36855" w:rsidP="00F16730">
      <w:pPr>
        <w:spacing w:before="80"/>
        <w:rPr>
          <w:rFonts w:asciiTheme="majorBidi" w:eastAsia="Cordia New" w:hAnsiTheme="majorBidi" w:cstheme="majorBidi"/>
          <w:sz w:val="28"/>
          <w:szCs w:val="28"/>
        </w:rPr>
      </w:pPr>
      <w:r w:rsidRPr="0080614D">
        <w:rPr>
          <w:rFonts w:asciiTheme="majorBidi" w:eastAsia="Cordia New" w:hAnsiTheme="majorBidi" w:cstheme="majorBidi"/>
          <w:sz w:val="28"/>
          <w:szCs w:val="28"/>
        </w:rPr>
        <w:t xml:space="preserve">The Board of Directors’ Meeting No. 2/2022 held on February 28, 2022 and the Annual General Meeting of Shareholders for the year 2022 </w:t>
      </w:r>
      <w:r w:rsidR="00096594">
        <w:rPr>
          <w:rFonts w:asciiTheme="majorBidi" w:eastAsia="Cordia New" w:hAnsiTheme="majorBidi" w:cstheme="majorBidi"/>
          <w:sz w:val="28"/>
          <w:szCs w:val="28"/>
        </w:rPr>
        <w:t xml:space="preserve">held </w:t>
      </w:r>
      <w:r w:rsidRPr="0080614D">
        <w:rPr>
          <w:rFonts w:asciiTheme="majorBidi" w:eastAsia="Cordia New" w:hAnsiTheme="majorBidi" w:cstheme="majorBidi"/>
          <w:sz w:val="28"/>
          <w:szCs w:val="28"/>
        </w:rPr>
        <w:t xml:space="preserve">on April 29, 2022 </w:t>
      </w:r>
      <w:r w:rsidRPr="00096594">
        <w:rPr>
          <w:rFonts w:asciiTheme="majorBidi" w:eastAsia="Cordia New" w:hAnsiTheme="majorBidi" w:cstheme="majorBidi"/>
          <w:sz w:val="28"/>
          <w:szCs w:val="28"/>
        </w:rPr>
        <w:t xml:space="preserve">approved to pay a dividend for the year 2021 at Baht 0.11 per share for 1,633,859,004 ordinary shares, </w:t>
      </w:r>
      <w:proofErr w:type="spellStart"/>
      <w:r w:rsidRPr="00096594">
        <w:rPr>
          <w:rFonts w:asciiTheme="majorBidi" w:eastAsia="Cordia New" w:hAnsiTheme="majorBidi" w:cstheme="majorBidi"/>
          <w:sz w:val="28"/>
          <w:szCs w:val="28"/>
        </w:rPr>
        <w:t>totalling</w:t>
      </w:r>
      <w:proofErr w:type="spellEnd"/>
      <w:r w:rsidRPr="00096594">
        <w:rPr>
          <w:rFonts w:asciiTheme="majorBidi" w:eastAsia="Cordia New" w:hAnsiTheme="majorBidi" w:cstheme="majorBidi"/>
          <w:sz w:val="28"/>
          <w:szCs w:val="28"/>
        </w:rPr>
        <w:t xml:space="preserve"> Baht 179.72 million. </w:t>
      </w:r>
      <w:r w:rsidR="0040034A" w:rsidRPr="00096594">
        <w:rPr>
          <w:rFonts w:asciiTheme="majorBidi" w:eastAsia="Cordia New" w:hAnsiTheme="majorBidi" w:cstheme="majorBidi"/>
          <w:sz w:val="28"/>
          <w:szCs w:val="28"/>
        </w:rPr>
        <w:t>The dividends were paid to shareholders in May 2022.</w:t>
      </w:r>
    </w:p>
    <w:p w14:paraId="5555B8ED" w14:textId="14B393F3" w:rsidR="007E586B" w:rsidRDefault="007E586B" w:rsidP="007E586B">
      <w:pPr>
        <w:spacing w:before="80"/>
        <w:jc w:val="thaiDistribute"/>
        <w:rPr>
          <w:rFonts w:asciiTheme="majorBidi" w:hAnsiTheme="majorBidi" w:cstheme="majorBidi"/>
          <w:sz w:val="28"/>
          <w:szCs w:val="28"/>
        </w:rPr>
      </w:pPr>
      <w:r w:rsidRPr="00734C07">
        <w:rPr>
          <w:rFonts w:asciiTheme="majorBidi" w:hAnsiTheme="majorBidi" w:cstheme="majorBidi"/>
          <w:sz w:val="28"/>
          <w:szCs w:val="28"/>
        </w:rPr>
        <w:t>On April 28, 2021, at the Board of Directors’ Meeting No. 4/2021 passed a resolution on the approval of an interim dividend</w:t>
      </w:r>
      <w:r>
        <w:rPr>
          <w:rFonts w:asciiTheme="majorBidi" w:hAnsiTheme="majorBidi" w:cstheme="majorBidi"/>
          <w:sz w:val="28"/>
          <w:szCs w:val="28"/>
        </w:rPr>
        <w:t>s</w:t>
      </w:r>
      <w:r w:rsidRPr="00734C07">
        <w:rPr>
          <w:rFonts w:asciiTheme="majorBidi" w:hAnsiTheme="majorBidi" w:cstheme="majorBidi"/>
          <w:sz w:val="28"/>
          <w:szCs w:val="28"/>
        </w:rPr>
        <w:t xml:space="preserve"> </w:t>
      </w:r>
      <w:r>
        <w:rPr>
          <w:rFonts w:asciiTheme="majorBidi" w:hAnsiTheme="majorBidi" w:cstheme="majorBidi"/>
          <w:sz w:val="28"/>
          <w:szCs w:val="28"/>
        </w:rPr>
        <w:t>payment at Baht 0.098 per share for 1,633,859,004</w:t>
      </w:r>
      <w:r w:rsidRPr="00EE19B1">
        <w:rPr>
          <w:rFonts w:asciiTheme="majorBidi" w:hAnsiTheme="majorBidi" w:cstheme="majorBidi"/>
          <w:sz w:val="28"/>
          <w:szCs w:val="28"/>
        </w:rPr>
        <w:t xml:space="preserve"> </w:t>
      </w:r>
      <w:r>
        <w:rPr>
          <w:rFonts w:asciiTheme="majorBidi" w:hAnsiTheme="majorBidi" w:cstheme="majorBidi"/>
          <w:sz w:val="28"/>
          <w:szCs w:val="28"/>
        </w:rPr>
        <w:t xml:space="preserve">ordinary shares, </w:t>
      </w:r>
      <w:proofErr w:type="spellStart"/>
      <w:r>
        <w:rPr>
          <w:rFonts w:asciiTheme="majorBidi" w:hAnsiTheme="majorBidi" w:cstheme="majorBidi"/>
          <w:sz w:val="28"/>
          <w:szCs w:val="28"/>
        </w:rPr>
        <w:t>totalling</w:t>
      </w:r>
      <w:proofErr w:type="spellEnd"/>
      <w:r>
        <w:rPr>
          <w:rFonts w:asciiTheme="majorBidi" w:hAnsiTheme="majorBidi" w:cstheme="majorBidi"/>
          <w:sz w:val="28"/>
          <w:szCs w:val="28"/>
        </w:rPr>
        <w:t xml:space="preserve"> Baht 160.12 million. </w:t>
      </w:r>
      <w:r w:rsidRPr="00EE19B1">
        <w:rPr>
          <w:rFonts w:asciiTheme="majorBidi" w:hAnsiTheme="majorBidi" w:cstheme="majorBidi"/>
          <w:sz w:val="28"/>
          <w:szCs w:val="28"/>
        </w:rPr>
        <w:t>The interim dividend was proposed to the Annual General Shareholders’ Meeting held on July 7, 2021 for acknowledgement. These in</w:t>
      </w:r>
      <w:r>
        <w:rPr>
          <w:rFonts w:asciiTheme="majorBidi" w:hAnsiTheme="majorBidi" w:cstheme="majorBidi"/>
          <w:sz w:val="28"/>
          <w:szCs w:val="28"/>
        </w:rPr>
        <w:t xml:space="preserve">terim dividend </w:t>
      </w:r>
      <w:r w:rsidRPr="00EE19B1">
        <w:rPr>
          <w:rFonts w:asciiTheme="majorBidi" w:hAnsiTheme="majorBidi" w:cstheme="majorBidi"/>
          <w:sz w:val="28"/>
          <w:szCs w:val="28"/>
        </w:rPr>
        <w:t>were paid to shareholders on May 24, 2021.</w:t>
      </w:r>
    </w:p>
    <w:p w14:paraId="55EBF82D" w14:textId="77777777" w:rsidR="001D7DFC" w:rsidRPr="00277DDC" w:rsidRDefault="00064EB8" w:rsidP="00BD5179">
      <w:pPr>
        <w:pStyle w:val="ListParagraph"/>
        <w:numPr>
          <w:ilvl w:val="0"/>
          <w:numId w:val="1"/>
        </w:numPr>
        <w:tabs>
          <w:tab w:val="left" w:pos="0"/>
          <w:tab w:val="left" w:pos="3402"/>
        </w:tabs>
        <w:spacing w:before="80"/>
        <w:ind w:right="-288" w:hanging="648"/>
        <w:contextualSpacing w:val="0"/>
        <w:rPr>
          <w:rFonts w:asciiTheme="majorBidi" w:hAnsiTheme="majorBidi" w:cstheme="majorBidi"/>
        </w:rPr>
      </w:pPr>
      <w:r w:rsidRPr="00277DDC">
        <w:rPr>
          <w:rFonts w:asciiTheme="majorBidi" w:hAnsiTheme="majorBidi" w:cstheme="majorBidi"/>
        </w:rPr>
        <w:t xml:space="preserve">BASIC </w:t>
      </w:r>
      <w:r w:rsidRPr="00BD5179">
        <w:rPr>
          <w:rFonts w:asciiTheme="majorBidi" w:hAnsiTheme="majorBidi" w:cstheme="majorBidi"/>
          <w:caps/>
        </w:rPr>
        <w:t>EARNING</w:t>
      </w:r>
      <w:r w:rsidR="00622901">
        <w:rPr>
          <w:rFonts w:asciiTheme="majorBidi" w:hAnsiTheme="majorBidi" w:cstheme="majorBidi"/>
        </w:rPr>
        <w:t xml:space="preserve"> </w:t>
      </w:r>
      <w:r w:rsidR="001D7DFC" w:rsidRPr="00277DDC">
        <w:rPr>
          <w:rFonts w:asciiTheme="majorBidi" w:hAnsiTheme="majorBidi" w:cstheme="majorBidi"/>
        </w:rPr>
        <w:t>PER SHARE</w:t>
      </w:r>
    </w:p>
    <w:p w14:paraId="2D689F4B" w14:textId="1271B103" w:rsidR="005C1440" w:rsidRDefault="00BD3885" w:rsidP="00BD5179">
      <w:pPr>
        <w:spacing w:before="80"/>
      </w:pPr>
      <w:r w:rsidRPr="00BD5179">
        <w:rPr>
          <w:rFonts w:asciiTheme="majorBidi" w:eastAsia="Cordia New" w:hAnsiTheme="majorBidi" w:cstheme="majorBidi"/>
          <w:sz w:val="28"/>
          <w:szCs w:val="28"/>
        </w:rPr>
        <w:t>Basic</w:t>
      </w:r>
      <w:r w:rsidRPr="00BD3885">
        <w:rPr>
          <w:rFonts w:asciiTheme="majorBidi" w:hAnsiTheme="majorBidi" w:cstheme="majorBidi"/>
          <w:sz w:val="28"/>
          <w:szCs w:val="28"/>
        </w:rPr>
        <w:t xml:space="preserve"> </w:t>
      </w:r>
      <w:proofErr w:type="spellStart"/>
      <w:r w:rsidRPr="00BD3885">
        <w:rPr>
          <w:rFonts w:asciiTheme="majorBidi" w:hAnsiTheme="majorBidi" w:cstheme="majorBidi"/>
          <w:sz w:val="28"/>
          <w:szCs w:val="28"/>
        </w:rPr>
        <w:t>earning</w:t>
      </w:r>
      <w:proofErr w:type="spellEnd"/>
      <w:r w:rsidRPr="00BD3885">
        <w:rPr>
          <w:rFonts w:asciiTheme="majorBidi" w:hAnsiTheme="majorBidi" w:cstheme="majorBidi"/>
          <w:sz w:val="28"/>
          <w:szCs w:val="28"/>
        </w:rPr>
        <w:t xml:space="preserve"> per sh</w:t>
      </w:r>
      <w:r>
        <w:rPr>
          <w:rFonts w:asciiTheme="majorBidi" w:hAnsiTheme="majorBidi" w:cstheme="majorBidi"/>
          <w:sz w:val="28"/>
          <w:szCs w:val="28"/>
        </w:rPr>
        <w:t xml:space="preserve">are for the </w:t>
      </w:r>
      <w:r w:rsidR="00421E79">
        <w:rPr>
          <w:rFonts w:asciiTheme="majorBidi" w:hAnsiTheme="majorBidi" w:cstheme="majorBidi"/>
          <w:sz w:val="28"/>
          <w:szCs w:val="28"/>
        </w:rPr>
        <w:t xml:space="preserve">three-month and six-month </w:t>
      </w:r>
      <w:r w:rsidR="008772FA">
        <w:rPr>
          <w:rFonts w:asciiTheme="majorBidi" w:hAnsiTheme="majorBidi" w:cstheme="majorBidi"/>
          <w:sz w:val="28"/>
          <w:szCs w:val="28"/>
        </w:rPr>
        <w:t>period</w:t>
      </w:r>
      <w:r w:rsidR="00421E79">
        <w:rPr>
          <w:rFonts w:asciiTheme="majorBidi" w:hAnsiTheme="majorBidi" w:cstheme="majorBidi"/>
          <w:sz w:val="28"/>
          <w:szCs w:val="28"/>
        </w:rPr>
        <w:t>s</w:t>
      </w:r>
      <w:r>
        <w:rPr>
          <w:rFonts w:asciiTheme="majorBidi" w:hAnsiTheme="majorBidi" w:cstheme="majorBidi"/>
          <w:sz w:val="28"/>
          <w:szCs w:val="28"/>
        </w:rPr>
        <w:t xml:space="preserve"> ended </w:t>
      </w:r>
      <w:r w:rsidR="00000C8F">
        <w:rPr>
          <w:rFonts w:asciiTheme="majorBidi" w:hAnsiTheme="majorBidi" w:cstheme="majorBidi"/>
          <w:sz w:val="28"/>
          <w:szCs w:val="28"/>
        </w:rPr>
        <w:t>June 30</w:t>
      </w:r>
      <w:r>
        <w:rPr>
          <w:rFonts w:asciiTheme="majorBidi" w:hAnsiTheme="majorBidi" w:cstheme="majorBidi"/>
          <w:sz w:val="28"/>
          <w:szCs w:val="28"/>
        </w:rPr>
        <w:t>, 2022 and 2021</w:t>
      </w:r>
      <w:r w:rsidRPr="00BD3885">
        <w:rPr>
          <w:rFonts w:asciiTheme="majorBidi" w:hAnsiTheme="majorBidi" w:cstheme="majorBidi"/>
          <w:sz w:val="28"/>
          <w:szCs w:val="28"/>
        </w:rPr>
        <w:t>, as follow:</w:t>
      </w:r>
    </w:p>
    <w:tbl>
      <w:tblPr>
        <w:tblW w:w="9396" w:type="dxa"/>
        <w:tblInd w:w="180" w:type="dxa"/>
        <w:tblLayout w:type="fixed"/>
        <w:tblLook w:val="04A0" w:firstRow="1" w:lastRow="0" w:firstColumn="1" w:lastColumn="0" w:noHBand="0" w:noVBand="1"/>
      </w:tblPr>
      <w:tblGrid>
        <w:gridCol w:w="3510"/>
        <w:gridCol w:w="1471"/>
        <w:gridCol w:w="1472"/>
        <w:gridCol w:w="1471"/>
        <w:gridCol w:w="1472"/>
      </w:tblGrid>
      <w:tr w:rsidR="005C1440" w14:paraId="4AAD10AF" w14:textId="77777777" w:rsidTr="00175436">
        <w:trPr>
          <w:trHeight w:val="374"/>
        </w:trPr>
        <w:tc>
          <w:tcPr>
            <w:tcW w:w="3510" w:type="dxa"/>
            <w:noWrap/>
            <w:vAlign w:val="bottom"/>
          </w:tcPr>
          <w:p w14:paraId="21B3C688" w14:textId="77777777" w:rsidR="005C1440" w:rsidRDefault="005C1440">
            <w:pPr>
              <w:spacing w:line="400" w:lineRule="exact"/>
              <w:rPr>
                <w:rFonts w:asciiTheme="majorBidi" w:hAnsiTheme="majorBidi" w:cstheme="majorBidi"/>
                <w:color w:val="000000"/>
                <w:sz w:val="28"/>
                <w:szCs w:val="28"/>
              </w:rPr>
            </w:pPr>
          </w:p>
        </w:tc>
        <w:tc>
          <w:tcPr>
            <w:tcW w:w="5886" w:type="dxa"/>
            <w:gridSpan w:val="4"/>
            <w:noWrap/>
            <w:vAlign w:val="bottom"/>
            <w:hideMark/>
          </w:tcPr>
          <w:p w14:paraId="08D4116C" w14:textId="38C3323E" w:rsidR="005C1440" w:rsidRPr="00282A0F" w:rsidRDefault="005C1440">
            <w:pPr>
              <w:pBdr>
                <w:bottom w:val="single" w:sz="6" w:space="1" w:color="auto"/>
              </w:pBdr>
              <w:spacing w:line="380" w:lineRule="exact"/>
              <w:jc w:val="center"/>
              <w:rPr>
                <w:rFonts w:asciiTheme="majorBidi" w:hAnsiTheme="majorBidi" w:cstheme="majorBidi"/>
                <w:sz w:val="28"/>
                <w:szCs w:val="28"/>
              </w:rPr>
            </w:pPr>
            <w:r w:rsidRPr="00282A0F">
              <w:rPr>
                <w:rFonts w:asciiTheme="majorBidi" w:hAnsiTheme="majorBidi" w:cstheme="majorBidi"/>
                <w:sz w:val="28"/>
                <w:szCs w:val="28"/>
              </w:rPr>
              <w:t xml:space="preserve">For the three-month period ended </w:t>
            </w:r>
            <w:r w:rsidR="00000C8F" w:rsidRPr="00000C8F">
              <w:rPr>
                <w:rFonts w:asciiTheme="majorBidi" w:hAnsiTheme="majorBidi" w:cstheme="majorBidi"/>
                <w:sz w:val="28"/>
                <w:szCs w:val="28"/>
              </w:rPr>
              <w:t>June 30</w:t>
            </w:r>
            <w:r w:rsidRPr="00282A0F">
              <w:rPr>
                <w:rFonts w:asciiTheme="majorBidi" w:hAnsiTheme="majorBidi" w:cstheme="majorBidi"/>
                <w:sz w:val="28"/>
                <w:szCs w:val="28"/>
              </w:rPr>
              <w:t>,</w:t>
            </w:r>
          </w:p>
        </w:tc>
      </w:tr>
      <w:tr w:rsidR="005C1440" w14:paraId="70E10BD2" w14:textId="77777777" w:rsidTr="00BF75E7">
        <w:trPr>
          <w:trHeight w:val="374"/>
        </w:trPr>
        <w:tc>
          <w:tcPr>
            <w:tcW w:w="3510" w:type="dxa"/>
            <w:noWrap/>
            <w:vAlign w:val="bottom"/>
          </w:tcPr>
          <w:p w14:paraId="6C65E91B" w14:textId="77777777" w:rsidR="005C1440" w:rsidRDefault="005C1440">
            <w:pPr>
              <w:spacing w:line="400" w:lineRule="exact"/>
              <w:rPr>
                <w:rFonts w:asciiTheme="majorBidi" w:hAnsiTheme="majorBidi" w:cstheme="majorBidi"/>
                <w:color w:val="000000"/>
                <w:sz w:val="28"/>
                <w:szCs w:val="28"/>
                <w:cs/>
              </w:rPr>
            </w:pPr>
          </w:p>
        </w:tc>
        <w:tc>
          <w:tcPr>
            <w:tcW w:w="2943" w:type="dxa"/>
            <w:gridSpan w:val="2"/>
            <w:noWrap/>
            <w:vAlign w:val="bottom"/>
            <w:hideMark/>
          </w:tcPr>
          <w:p w14:paraId="1CACA15A" w14:textId="77777777" w:rsidR="005C1440" w:rsidRDefault="005C1440">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5C1440">
              <w:rPr>
                <w:rFonts w:asciiTheme="majorBidi" w:hAnsiTheme="majorBidi" w:cstheme="majorBidi"/>
                <w:sz w:val="28"/>
                <w:szCs w:val="28"/>
              </w:rPr>
              <w:t>Consolidated Financial Statements</w:t>
            </w:r>
          </w:p>
        </w:tc>
        <w:tc>
          <w:tcPr>
            <w:tcW w:w="2943" w:type="dxa"/>
            <w:gridSpan w:val="2"/>
            <w:noWrap/>
            <w:vAlign w:val="bottom"/>
            <w:hideMark/>
          </w:tcPr>
          <w:p w14:paraId="25B6CCF1" w14:textId="77777777" w:rsidR="005C1440" w:rsidRDefault="005C1440">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5C1440">
              <w:rPr>
                <w:rFonts w:asciiTheme="majorBidi" w:hAnsiTheme="majorBidi" w:cstheme="majorBidi"/>
                <w:sz w:val="28"/>
                <w:szCs w:val="28"/>
              </w:rPr>
              <w:t>Separate Financial Statements</w:t>
            </w:r>
          </w:p>
        </w:tc>
      </w:tr>
      <w:tr w:rsidR="005C1440" w14:paraId="4BF434C8" w14:textId="77777777" w:rsidTr="00BF75E7">
        <w:trPr>
          <w:trHeight w:val="374"/>
        </w:trPr>
        <w:tc>
          <w:tcPr>
            <w:tcW w:w="3510" w:type="dxa"/>
            <w:noWrap/>
            <w:vAlign w:val="bottom"/>
          </w:tcPr>
          <w:p w14:paraId="048F6211" w14:textId="77777777" w:rsidR="005C1440" w:rsidRDefault="005C1440">
            <w:pPr>
              <w:spacing w:line="400" w:lineRule="exact"/>
              <w:rPr>
                <w:rFonts w:asciiTheme="majorBidi" w:hAnsiTheme="majorBidi" w:cstheme="majorBidi"/>
                <w:color w:val="000000"/>
                <w:sz w:val="28"/>
                <w:szCs w:val="28"/>
                <w:cs/>
              </w:rPr>
            </w:pPr>
          </w:p>
        </w:tc>
        <w:tc>
          <w:tcPr>
            <w:tcW w:w="1471" w:type="dxa"/>
            <w:noWrap/>
            <w:vAlign w:val="bottom"/>
            <w:hideMark/>
          </w:tcPr>
          <w:p w14:paraId="0BB1D383" w14:textId="77777777" w:rsidR="005C1440" w:rsidRDefault="005C1440" w:rsidP="005C1440">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72" w:type="dxa"/>
            <w:noWrap/>
            <w:vAlign w:val="bottom"/>
            <w:hideMark/>
          </w:tcPr>
          <w:p w14:paraId="400BF7F2" w14:textId="77777777" w:rsidR="005C1440" w:rsidRDefault="005C144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71" w:type="dxa"/>
            <w:noWrap/>
            <w:vAlign w:val="bottom"/>
            <w:hideMark/>
          </w:tcPr>
          <w:p w14:paraId="2633D0F6" w14:textId="77777777" w:rsidR="005C1440" w:rsidRDefault="005C144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472" w:type="dxa"/>
            <w:noWrap/>
            <w:vAlign w:val="bottom"/>
            <w:hideMark/>
          </w:tcPr>
          <w:p w14:paraId="2CE4433D" w14:textId="77777777" w:rsidR="005C1440" w:rsidRDefault="005C144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5C1440" w14:paraId="0B30E31C" w14:textId="77777777" w:rsidTr="00BF75E7">
        <w:trPr>
          <w:trHeight w:val="374"/>
        </w:trPr>
        <w:tc>
          <w:tcPr>
            <w:tcW w:w="3510" w:type="dxa"/>
            <w:noWrap/>
            <w:vAlign w:val="center"/>
            <w:hideMark/>
          </w:tcPr>
          <w:p w14:paraId="7299AA47" w14:textId="77777777" w:rsidR="005C1440" w:rsidRDefault="005C1440">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Profit attributable to equity holders</w:t>
            </w:r>
          </w:p>
        </w:tc>
        <w:tc>
          <w:tcPr>
            <w:tcW w:w="1471" w:type="dxa"/>
            <w:shd w:val="clear" w:color="auto" w:fill="auto"/>
            <w:noWrap/>
            <w:vAlign w:val="bottom"/>
          </w:tcPr>
          <w:p w14:paraId="0C266CE4" w14:textId="77777777" w:rsidR="005C1440" w:rsidRDefault="005C1440">
            <w:pPr>
              <w:spacing w:line="256" w:lineRule="auto"/>
              <w:jc w:val="right"/>
              <w:rPr>
                <w:rFonts w:asciiTheme="majorBidi" w:hAnsiTheme="majorBidi" w:cstheme="majorBidi"/>
                <w:color w:val="000000"/>
                <w:sz w:val="28"/>
                <w:szCs w:val="28"/>
                <w:cs/>
              </w:rPr>
            </w:pPr>
          </w:p>
        </w:tc>
        <w:tc>
          <w:tcPr>
            <w:tcW w:w="1472" w:type="dxa"/>
            <w:shd w:val="clear" w:color="auto" w:fill="auto"/>
            <w:noWrap/>
            <w:vAlign w:val="bottom"/>
          </w:tcPr>
          <w:p w14:paraId="392C2D7C" w14:textId="77777777" w:rsidR="005C1440" w:rsidRDefault="005C1440">
            <w:pPr>
              <w:spacing w:line="256" w:lineRule="auto"/>
              <w:jc w:val="right"/>
              <w:rPr>
                <w:rFonts w:asciiTheme="majorBidi" w:hAnsiTheme="majorBidi" w:cstheme="majorBidi"/>
                <w:color w:val="000000"/>
                <w:sz w:val="28"/>
                <w:szCs w:val="28"/>
              </w:rPr>
            </w:pPr>
          </w:p>
        </w:tc>
        <w:tc>
          <w:tcPr>
            <w:tcW w:w="1471" w:type="dxa"/>
            <w:shd w:val="clear" w:color="auto" w:fill="auto"/>
            <w:noWrap/>
            <w:vAlign w:val="bottom"/>
          </w:tcPr>
          <w:p w14:paraId="6ED9D2E6" w14:textId="77777777" w:rsidR="005C1440" w:rsidRDefault="005C1440">
            <w:pPr>
              <w:spacing w:line="256" w:lineRule="auto"/>
              <w:jc w:val="right"/>
              <w:rPr>
                <w:rFonts w:asciiTheme="majorBidi" w:hAnsiTheme="majorBidi" w:cstheme="majorBidi"/>
                <w:color w:val="000000"/>
                <w:sz w:val="28"/>
                <w:szCs w:val="28"/>
              </w:rPr>
            </w:pPr>
          </w:p>
        </w:tc>
        <w:tc>
          <w:tcPr>
            <w:tcW w:w="1472" w:type="dxa"/>
            <w:noWrap/>
            <w:vAlign w:val="bottom"/>
          </w:tcPr>
          <w:p w14:paraId="357CAE20" w14:textId="77777777" w:rsidR="005C1440" w:rsidRDefault="005C1440">
            <w:pPr>
              <w:spacing w:line="256" w:lineRule="auto"/>
              <w:jc w:val="right"/>
              <w:rPr>
                <w:rFonts w:asciiTheme="majorBidi" w:hAnsiTheme="majorBidi" w:cstheme="majorBidi"/>
                <w:color w:val="000000"/>
                <w:sz w:val="28"/>
                <w:szCs w:val="28"/>
              </w:rPr>
            </w:pPr>
          </w:p>
        </w:tc>
      </w:tr>
      <w:tr w:rsidR="005C1440" w14:paraId="5C4D1249" w14:textId="77777777" w:rsidTr="00175436">
        <w:trPr>
          <w:trHeight w:val="374"/>
        </w:trPr>
        <w:tc>
          <w:tcPr>
            <w:tcW w:w="3510" w:type="dxa"/>
            <w:noWrap/>
            <w:vAlign w:val="center"/>
            <w:hideMark/>
          </w:tcPr>
          <w:p w14:paraId="6D8568B5" w14:textId="77777777" w:rsidR="005C1440" w:rsidRDefault="005C1440">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5C1440">
              <w:rPr>
                <w:rFonts w:asciiTheme="majorBidi" w:hAnsiTheme="majorBidi" w:cstheme="majorBidi"/>
                <w:color w:val="000000"/>
                <w:sz w:val="28"/>
                <w:szCs w:val="28"/>
              </w:rPr>
              <w:t>of the parent (Thousands Baht)</w:t>
            </w:r>
          </w:p>
        </w:tc>
        <w:tc>
          <w:tcPr>
            <w:tcW w:w="1471" w:type="dxa"/>
            <w:shd w:val="clear" w:color="auto" w:fill="auto"/>
            <w:noWrap/>
            <w:vAlign w:val="bottom"/>
          </w:tcPr>
          <w:p w14:paraId="320EE928" w14:textId="2D45E133" w:rsidR="005C1440" w:rsidRDefault="0017543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1,305</w:t>
            </w:r>
          </w:p>
        </w:tc>
        <w:tc>
          <w:tcPr>
            <w:tcW w:w="1472" w:type="dxa"/>
            <w:shd w:val="clear" w:color="auto" w:fill="auto"/>
            <w:noWrap/>
            <w:vAlign w:val="bottom"/>
          </w:tcPr>
          <w:p w14:paraId="011371B0" w14:textId="336B50FC" w:rsidR="005C1440" w:rsidRDefault="00000C8F">
            <w:pPr>
              <w:spacing w:line="256" w:lineRule="auto"/>
              <w:jc w:val="right"/>
              <w:rPr>
                <w:rFonts w:asciiTheme="majorBidi" w:hAnsiTheme="majorBidi" w:cstheme="majorBidi"/>
                <w:color w:val="000000"/>
                <w:sz w:val="28"/>
                <w:szCs w:val="28"/>
              </w:rPr>
            </w:pPr>
            <w:r w:rsidRPr="00000C8F">
              <w:rPr>
                <w:rFonts w:asciiTheme="majorBidi" w:hAnsiTheme="majorBidi" w:cstheme="majorBidi"/>
                <w:color w:val="000000"/>
                <w:sz w:val="28"/>
                <w:szCs w:val="28"/>
              </w:rPr>
              <w:t>117,028</w:t>
            </w:r>
          </w:p>
        </w:tc>
        <w:tc>
          <w:tcPr>
            <w:tcW w:w="1471" w:type="dxa"/>
            <w:shd w:val="clear" w:color="auto" w:fill="auto"/>
            <w:noWrap/>
            <w:vAlign w:val="bottom"/>
          </w:tcPr>
          <w:p w14:paraId="61FD0B5B" w14:textId="3C209778" w:rsidR="005C1440" w:rsidRDefault="0017543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2,479</w:t>
            </w:r>
          </w:p>
        </w:tc>
        <w:tc>
          <w:tcPr>
            <w:tcW w:w="1472" w:type="dxa"/>
            <w:shd w:val="clear" w:color="auto" w:fill="auto"/>
            <w:noWrap/>
            <w:vAlign w:val="bottom"/>
          </w:tcPr>
          <w:p w14:paraId="43A99886" w14:textId="12946284" w:rsidR="005C1440" w:rsidRDefault="00000C8F">
            <w:pPr>
              <w:spacing w:line="256" w:lineRule="auto"/>
              <w:jc w:val="right"/>
              <w:rPr>
                <w:rFonts w:asciiTheme="majorBidi" w:hAnsiTheme="majorBidi" w:cstheme="majorBidi"/>
                <w:color w:val="000000"/>
                <w:sz w:val="28"/>
                <w:szCs w:val="28"/>
              </w:rPr>
            </w:pPr>
            <w:r w:rsidRPr="00000C8F">
              <w:rPr>
                <w:rFonts w:asciiTheme="majorBidi" w:hAnsiTheme="majorBidi" w:cstheme="majorBidi"/>
                <w:color w:val="000000"/>
                <w:sz w:val="28"/>
                <w:szCs w:val="28"/>
              </w:rPr>
              <w:t>118,016</w:t>
            </w:r>
          </w:p>
        </w:tc>
      </w:tr>
      <w:tr w:rsidR="005C1440" w14:paraId="0DE11168" w14:textId="77777777" w:rsidTr="00175436">
        <w:trPr>
          <w:trHeight w:val="374"/>
        </w:trPr>
        <w:tc>
          <w:tcPr>
            <w:tcW w:w="3510" w:type="dxa"/>
            <w:noWrap/>
            <w:vAlign w:val="center"/>
            <w:hideMark/>
          </w:tcPr>
          <w:p w14:paraId="13C370E9" w14:textId="77777777" w:rsidR="005C1440" w:rsidRDefault="005C1440">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Weighted average number of issued</w:t>
            </w:r>
          </w:p>
        </w:tc>
        <w:tc>
          <w:tcPr>
            <w:tcW w:w="1471" w:type="dxa"/>
            <w:shd w:val="clear" w:color="auto" w:fill="auto"/>
            <w:noWrap/>
            <w:vAlign w:val="bottom"/>
          </w:tcPr>
          <w:p w14:paraId="4BCF4DD2" w14:textId="77777777" w:rsidR="005C1440" w:rsidRDefault="005C1440">
            <w:pPr>
              <w:spacing w:line="256" w:lineRule="auto"/>
              <w:jc w:val="right"/>
              <w:rPr>
                <w:rFonts w:asciiTheme="majorBidi" w:hAnsiTheme="majorBidi" w:cstheme="majorBidi"/>
                <w:color w:val="000000"/>
                <w:sz w:val="28"/>
                <w:szCs w:val="28"/>
                <w:cs/>
              </w:rPr>
            </w:pPr>
          </w:p>
        </w:tc>
        <w:tc>
          <w:tcPr>
            <w:tcW w:w="1472" w:type="dxa"/>
            <w:shd w:val="clear" w:color="auto" w:fill="auto"/>
            <w:noWrap/>
            <w:vAlign w:val="bottom"/>
          </w:tcPr>
          <w:p w14:paraId="6AE94D73" w14:textId="77777777" w:rsidR="005C1440" w:rsidRDefault="005C1440">
            <w:pPr>
              <w:spacing w:line="256" w:lineRule="auto"/>
              <w:jc w:val="right"/>
              <w:rPr>
                <w:rFonts w:asciiTheme="majorBidi" w:hAnsiTheme="majorBidi" w:cstheme="majorBidi"/>
                <w:color w:val="000000"/>
                <w:sz w:val="28"/>
                <w:szCs w:val="28"/>
              </w:rPr>
            </w:pPr>
          </w:p>
        </w:tc>
        <w:tc>
          <w:tcPr>
            <w:tcW w:w="1471" w:type="dxa"/>
            <w:shd w:val="clear" w:color="auto" w:fill="auto"/>
            <w:noWrap/>
            <w:vAlign w:val="bottom"/>
          </w:tcPr>
          <w:p w14:paraId="134D1EA7" w14:textId="77777777" w:rsidR="005C1440" w:rsidRDefault="005C1440">
            <w:pPr>
              <w:spacing w:line="256" w:lineRule="auto"/>
              <w:jc w:val="right"/>
              <w:rPr>
                <w:rFonts w:asciiTheme="majorBidi" w:hAnsiTheme="majorBidi" w:cstheme="majorBidi"/>
                <w:color w:val="000000"/>
                <w:sz w:val="28"/>
                <w:szCs w:val="28"/>
              </w:rPr>
            </w:pPr>
          </w:p>
        </w:tc>
        <w:tc>
          <w:tcPr>
            <w:tcW w:w="1472" w:type="dxa"/>
            <w:shd w:val="clear" w:color="auto" w:fill="auto"/>
            <w:noWrap/>
            <w:vAlign w:val="bottom"/>
          </w:tcPr>
          <w:p w14:paraId="109DB979" w14:textId="77777777" w:rsidR="005C1440" w:rsidRDefault="005C1440">
            <w:pPr>
              <w:spacing w:line="256" w:lineRule="auto"/>
              <w:jc w:val="right"/>
              <w:rPr>
                <w:rFonts w:asciiTheme="majorBidi" w:hAnsiTheme="majorBidi" w:cstheme="majorBidi"/>
                <w:color w:val="000000"/>
                <w:sz w:val="28"/>
                <w:szCs w:val="28"/>
              </w:rPr>
            </w:pPr>
          </w:p>
        </w:tc>
      </w:tr>
      <w:tr w:rsidR="005C1440" w14:paraId="757C0B72" w14:textId="77777777" w:rsidTr="00175436">
        <w:trPr>
          <w:trHeight w:val="374"/>
        </w:trPr>
        <w:tc>
          <w:tcPr>
            <w:tcW w:w="3510" w:type="dxa"/>
            <w:noWrap/>
            <w:vAlign w:val="center"/>
            <w:hideMark/>
          </w:tcPr>
          <w:p w14:paraId="0E6569F9" w14:textId="77777777" w:rsidR="005C1440" w:rsidRDefault="005C1440">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5C1440">
              <w:rPr>
                <w:rFonts w:asciiTheme="majorBidi" w:hAnsiTheme="majorBidi" w:cstheme="majorBidi"/>
                <w:color w:val="000000"/>
                <w:sz w:val="28"/>
                <w:szCs w:val="28"/>
              </w:rPr>
              <w:t>ordinary shares (Thousands Shares)</w:t>
            </w:r>
          </w:p>
        </w:tc>
        <w:tc>
          <w:tcPr>
            <w:tcW w:w="1471" w:type="dxa"/>
            <w:shd w:val="clear" w:color="auto" w:fill="auto"/>
            <w:noWrap/>
            <w:vAlign w:val="bottom"/>
          </w:tcPr>
          <w:p w14:paraId="639F28DB" w14:textId="443188F9" w:rsidR="005C1440" w:rsidRDefault="00282A0F">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1,633,859</w:t>
            </w:r>
          </w:p>
        </w:tc>
        <w:tc>
          <w:tcPr>
            <w:tcW w:w="1472" w:type="dxa"/>
            <w:shd w:val="clear" w:color="auto" w:fill="auto"/>
            <w:noWrap/>
            <w:vAlign w:val="bottom"/>
          </w:tcPr>
          <w:p w14:paraId="6BEF4A9F" w14:textId="370EB2EE" w:rsidR="005C1440" w:rsidRDefault="00000C8F">
            <w:pPr>
              <w:pBdr>
                <w:bottom w:val="single" w:sz="4" w:space="1" w:color="auto"/>
              </w:pBdr>
              <w:spacing w:line="256" w:lineRule="auto"/>
              <w:jc w:val="right"/>
              <w:rPr>
                <w:rFonts w:asciiTheme="majorBidi" w:hAnsiTheme="majorBidi" w:cstheme="majorBidi"/>
                <w:color w:val="000000"/>
                <w:sz w:val="28"/>
                <w:szCs w:val="28"/>
              </w:rPr>
            </w:pPr>
            <w:r w:rsidRPr="00000C8F">
              <w:rPr>
                <w:rFonts w:asciiTheme="majorBidi" w:hAnsiTheme="majorBidi" w:cstheme="majorBidi"/>
                <w:color w:val="000000"/>
                <w:sz w:val="28"/>
                <w:szCs w:val="28"/>
              </w:rPr>
              <w:t>1,633,859</w:t>
            </w:r>
          </w:p>
        </w:tc>
        <w:tc>
          <w:tcPr>
            <w:tcW w:w="1471" w:type="dxa"/>
            <w:shd w:val="clear" w:color="auto" w:fill="auto"/>
            <w:noWrap/>
            <w:vAlign w:val="bottom"/>
          </w:tcPr>
          <w:p w14:paraId="560EB9A2" w14:textId="619C601F" w:rsidR="005C1440" w:rsidRDefault="00282A0F">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1,633,859</w:t>
            </w:r>
          </w:p>
        </w:tc>
        <w:tc>
          <w:tcPr>
            <w:tcW w:w="1472" w:type="dxa"/>
            <w:shd w:val="clear" w:color="auto" w:fill="auto"/>
            <w:noWrap/>
            <w:vAlign w:val="bottom"/>
          </w:tcPr>
          <w:p w14:paraId="0DF47012" w14:textId="61942589" w:rsidR="005C1440" w:rsidRDefault="00000C8F">
            <w:pPr>
              <w:pBdr>
                <w:bottom w:val="single" w:sz="4" w:space="1" w:color="auto"/>
              </w:pBdr>
              <w:spacing w:line="256" w:lineRule="auto"/>
              <w:jc w:val="right"/>
              <w:rPr>
                <w:rFonts w:asciiTheme="majorBidi" w:hAnsiTheme="majorBidi" w:cstheme="majorBidi"/>
                <w:color w:val="000000"/>
                <w:sz w:val="28"/>
                <w:szCs w:val="28"/>
              </w:rPr>
            </w:pPr>
            <w:r w:rsidRPr="00000C8F">
              <w:rPr>
                <w:rFonts w:asciiTheme="majorBidi" w:hAnsiTheme="majorBidi" w:cstheme="majorBidi"/>
                <w:color w:val="000000"/>
                <w:sz w:val="28"/>
                <w:szCs w:val="28"/>
              </w:rPr>
              <w:t>1,633,859</w:t>
            </w:r>
          </w:p>
        </w:tc>
      </w:tr>
      <w:tr w:rsidR="005C1440" w14:paraId="531B703A" w14:textId="77777777" w:rsidTr="00175436">
        <w:trPr>
          <w:trHeight w:val="374"/>
        </w:trPr>
        <w:tc>
          <w:tcPr>
            <w:tcW w:w="3510" w:type="dxa"/>
            <w:noWrap/>
            <w:vAlign w:val="center"/>
            <w:hideMark/>
          </w:tcPr>
          <w:p w14:paraId="32D01B5C" w14:textId="77777777" w:rsidR="005C1440" w:rsidRDefault="005C1440">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 xml:space="preserve">Basic </w:t>
            </w:r>
            <w:proofErr w:type="spellStart"/>
            <w:r w:rsidRPr="005C1440">
              <w:rPr>
                <w:rFonts w:asciiTheme="majorBidi" w:hAnsiTheme="majorBidi" w:cstheme="majorBidi"/>
                <w:color w:val="000000"/>
                <w:sz w:val="28"/>
                <w:szCs w:val="28"/>
              </w:rPr>
              <w:t>earning</w:t>
            </w:r>
            <w:proofErr w:type="spellEnd"/>
            <w:r w:rsidRPr="005C1440">
              <w:rPr>
                <w:rFonts w:asciiTheme="majorBidi" w:hAnsiTheme="majorBidi" w:cstheme="majorBidi"/>
                <w:color w:val="000000"/>
                <w:sz w:val="28"/>
                <w:szCs w:val="28"/>
              </w:rPr>
              <w:t xml:space="preserve"> per share (Baht)</w:t>
            </w:r>
          </w:p>
        </w:tc>
        <w:tc>
          <w:tcPr>
            <w:tcW w:w="1471" w:type="dxa"/>
            <w:shd w:val="clear" w:color="auto" w:fill="auto"/>
            <w:noWrap/>
            <w:vAlign w:val="bottom"/>
          </w:tcPr>
          <w:p w14:paraId="74B67781" w14:textId="79840D22" w:rsidR="005C1440" w:rsidRDefault="00282A0F">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0.00</w:t>
            </w:r>
            <w:r w:rsidR="00175436">
              <w:rPr>
                <w:rFonts w:asciiTheme="majorBidi" w:hAnsiTheme="majorBidi" w:cstheme="majorBidi"/>
                <w:color w:val="000000"/>
                <w:sz w:val="28"/>
                <w:szCs w:val="28"/>
              </w:rPr>
              <w:t>1</w:t>
            </w:r>
          </w:p>
        </w:tc>
        <w:tc>
          <w:tcPr>
            <w:tcW w:w="1472" w:type="dxa"/>
            <w:shd w:val="clear" w:color="auto" w:fill="auto"/>
            <w:noWrap/>
            <w:vAlign w:val="bottom"/>
          </w:tcPr>
          <w:p w14:paraId="17137CF6" w14:textId="49F33711" w:rsidR="005C1440" w:rsidRDefault="00000C8F" w:rsidP="00175436">
            <w:pPr>
              <w:pBdr>
                <w:bottom w:val="double" w:sz="4" w:space="1" w:color="auto"/>
              </w:pBdr>
              <w:spacing w:line="400" w:lineRule="exact"/>
              <w:jc w:val="right"/>
              <w:rPr>
                <w:rFonts w:asciiTheme="majorBidi" w:hAnsiTheme="majorBidi" w:cstheme="majorBidi"/>
                <w:color w:val="000000"/>
                <w:sz w:val="28"/>
                <w:szCs w:val="28"/>
              </w:rPr>
            </w:pPr>
            <w:r w:rsidRPr="00000C8F">
              <w:rPr>
                <w:rFonts w:asciiTheme="majorBidi" w:hAnsiTheme="majorBidi" w:cstheme="majorBidi"/>
                <w:color w:val="000000"/>
                <w:sz w:val="28"/>
                <w:szCs w:val="28"/>
              </w:rPr>
              <w:t>0.072</w:t>
            </w:r>
          </w:p>
        </w:tc>
        <w:tc>
          <w:tcPr>
            <w:tcW w:w="1471" w:type="dxa"/>
            <w:shd w:val="clear" w:color="auto" w:fill="auto"/>
            <w:noWrap/>
            <w:vAlign w:val="bottom"/>
          </w:tcPr>
          <w:p w14:paraId="61ADAED3" w14:textId="524FB841" w:rsidR="005C1440" w:rsidRDefault="0017543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0.002</w:t>
            </w:r>
          </w:p>
        </w:tc>
        <w:tc>
          <w:tcPr>
            <w:tcW w:w="1472" w:type="dxa"/>
            <w:shd w:val="clear" w:color="auto" w:fill="auto"/>
            <w:noWrap/>
            <w:vAlign w:val="bottom"/>
          </w:tcPr>
          <w:p w14:paraId="5F18BD1A" w14:textId="575C7C30" w:rsidR="005C1440" w:rsidRDefault="00000C8F" w:rsidP="00175436">
            <w:pPr>
              <w:pBdr>
                <w:bottom w:val="double" w:sz="4" w:space="1" w:color="auto"/>
              </w:pBdr>
              <w:spacing w:line="400" w:lineRule="exact"/>
              <w:jc w:val="right"/>
              <w:rPr>
                <w:rFonts w:asciiTheme="majorBidi" w:hAnsiTheme="majorBidi" w:cstheme="majorBidi"/>
                <w:color w:val="000000"/>
                <w:sz w:val="28"/>
                <w:szCs w:val="28"/>
              </w:rPr>
            </w:pPr>
            <w:r w:rsidRPr="00000C8F">
              <w:rPr>
                <w:rFonts w:asciiTheme="majorBidi" w:hAnsiTheme="majorBidi" w:cstheme="majorBidi"/>
                <w:color w:val="000000"/>
                <w:sz w:val="28"/>
                <w:szCs w:val="28"/>
              </w:rPr>
              <w:t>0.072</w:t>
            </w:r>
          </w:p>
        </w:tc>
      </w:tr>
    </w:tbl>
    <w:p w14:paraId="23FEB0BD" w14:textId="77777777" w:rsidR="002F6754" w:rsidRPr="00136681" w:rsidRDefault="002F6754" w:rsidP="00E47BB9">
      <w:pPr>
        <w:pStyle w:val="ListParagraph"/>
        <w:numPr>
          <w:ilvl w:val="0"/>
          <w:numId w:val="0"/>
        </w:numPr>
        <w:tabs>
          <w:tab w:val="left" w:pos="0"/>
          <w:tab w:val="left" w:pos="3402"/>
        </w:tabs>
        <w:ind w:left="360" w:right="-288"/>
        <w:contextualSpacing w:val="0"/>
        <w:rPr>
          <w:rFonts w:asciiTheme="majorBidi" w:hAnsiTheme="majorBidi" w:cstheme="majorBidi"/>
          <w:caps/>
          <w:sz w:val="2"/>
          <w:szCs w:val="2"/>
        </w:rPr>
      </w:pPr>
    </w:p>
    <w:tbl>
      <w:tblPr>
        <w:tblW w:w="9396" w:type="dxa"/>
        <w:tblInd w:w="180" w:type="dxa"/>
        <w:tblLayout w:type="fixed"/>
        <w:tblLook w:val="04A0" w:firstRow="1" w:lastRow="0" w:firstColumn="1" w:lastColumn="0" w:noHBand="0" w:noVBand="1"/>
      </w:tblPr>
      <w:tblGrid>
        <w:gridCol w:w="3510"/>
        <w:gridCol w:w="1471"/>
        <w:gridCol w:w="1472"/>
        <w:gridCol w:w="1471"/>
        <w:gridCol w:w="1472"/>
      </w:tblGrid>
      <w:tr w:rsidR="00072715" w14:paraId="0467CFC4" w14:textId="77777777" w:rsidTr="00405713">
        <w:trPr>
          <w:trHeight w:val="374"/>
        </w:trPr>
        <w:tc>
          <w:tcPr>
            <w:tcW w:w="3510" w:type="dxa"/>
            <w:noWrap/>
            <w:vAlign w:val="bottom"/>
          </w:tcPr>
          <w:p w14:paraId="44753E32" w14:textId="77777777" w:rsidR="00072715" w:rsidRDefault="00072715" w:rsidP="00405713">
            <w:pPr>
              <w:spacing w:line="400" w:lineRule="exact"/>
              <w:rPr>
                <w:rFonts w:asciiTheme="majorBidi" w:hAnsiTheme="majorBidi" w:cstheme="majorBidi"/>
                <w:color w:val="000000"/>
                <w:sz w:val="28"/>
                <w:szCs w:val="28"/>
              </w:rPr>
            </w:pPr>
          </w:p>
        </w:tc>
        <w:tc>
          <w:tcPr>
            <w:tcW w:w="5886" w:type="dxa"/>
            <w:gridSpan w:val="4"/>
            <w:noWrap/>
            <w:vAlign w:val="bottom"/>
            <w:hideMark/>
          </w:tcPr>
          <w:p w14:paraId="60DFCA7C" w14:textId="4B854F83" w:rsidR="00072715" w:rsidRPr="00282A0F" w:rsidRDefault="00072715">
            <w:pPr>
              <w:pBdr>
                <w:bottom w:val="single" w:sz="6" w:space="1" w:color="auto"/>
              </w:pBdr>
              <w:spacing w:line="380" w:lineRule="exact"/>
              <w:jc w:val="center"/>
              <w:rPr>
                <w:rFonts w:asciiTheme="majorBidi" w:hAnsiTheme="majorBidi" w:cstheme="majorBidi"/>
                <w:sz w:val="28"/>
                <w:szCs w:val="28"/>
              </w:rPr>
            </w:pPr>
            <w:r w:rsidRPr="00282A0F">
              <w:rPr>
                <w:rFonts w:asciiTheme="majorBidi" w:hAnsiTheme="majorBidi" w:cstheme="majorBidi"/>
                <w:sz w:val="28"/>
                <w:szCs w:val="28"/>
              </w:rPr>
              <w:t xml:space="preserve">For the </w:t>
            </w:r>
            <w:r>
              <w:rPr>
                <w:rFonts w:asciiTheme="majorBidi" w:hAnsiTheme="majorBidi" w:cstheme="majorBidi"/>
                <w:sz w:val="28"/>
                <w:szCs w:val="28"/>
              </w:rPr>
              <w:t>six</w:t>
            </w:r>
            <w:r w:rsidRPr="00282A0F">
              <w:rPr>
                <w:rFonts w:asciiTheme="majorBidi" w:hAnsiTheme="majorBidi" w:cstheme="majorBidi"/>
                <w:sz w:val="28"/>
                <w:szCs w:val="28"/>
              </w:rPr>
              <w:t xml:space="preserve">-month period ended </w:t>
            </w:r>
            <w:r w:rsidRPr="00000C8F">
              <w:rPr>
                <w:rFonts w:asciiTheme="majorBidi" w:hAnsiTheme="majorBidi" w:cstheme="majorBidi"/>
                <w:sz w:val="28"/>
                <w:szCs w:val="28"/>
              </w:rPr>
              <w:t>June 30</w:t>
            </w:r>
            <w:r w:rsidRPr="00282A0F">
              <w:rPr>
                <w:rFonts w:asciiTheme="majorBidi" w:hAnsiTheme="majorBidi" w:cstheme="majorBidi"/>
                <w:sz w:val="28"/>
                <w:szCs w:val="28"/>
              </w:rPr>
              <w:t>,</w:t>
            </w:r>
          </w:p>
        </w:tc>
      </w:tr>
      <w:tr w:rsidR="00072715" w14:paraId="70948E7C" w14:textId="77777777" w:rsidTr="00405713">
        <w:trPr>
          <w:trHeight w:val="374"/>
        </w:trPr>
        <w:tc>
          <w:tcPr>
            <w:tcW w:w="3510" w:type="dxa"/>
            <w:noWrap/>
            <w:vAlign w:val="bottom"/>
          </w:tcPr>
          <w:p w14:paraId="1D9A4814" w14:textId="77777777" w:rsidR="00072715" w:rsidRDefault="00072715" w:rsidP="00405713">
            <w:pPr>
              <w:spacing w:line="400" w:lineRule="exact"/>
              <w:rPr>
                <w:rFonts w:asciiTheme="majorBidi" w:hAnsiTheme="majorBidi" w:cstheme="majorBidi"/>
                <w:color w:val="000000"/>
                <w:sz w:val="28"/>
                <w:szCs w:val="28"/>
                <w:cs/>
              </w:rPr>
            </w:pPr>
          </w:p>
        </w:tc>
        <w:tc>
          <w:tcPr>
            <w:tcW w:w="2943" w:type="dxa"/>
            <w:gridSpan w:val="2"/>
            <w:noWrap/>
            <w:vAlign w:val="bottom"/>
            <w:hideMark/>
          </w:tcPr>
          <w:p w14:paraId="42CBF1BF" w14:textId="77777777" w:rsidR="00072715" w:rsidRDefault="00072715" w:rsidP="00405713">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5C1440">
              <w:rPr>
                <w:rFonts w:asciiTheme="majorBidi" w:hAnsiTheme="majorBidi" w:cstheme="majorBidi"/>
                <w:sz w:val="28"/>
                <w:szCs w:val="28"/>
              </w:rPr>
              <w:t>Consolidated Financial Statements</w:t>
            </w:r>
          </w:p>
        </w:tc>
        <w:tc>
          <w:tcPr>
            <w:tcW w:w="2943" w:type="dxa"/>
            <w:gridSpan w:val="2"/>
            <w:noWrap/>
            <w:vAlign w:val="bottom"/>
            <w:hideMark/>
          </w:tcPr>
          <w:p w14:paraId="2505F4FF" w14:textId="77777777" w:rsidR="00072715" w:rsidRDefault="00072715" w:rsidP="00405713">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5C1440">
              <w:rPr>
                <w:rFonts w:asciiTheme="majorBidi" w:hAnsiTheme="majorBidi" w:cstheme="majorBidi"/>
                <w:sz w:val="28"/>
                <w:szCs w:val="28"/>
              </w:rPr>
              <w:t>Separate Financial Statements</w:t>
            </w:r>
          </w:p>
        </w:tc>
      </w:tr>
      <w:tr w:rsidR="00072715" w14:paraId="3CE61138" w14:textId="77777777" w:rsidTr="00405713">
        <w:trPr>
          <w:trHeight w:val="374"/>
        </w:trPr>
        <w:tc>
          <w:tcPr>
            <w:tcW w:w="3510" w:type="dxa"/>
            <w:noWrap/>
            <w:vAlign w:val="bottom"/>
          </w:tcPr>
          <w:p w14:paraId="0E2B1F90" w14:textId="77777777" w:rsidR="00072715" w:rsidRDefault="00072715" w:rsidP="00405713">
            <w:pPr>
              <w:spacing w:line="400" w:lineRule="exact"/>
              <w:rPr>
                <w:rFonts w:asciiTheme="majorBidi" w:hAnsiTheme="majorBidi" w:cstheme="majorBidi"/>
                <w:color w:val="000000"/>
                <w:sz w:val="28"/>
                <w:szCs w:val="28"/>
                <w:cs/>
              </w:rPr>
            </w:pPr>
          </w:p>
        </w:tc>
        <w:tc>
          <w:tcPr>
            <w:tcW w:w="1471" w:type="dxa"/>
            <w:noWrap/>
            <w:vAlign w:val="bottom"/>
            <w:hideMark/>
          </w:tcPr>
          <w:p w14:paraId="27669C2C" w14:textId="77777777" w:rsidR="00072715" w:rsidRDefault="00072715" w:rsidP="00405713">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72" w:type="dxa"/>
            <w:noWrap/>
            <w:vAlign w:val="bottom"/>
            <w:hideMark/>
          </w:tcPr>
          <w:p w14:paraId="26821B0E" w14:textId="77777777" w:rsidR="00072715" w:rsidRDefault="00072715" w:rsidP="00405713">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71" w:type="dxa"/>
            <w:noWrap/>
            <w:vAlign w:val="bottom"/>
            <w:hideMark/>
          </w:tcPr>
          <w:p w14:paraId="68549E1B" w14:textId="77777777" w:rsidR="00072715" w:rsidRDefault="00072715" w:rsidP="00405713">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472" w:type="dxa"/>
            <w:noWrap/>
            <w:vAlign w:val="bottom"/>
            <w:hideMark/>
          </w:tcPr>
          <w:p w14:paraId="11427097" w14:textId="77777777" w:rsidR="00072715" w:rsidRDefault="00072715" w:rsidP="00405713">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072715" w14:paraId="2FEB7EFC" w14:textId="77777777" w:rsidTr="00405713">
        <w:trPr>
          <w:trHeight w:val="374"/>
        </w:trPr>
        <w:tc>
          <w:tcPr>
            <w:tcW w:w="3510" w:type="dxa"/>
            <w:noWrap/>
            <w:vAlign w:val="center"/>
            <w:hideMark/>
          </w:tcPr>
          <w:p w14:paraId="612F6C4E" w14:textId="77777777" w:rsidR="00072715" w:rsidRDefault="00072715" w:rsidP="00405713">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Profit attributable to equity holders</w:t>
            </w:r>
          </w:p>
        </w:tc>
        <w:tc>
          <w:tcPr>
            <w:tcW w:w="1471" w:type="dxa"/>
            <w:shd w:val="clear" w:color="auto" w:fill="auto"/>
            <w:noWrap/>
            <w:vAlign w:val="bottom"/>
          </w:tcPr>
          <w:p w14:paraId="735AD9CE" w14:textId="77777777" w:rsidR="00072715" w:rsidRDefault="00072715" w:rsidP="00405713">
            <w:pPr>
              <w:spacing w:line="256" w:lineRule="auto"/>
              <w:jc w:val="right"/>
              <w:rPr>
                <w:rFonts w:asciiTheme="majorBidi" w:hAnsiTheme="majorBidi" w:cstheme="majorBidi"/>
                <w:color w:val="000000"/>
                <w:sz w:val="28"/>
                <w:szCs w:val="28"/>
                <w:cs/>
              </w:rPr>
            </w:pPr>
          </w:p>
        </w:tc>
        <w:tc>
          <w:tcPr>
            <w:tcW w:w="1472" w:type="dxa"/>
            <w:shd w:val="clear" w:color="auto" w:fill="auto"/>
            <w:noWrap/>
            <w:vAlign w:val="bottom"/>
          </w:tcPr>
          <w:p w14:paraId="7F629C22" w14:textId="77777777" w:rsidR="00072715" w:rsidRDefault="00072715" w:rsidP="00405713">
            <w:pPr>
              <w:spacing w:line="256" w:lineRule="auto"/>
              <w:jc w:val="right"/>
              <w:rPr>
                <w:rFonts w:asciiTheme="majorBidi" w:hAnsiTheme="majorBidi" w:cstheme="majorBidi"/>
                <w:color w:val="000000"/>
                <w:sz w:val="28"/>
                <w:szCs w:val="28"/>
              </w:rPr>
            </w:pPr>
          </w:p>
        </w:tc>
        <w:tc>
          <w:tcPr>
            <w:tcW w:w="1471" w:type="dxa"/>
            <w:shd w:val="clear" w:color="auto" w:fill="auto"/>
            <w:noWrap/>
            <w:vAlign w:val="bottom"/>
          </w:tcPr>
          <w:p w14:paraId="050CBE90" w14:textId="77777777" w:rsidR="00072715" w:rsidRDefault="00072715" w:rsidP="00405713">
            <w:pPr>
              <w:spacing w:line="256" w:lineRule="auto"/>
              <w:jc w:val="right"/>
              <w:rPr>
                <w:rFonts w:asciiTheme="majorBidi" w:hAnsiTheme="majorBidi" w:cstheme="majorBidi"/>
                <w:color w:val="000000"/>
                <w:sz w:val="28"/>
                <w:szCs w:val="28"/>
              </w:rPr>
            </w:pPr>
          </w:p>
        </w:tc>
        <w:tc>
          <w:tcPr>
            <w:tcW w:w="1472" w:type="dxa"/>
            <w:noWrap/>
            <w:vAlign w:val="bottom"/>
          </w:tcPr>
          <w:p w14:paraId="54F757AE" w14:textId="77777777" w:rsidR="00072715" w:rsidRDefault="00072715" w:rsidP="00405713">
            <w:pPr>
              <w:spacing w:line="256" w:lineRule="auto"/>
              <w:jc w:val="right"/>
              <w:rPr>
                <w:rFonts w:asciiTheme="majorBidi" w:hAnsiTheme="majorBidi" w:cstheme="majorBidi"/>
                <w:color w:val="000000"/>
                <w:sz w:val="28"/>
                <w:szCs w:val="28"/>
              </w:rPr>
            </w:pPr>
          </w:p>
        </w:tc>
      </w:tr>
      <w:tr w:rsidR="00072715" w14:paraId="04995897" w14:textId="77777777" w:rsidTr="00175436">
        <w:trPr>
          <w:trHeight w:val="374"/>
        </w:trPr>
        <w:tc>
          <w:tcPr>
            <w:tcW w:w="3510" w:type="dxa"/>
            <w:noWrap/>
            <w:vAlign w:val="center"/>
            <w:hideMark/>
          </w:tcPr>
          <w:p w14:paraId="78735C0A" w14:textId="77777777" w:rsidR="00072715" w:rsidRDefault="00072715" w:rsidP="00405713">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5C1440">
              <w:rPr>
                <w:rFonts w:asciiTheme="majorBidi" w:hAnsiTheme="majorBidi" w:cstheme="majorBidi"/>
                <w:color w:val="000000"/>
                <w:sz w:val="28"/>
                <w:szCs w:val="28"/>
              </w:rPr>
              <w:t>of the parent (Thousands Baht)</w:t>
            </w:r>
          </w:p>
        </w:tc>
        <w:tc>
          <w:tcPr>
            <w:tcW w:w="1471" w:type="dxa"/>
            <w:shd w:val="clear" w:color="auto" w:fill="auto"/>
            <w:noWrap/>
            <w:vAlign w:val="bottom"/>
          </w:tcPr>
          <w:p w14:paraId="7C9EEB4F" w14:textId="6173C4D4" w:rsidR="00072715" w:rsidRDefault="00175436" w:rsidP="0040571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12,461</w:t>
            </w:r>
          </w:p>
        </w:tc>
        <w:tc>
          <w:tcPr>
            <w:tcW w:w="1472" w:type="dxa"/>
            <w:shd w:val="clear" w:color="auto" w:fill="auto"/>
            <w:noWrap/>
            <w:vAlign w:val="bottom"/>
          </w:tcPr>
          <w:p w14:paraId="77B62351" w14:textId="120CDF93" w:rsidR="00072715" w:rsidRDefault="00072715" w:rsidP="00405713">
            <w:pP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284,132</w:t>
            </w:r>
          </w:p>
        </w:tc>
        <w:tc>
          <w:tcPr>
            <w:tcW w:w="1471" w:type="dxa"/>
            <w:shd w:val="clear" w:color="auto" w:fill="auto"/>
            <w:noWrap/>
            <w:vAlign w:val="bottom"/>
          </w:tcPr>
          <w:p w14:paraId="2175D0BD" w14:textId="04D2C94E" w:rsidR="00072715" w:rsidRDefault="00175436" w:rsidP="0040571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15,040</w:t>
            </w:r>
          </w:p>
        </w:tc>
        <w:tc>
          <w:tcPr>
            <w:tcW w:w="1472" w:type="dxa"/>
            <w:shd w:val="clear" w:color="auto" w:fill="auto"/>
            <w:noWrap/>
            <w:vAlign w:val="bottom"/>
          </w:tcPr>
          <w:p w14:paraId="3FD5B54E" w14:textId="3E5C85ED" w:rsidR="00072715" w:rsidRDefault="00072715" w:rsidP="00405713">
            <w:pP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286,975</w:t>
            </w:r>
          </w:p>
        </w:tc>
      </w:tr>
      <w:tr w:rsidR="00072715" w14:paraId="25C34B4A" w14:textId="77777777" w:rsidTr="00405713">
        <w:trPr>
          <w:trHeight w:val="374"/>
        </w:trPr>
        <w:tc>
          <w:tcPr>
            <w:tcW w:w="3510" w:type="dxa"/>
            <w:noWrap/>
            <w:vAlign w:val="center"/>
            <w:hideMark/>
          </w:tcPr>
          <w:p w14:paraId="09E857E0" w14:textId="77777777" w:rsidR="00072715" w:rsidRDefault="00072715" w:rsidP="00405713">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Weighted average number of issued</w:t>
            </w:r>
          </w:p>
        </w:tc>
        <w:tc>
          <w:tcPr>
            <w:tcW w:w="1471" w:type="dxa"/>
            <w:shd w:val="clear" w:color="auto" w:fill="auto"/>
            <w:noWrap/>
            <w:vAlign w:val="bottom"/>
          </w:tcPr>
          <w:p w14:paraId="317FD6A3" w14:textId="77777777" w:rsidR="00072715" w:rsidRDefault="00072715" w:rsidP="00405713">
            <w:pPr>
              <w:spacing w:line="256" w:lineRule="auto"/>
              <w:jc w:val="right"/>
              <w:rPr>
                <w:rFonts w:asciiTheme="majorBidi" w:hAnsiTheme="majorBidi" w:cstheme="majorBidi"/>
                <w:color w:val="000000"/>
                <w:sz w:val="28"/>
                <w:szCs w:val="28"/>
                <w:cs/>
              </w:rPr>
            </w:pPr>
          </w:p>
        </w:tc>
        <w:tc>
          <w:tcPr>
            <w:tcW w:w="1472" w:type="dxa"/>
            <w:shd w:val="clear" w:color="auto" w:fill="auto"/>
            <w:noWrap/>
            <w:vAlign w:val="bottom"/>
          </w:tcPr>
          <w:p w14:paraId="1059EFC7" w14:textId="77777777" w:rsidR="00072715" w:rsidRDefault="00072715" w:rsidP="00405713">
            <w:pPr>
              <w:spacing w:line="256" w:lineRule="auto"/>
              <w:jc w:val="right"/>
              <w:rPr>
                <w:rFonts w:asciiTheme="majorBidi" w:hAnsiTheme="majorBidi" w:cstheme="majorBidi"/>
                <w:color w:val="000000"/>
                <w:sz w:val="28"/>
                <w:szCs w:val="28"/>
              </w:rPr>
            </w:pPr>
          </w:p>
        </w:tc>
        <w:tc>
          <w:tcPr>
            <w:tcW w:w="1471" w:type="dxa"/>
            <w:shd w:val="clear" w:color="auto" w:fill="auto"/>
            <w:noWrap/>
            <w:vAlign w:val="bottom"/>
          </w:tcPr>
          <w:p w14:paraId="6550607C" w14:textId="77777777" w:rsidR="00072715" w:rsidRDefault="00072715" w:rsidP="00405713">
            <w:pPr>
              <w:spacing w:line="256" w:lineRule="auto"/>
              <w:jc w:val="right"/>
              <w:rPr>
                <w:rFonts w:asciiTheme="majorBidi" w:hAnsiTheme="majorBidi" w:cstheme="majorBidi"/>
                <w:color w:val="000000"/>
                <w:sz w:val="28"/>
                <w:szCs w:val="28"/>
              </w:rPr>
            </w:pPr>
          </w:p>
        </w:tc>
        <w:tc>
          <w:tcPr>
            <w:tcW w:w="1472" w:type="dxa"/>
            <w:shd w:val="clear" w:color="auto" w:fill="auto"/>
            <w:noWrap/>
            <w:vAlign w:val="bottom"/>
          </w:tcPr>
          <w:p w14:paraId="579261EB" w14:textId="77777777" w:rsidR="00072715" w:rsidRDefault="00072715" w:rsidP="00405713">
            <w:pPr>
              <w:spacing w:line="256" w:lineRule="auto"/>
              <w:jc w:val="right"/>
              <w:rPr>
                <w:rFonts w:asciiTheme="majorBidi" w:hAnsiTheme="majorBidi" w:cstheme="majorBidi"/>
                <w:color w:val="000000"/>
                <w:sz w:val="28"/>
                <w:szCs w:val="28"/>
              </w:rPr>
            </w:pPr>
          </w:p>
        </w:tc>
      </w:tr>
      <w:tr w:rsidR="00072715" w14:paraId="75564591" w14:textId="77777777" w:rsidTr="00175436">
        <w:trPr>
          <w:trHeight w:val="374"/>
        </w:trPr>
        <w:tc>
          <w:tcPr>
            <w:tcW w:w="3510" w:type="dxa"/>
            <w:noWrap/>
            <w:vAlign w:val="center"/>
            <w:hideMark/>
          </w:tcPr>
          <w:p w14:paraId="502C2455" w14:textId="77777777" w:rsidR="00072715" w:rsidRDefault="00072715" w:rsidP="00405713">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5C1440">
              <w:rPr>
                <w:rFonts w:asciiTheme="majorBidi" w:hAnsiTheme="majorBidi" w:cstheme="majorBidi"/>
                <w:color w:val="000000"/>
                <w:sz w:val="28"/>
                <w:szCs w:val="28"/>
              </w:rPr>
              <w:t>ordinary shares (Thousands Shares)</w:t>
            </w:r>
          </w:p>
        </w:tc>
        <w:tc>
          <w:tcPr>
            <w:tcW w:w="1471" w:type="dxa"/>
            <w:shd w:val="clear" w:color="auto" w:fill="auto"/>
            <w:noWrap/>
            <w:vAlign w:val="bottom"/>
          </w:tcPr>
          <w:p w14:paraId="487AB189" w14:textId="4B2073D4" w:rsidR="00072715" w:rsidRDefault="00175436" w:rsidP="00405713">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1,633,859</w:t>
            </w:r>
          </w:p>
        </w:tc>
        <w:tc>
          <w:tcPr>
            <w:tcW w:w="1472" w:type="dxa"/>
            <w:shd w:val="clear" w:color="auto" w:fill="auto"/>
            <w:noWrap/>
            <w:vAlign w:val="bottom"/>
          </w:tcPr>
          <w:p w14:paraId="25F9BAC0" w14:textId="77777777" w:rsidR="00072715" w:rsidRDefault="00072715" w:rsidP="00405713">
            <w:pPr>
              <w:pBdr>
                <w:bottom w:val="single" w:sz="4" w:space="1" w:color="auto"/>
              </w:pBdr>
              <w:spacing w:line="256" w:lineRule="auto"/>
              <w:jc w:val="right"/>
              <w:rPr>
                <w:rFonts w:asciiTheme="majorBidi" w:hAnsiTheme="majorBidi" w:cstheme="majorBidi"/>
                <w:color w:val="000000"/>
                <w:sz w:val="28"/>
                <w:szCs w:val="28"/>
              </w:rPr>
            </w:pPr>
            <w:r w:rsidRPr="00000C8F">
              <w:rPr>
                <w:rFonts w:asciiTheme="majorBidi" w:hAnsiTheme="majorBidi" w:cstheme="majorBidi"/>
                <w:color w:val="000000"/>
                <w:sz w:val="28"/>
                <w:szCs w:val="28"/>
              </w:rPr>
              <w:t>1,633,859</w:t>
            </w:r>
          </w:p>
        </w:tc>
        <w:tc>
          <w:tcPr>
            <w:tcW w:w="1471" w:type="dxa"/>
            <w:shd w:val="clear" w:color="auto" w:fill="auto"/>
            <w:noWrap/>
            <w:vAlign w:val="bottom"/>
          </w:tcPr>
          <w:p w14:paraId="787E1364" w14:textId="3207BA68" w:rsidR="00072715" w:rsidRDefault="00175436" w:rsidP="0040571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1,633,859</w:t>
            </w:r>
          </w:p>
        </w:tc>
        <w:tc>
          <w:tcPr>
            <w:tcW w:w="1472" w:type="dxa"/>
            <w:shd w:val="clear" w:color="auto" w:fill="auto"/>
            <w:noWrap/>
            <w:vAlign w:val="bottom"/>
          </w:tcPr>
          <w:p w14:paraId="17BAD3A6" w14:textId="77777777" w:rsidR="00072715" w:rsidRDefault="00072715" w:rsidP="00405713">
            <w:pPr>
              <w:pBdr>
                <w:bottom w:val="single" w:sz="4" w:space="1" w:color="auto"/>
              </w:pBdr>
              <w:spacing w:line="256" w:lineRule="auto"/>
              <w:jc w:val="right"/>
              <w:rPr>
                <w:rFonts w:asciiTheme="majorBidi" w:hAnsiTheme="majorBidi" w:cstheme="majorBidi"/>
                <w:color w:val="000000"/>
                <w:sz w:val="28"/>
                <w:szCs w:val="28"/>
              </w:rPr>
            </w:pPr>
            <w:r w:rsidRPr="00000C8F">
              <w:rPr>
                <w:rFonts w:asciiTheme="majorBidi" w:hAnsiTheme="majorBidi" w:cstheme="majorBidi"/>
                <w:color w:val="000000"/>
                <w:sz w:val="28"/>
                <w:szCs w:val="28"/>
              </w:rPr>
              <w:t>1,633,859</w:t>
            </w:r>
          </w:p>
        </w:tc>
      </w:tr>
      <w:tr w:rsidR="00072715" w14:paraId="63D70AC1" w14:textId="77777777" w:rsidTr="00175436">
        <w:trPr>
          <w:trHeight w:val="374"/>
        </w:trPr>
        <w:tc>
          <w:tcPr>
            <w:tcW w:w="3510" w:type="dxa"/>
            <w:noWrap/>
            <w:vAlign w:val="center"/>
            <w:hideMark/>
          </w:tcPr>
          <w:p w14:paraId="09B7C9B5" w14:textId="77777777" w:rsidR="00072715" w:rsidRDefault="00072715" w:rsidP="00405713">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 xml:space="preserve">Basic </w:t>
            </w:r>
            <w:proofErr w:type="spellStart"/>
            <w:r w:rsidRPr="005C1440">
              <w:rPr>
                <w:rFonts w:asciiTheme="majorBidi" w:hAnsiTheme="majorBidi" w:cstheme="majorBidi"/>
                <w:color w:val="000000"/>
                <w:sz w:val="28"/>
                <w:szCs w:val="28"/>
              </w:rPr>
              <w:t>earning</w:t>
            </w:r>
            <w:proofErr w:type="spellEnd"/>
            <w:r w:rsidRPr="005C1440">
              <w:rPr>
                <w:rFonts w:asciiTheme="majorBidi" w:hAnsiTheme="majorBidi" w:cstheme="majorBidi"/>
                <w:color w:val="000000"/>
                <w:sz w:val="28"/>
                <w:szCs w:val="28"/>
              </w:rPr>
              <w:t xml:space="preserve"> per share (Baht)</w:t>
            </w:r>
          </w:p>
        </w:tc>
        <w:tc>
          <w:tcPr>
            <w:tcW w:w="1471" w:type="dxa"/>
            <w:shd w:val="clear" w:color="auto" w:fill="auto"/>
            <w:noWrap/>
            <w:vAlign w:val="bottom"/>
          </w:tcPr>
          <w:p w14:paraId="6AC1EC4F" w14:textId="1528CACE" w:rsidR="00072715" w:rsidRDefault="00175436" w:rsidP="00405713">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0.00</w:t>
            </w:r>
            <w:r w:rsidR="00873731">
              <w:rPr>
                <w:rFonts w:asciiTheme="majorBidi" w:hAnsiTheme="majorBidi" w:cstheme="majorBidi" w:hint="cs"/>
                <w:color w:val="000000"/>
                <w:sz w:val="28"/>
                <w:szCs w:val="28"/>
                <w:cs/>
              </w:rPr>
              <w:t>8</w:t>
            </w:r>
          </w:p>
        </w:tc>
        <w:tc>
          <w:tcPr>
            <w:tcW w:w="1472" w:type="dxa"/>
            <w:shd w:val="clear" w:color="auto" w:fill="auto"/>
            <w:noWrap/>
            <w:vAlign w:val="bottom"/>
          </w:tcPr>
          <w:p w14:paraId="2C937E73" w14:textId="2B6626D4" w:rsidR="00072715" w:rsidRDefault="00072715" w:rsidP="00405713">
            <w:pPr>
              <w:pBdr>
                <w:bottom w:val="double" w:sz="4" w:space="1" w:color="auto"/>
              </w:pBdr>
              <w:spacing w:line="400" w:lineRule="exact"/>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0.174</w:t>
            </w:r>
          </w:p>
        </w:tc>
        <w:tc>
          <w:tcPr>
            <w:tcW w:w="1471" w:type="dxa"/>
            <w:shd w:val="clear" w:color="auto" w:fill="auto"/>
            <w:noWrap/>
            <w:vAlign w:val="bottom"/>
          </w:tcPr>
          <w:p w14:paraId="3166BCE6" w14:textId="61CCEDC3" w:rsidR="00072715" w:rsidRDefault="00175436" w:rsidP="0040571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0.009</w:t>
            </w:r>
          </w:p>
        </w:tc>
        <w:tc>
          <w:tcPr>
            <w:tcW w:w="1472" w:type="dxa"/>
            <w:shd w:val="clear" w:color="auto" w:fill="auto"/>
            <w:noWrap/>
            <w:vAlign w:val="bottom"/>
          </w:tcPr>
          <w:p w14:paraId="4D698318" w14:textId="6D3E50AE" w:rsidR="00072715" w:rsidRDefault="00072715" w:rsidP="00405713">
            <w:pPr>
              <w:pBdr>
                <w:bottom w:val="double" w:sz="4" w:space="1" w:color="auto"/>
              </w:pBdr>
              <w:spacing w:line="400" w:lineRule="exact"/>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0.176</w:t>
            </w:r>
          </w:p>
        </w:tc>
      </w:tr>
    </w:tbl>
    <w:p w14:paraId="16E26001" w14:textId="0589B50C" w:rsidR="00226D96" w:rsidRDefault="00226D96" w:rsidP="00226D96">
      <w:pPr>
        <w:pStyle w:val="ListParagraph"/>
        <w:numPr>
          <w:ilvl w:val="0"/>
          <w:numId w:val="0"/>
        </w:numPr>
        <w:tabs>
          <w:tab w:val="left" w:pos="0"/>
          <w:tab w:val="left" w:pos="3402"/>
        </w:tabs>
        <w:ind w:left="360" w:right="-288"/>
        <w:contextualSpacing w:val="0"/>
        <w:rPr>
          <w:rFonts w:asciiTheme="majorBidi" w:hAnsiTheme="majorBidi" w:cstheme="majorBidi"/>
          <w:caps/>
        </w:rPr>
      </w:pPr>
    </w:p>
    <w:p w14:paraId="2C61C29E" w14:textId="77777777" w:rsidR="0081615A" w:rsidRDefault="0081615A" w:rsidP="0081615A">
      <w:pPr>
        <w:pStyle w:val="ListParagraph"/>
        <w:numPr>
          <w:ilvl w:val="0"/>
          <w:numId w:val="0"/>
        </w:numPr>
        <w:tabs>
          <w:tab w:val="left" w:pos="0"/>
          <w:tab w:val="left" w:pos="3402"/>
        </w:tabs>
        <w:ind w:left="360" w:right="-288"/>
        <w:contextualSpacing w:val="0"/>
        <w:rPr>
          <w:rFonts w:asciiTheme="majorBidi" w:hAnsiTheme="majorBidi" w:cstheme="majorBidi"/>
          <w:caps/>
        </w:rPr>
      </w:pPr>
    </w:p>
    <w:p w14:paraId="5EAD3C7B" w14:textId="753F4260" w:rsidR="001D7DFC" w:rsidRPr="00457A2D" w:rsidRDefault="00D172E4" w:rsidP="00BD5179">
      <w:pPr>
        <w:pStyle w:val="ListParagraph"/>
        <w:numPr>
          <w:ilvl w:val="0"/>
          <w:numId w:val="1"/>
        </w:numPr>
        <w:tabs>
          <w:tab w:val="left" w:pos="0"/>
          <w:tab w:val="left" w:pos="3402"/>
        </w:tabs>
        <w:ind w:right="-288" w:hanging="648"/>
        <w:contextualSpacing w:val="0"/>
        <w:rPr>
          <w:rFonts w:asciiTheme="majorBidi" w:hAnsiTheme="majorBidi" w:cstheme="majorBidi"/>
          <w:caps/>
        </w:rPr>
      </w:pPr>
      <w:r w:rsidRPr="00457A2D">
        <w:rPr>
          <w:rFonts w:asciiTheme="majorBidi" w:hAnsiTheme="majorBidi" w:cstheme="majorBidi"/>
          <w:caps/>
        </w:rPr>
        <w:lastRenderedPageBreak/>
        <w:t>OPERATING SEGMENTS</w:t>
      </w:r>
    </w:p>
    <w:p w14:paraId="36F62B9A" w14:textId="4942779F" w:rsidR="00DE7053" w:rsidRDefault="00DE7053" w:rsidP="00BD5179">
      <w:pPr>
        <w:spacing w:before="80"/>
        <w:ind w:right="-288"/>
        <w:rPr>
          <w:rFonts w:asciiTheme="majorBidi" w:eastAsia="Cordia New" w:hAnsiTheme="majorBidi" w:cstheme="majorBidi"/>
          <w:sz w:val="28"/>
          <w:szCs w:val="28"/>
          <w:lang w:eastAsia="th-TH"/>
        </w:rPr>
      </w:pPr>
      <w:r w:rsidRPr="00457A2D">
        <w:rPr>
          <w:rFonts w:asciiTheme="majorBidi" w:hAnsiTheme="majorBidi" w:cstheme="majorBidi"/>
          <w:sz w:val="28"/>
          <w:szCs w:val="28"/>
        </w:rPr>
        <w:t>The Company is engaged in</w:t>
      </w:r>
      <w:r w:rsidR="004F36BB" w:rsidRPr="00457A2D">
        <w:rPr>
          <w:rFonts w:asciiTheme="majorBidi" w:hAnsiTheme="majorBidi" w:cstheme="majorBidi"/>
          <w:sz w:val="28"/>
          <w:szCs w:val="28"/>
        </w:rPr>
        <w:t xml:space="preserve"> the</w:t>
      </w:r>
      <w:r w:rsidRPr="00457A2D">
        <w:rPr>
          <w:rFonts w:asciiTheme="majorBidi" w:hAnsiTheme="majorBidi" w:cstheme="majorBidi"/>
          <w:sz w:val="28"/>
          <w:szCs w:val="28"/>
        </w:rPr>
        <w:t xml:space="preserve"> production and distribution of rubber gloves</w:t>
      </w:r>
      <w:r w:rsidR="002229DB" w:rsidRPr="00457A2D">
        <w:rPr>
          <w:rFonts w:asciiTheme="majorBidi" w:hAnsiTheme="majorBidi" w:cstheme="majorBidi"/>
          <w:sz w:val="28"/>
          <w:szCs w:val="28"/>
        </w:rPr>
        <w:t xml:space="preserve"> and its subsidiary engaged in the production and distribution of</w:t>
      </w:r>
      <w:r w:rsidR="007C3BCD" w:rsidRPr="00457A2D">
        <w:rPr>
          <w:rFonts w:asciiTheme="majorBidi" w:hAnsiTheme="majorBidi" w:cstheme="majorBidi"/>
          <w:sz w:val="28"/>
          <w:szCs w:val="28"/>
        </w:rPr>
        <w:t xml:space="preserve"> biomass fuel. </w:t>
      </w:r>
      <w:r w:rsidR="00297AE6" w:rsidRPr="00457A2D">
        <w:rPr>
          <w:rFonts w:asciiTheme="majorBidi" w:eastAsia="Cordia New" w:hAnsiTheme="majorBidi" w:cstheme="majorBidi"/>
          <w:sz w:val="28"/>
          <w:szCs w:val="28"/>
          <w:lang w:eastAsia="th-TH"/>
        </w:rPr>
        <w:t xml:space="preserve">Therefore, revenue, profit </w:t>
      </w:r>
      <w:r w:rsidR="00B174BE" w:rsidRPr="00457A2D">
        <w:rPr>
          <w:rFonts w:asciiTheme="majorBidi" w:eastAsia="Cordia New" w:hAnsiTheme="majorBidi" w:cstheme="majorBidi"/>
          <w:sz w:val="28"/>
          <w:szCs w:val="28"/>
          <w:lang w:eastAsia="th-TH"/>
        </w:rPr>
        <w:t>(loss)</w:t>
      </w:r>
      <w:r w:rsidRPr="00457A2D">
        <w:rPr>
          <w:rFonts w:asciiTheme="majorBidi" w:eastAsia="Cordia New" w:hAnsiTheme="majorBidi" w:cstheme="majorBidi"/>
          <w:sz w:val="28"/>
          <w:szCs w:val="28"/>
          <w:lang w:eastAsia="th-TH"/>
        </w:rPr>
        <w:t xml:space="preserve"> and assets reflected in the financial statements are related to the business segments as discussed.</w:t>
      </w:r>
    </w:p>
    <w:p w14:paraId="1CF38286" w14:textId="71CB5125" w:rsidR="00840E88" w:rsidRDefault="00B174BE" w:rsidP="00BD5179">
      <w:pPr>
        <w:spacing w:before="80"/>
        <w:ind w:right="-288"/>
        <w:jc w:val="thaiDistribute"/>
        <w:rPr>
          <w:rFonts w:asciiTheme="majorBidi" w:hAnsiTheme="majorBidi" w:cstheme="majorBidi"/>
          <w:sz w:val="28"/>
          <w:szCs w:val="28"/>
        </w:rPr>
      </w:pPr>
      <w:r w:rsidRPr="00457A2D">
        <w:rPr>
          <w:rFonts w:asciiTheme="majorBidi" w:hAnsiTheme="majorBidi" w:cstheme="majorBidi"/>
          <w:sz w:val="28"/>
          <w:szCs w:val="28"/>
        </w:rPr>
        <w:t>T</w:t>
      </w:r>
      <w:r w:rsidR="00B02A6A" w:rsidRPr="00457A2D">
        <w:rPr>
          <w:rFonts w:asciiTheme="majorBidi" w:hAnsiTheme="majorBidi" w:cstheme="majorBidi"/>
          <w:sz w:val="28"/>
          <w:szCs w:val="28"/>
        </w:rPr>
        <w:t>he Group</w:t>
      </w:r>
      <w:r w:rsidR="00C9564F" w:rsidRPr="00457A2D">
        <w:rPr>
          <w:rFonts w:asciiTheme="majorBidi" w:hAnsiTheme="majorBidi" w:cstheme="majorBidi"/>
          <w:sz w:val="28"/>
          <w:szCs w:val="28"/>
        </w:rPr>
        <w:t xml:space="preserve">’s operations sales portions by geographical segments </w:t>
      </w:r>
      <w:r w:rsidRPr="00457A2D">
        <w:rPr>
          <w:rFonts w:asciiTheme="majorBidi" w:hAnsiTheme="majorBidi" w:cstheme="majorBidi"/>
          <w:sz w:val="28"/>
          <w:szCs w:val="28"/>
        </w:rPr>
        <w:t xml:space="preserve">for </w:t>
      </w:r>
      <w:r w:rsidR="002229DB" w:rsidRPr="00457A2D">
        <w:rPr>
          <w:rFonts w:asciiTheme="majorBidi" w:hAnsiTheme="majorBidi" w:cstheme="majorBidi"/>
          <w:sz w:val="28"/>
          <w:szCs w:val="28"/>
        </w:rPr>
        <w:t>the three-month</w:t>
      </w:r>
      <w:r w:rsidR="004B05B4" w:rsidRPr="00457A2D">
        <w:rPr>
          <w:rFonts w:asciiTheme="majorBidi" w:hAnsiTheme="majorBidi" w:cstheme="majorBidi"/>
          <w:sz w:val="28"/>
          <w:szCs w:val="28"/>
        </w:rPr>
        <w:t xml:space="preserve"> </w:t>
      </w:r>
      <w:r w:rsidR="00072715">
        <w:rPr>
          <w:rFonts w:asciiTheme="majorBidi" w:hAnsiTheme="majorBidi" w:cstheme="majorBidi"/>
          <w:sz w:val="28"/>
          <w:szCs w:val="28"/>
        </w:rPr>
        <w:t xml:space="preserve">and six-month </w:t>
      </w:r>
      <w:r w:rsidR="0027490A" w:rsidRPr="00457A2D">
        <w:rPr>
          <w:rFonts w:asciiTheme="majorBidi" w:hAnsiTheme="majorBidi" w:cstheme="majorBidi"/>
          <w:sz w:val="28"/>
          <w:szCs w:val="28"/>
        </w:rPr>
        <w:t>period</w:t>
      </w:r>
      <w:r w:rsidR="00D2724D" w:rsidRPr="00457A2D">
        <w:rPr>
          <w:rFonts w:asciiTheme="majorBidi" w:hAnsiTheme="majorBidi" w:cstheme="majorBidi"/>
          <w:sz w:val="28"/>
          <w:szCs w:val="28"/>
        </w:rPr>
        <w:t>s</w:t>
      </w:r>
      <w:r w:rsidR="0027490A" w:rsidRPr="00457A2D">
        <w:rPr>
          <w:rFonts w:asciiTheme="majorBidi" w:hAnsiTheme="majorBidi" w:cstheme="majorBidi"/>
          <w:sz w:val="28"/>
          <w:szCs w:val="28"/>
        </w:rPr>
        <w:t xml:space="preserve"> </w:t>
      </w:r>
      <w:r w:rsidR="00392BFB" w:rsidRPr="00457A2D">
        <w:rPr>
          <w:rFonts w:asciiTheme="majorBidi" w:hAnsiTheme="majorBidi" w:cstheme="majorBidi"/>
          <w:sz w:val="28"/>
          <w:szCs w:val="28"/>
        </w:rPr>
        <w:t xml:space="preserve">ended </w:t>
      </w:r>
      <w:r w:rsidR="00072715" w:rsidRPr="00072715">
        <w:rPr>
          <w:rFonts w:asciiTheme="majorBidi" w:hAnsiTheme="majorBidi" w:cstheme="majorBidi"/>
          <w:sz w:val="28"/>
          <w:szCs w:val="28"/>
        </w:rPr>
        <w:t>June 30</w:t>
      </w:r>
      <w:r w:rsidR="008847B1">
        <w:rPr>
          <w:rFonts w:asciiTheme="majorBidi" w:hAnsiTheme="majorBidi" w:cstheme="majorBidi"/>
          <w:sz w:val="28"/>
          <w:szCs w:val="28"/>
        </w:rPr>
        <w:t>, 2022 and 2021</w:t>
      </w:r>
      <w:r w:rsidR="0013232B" w:rsidRPr="00457A2D">
        <w:rPr>
          <w:rFonts w:asciiTheme="majorBidi" w:hAnsiTheme="majorBidi" w:cstheme="majorBidi"/>
          <w:sz w:val="28"/>
          <w:szCs w:val="28"/>
        </w:rPr>
        <w:t>,</w:t>
      </w:r>
      <w:r w:rsidR="000131A6" w:rsidRPr="00457A2D">
        <w:rPr>
          <w:rFonts w:asciiTheme="majorBidi" w:hAnsiTheme="majorBidi" w:cstheme="majorBidi"/>
          <w:sz w:val="28"/>
          <w:szCs w:val="28"/>
        </w:rPr>
        <w:t xml:space="preserve"> </w:t>
      </w:r>
      <w:r w:rsidR="00C9564F" w:rsidRPr="00457A2D">
        <w:rPr>
          <w:rFonts w:asciiTheme="majorBidi" w:hAnsiTheme="majorBidi" w:cstheme="majorBidi"/>
          <w:sz w:val="28"/>
          <w:szCs w:val="28"/>
        </w:rPr>
        <w:t>were as follows</w:t>
      </w:r>
      <w:r w:rsidR="00BF24D8" w:rsidRPr="00457A2D">
        <w:rPr>
          <w:rFonts w:asciiTheme="majorBidi" w:hAnsiTheme="majorBidi" w:cstheme="majorBidi"/>
          <w:sz w:val="28"/>
          <w:szCs w:val="28"/>
        </w:rPr>
        <w:t>:</w:t>
      </w:r>
      <w:bookmarkStart w:id="562" w:name="_MON_1563778382"/>
      <w:bookmarkStart w:id="563" w:name="_MON_1563643507"/>
      <w:bookmarkStart w:id="564" w:name="_MON_1563639159"/>
      <w:bookmarkStart w:id="565" w:name="_MON_1563643285"/>
      <w:bookmarkStart w:id="566" w:name="_MON_1563774801"/>
      <w:bookmarkStart w:id="567" w:name="_MON_1563774814"/>
      <w:bookmarkStart w:id="568" w:name="_MON_1563774820"/>
      <w:bookmarkStart w:id="569" w:name="_MON_1563774827"/>
      <w:bookmarkStart w:id="570" w:name="_MON_1563775010"/>
      <w:bookmarkStart w:id="571" w:name="_MON_1524038106"/>
      <w:bookmarkStart w:id="572" w:name="_MON_1524038141"/>
      <w:bookmarkStart w:id="573" w:name="_MON_1524039662"/>
      <w:bookmarkStart w:id="574" w:name="_MON_1523782339"/>
      <w:bookmarkStart w:id="575" w:name="_MON_1523782346"/>
      <w:bookmarkStart w:id="576" w:name="_MON_1524062416"/>
      <w:bookmarkStart w:id="577" w:name="_MON_1524062429"/>
      <w:bookmarkStart w:id="578" w:name="_MON_1525181277"/>
      <w:bookmarkStart w:id="579" w:name="_MON_1524062721"/>
      <w:bookmarkStart w:id="580" w:name="_MON_1523782373"/>
      <w:bookmarkStart w:id="581" w:name="_MON_1523782394"/>
      <w:bookmarkStart w:id="582" w:name="_MON_1523782407"/>
      <w:bookmarkStart w:id="583" w:name="_MON_1531821507"/>
      <w:bookmarkStart w:id="584" w:name="_MON_1524073765"/>
      <w:bookmarkStart w:id="585" w:name="_MON_1524073798"/>
      <w:bookmarkStart w:id="586" w:name="_MON_1524073912"/>
      <w:bookmarkStart w:id="587" w:name="_MON_1521354310"/>
      <w:bookmarkStart w:id="588" w:name="_MON_1524124080"/>
      <w:bookmarkStart w:id="589" w:name="_MON_1531934841"/>
      <w:bookmarkStart w:id="590" w:name="_MON_1521354323"/>
      <w:bookmarkStart w:id="591" w:name="_MON_1521354376"/>
      <w:bookmarkStart w:id="592" w:name="_MON_1552299562"/>
      <w:bookmarkStart w:id="593" w:name="_MON_1552299586"/>
      <w:bookmarkStart w:id="594" w:name="_MON_1552300000"/>
      <w:bookmarkStart w:id="595" w:name="_MON_1552300433"/>
      <w:bookmarkStart w:id="596" w:name="_MON_1552300514"/>
      <w:bookmarkStart w:id="597" w:name="_MON_1552300625"/>
      <w:bookmarkStart w:id="598" w:name="_MON_1532153708"/>
      <w:bookmarkStart w:id="599" w:name="_MON_1555420115"/>
      <w:bookmarkStart w:id="600" w:name="_MON_1532153711"/>
      <w:bookmarkStart w:id="601" w:name="_MON_1491736677"/>
      <w:bookmarkStart w:id="602" w:name="_MON_1523782321"/>
      <w:bookmarkStart w:id="603" w:name="_MON_1524148368"/>
      <w:bookmarkStart w:id="604" w:name="_MON_1524034420"/>
      <w:bookmarkStart w:id="605" w:name="_MON_1524034495"/>
      <w:bookmarkStart w:id="606" w:name="_MON_1524034509"/>
      <w:bookmarkStart w:id="607" w:name="_MON_1524034522"/>
      <w:bookmarkStart w:id="608" w:name="_MON_1524034851"/>
      <w:bookmarkStart w:id="609" w:name="_MON_1537874450"/>
      <w:bookmarkStart w:id="610" w:name="_MON_1555926486"/>
      <w:bookmarkStart w:id="611" w:name="_MON_1524034863"/>
      <w:bookmarkStart w:id="612" w:name="_MON_1539623512"/>
      <w:bookmarkStart w:id="613" w:name="_MON_1524034878"/>
      <w:bookmarkStart w:id="614" w:name="_MON_1524035233"/>
      <w:bookmarkStart w:id="615" w:name="_MON_1524038078"/>
      <w:bookmarkStart w:id="616" w:name="_MON_1556523734"/>
      <w:bookmarkStart w:id="617" w:name="_MON_1540018407"/>
      <w:bookmarkStart w:id="618" w:name="_MON_1540018416"/>
      <w:bookmarkStart w:id="619" w:name="_MON_1563258218"/>
      <w:bookmarkStart w:id="620" w:name="_MON_1540018436"/>
      <w:bookmarkStart w:id="621" w:name="_MON_1563634792"/>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tbl>
      <w:tblPr>
        <w:tblW w:w="9396" w:type="dxa"/>
        <w:tblInd w:w="180" w:type="dxa"/>
        <w:tblLook w:val="04A0" w:firstRow="1" w:lastRow="0" w:firstColumn="1" w:lastColumn="0" w:noHBand="0" w:noVBand="1"/>
      </w:tblPr>
      <w:tblGrid>
        <w:gridCol w:w="3510"/>
        <w:gridCol w:w="1620"/>
        <w:gridCol w:w="1440"/>
        <w:gridCol w:w="1440"/>
        <w:gridCol w:w="1386"/>
      </w:tblGrid>
      <w:tr w:rsidR="008847B1" w14:paraId="5EC017BF" w14:textId="77777777" w:rsidTr="0078406F">
        <w:trPr>
          <w:trHeight w:val="374"/>
        </w:trPr>
        <w:tc>
          <w:tcPr>
            <w:tcW w:w="3510" w:type="dxa"/>
            <w:noWrap/>
            <w:vAlign w:val="bottom"/>
          </w:tcPr>
          <w:p w14:paraId="44E2FE69" w14:textId="77777777" w:rsidR="008847B1" w:rsidRDefault="008847B1">
            <w:pPr>
              <w:spacing w:line="400" w:lineRule="exact"/>
              <w:rPr>
                <w:rFonts w:asciiTheme="majorBidi" w:hAnsiTheme="majorBidi" w:cstheme="majorBidi"/>
                <w:color w:val="000000"/>
                <w:sz w:val="28"/>
                <w:szCs w:val="28"/>
              </w:rPr>
            </w:pPr>
          </w:p>
        </w:tc>
        <w:tc>
          <w:tcPr>
            <w:tcW w:w="5886" w:type="dxa"/>
            <w:gridSpan w:val="4"/>
            <w:noWrap/>
            <w:vAlign w:val="bottom"/>
            <w:hideMark/>
          </w:tcPr>
          <w:p w14:paraId="5346D0AB" w14:textId="77777777" w:rsidR="008847B1" w:rsidRDefault="008847B1">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(Percentage of total net sales)</w:t>
            </w:r>
          </w:p>
        </w:tc>
      </w:tr>
      <w:tr w:rsidR="0078406F" w14:paraId="659FFAAE" w14:textId="77777777" w:rsidTr="0078406F">
        <w:tblPrEx>
          <w:tblLook w:val="01E0" w:firstRow="1" w:lastRow="1" w:firstColumn="1" w:lastColumn="1" w:noHBand="0" w:noVBand="0"/>
        </w:tblPrEx>
        <w:trPr>
          <w:trHeight w:val="374"/>
          <w:tblHeader/>
        </w:trPr>
        <w:tc>
          <w:tcPr>
            <w:tcW w:w="3510" w:type="dxa"/>
          </w:tcPr>
          <w:p w14:paraId="53D95BEE" w14:textId="77777777" w:rsidR="0078406F" w:rsidRDefault="0078406F" w:rsidP="00096594">
            <w:pPr>
              <w:spacing w:line="256" w:lineRule="auto"/>
              <w:ind w:right="-43"/>
              <w:rPr>
                <w:rFonts w:asciiTheme="majorBidi" w:hAnsiTheme="majorBidi" w:cstheme="majorBidi"/>
                <w:sz w:val="28"/>
                <w:szCs w:val="28"/>
                <w:cs/>
              </w:rPr>
            </w:pPr>
          </w:p>
        </w:tc>
        <w:tc>
          <w:tcPr>
            <w:tcW w:w="5886" w:type="dxa"/>
            <w:gridSpan w:val="4"/>
            <w:vAlign w:val="bottom"/>
          </w:tcPr>
          <w:p w14:paraId="54A8AA74" w14:textId="77777777" w:rsidR="0078406F" w:rsidRDefault="0078406F" w:rsidP="00096594">
            <w:pPr>
              <w:pBdr>
                <w:bottom w:val="single" w:sz="6" w:space="1" w:color="auto"/>
              </w:pBdr>
              <w:spacing w:line="256" w:lineRule="auto"/>
              <w:jc w:val="center"/>
              <w:rPr>
                <w:rFonts w:asciiTheme="majorBidi" w:hAnsiTheme="majorBidi" w:cstheme="majorBidi"/>
                <w:sz w:val="28"/>
                <w:szCs w:val="28"/>
                <w:cs/>
              </w:rPr>
            </w:pPr>
            <w:r w:rsidRPr="00646351">
              <w:rPr>
                <w:rFonts w:asciiTheme="majorBidi" w:hAnsiTheme="majorBidi" w:cstheme="majorBidi"/>
                <w:sz w:val="28"/>
                <w:szCs w:val="28"/>
              </w:rPr>
              <w:t>Consolidated Financial Statements /Separate Financial Statements</w:t>
            </w:r>
          </w:p>
        </w:tc>
      </w:tr>
      <w:tr w:rsidR="0078406F" w14:paraId="185DA162" w14:textId="77777777" w:rsidTr="0078406F">
        <w:tblPrEx>
          <w:tblLook w:val="01E0" w:firstRow="1" w:lastRow="1" w:firstColumn="1" w:lastColumn="1" w:noHBand="0" w:noVBand="0"/>
        </w:tblPrEx>
        <w:trPr>
          <w:trHeight w:val="374"/>
          <w:tblHeader/>
        </w:trPr>
        <w:tc>
          <w:tcPr>
            <w:tcW w:w="3510" w:type="dxa"/>
          </w:tcPr>
          <w:p w14:paraId="4560DD8C" w14:textId="77777777" w:rsidR="0078406F" w:rsidRDefault="0078406F" w:rsidP="00096594">
            <w:pPr>
              <w:spacing w:line="256" w:lineRule="auto"/>
              <w:ind w:right="-43"/>
              <w:rPr>
                <w:rFonts w:asciiTheme="majorBidi" w:hAnsiTheme="majorBidi" w:cstheme="majorBidi"/>
                <w:sz w:val="28"/>
                <w:szCs w:val="28"/>
                <w:cs/>
              </w:rPr>
            </w:pPr>
          </w:p>
        </w:tc>
        <w:tc>
          <w:tcPr>
            <w:tcW w:w="3060" w:type="dxa"/>
            <w:gridSpan w:val="2"/>
            <w:vAlign w:val="bottom"/>
          </w:tcPr>
          <w:p w14:paraId="302012C3" w14:textId="77777777" w:rsidR="0078406F" w:rsidRPr="00646351" w:rsidRDefault="0078406F" w:rsidP="0009659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or the three-month period</w:t>
            </w:r>
            <w:r>
              <w:rPr>
                <w:rFonts w:asciiTheme="majorBidi" w:hAnsiTheme="majorBidi" w:cstheme="majorBidi"/>
                <w:sz w:val="28"/>
                <w:szCs w:val="28"/>
                <w:cs/>
              </w:rPr>
              <w:br/>
            </w:r>
            <w:r w:rsidRPr="00646B11">
              <w:rPr>
                <w:rFonts w:asciiTheme="majorBidi" w:hAnsiTheme="majorBidi" w:cstheme="majorBidi"/>
                <w:sz w:val="28"/>
                <w:szCs w:val="28"/>
              </w:rPr>
              <w:t>ended June 30</w:t>
            </w:r>
            <w:r>
              <w:rPr>
                <w:rFonts w:asciiTheme="majorBidi" w:hAnsiTheme="majorBidi" w:cstheme="majorBidi"/>
                <w:sz w:val="28"/>
                <w:szCs w:val="28"/>
              </w:rPr>
              <w:t>,</w:t>
            </w:r>
          </w:p>
        </w:tc>
        <w:tc>
          <w:tcPr>
            <w:tcW w:w="2826" w:type="dxa"/>
            <w:gridSpan w:val="2"/>
            <w:vAlign w:val="bottom"/>
          </w:tcPr>
          <w:p w14:paraId="597C8094" w14:textId="77777777" w:rsidR="0078406F" w:rsidRPr="00646351" w:rsidRDefault="0078406F" w:rsidP="00096594">
            <w:pPr>
              <w:pBdr>
                <w:bottom w:val="single" w:sz="6" w:space="1" w:color="auto"/>
              </w:pBdr>
              <w:spacing w:line="256" w:lineRule="auto"/>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or the six-month period</w:t>
            </w:r>
            <w:r>
              <w:rPr>
                <w:rFonts w:asciiTheme="majorBidi" w:hAnsiTheme="majorBidi" w:cstheme="majorBidi"/>
                <w:sz w:val="28"/>
                <w:szCs w:val="28"/>
                <w:cs/>
              </w:rPr>
              <w:br/>
            </w:r>
            <w:r w:rsidRPr="00646B11">
              <w:rPr>
                <w:rFonts w:asciiTheme="majorBidi" w:hAnsiTheme="majorBidi" w:cstheme="majorBidi"/>
                <w:sz w:val="28"/>
                <w:szCs w:val="28"/>
              </w:rPr>
              <w:t>ended June 30</w:t>
            </w:r>
            <w:r>
              <w:rPr>
                <w:rFonts w:asciiTheme="majorBidi" w:hAnsiTheme="majorBidi" w:cstheme="majorBidi"/>
                <w:sz w:val="28"/>
                <w:szCs w:val="28"/>
              </w:rPr>
              <w:t>,</w:t>
            </w:r>
          </w:p>
        </w:tc>
      </w:tr>
      <w:tr w:rsidR="008847B1" w14:paraId="38F1D88D" w14:textId="77777777" w:rsidTr="0078406F">
        <w:trPr>
          <w:trHeight w:val="374"/>
        </w:trPr>
        <w:tc>
          <w:tcPr>
            <w:tcW w:w="3510" w:type="dxa"/>
            <w:noWrap/>
            <w:vAlign w:val="bottom"/>
          </w:tcPr>
          <w:p w14:paraId="6129F7FF" w14:textId="77777777" w:rsidR="008847B1" w:rsidRDefault="008847B1">
            <w:pPr>
              <w:spacing w:line="400" w:lineRule="exact"/>
              <w:rPr>
                <w:rFonts w:asciiTheme="majorBidi" w:hAnsiTheme="majorBidi" w:cstheme="majorBidi"/>
                <w:color w:val="000000"/>
                <w:sz w:val="28"/>
                <w:szCs w:val="28"/>
                <w:cs/>
              </w:rPr>
            </w:pPr>
          </w:p>
        </w:tc>
        <w:tc>
          <w:tcPr>
            <w:tcW w:w="1620" w:type="dxa"/>
            <w:noWrap/>
            <w:vAlign w:val="bottom"/>
            <w:hideMark/>
          </w:tcPr>
          <w:p w14:paraId="221BC9E8" w14:textId="77777777" w:rsidR="008847B1" w:rsidRDefault="008847B1">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40" w:type="dxa"/>
            <w:noWrap/>
            <w:vAlign w:val="bottom"/>
            <w:hideMark/>
          </w:tcPr>
          <w:p w14:paraId="1F1D7BB6"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40" w:type="dxa"/>
            <w:noWrap/>
            <w:vAlign w:val="bottom"/>
            <w:hideMark/>
          </w:tcPr>
          <w:p w14:paraId="491FB1F5"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386" w:type="dxa"/>
            <w:noWrap/>
            <w:vAlign w:val="bottom"/>
            <w:hideMark/>
          </w:tcPr>
          <w:p w14:paraId="5FFAF0B9"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78406F" w14:paraId="79AEAAA2" w14:textId="77777777" w:rsidTr="0078406F">
        <w:trPr>
          <w:trHeight w:val="374"/>
        </w:trPr>
        <w:tc>
          <w:tcPr>
            <w:tcW w:w="3510" w:type="dxa"/>
            <w:noWrap/>
            <w:vAlign w:val="center"/>
            <w:hideMark/>
          </w:tcPr>
          <w:p w14:paraId="310D6FEA" w14:textId="77777777" w:rsidR="0078406F" w:rsidRDefault="0078406F" w:rsidP="0078406F">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foreign sales</w:t>
            </w:r>
          </w:p>
        </w:tc>
        <w:tc>
          <w:tcPr>
            <w:tcW w:w="1620" w:type="dxa"/>
            <w:shd w:val="clear" w:color="auto" w:fill="auto"/>
            <w:noWrap/>
            <w:vAlign w:val="bottom"/>
          </w:tcPr>
          <w:p w14:paraId="6B8B43EA" w14:textId="4C75BAA4" w:rsidR="0078406F" w:rsidRDefault="0078406F" w:rsidP="0078406F">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60.76</w:t>
            </w:r>
          </w:p>
        </w:tc>
        <w:tc>
          <w:tcPr>
            <w:tcW w:w="1440" w:type="dxa"/>
            <w:shd w:val="clear" w:color="auto" w:fill="auto"/>
            <w:noWrap/>
            <w:vAlign w:val="bottom"/>
          </w:tcPr>
          <w:p w14:paraId="58B95507" w14:textId="0ADBF0B3" w:rsidR="0078406F" w:rsidRDefault="0078406F" w:rsidP="0078406F">
            <w:pP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29.34</w:t>
            </w:r>
          </w:p>
        </w:tc>
        <w:tc>
          <w:tcPr>
            <w:tcW w:w="1440" w:type="dxa"/>
            <w:shd w:val="clear" w:color="auto" w:fill="auto"/>
            <w:noWrap/>
            <w:vAlign w:val="bottom"/>
          </w:tcPr>
          <w:p w14:paraId="58FFD278" w14:textId="1D6174F7" w:rsidR="0078406F" w:rsidRDefault="0078406F" w:rsidP="0078406F">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59.63</w:t>
            </w:r>
          </w:p>
        </w:tc>
        <w:tc>
          <w:tcPr>
            <w:tcW w:w="1386" w:type="dxa"/>
            <w:noWrap/>
            <w:vAlign w:val="bottom"/>
          </w:tcPr>
          <w:p w14:paraId="693A3922" w14:textId="6F423D3B" w:rsidR="0078406F" w:rsidRDefault="0078406F" w:rsidP="0078406F">
            <w:pP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31.42</w:t>
            </w:r>
          </w:p>
        </w:tc>
      </w:tr>
      <w:tr w:rsidR="0078406F" w14:paraId="7BE8B322" w14:textId="77777777" w:rsidTr="0078406F">
        <w:trPr>
          <w:trHeight w:val="374"/>
        </w:trPr>
        <w:tc>
          <w:tcPr>
            <w:tcW w:w="3510" w:type="dxa"/>
            <w:noWrap/>
            <w:vAlign w:val="center"/>
            <w:hideMark/>
          </w:tcPr>
          <w:p w14:paraId="3CD50E86" w14:textId="77777777" w:rsidR="0078406F" w:rsidRDefault="0078406F" w:rsidP="0078406F">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domestic sales</w:t>
            </w:r>
          </w:p>
        </w:tc>
        <w:tc>
          <w:tcPr>
            <w:tcW w:w="1620" w:type="dxa"/>
            <w:shd w:val="clear" w:color="auto" w:fill="auto"/>
            <w:noWrap/>
            <w:vAlign w:val="bottom"/>
          </w:tcPr>
          <w:p w14:paraId="549B0651" w14:textId="107C47D2" w:rsidR="0078406F" w:rsidRDefault="0078406F" w:rsidP="0078406F">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39.24</w:t>
            </w:r>
          </w:p>
        </w:tc>
        <w:tc>
          <w:tcPr>
            <w:tcW w:w="1440" w:type="dxa"/>
            <w:shd w:val="clear" w:color="auto" w:fill="auto"/>
            <w:noWrap/>
            <w:vAlign w:val="bottom"/>
          </w:tcPr>
          <w:p w14:paraId="5A4E30E2" w14:textId="4DAC7F9F" w:rsidR="0078406F" w:rsidRDefault="0078406F" w:rsidP="0078406F">
            <w:pPr>
              <w:pBdr>
                <w:bottom w:val="single" w:sz="4" w:space="1" w:color="auto"/>
              </w:pBd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70.66</w:t>
            </w:r>
          </w:p>
        </w:tc>
        <w:tc>
          <w:tcPr>
            <w:tcW w:w="1440" w:type="dxa"/>
            <w:shd w:val="clear" w:color="auto" w:fill="auto"/>
            <w:noWrap/>
            <w:vAlign w:val="bottom"/>
          </w:tcPr>
          <w:p w14:paraId="04B637AE" w14:textId="73E40C26" w:rsidR="0078406F" w:rsidRDefault="0078406F" w:rsidP="0078406F">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40.37</w:t>
            </w:r>
          </w:p>
        </w:tc>
        <w:tc>
          <w:tcPr>
            <w:tcW w:w="1386" w:type="dxa"/>
            <w:noWrap/>
            <w:vAlign w:val="bottom"/>
          </w:tcPr>
          <w:p w14:paraId="5D82BF10" w14:textId="06E80BFF" w:rsidR="0078406F" w:rsidRDefault="0078406F" w:rsidP="0078406F">
            <w:pPr>
              <w:pBdr>
                <w:bottom w:val="single" w:sz="4" w:space="1" w:color="auto"/>
              </w:pBd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68.58</w:t>
            </w:r>
          </w:p>
        </w:tc>
      </w:tr>
      <w:tr w:rsidR="0078406F" w14:paraId="318C6B46" w14:textId="77777777" w:rsidTr="0078406F">
        <w:trPr>
          <w:trHeight w:val="374"/>
        </w:trPr>
        <w:tc>
          <w:tcPr>
            <w:tcW w:w="3510" w:type="dxa"/>
            <w:noWrap/>
            <w:vAlign w:val="center"/>
            <w:hideMark/>
          </w:tcPr>
          <w:p w14:paraId="292D15E4" w14:textId="77777777" w:rsidR="0078406F" w:rsidRDefault="0078406F" w:rsidP="0078406F">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620" w:type="dxa"/>
            <w:shd w:val="clear" w:color="auto" w:fill="auto"/>
            <w:noWrap/>
            <w:vAlign w:val="bottom"/>
          </w:tcPr>
          <w:p w14:paraId="41AD8D17" w14:textId="2A3F727A" w:rsidR="0078406F" w:rsidRDefault="0078406F" w:rsidP="0078406F">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100.00</w:t>
            </w:r>
          </w:p>
        </w:tc>
        <w:tc>
          <w:tcPr>
            <w:tcW w:w="1440" w:type="dxa"/>
            <w:shd w:val="clear" w:color="auto" w:fill="auto"/>
            <w:noWrap/>
            <w:vAlign w:val="bottom"/>
          </w:tcPr>
          <w:p w14:paraId="3A0A8D36" w14:textId="2034AA5D" w:rsidR="0078406F" w:rsidRDefault="0078406F" w:rsidP="0078406F">
            <w:pPr>
              <w:pBdr>
                <w:bottom w:val="double" w:sz="4" w:space="1" w:color="auto"/>
              </w:pBd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100.00</w:t>
            </w:r>
          </w:p>
        </w:tc>
        <w:tc>
          <w:tcPr>
            <w:tcW w:w="1440" w:type="dxa"/>
            <w:shd w:val="clear" w:color="auto" w:fill="auto"/>
            <w:noWrap/>
            <w:vAlign w:val="bottom"/>
          </w:tcPr>
          <w:p w14:paraId="41D83300" w14:textId="7CA46ED1" w:rsidR="0078406F" w:rsidRDefault="0078406F" w:rsidP="0078406F">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c>
          <w:tcPr>
            <w:tcW w:w="1386" w:type="dxa"/>
            <w:noWrap/>
            <w:vAlign w:val="bottom"/>
          </w:tcPr>
          <w:p w14:paraId="1E294D6F" w14:textId="60BC61C6" w:rsidR="0078406F" w:rsidRDefault="0078406F" w:rsidP="0078406F">
            <w:pPr>
              <w:pBdr>
                <w:bottom w:val="double" w:sz="4" w:space="1" w:color="auto"/>
              </w:pBd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100.00</w:t>
            </w:r>
          </w:p>
        </w:tc>
      </w:tr>
    </w:tbl>
    <w:p w14:paraId="2626D3A3" w14:textId="77777777" w:rsidR="00072715" w:rsidRPr="00B6269B" w:rsidRDefault="00072715" w:rsidP="00457A2D">
      <w:pPr>
        <w:spacing w:before="120"/>
        <w:ind w:right="-282"/>
        <w:jc w:val="thaiDistribute"/>
        <w:rPr>
          <w:rFonts w:asciiTheme="majorBidi" w:hAnsiTheme="majorBidi" w:cstheme="majorBidi"/>
          <w:spacing w:val="-2"/>
          <w:sz w:val="2"/>
          <w:szCs w:val="2"/>
        </w:rPr>
      </w:pPr>
    </w:p>
    <w:p w14:paraId="72FC2EFF" w14:textId="7EB11AEA" w:rsidR="00836976" w:rsidRDefault="00B174BE" w:rsidP="00457A2D">
      <w:pPr>
        <w:spacing w:before="120"/>
        <w:ind w:right="-282"/>
        <w:jc w:val="thaiDistribute"/>
        <w:rPr>
          <w:rFonts w:asciiTheme="majorBidi" w:hAnsiTheme="majorBidi" w:cstheme="majorBidi"/>
          <w:spacing w:val="-2"/>
          <w:sz w:val="28"/>
          <w:szCs w:val="28"/>
        </w:rPr>
      </w:pPr>
      <w:r w:rsidRPr="00457A2D">
        <w:rPr>
          <w:rFonts w:asciiTheme="majorBidi" w:hAnsiTheme="majorBidi" w:cstheme="majorBidi"/>
          <w:spacing w:val="-2"/>
          <w:sz w:val="28"/>
          <w:szCs w:val="28"/>
        </w:rPr>
        <w:t>T</w:t>
      </w:r>
      <w:r w:rsidR="00B02A6A" w:rsidRPr="00457A2D">
        <w:rPr>
          <w:rFonts w:asciiTheme="majorBidi" w:hAnsiTheme="majorBidi" w:cstheme="majorBidi"/>
          <w:spacing w:val="-2"/>
          <w:sz w:val="28"/>
          <w:szCs w:val="28"/>
        </w:rPr>
        <w:t>he Group</w:t>
      </w:r>
      <w:r w:rsidR="00C9564F" w:rsidRPr="00457A2D">
        <w:rPr>
          <w:rFonts w:asciiTheme="majorBidi" w:hAnsiTheme="majorBidi" w:cstheme="majorBidi"/>
          <w:spacing w:val="-2"/>
          <w:sz w:val="28"/>
          <w:szCs w:val="28"/>
        </w:rPr>
        <w:t xml:space="preserve">’s operations sales portions by type of customer </w:t>
      </w:r>
      <w:r w:rsidRPr="00457A2D">
        <w:rPr>
          <w:rFonts w:asciiTheme="majorBidi" w:hAnsiTheme="majorBidi" w:cstheme="majorBidi"/>
          <w:spacing w:val="-2"/>
          <w:sz w:val="28"/>
          <w:szCs w:val="28"/>
        </w:rPr>
        <w:t xml:space="preserve">for </w:t>
      </w:r>
      <w:r w:rsidR="004B05B4" w:rsidRPr="00457A2D">
        <w:rPr>
          <w:rFonts w:asciiTheme="majorBidi" w:hAnsiTheme="majorBidi" w:cstheme="majorBidi"/>
          <w:spacing w:val="-2"/>
          <w:sz w:val="28"/>
          <w:szCs w:val="28"/>
        </w:rPr>
        <w:t xml:space="preserve">the three-month </w:t>
      </w:r>
      <w:r w:rsidR="00072715">
        <w:rPr>
          <w:rFonts w:asciiTheme="majorBidi" w:hAnsiTheme="majorBidi" w:cstheme="majorBidi"/>
          <w:spacing w:val="-2"/>
          <w:sz w:val="28"/>
          <w:szCs w:val="28"/>
        </w:rPr>
        <w:t xml:space="preserve">and six-month </w:t>
      </w:r>
      <w:r w:rsidR="00840E88" w:rsidRPr="00457A2D">
        <w:rPr>
          <w:rFonts w:asciiTheme="majorBidi" w:hAnsiTheme="majorBidi" w:cstheme="majorBidi"/>
          <w:sz w:val="28"/>
          <w:szCs w:val="28"/>
        </w:rPr>
        <w:t xml:space="preserve">periods </w:t>
      </w:r>
      <w:r w:rsidR="00392BFB" w:rsidRPr="00457A2D">
        <w:rPr>
          <w:rFonts w:asciiTheme="majorBidi" w:hAnsiTheme="majorBidi" w:cstheme="majorBidi"/>
          <w:sz w:val="28"/>
          <w:szCs w:val="28"/>
        </w:rPr>
        <w:t xml:space="preserve">ended </w:t>
      </w:r>
      <w:r w:rsidR="00072715" w:rsidRPr="00072715">
        <w:rPr>
          <w:rFonts w:asciiTheme="majorBidi" w:hAnsiTheme="majorBidi" w:cstheme="majorBidi"/>
          <w:sz w:val="28"/>
          <w:szCs w:val="28"/>
        </w:rPr>
        <w:t>June 30</w:t>
      </w:r>
      <w:r w:rsidR="008847B1">
        <w:rPr>
          <w:rFonts w:asciiTheme="majorBidi" w:hAnsiTheme="majorBidi" w:cstheme="majorBidi"/>
          <w:sz w:val="28"/>
          <w:szCs w:val="28"/>
        </w:rPr>
        <w:t>, 2022 and 2021</w:t>
      </w:r>
      <w:r w:rsidR="00DC44D0" w:rsidRPr="00457A2D">
        <w:rPr>
          <w:rFonts w:asciiTheme="majorBidi" w:hAnsiTheme="majorBidi" w:cstheme="majorBidi"/>
          <w:spacing w:val="-2"/>
          <w:sz w:val="28"/>
          <w:szCs w:val="28"/>
        </w:rPr>
        <w:t>,</w:t>
      </w:r>
      <w:r w:rsidR="000131A6" w:rsidRPr="00457A2D">
        <w:rPr>
          <w:rFonts w:asciiTheme="majorBidi" w:hAnsiTheme="majorBidi" w:cstheme="majorBidi"/>
          <w:spacing w:val="-2"/>
          <w:sz w:val="28"/>
          <w:szCs w:val="28"/>
        </w:rPr>
        <w:t xml:space="preserve"> </w:t>
      </w:r>
      <w:r w:rsidR="00C9564F" w:rsidRPr="00457A2D">
        <w:rPr>
          <w:rFonts w:asciiTheme="majorBidi" w:hAnsiTheme="majorBidi" w:cstheme="majorBidi"/>
          <w:spacing w:val="-2"/>
          <w:sz w:val="28"/>
          <w:szCs w:val="28"/>
        </w:rPr>
        <w:t>were as follows</w:t>
      </w:r>
      <w:r w:rsidR="0050610C" w:rsidRPr="00457A2D">
        <w:rPr>
          <w:rFonts w:asciiTheme="majorBidi" w:hAnsiTheme="majorBidi" w:cstheme="majorBidi"/>
          <w:spacing w:val="-2"/>
          <w:sz w:val="28"/>
          <w:szCs w:val="28"/>
        </w:rPr>
        <w:t>:</w:t>
      </w:r>
    </w:p>
    <w:tbl>
      <w:tblPr>
        <w:tblW w:w="9396" w:type="dxa"/>
        <w:tblInd w:w="180" w:type="dxa"/>
        <w:tblLook w:val="04A0" w:firstRow="1" w:lastRow="0" w:firstColumn="1" w:lastColumn="0" w:noHBand="0" w:noVBand="1"/>
      </w:tblPr>
      <w:tblGrid>
        <w:gridCol w:w="3510"/>
        <w:gridCol w:w="1440"/>
        <w:gridCol w:w="1440"/>
        <w:gridCol w:w="1440"/>
        <w:gridCol w:w="1566"/>
      </w:tblGrid>
      <w:tr w:rsidR="008847B1" w14:paraId="5677AF26" w14:textId="77777777" w:rsidTr="008847B1">
        <w:trPr>
          <w:trHeight w:val="374"/>
        </w:trPr>
        <w:tc>
          <w:tcPr>
            <w:tcW w:w="3510" w:type="dxa"/>
            <w:noWrap/>
            <w:vAlign w:val="bottom"/>
          </w:tcPr>
          <w:p w14:paraId="4FA3F348" w14:textId="77777777" w:rsidR="008847B1" w:rsidRDefault="008847B1">
            <w:pPr>
              <w:spacing w:line="400" w:lineRule="exact"/>
              <w:rPr>
                <w:rFonts w:asciiTheme="majorBidi" w:hAnsiTheme="majorBidi" w:cstheme="majorBidi"/>
                <w:color w:val="000000"/>
                <w:sz w:val="28"/>
                <w:szCs w:val="28"/>
              </w:rPr>
            </w:pPr>
          </w:p>
        </w:tc>
        <w:tc>
          <w:tcPr>
            <w:tcW w:w="5886" w:type="dxa"/>
            <w:gridSpan w:val="4"/>
            <w:noWrap/>
            <w:vAlign w:val="bottom"/>
            <w:hideMark/>
          </w:tcPr>
          <w:p w14:paraId="5FB8FABB" w14:textId="77777777" w:rsidR="008847B1" w:rsidRDefault="008847B1">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Unit: Thousands Baht</w:t>
            </w:r>
          </w:p>
        </w:tc>
      </w:tr>
      <w:tr w:rsidR="00072715" w14:paraId="610323DC" w14:textId="77777777" w:rsidTr="008847B1">
        <w:trPr>
          <w:trHeight w:val="374"/>
        </w:trPr>
        <w:tc>
          <w:tcPr>
            <w:tcW w:w="3510" w:type="dxa"/>
            <w:noWrap/>
            <w:vAlign w:val="bottom"/>
          </w:tcPr>
          <w:p w14:paraId="7B4CDE7E" w14:textId="77777777" w:rsidR="00072715" w:rsidRDefault="00072715">
            <w:pPr>
              <w:spacing w:line="400" w:lineRule="exact"/>
              <w:rPr>
                <w:rFonts w:asciiTheme="majorBidi" w:hAnsiTheme="majorBidi" w:cstheme="majorBidi"/>
                <w:color w:val="000000"/>
                <w:sz w:val="28"/>
                <w:szCs w:val="28"/>
              </w:rPr>
            </w:pPr>
          </w:p>
        </w:tc>
        <w:tc>
          <w:tcPr>
            <w:tcW w:w="5886" w:type="dxa"/>
            <w:gridSpan w:val="4"/>
            <w:noWrap/>
            <w:vAlign w:val="bottom"/>
          </w:tcPr>
          <w:p w14:paraId="4F007E89" w14:textId="790281CB" w:rsidR="00072715" w:rsidRPr="008847B1" w:rsidRDefault="00072715">
            <w:pPr>
              <w:pBdr>
                <w:bottom w:val="single" w:sz="6" w:space="1" w:color="auto"/>
              </w:pBdr>
              <w:spacing w:line="380" w:lineRule="exact"/>
              <w:jc w:val="center"/>
              <w:rPr>
                <w:rFonts w:asciiTheme="majorBidi" w:hAnsiTheme="majorBidi" w:cstheme="majorBidi"/>
                <w:sz w:val="28"/>
                <w:szCs w:val="28"/>
              </w:rPr>
            </w:pPr>
            <w:r w:rsidRPr="00072715">
              <w:rPr>
                <w:rFonts w:asciiTheme="majorBidi" w:hAnsiTheme="majorBidi" w:cstheme="majorBidi"/>
                <w:sz w:val="28"/>
                <w:szCs w:val="28"/>
              </w:rPr>
              <w:t>For the three-month period ended June 30,</w:t>
            </w:r>
          </w:p>
        </w:tc>
      </w:tr>
      <w:tr w:rsidR="008847B1" w14:paraId="2455A96F" w14:textId="77777777" w:rsidTr="008847B1">
        <w:trPr>
          <w:trHeight w:val="374"/>
        </w:trPr>
        <w:tc>
          <w:tcPr>
            <w:tcW w:w="3510" w:type="dxa"/>
            <w:noWrap/>
            <w:vAlign w:val="bottom"/>
          </w:tcPr>
          <w:p w14:paraId="48872F21" w14:textId="77777777" w:rsidR="008847B1" w:rsidRDefault="008847B1">
            <w:pPr>
              <w:spacing w:line="400" w:lineRule="exact"/>
              <w:rPr>
                <w:rFonts w:asciiTheme="majorBidi" w:hAnsiTheme="majorBidi" w:cstheme="majorBidi"/>
                <w:color w:val="000000"/>
                <w:sz w:val="28"/>
                <w:szCs w:val="28"/>
                <w:cs/>
              </w:rPr>
            </w:pPr>
          </w:p>
        </w:tc>
        <w:tc>
          <w:tcPr>
            <w:tcW w:w="2880" w:type="dxa"/>
            <w:gridSpan w:val="2"/>
            <w:noWrap/>
            <w:vAlign w:val="bottom"/>
            <w:hideMark/>
          </w:tcPr>
          <w:p w14:paraId="0527D52A" w14:textId="77777777" w:rsidR="008847B1" w:rsidRDefault="008847B1">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8847B1">
              <w:rPr>
                <w:rFonts w:asciiTheme="majorBidi" w:hAnsiTheme="majorBidi" w:cstheme="majorBidi"/>
                <w:sz w:val="28"/>
                <w:szCs w:val="28"/>
              </w:rPr>
              <w:t>Consolidated Financial Statements</w:t>
            </w:r>
          </w:p>
        </w:tc>
        <w:tc>
          <w:tcPr>
            <w:tcW w:w="3006" w:type="dxa"/>
            <w:gridSpan w:val="2"/>
            <w:noWrap/>
            <w:vAlign w:val="bottom"/>
            <w:hideMark/>
          </w:tcPr>
          <w:p w14:paraId="64296D5E" w14:textId="77777777" w:rsidR="008847B1" w:rsidRDefault="008847B1">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8847B1">
              <w:rPr>
                <w:rFonts w:asciiTheme="majorBidi" w:hAnsiTheme="majorBidi" w:cstheme="majorBidi"/>
                <w:sz w:val="28"/>
                <w:szCs w:val="28"/>
              </w:rPr>
              <w:t>Separate Financial Statements</w:t>
            </w:r>
          </w:p>
        </w:tc>
      </w:tr>
      <w:tr w:rsidR="008847B1" w14:paraId="2D04FBD6" w14:textId="77777777" w:rsidTr="008847B1">
        <w:trPr>
          <w:trHeight w:val="374"/>
        </w:trPr>
        <w:tc>
          <w:tcPr>
            <w:tcW w:w="3510" w:type="dxa"/>
            <w:noWrap/>
            <w:vAlign w:val="bottom"/>
          </w:tcPr>
          <w:p w14:paraId="0551CB96" w14:textId="77777777" w:rsidR="008847B1" w:rsidRDefault="008847B1">
            <w:pPr>
              <w:spacing w:line="400" w:lineRule="exact"/>
              <w:rPr>
                <w:rFonts w:asciiTheme="majorBidi" w:hAnsiTheme="majorBidi" w:cstheme="majorBidi"/>
                <w:color w:val="000000"/>
                <w:sz w:val="28"/>
                <w:szCs w:val="28"/>
                <w:cs/>
              </w:rPr>
            </w:pPr>
          </w:p>
        </w:tc>
        <w:tc>
          <w:tcPr>
            <w:tcW w:w="1440" w:type="dxa"/>
            <w:noWrap/>
            <w:vAlign w:val="bottom"/>
            <w:hideMark/>
          </w:tcPr>
          <w:p w14:paraId="2DFBFF2D" w14:textId="77777777" w:rsidR="008847B1" w:rsidRDefault="008847B1" w:rsidP="008847B1">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40" w:type="dxa"/>
            <w:noWrap/>
            <w:vAlign w:val="bottom"/>
            <w:hideMark/>
          </w:tcPr>
          <w:p w14:paraId="37793857"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40" w:type="dxa"/>
            <w:noWrap/>
            <w:vAlign w:val="bottom"/>
            <w:hideMark/>
          </w:tcPr>
          <w:p w14:paraId="40733706"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566" w:type="dxa"/>
            <w:noWrap/>
            <w:vAlign w:val="bottom"/>
            <w:hideMark/>
          </w:tcPr>
          <w:p w14:paraId="1F12BDB8"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072715" w14:paraId="7A2ACB16" w14:textId="77777777" w:rsidTr="003B23EA">
        <w:trPr>
          <w:trHeight w:val="374"/>
        </w:trPr>
        <w:tc>
          <w:tcPr>
            <w:tcW w:w="3510" w:type="dxa"/>
            <w:noWrap/>
            <w:vAlign w:val="center"/>
            <w:hideMark/>
          </w:tcPr>
          <w:p w14:paraId="333DF8DD" w14:textId="77777777" w:rsidR="00072715" w:rsidRDefault="00072715" w:rsidP="00072715">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individual sales</w:t>
            </w:r>
          </w:p>
        </w:tc>
        <w:tc>
          <w:tcPr>
            <w:tcW w:w="1440" w:type="dxa"/>
            <w:shd w:val="clear" w:color="auto" w:fill="auto"/>
            <w:noWrap/>
            <w:vAlign w:val="bottom"/>
          </w:tcPr>
          <w:p w14:paraId="6B8111FF" w14:textId="4DA4C583" w:rsidR="00072715" w:rsidRDefault="003B23EA" w:rsidP="00072715">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11,522</w:t>
            </w:r>
          </w:p>
        </w:tc>
        <w:tc>
          <w:tcPr>
            <w:tcW w:w="1440" w:type="dxa"/>
            <w:shd w:val="clear" w:color="auto" w:fill="auto"/>
            <w:noWrap/>
            <w:vAlign w:val="bottom"/>
          </w:tcPr>
          <w:p w14:paraId="519C4A10" w14:textId="1D1DA867" w:rsidR="00072715" w:rsidRDefault="00072715" w:rsidP="00072715">
            <w:pP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3,836</w:t>
            </w:r>
          </w:p>
        </w:tc>
        <w:tc>
          <w:tcPr>
            <w:tcW w:w="1440" w:type="dxa"/>
            <w:shd w:val="clear" w:color="auto" w:fill="auto"/>
            <w:noWrap/>
            <w:vAlign w:val="bottom"/>
          </w:tcPr>
          <w:p w14:paraId="73D22D56" w14:textId="7237E48C" w:rsidR="00072715" w:rsidRDefault="003B23EA" w:rsidP="00072715">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11,522</w:t>
            </w:r>
          </w:p>
        </w:tc>
        <w:tc>
          <w:tcPr>
            <w:tcW w:w="1566" w:type="dxa"/>
            <w:shd w:val="clear" w:color="auto" w:fill="auto"/>
            <w:noWrap/>
            <w:vAlign w:val="bottom"/>
          </w:tcPr>
          <w:p w14:paraId="6122412A" w14:textId="152D2B0F" w:rsidR="00072715" w:rsidRDefault="00072715" w:rsidP="00072715">
            <w:pP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3,836</w:t>
            </w:r>
          </w:p>
        </w:tc>
      </w:tr>
      <w:tr w:rsidR="00072715" w14:paraId="59AD0DF5" w14:textId="77777777" w:rsidTr="003B23EA">
        <w:trPr>
          <w:trHeight w:val="374"/>
        </w:trPr>
        <w:tc>
          <w:tcPr>
            <w:tcW w:w="3510" w:type="dxa"/>
            <w:noWrap/>
            <w:vAlign w:val="center"/>
            <w:hideMark/>
          </w:tcPr>
          <w:p w14:paraId="56BDFB3C" w14:textId="77777777" w:rsidR="00072715" w:rsidRDefault="00072715" w:rsidP="00072715">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corporate sales</w:t>
            </w:r>
          </w:p>
        </w:tc>
        <w:tc>
          <w:tcPr>
            <w:tcW w:w="1440" w:type="dxa"/>
            <w:shd w:val="clear" w:color="auto" w:fill="auto"/>
            <w:noWrap/>
            <w:vAlign w:val="bottom"/>
          </w:tcPr>
          <w:p w14:paraId="515C0A88" w14:textId="4E9413DF" w:rsidR="00072715" w:rsidRDefault="003B23EA" w:rsidP="00072715">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161,8</w:t>
            </w:r>
            <w:r w:rsidR="00DD5650">
              <w:rPr>
                <w:rFonts w:asciiTheme="majorBidi" w:hAnsiTheme="majorBidi" w:cstheme="majorBidi"/>
                <w:color w:val="000000"/>
                <w:sz w:val="28"/>
                <w:szCs w:val="28"/>
              </w:rPr>
              <w:t>33</w:t>
            </w:r>
          </w:p>
        </w:tc>
        <w:tc>
          <w:tcPr>
            <w:tcW w:w="1440" w:type="dxa"/>
            <w:shd w:val="clear" w:color="auto" w:fill="auto"/>
            <w:noWrap/>
            <w:vAlign w:val="bottom"/>
          </w:tcPr>
          <w:p w14:paraId="530CE629" w14:textId="15D23649" w:rsidR="00072715" w:rsidRDefault="00072715" w:rsidP="00072715">
            <w:pPr>
              <w:pBdr>
                <w:bottom w:val="single" w:sz="4" w:space="1" w:color="auto"/>
              </w:pBd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382,570</w:t>
            </w:r>
          </w:p>
        </w:tc>
        <w:tc>
          <w:tcPr>
            <w:tcW w:w="1440" w:type="dxa"/>
            <w:shd w:val="clear" w:color="auto" w:fill="auto"/>
            <w:noWrap/>
            <w:vAlign w:val="bottom"/>
          </w:tcPr>
          <w:p w14:paraId="30E69C2C" w14:textId="48A9881D" w:rsidR="00072715" w:rsidRDefault="003B23EA" w:rsidP="00072715">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161,8</w:t>
            </w:r>
            <w:r w:rsidR="00DD5650">
              <w:rPr>
                <w:rFonts w:asciiTheme="majorBidi" w:hAnsiTheme="majorBidi" w:cstheme="majorBidi"/>
                <w:color w:val="000000"/>
                <w:sz w:val="28"/>
                <w:szCs w:val="28"/>
              </w:rPr>
              <w:t>33</w:t>
            </w:r>
          </w:p>
        </w:tc>
        <w:tc>
          <w:tcPr>
            <w:tcW w:w="1566" w:type="dxa"/>
            <w:shd w:val="clear" w:color="auto" w:fill="auto"/>
            <w:noWrap/>
            <w:vAlign w:val="bottom"/>
          </w:tcPr>
          <w:p w14:paraId="1A01FF55" w14:textId="00D998E6" w:rsidR="00072715" w:rsidRDefault="00072715" w:rsidP="00072715">
            <w:pPr>
              <w:pBdr>
                <w:bottom w:val="single" w:sz="4" w:space="1" w:color="auto"/>
              </w:pBd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382,570</w:t>
            </w:r>
          </w:p>
        </w:tc>
      </w:tr>
      <w:tr w:rsidR="00072715" w14:paraId="01E4D104" w14:textId="77777777" w:rsidTr="003B23EA">
        <w:trPr>
          <w:trHeight w:val="374"/>
        </w:trPr>
        <w:tc>
          <w:tcPr>
            <w:tcW w:w="3510" w:type="dxa"/>
            <w:noWrap/>
            <w:vAlign w:val="center"/>
            <w:hideMark/>
          </w:tcPr>
          <w:p w14:paraId="5EFD650A" w14:textId="77777777" w:rsidR="00072715" w:rsidRDefault="00072715" w:rsidP="00072715">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shd w:val="clear" w:color="auto" w:fill="auto"/>
            <w:noWrap/>
            <w:vAlign w:val="bottom"/>
          </w:tcPr>
          <w:p w14:paraId="3A1A2632" w14:textId="19C8F78D" w:rsidR="00072715" w:rsidRDefault="003B23EA" w:rsidP="00072715">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173,3</w:t>
            </w:r>
            <w:r w:rsidR="00DD5650">
              <w:rPr>
                <w:rFonts w:asciiTheme="majorBidi" w:hAnsiTheme="majorBidi" w:cstheme="majorBidi"/>
                <w:color w:val="000000"/>
                <w:sz w:val="28"/>
                <w:szCs w:val="28"/>
              </w:rPr>
              <w:t>55</w:t>
            </w:r>
          </w:p>
        </w:tc>
        <w:tc>
          <w:tcPr>
            <w:tcW w:w="1440" w:type="dxa"/>
            <w:shd w:val="clear" w:color="auto" w:fill="auto"/>
            <w:noWrap/>
            <w:vAlign w:val="bottom"/>
          </w:tcPr>
          <w:p w14:paraId="183825C8" w14:textId="3C795135" w:rsidR="00072715" w:rsidRDefault="00072715" w:rsidP="00072715">
            <w:pPr>
              <w:pBdr>
                <w:bottom w:val="double" w:sz="4" w:space="1" w:color="auto"/>
              </w:pBd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386,406</w:t>
            </w:r>
          </w:p>
        </w:tc>
        <w:tc>
          <w:tcPr>
            <w:tcW w:w="1440" w:type="dxa"/>
            <w:shd w:val="clear" w:color="auto" w:fill="auto"/>
            <w:noWrap/>
            <w:vAlign w:val="bottom"/>
          </w:tcPr>
          <w:p w14:paraId="3D0E266C" w14:textId="7A792997" w:rsidR="00072715" w:rsidRDefault="003B23EA" w:rsidP="00072715">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173,3</w:t>
            </w:r>
            <w:r w:rsidR="00DD5650">
              <w:rPr>
                <w:rFonts w:asciiTheme="majorBidi" w:hAnsiTheme="majorBidi" w:cstheme="majorBidi"/>
                <w:color w:val="000000"/>
                <w:sz w:val="28"/>
                <w:szCs w:val="28"/>
              </w:rPr>
              <w:t>55</w:t>
            </w:r>
          </w:p>
        </w:tc>
        <w:tc>
          <w:tcPr>
            <w:tcW w:w="1566" w:type="dxa"/>
            <w:shd w:val="clear" w:color="auto" w:fill="auto"/>
            <w:noWrap/>
            <w:vAlign w:val="bottom"/>
          </w:tcPr>
          <w:p w14:paraId="62E4E2FC" w14:textId="36CB56BE" w:rsidR="00072715" w:rsidRDefault="00072715" w:rsidP="00072715">
            <w:pPr>
              <w:pBdr>
                <w:bottom w:val="double" w:sz="4" w:space="1" w:color="auto"/>
              </w:pBd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386,406</w:t>
            </w:r>
          </w:p>
        </w:tc>
      </w:tr>
    </w:tbl>
    <w:p w14:paraId="5D7582A2" w14:textId="00216F4D" w:rsidR="00136681" w:rsidRPr="006E47EA" w:rsidRDefault="00136681" w:rsidP="006E47EA">
      <w:pPr>
        <w:pStyle w:val="ListParagraph"/>
        <w:numPr>
          <w:ilvl w:val="0"/>
          <w:numId w:val="0"/>
        </w:numPr>
        <w:ind w:left="-288" w:right="-288"/>
        <w:contextualSpacing w:val="0"/>
        <w:jc w:val="left"/>
        <w:rPr>
          <w:rFonts w:asciiTheme="majorBidi" w:hAnsiTheme="majorBidi" w:cstheme="majorBidi"/>
          <w:sz w:val="2"/>
          <w:szCs w:val="2"/>
        </w:rPr>
      </w:pPr>
      <w:bookmarkStart w:id="622" w:name="_MON_1563778472"/>
      <w:bookmarkStart w:id="623" w:name="_MON_1568793269"/>
      <w:bookmarkStart w:id="624" w:name="_MON_1563778416"/>
      <w:bookmarkStart w:id="625" w:name="_MON_1563778432"/>
      <w:bookmarkStart w:id="626" w:name="_MON_1563643334"/>
      <w:bookmarkStart w:id="627" w:name="_MON_1563643348"/>
      <w:bookmarkStart w:id="628" w:name="_MON_1563643359"/>
      <w:bookmarkStart w:id="629" w:name="_MON_1563774807"/>
      <w:bookmarkStart w:id="630" w:name="_MON_1563774834"/>
      <w:bookmarkStart w:id="631" w:name="_MON_1563774840"/>
      <w:bookmarkStart w:id="632" w:name="_MON_1563774850"/>
      <w:bookmarkStart w:id="633" w:name="_MON_1563774859"/>
      <w:bookmarkStart w:id="634" w:name="_MON_1563774864"/>
      <w:bookmarkStart w:id="635" w:name="_MON_1563774872"/>
      <w:bookmarkStart w:id="636" w:name="_MON_1563774998"/>
      <w:bookmarkStart w:id="637" w:name="_MON_1563775037"/>
      <w:bookmarkStart w:id="638" w:name="_MON_1539623534"/>
      <w:bookmarkStart w:id="639" w:name="_MON_1517316668"/>
      <w:bookmarkStart w:id="640" w:name="_MON_1539777786"/>
      <w:bookmarkStart w:id="641" w:name="_MON_1517317185"/>
      <w:bookmarkStart w:id="642" w:name="_MON_1539951658"/>
      <w:bookmarkStart w:id="643" w:name="_MON_1517318863"/>
      <w:bookmarkStart w:id="644" w:name="_MON_1540018397"/>
      <w:bookmarkStart w:id="645" w:name="_MON_1540018444"/>
      <w:bookmarkStart w:id="646" w:name="_MON_1517570458"/>
      <w:bookmarkStart w:id="647" w:name="_MON_1524315660"/>
      <w:bookmarkStart w:id="648" w:name="_MON_1517570465"/>
      <w:bookmarkStart w:id="649" w:name="_MON_1517570479"/>
      <w:bookmarkStart w:id="650" w:name="_MON_1524028352"/>
      <w:bookmarkStart w:id="651" w:name="_MON_1524028654"/>
      <w:bookmarkStart w:id="652" w:name="_MON_1524029089"/>
      <w:bookmarkStart w:id="653" w:name="_MON_1524029120"/>
      <w:bookmarkStart w:id="654" w:name="_MON_1524030118"/>
      <w:bookmarkStart w:id="655" w:name="_MON_1517570485"/>
      <w:bookmarkStart w:id="656" w:name="_MON_1524034807"/>
      <w:bookmarkStart w:id="657" w:name="_MON_1524034834"/>
      <w:bookmarkStart w:id="658" w:name="_MON_1524034858"/>
      <w:bookmarkStart w:id="659" w:name="_MON_1524034911"/>
      <w:bookmarkStart w:id="660" w:name="_MON_1524035055"/>
      <w:bookmarkStart w:id="661" w:name="_MON_1524035240"/>
      <w:bookmarkStart w:id="662" w:name="_MON_1525507062"/>
      <w:bookmarkStart w:id="663" w:name="_MON_1525507892"/>
      <w:bookmarkStart w:id="664" w:name="_MON_1524039681"/>
      <w:bookmarkStart w:id="665" w:name="_MON_1524039699"/>
      <w:bookmarkStart w:id="666" w:name="_MON_1517577801"/>
      <w:bookmarkStart w:id="667" w:name="_MON_1531821534"/>
      <w:bookmarkStart w:id="668" w:name="_MON_1552300688"/>
      <w:bookmarkStart w:id="669" w:name="_MON_1552300712"/>
      <w:bookmarkStart w:id="670" w:name="_MON_1552301872"/>
      <w:bookmarkStart w:id="671" w:name="_MON_1552303204"/>
      <w:bookmarkStart w:id="672" w:name="_MON_1552303656"/>
      <w:bookmarkStart w:id="673" w:name="_MON_1552304969"/>
      <w:bookmarkStart w:id="674" w:name="_MON_1552305374"/>
      <w:bookmarkStart w:id="675" w:name="_MON_1517577811"/>
      <w:bookmarkStart w:id="676" w:name="_MON_1555420102"/>
      <w:bookmarkStart w:id="677" w:name="_MON_1531833556"/>
      <w:bookmarkStart w:id="678" w:name="_MON_1531833578"/>
      <w:bookmarkStart w:id="679" w:name="_MON_1524062704"/>
      <w:bookmarkStart w:id="680" w:name="_MON_1524062728"/>
      <w:bookmarkStart w:id="681" w:name="_MON_1524062750"/>
      <w:bookmarkStart w:id="682" w:name="_MON_1555786479"/>
      <w:bookmarkStart w:id="683" w:name="_MON_1555786485"/>
      <w:bookmarkStart w:id="684" w:name="_MON_1517318973"/>
      <w:bookmarkStart w:id="685" w:name="_MON_1524067525"/>
      <w:bookmarkStart w:id="686" w:name="_MON_1517313685"/>
      <w:bookmarkStart w:id="687" w:name="_MON_1532153736"/>
      <w:bookmarkStart w:id="688" w:name="_MON_1517313757"/>
      <w:bookmarkStart w:id="689" w:name="_MON_1524073904"/>
      <w:bookmarkStart w:id="690" w:name="_MON_1524073917"/>
      <w:bookmarkStart w:id="691" w:name="_MON_1517316518"/>
      <w:bookmarkStart w:id="692" w:name="_MON_1524124090"/>
      <w:bookmarkStart w:id="693" w:name="_MON_1517316544"/>
      <w:bookmarkStart w:id="694" w:name="_MON_1556523815"/>
      <w:bookmarkStart w:id="695" w:name="_MON_1517656143"/>
      <w:bookmarkStart w:id="696" w:name="_MON_1517316630"/>
      <w:bookmarkStart w:id="697" w:name="_MON_1563258317"/>
      <w:bookmarkStart w:id="698" w:name="_MON_1537874490"/>
      <w:bookmarkStart w:id="699" w:name="_MON_1552305928"/>
      <w:bookmarkStart w:id="700" w:name="_MON_1552305942"/>
      <w:bookmarkStart w:id="701" w:name="_MON_1552306023"/>
      <w:bookmarkStart w:id="702" w:name="_MON_1552306666"/>
      <w:bookmarkStart w:id="703" w:name="_MON_1552306716"/>
      <w:bookmarkStart w:id="704" w:name="_MON_1552306739"/>
      <w:bookmarkStart w:id="705" w:name="_MON_1539794487"/>
      <w:bookmarkStart w:id="706" w:name="_MON_1555420040"/>
      <w:bookmarkStart w:id="707" w:name="_MON_1521029716"/>
      <w:bookmarkStart w:id="708" w:name="_MON_1539797124"/>
      <w:bookmarkStart w:id="709" w:name="_MON_1539797643"/>
      <w:bookmarkStart w:id="710" w:name="_MON_1539797680"/>
      <w:bookmarkStart w:id="711" w:name="_MON_1539797813"/>
      <w:bookmarkStart w:id="712" w:name="_MON_1521030231"/>
      <w:bookmarkStart w:id="713" w:name="_MON_1555824505"/>
      <w:bookmarkStart w:id="714" w:name="_MON_1521028909"/>
      <w:bookmarkStart w:id="715" w:name="_MON_1539939180"/>
      <w:bookmarkStart w:id="716" w:name="_MON_1526817844"/>
      <w:bookmarkStart w:id="717" w:name="_MON_1539944201"/>
      <w:bookmarkStart w:id="718" w:name="_MON_1539952439"/>
      <w:bookmarkStart w:id="719" w:name="_MON_1539954749"/>
      <w:bookmarkStart w:id="720" w:name="_MON_1521029318"/>
      <w:bookmarkStart w:id="721" w:name="_MON_1540018622"/>
      <w:bookmarkStart w:id="722" w:name="_MON_1524131096"/>
      <w:bookmarkStart w:id="723" w:name="_MON_1556523916"/>
      <w:bookmarkStart w:id="724" w:name="_MON_1556523945"/>
      <w:bookmarkStart w:id="725" w:name="_MON_1556524055"/>
      <w:bookmarkStart w:id="726" w:name="_MON_1556524111"/>
      <w:bookmarkStart w:id="727" w:name="_MON_1556524119"/>
      <w:bookmarkStart w:id="728" w:name="_MON_1524131101"/>
      <w:bookmarkStart w:id="729" w:name="_MON_1524462375"/>
      <w:bookmarkStart w:id="730" w:name="_MON_1563258353"/>
      <w:bookmarkStart w:id="731" w:name="_MON_1531585648"/>
      <w:bookmarkStart w:id="732" w:name="_MON_1563634867"/>
      <w:bookmarkStart w:id="733" w:name="_MON_1531585669"/>
      <w:bookmarkStart w:id="734" w:name="_MON_1531585690"/>
      <w:bookmarkStart w:id="735" w:name="_MON_1563643531"/>
      <w:bookmarkStart w:id="736" w:name="_MON_1531585711"/>
      <w:bookmarkStart w:id="737" w:name="_MON_1531585722"/>
      <w:bookmarkStart w:id="738" w:name="_MON_1531585733"/>
      <w:bookmarkStart w:id="739" w:name="_MON_1531585744"/>
      <w:bookmarkStart w:id="740" w:name="_MON_1531585801"/>
      <w:bookmarkStart w:id="741" w:name="_MON_1531585827"/>
      <w:bookmarkStart w:id="742" w:name="_MON_1531585839"/>
      <w:bookmarkStart w:id="743" w:name="_MON_1524464244"/>
      <w:bookmarkStart w:id="744" w:name="_MON_1532250064"/>
      <w:bookmarkStart w:id="745" w:name="_MON_1532250166"/>
      <w:bookmarkStart w:id="746" w:name="_MON_1524464267"/>
      <w:bookmarkStart w:id="747" w:name="_MON_1532254407"/>
      <w:bookmarkStart w:id="748" w:name="_MON_1521029325"/>
      <w:bookmarkStart w:id="749" w:name="_MON_1524050198"/>
      <w:bookmarkStart w:id="750" w:name="_MON_1539793484"/>
      <w:bookmarkStart w:id="751" w:name="_MON_1568793287"/>
      <w:bookmarkStart w:id="752" w:name="_MON_1568793296"/>
      <w:bookmarkStart w:id="753" w:name="_MON_1539794074"/>
      <w:bookmarkStart w:id="754" w:name="_MON_1552305801"/>
      <w:bookmarkStart w:id="755" w:name="_MON_1521030307"/>
      <w:bookmarkStart w:id="756" w:name="_MON_1521030344"/>
      <w:bookmarkStart w:id="757" w:name="_MON_1521030387"/>
      <w:bookmarkStart w:id="758" w:name="_MON_1523790874"/>
      <w:bookmarkStart w:id="759" w:name="_MON_1549723937"/>
      <w:bookmarkStart w:id="760" w:name="_MON_1549723951"/>
      <w:bookmarkStart w:id="761" w:name="_MON_1531585284"/>
      <w:bookmarkStart w:id="762" w:name="_MON_1539794384"/>
      <w:bookmarkStart w:id="763" w:name="_MON_1539794796"/>
      <w:bookmarkStart w:id="764" w:name="_MON_1531585301"/>
      <w:bookmarkStart w:id="765" w:name="_MON_1563635204"/>
      <w:bookmarkStart w:id="766" w:name="_MON_1563635332"/>
      <w:bookmarkStart w:id="767" w:name="_MON_1563635338"/>
      <w:bookmarkStart w:id="768" w:name="_MON_1539797805"/>
      <w:bookmarkStart w:id="769" w:name="_MON_1563643442"/>
      <w:bookmarkStart w:id="770" w:name="_MON_1531585320"/>
      <w:bookmarkStart w:id="771" w:name="_MON_1531585339"/>
      <w:bookmarkStart w:id="772" w:name="_MON_1539939257"/>
      <w:bookmarkStart w:id="773" w:name="_MON_1531585357"/>
      <w:bookmarkStart w:id="774" w:name="_MON_1539952634"/>
      <w:bookmarkStart w:id="775" w:name="_MON_1539954843"/>
      <w:bookmarkStart w:id="776" w:name="_MON_1548705868"/>
      <w:bookmarkStart w:id="777" w:name="_MON_1523790899"/>
      <w:bookmarkStart w:id="778" w:name="_MON_1540018695"/>
      <w:bookmarkStart w:id="779" w:name="_MON_1540018717"/>
      <w:bookmarkStart w:id="780" w:name="_MON_1540018851"/>
      <w:bookmarkStart w:id="781" w:name="_MON_1540018871"/>
      <w:bookmarkStart w:id="782" w:name="_MON_1523790915"/>
      <w:bookmarkStart w:id="783" w:name="_MON_1549386257"/>
      <w:bookmarkStart w:id="784" w:name="_MON_1521029461"/>
      <w:bookmarkStart w:id="785" w:name="_MON_1521029568"/>
      <w:bookmarkStart w:id="786" w:name="_MON_1568793312"/>
      <w:bookmarkStart w:id="787" w:name="_MON_1568793322"/>
      <w:bookmarkStart w:id="788" w:name="_MON_1521029700"/>
      <w:bookmarkStart w:id="789" w:name="_MON_1549474779"/>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tbl>
      <w:tblPr>
        <w:tblW w:w="9396" w:type="dxa"/>
        <w:tblInd w:w="180" w:type="dxa"/>
        <w:tblLook w:val="04A0" w:firstRow="1" w:lastRow="0" w:firstColumn="1" w:lastColumn="0" w:noHBand="0" w:noVBand="1"/>
      </w:tblPr>
      <w:tblGrid>
        <w:gridCol w:w="3510"/>
        <w:gridCol w:w="1440"/>
        <w:gridCol w:w="1440"/>
        <w:gridCol w:w="1440"/>
        <w:gridCol w:w="1566"/>
      </w:tblGrid>
      <w:tr w:rsidR="00072715" w14:paraId="21BDD549" w14:textId="77777777" w:rsidTr="00405713">
        <w:trPr>
          <w:trHeight w:val="374"/>
        </w:trPr>
        <w:tc>
          <w:tcPr>
            <w:tcW w:w="3510" w:type="dxa"/>
            <w:noWrap/>
            <w:vAlign w:val="bottom"/>
          </w:tcPr>
          <w:p w14:paraId="774B2F9E" w14:textId="77777777" w:rsidR="00072715" w:rsidRDefault="00072715" w:rsidP="00405713">
            <w:pPr>
              <w:spacing w:line="400" w:lineRule="exact"/>
              <w:rPr>
                <w:rFonts w:asciiTheme="majorBidi" w:hAnsiTheme="majorBidi" w:cstheme="majorBidi"/>
                <w:color w:val="000000"/>
                <w:sz w:val="28"/>
                <w:szCs w:val="28"/>
              </w:rPr>
            </w:pPr>
          </w:p>
        </w:tc>
        <w:tc>
          <w:tcPr>
            <w:tcW w:w="5886" w:type="dxa"/>
            <w:gridSpan w:val="4"/>
            <w:noWrap/>
            <w:vAlign w:val="bottom"/>
            <w:hideMark/>
          </w:tcPr>
          <w:p w14:paraId="1A6EA508" w14:textId="77777777" w:rsidR="00072715" w:rsidRDefault="00072715" w:rsidP="00405713">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Unit: Thousands Baht</w:t>
            </w:r>
          </w:p>
        </w:tc>
      </w:tr>
      <w:tr w:rsidR="00072715" w14:paraId="10943AD7" w14:textId="77777777" w:rsidTr="00405713">
        <w:trPr>
          <w:trHeight w:val="374"/>
        </w:trPr>
        <w:tc>
          <w:tcPr>
            <w:tcW w:w="3510" w:type="dxa"/>
            <w:noWrap/>
            <w:vAlign w:val="bottom"/>
          </w:tcPr>
          <w:p w14:paraId="0AAC1FE6" w14:textId="77777777" w:rsidR="00072715" w:rsidRDefault="00072715" w:rsidP="00405713">
            <w:pPr>
              <w:spacing w:line="400" w:lineRule="exact"/>
              <w:rPr>
                <w:rFonts w:asciiTheme="majorBidi" w:hAnsiTheme="majorBidi" w:cstheme="majorBidi"/>
                <w:color w:val="000000"/>
                <w:sz w:val="28"/>
                <w:szCs w:val="28"/>
              </w:rPr>
            </w:pPr>
          </w:p>
        </w:tc>
        <w:tc>
          <w:tcPr>
            <w:tcW w:w="5886" w:type="dxa"/>
            <w:gridSpan w:val="4"/>
            <w:noWrap/>
            <w:vAlign w:val="bottom"/>
          </w:tcPr>
          <w:p w14:paraId="08506DE2" w14:textId="5E32046F" w:rsidR="00072715" w:rsidRPr="008847B1" w:rsidRDefault="00072715">
            <w:pPr>
              <w:pBdr>
                <w:bottom w:val="single" w:sz="6" w:space="1" w:color="auto"/>
              </w:pBdr>
              <w:spacing w:line="380" w:lineRule="exact"/>
              <w:jc w:val="center"/>
              <w:rPr>
                <w:rFonts w:asciiTheme="majorBidi" w:hAnsiTheme="majorBidi" w:cstheme="majorBidi"/>
                <w:sz w:val="28"/>
                <w:szCs w:val="28"/>
              </w:rPr>
            </w:pPr>
            <w:r>
              <w:rPr>
                <w:rFonts w:asciiTheme="majorBidi" w:hAnsiTheme="majorBidi" w:cstheme="majorBidi"/>
                <w:sz w:val="28"/>
                <w:szCs w:val="28"/>
              </w:rPr>
              <w:t>For the six</w:t>
            </w:r>
            <w:r w:rsidRPr="00072715">
              <w:rPr>
                <w:rFonts w:asciiTheme="majorBidi" w:hAnsiTheme="majorBidi" w:cstheme="majorBidi"/>
                <w:sz w:val="28"/>
                <w:szCs w:val="28"/>
              </w:rPr>
              <w:t>-month period ended June 30,</w:t>
            </w:r>
          </w:p>
        </w:tc>
      </w:tr>
      <w:tr w:rsidR="00072715" w14:paraId="61432C99" w14:textId="77777777" w:rsidTr="00405713">
        <w:trPr>
          <w:trHeight w:val="374"/>
        </w:trPr>
        <w:tc>
          <w:tcPr>
            <w:tcW w:w="3510" w:type="dxa"/>
            <w:noWrap/>
            <w:vAlign w:val="bottom"/>
          </w:tcPr>
          <w:p w14:paraId="21A20560" w14:textId="77777777" w:rsidR="00072715" w:rsidRDefault="00072715" w:rsidP="00405713">
            <w:pPr>
              <w:spacing w:line="400" w:lineRule="exact"/>
              <w:rPr>
                <w:rFonts w:asciiTheme="majorBidi" w:hAnsiTheme="majorBidi" w:cstheme="majorBidi"/>
                <w:color w:val="000000"/>
                <w:sz w:val="28"/>
                <w:szCs w:val="28"/>
                <w:cs/>
              </w:rPr>
            </w:pPr>
          </w:p>
        </w:tc>
        <w:tc>
          <w:tcPr>
            <w:tcW w:w="2880" w:type="dxa"/>
            <w:gridSpan w:val="2"/>
            <w:noWrap/>
            <w:vAlign w:val="bottom"/>
            <w:hideMark/>
          </w:tcPr>
          <w:p w14:paraId="5FB50159" w14:textId="77777777" w:rsidR="00072715" w:rsidRDefault="00072715" w:rsidP="00405713">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8847B1">
              <w:rPr>
                <w:rFonts w:asciiTheme="majorBidi" w:hAnsiTheme="majorBidi" w:cstheme="majorBidi"/>
                <w:sz w:val="28"/>
                <w:szCs w:val="28"/>
              </w:rPr>
              <w:t>Consolidated Financial Statements</w:t>
            </w:r>
          </w:p>
        </w:tc>
        <w:tc>
          <w:tcPr>
            <w:tcW w:w="3006" w:type="dxa"/>
            <w:gridSpan w:val="2"/>
            <w:noWrap/>
            <w:vAlign w:val="bottom"/>
            <w:hideMark/>
          </w:tcPr>
          <w:p w14:paraId="3E01AC7E" w14:textId="77777777" w:rsidR="00072715" w:rsidRDefault="00072715" w:rsidP="00405713">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8847B1">
              <w:rPr>
                <w:rFonts w:asciiTheme="majorBidi" w:hAnsiTheme="majorBidi" w:cstheme="majorBidi"/>
                <w:sz w:val="28"/>
                <w:szCs w:val="28"/>
              </w:rPr>
              <w:t>Separate Financial Statements</w:t>
            </w:r>
          </w:p>
        </w:tc>
      </w:tr>
      <w:tr w:rsidR="00072715" w14:paraId="1C39AFE0" w14:textId="77777777" w:rsidTr="00405713">
        <w:trPr>
          <w:trHeight w:val="374"/>
        </w:trPr>
        <w:tc>
          <w:tcPr>
            <w:tcW w:w="3510" w:type="dxa"/>
            <w:noWrap/>
            <w:vAlign w:val="bottom"/>
          </w:tcPr>
          <w:p w14:paraId="6912C6B7" w14:textId="77777777" w:rsidR="00072715" w:rsidRDefault="00072715" w:rsidP="00405713">
            <w:pPr>
              <w:spacing w:line="400" w:lineRule="exact"/>
              <w:rPr>
                <w:rFonts w:asciiTheme="majorBidi" w:hAnsiTheme="majorBidi" w:cstheme="majorBidi"/>
                <w:color w:val="000000"/>
                <w:sz w:val="28"/>
                <w:szCs w:val="28"/>
                <w:cs/>
              </w:rPr>
            </w:pPr>
          </w:p>
        </w:tc>
        <w:tc>
          <w:tcPr>
            <w:tcW w:w="1440" w:type="dxa"/>
            <w:noWrap/>
            <w:vAlign w:val="bottom"/>
            <w:hideMark/>
          </w:tcPr>
          <w:p w14:paraId="105E5238" w14:textId="77777777" w:rsidR="00072715" w:rsidRDefault="00072715" w:rsidP="00405713">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40" w:type="dxa"/>
            <w:noWrap/>
            <w:vAlign w:val="bottom"/>
            <w:hideMark/>
          </w:tcPr>
          <w:p w14:paraId="0D84EBDD" w14:textId="77777777" w:rsidR="00072715" w:rsidRDefault="00072715" w:rsidP="00405713">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40" w:type="dxa"/>
            <w:noWrap/>
            <w:vAlign w:val="bottom"/>
            <w:hideMark/>
          </w:tcPr>
          <w:p w14:paraId="3F5935A2" w14:textId="77777777" w:rsidR="00072715" w:rsidRDefault="00072715" w:rsidP="00405713">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566" w:type="dxa"/>
            <w:noWrap/>
            <w:vAlign w:val="bottom"/>
            <w:hideMark/>
          </w:tcPr>
          <w:p w14:paraId="5C6B521B" w14:textId="77777777" w:rsidR="00072715" w:rsidRDefault="00072715" w:rsidP="00405713">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072715" w14:paraId="46A84FEB" w14:textId="77777777" w:rsidTr="003B23EA">
        <w:trPr>
          <w:trHeight w:val="374"/>
        </w:trPr>
        <w:tc>
          <w:tcPr>
            <w:tcW w:w="3510" w:type="dxa"/>
            <w:noWrap/>
            <w:vAlign w:val="center"/>
            <w:hideMark/>
          </w:tcPr>
          <w:p w14:paraId="6C1CE496" w14:textId="77777777" w:rsidR="00072715" w:rsidRDefault="00072715" w:rsidP="00072715">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individual sales</w:t>
            </w:r>
          </w:p>
        </w:tc>
        <w:tc>
          <w:tcPr>
            <w:tcW w:w="1440" w:type="dxa"/>
            <w:shd w:val="clear" w:color="auto" w:fill="auto"/>
            <w:noWrap/>
            <w:vAlign w:val="bottom"/>
          </w:tcPr>
          <w:p w14:paraId="2B7A41E2" w14:textId="77AD4C39" w:rsidR="00072715" w:rsidRDefault="003B23EA" w:rsidP="00072715">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18,388</w:t>
            </w:r>
          </w:p>
        </w:tc>
        <w:tc>
          <w:tcPr>
            <w:tcW w:w="1440" w:type="dxa"/>
            <w:shd w:val="clear" w:color="auto" w:fill="auto"/>
            <w:noWrap/>
            <w:vAlign w:val="bottom"/>
          </w:tcPr>
          <w:p w14:paraId="0C3E4A74" w14:textId="1A1C8C74" w:rsidR="00072715" w:rsidRDefault="00072715" w:rsidP="00072715">
            <w:pP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14,783</w:t>
            </w:r>
          </w:p>
        </w:tc>
        <w:tc>
          <w:tcPr>
            <w:tcW w:w="1440" w:type="dxa"/>
            <w:shd w:val="clear" w:color="auto" w:fill="auto"/>
            <w:noWrap/>
            <w:vAlign w:val="bottom"/>
          </w:tcPr>
          <w:p w14:paraId="4CBB0554" w14:textId="69A57E74" w:rsidR="00072715" w:rsidRDefault="003B23EA" w:rsidP="00072715">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18,388</w:t>
            </w:r>
          </w:p>
        </w:tc>
        <w:tc>
          <w:tcPr>
            <w:tcW w:w="1566" w:type="dxa"/>
            <w:shd w:val="clear" w:color="auto" w:fill="auto"/>
            <w:noWrap/>
            <w:vAlign w:val="bottom"/>
          </w:tcPr>
          <w:p w14:paraId="3DC84267" w14:textId="61824CFA" w:rsidR="00072715" w:rsidRDefault="00072715" w:rsidP="00072715">
            <w:pP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14,783</w:t>
            </w:r>
          </w:p>
        </w:tc>
      </w:tr>
      <w:tr w:rsidR="00072715" w14:paraId="12E413CC" w14:textId="77777777" w:rsidTr="003B23EA">
        <w:trPr>
          <w:trHeight w:val="374"/>
        </w:trPr>
        <w:tc>
          <w:tcPr>
            <w:tcW w:w="3510" w:type="dxa"/>
            <w:noWrap/>
            <w:vAlign w:val="center"/>
            <w:hideMark/>
          </w:tcPr>
          <w:p w14:paraId="420ED6CB" w14:textId="77777777" w:rsidR="00072715" w:rsidRDefault="00072715" w:rsidP="00072715">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corporate sales</w:t>
            </w:r>
          </w:p>
        </w:tc>
        <w:tc>
          <w:tcPr>
            <w:tcW w:w="1440" w:type="dxa"/>
            <w:shd w:val="clear" w:color="auto" w:fill="auto"/>
            <w:noWrap/>
            <w:vAlign w:val="bottom"/>
          </w:tcPr>
          <w:p w14:paraId="4E52FD37" w14:textId="5209B471" w:rsidR="00072715" w:rsidRDefault="003B23EA" w:rsidP="00072715">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426,0</w:t>
            </w:r>
            <w:r w:rsidR="00DD5650">
              <w:rPr>
                <w:rFonts w:asciiTheme="majorBidi" w:hAnsiTheme="majorBidi" w:cstheme="majorBidi"/>
                <w:color w:val="000000"/>
                <w:sz w:val="28"/>
                <w:szCs w:val="28"/>
              </w:rPr>
              <w:t>44</w:t>
            </w:r>
          </w:p>
        </w:tc>
        <w:tc>
          <w:tcPr>
            <w:tcW w:w="1440" w:type="dxa"/>
            <w:shd w:val="clear" w:color="auto" w:fill="auto"/>
            <w:noWrap/>
            <w:vAlign w:val="bottom"/>
          </w:tcPr>
          <w:p w14:paraId="60C90E28" w14:textId="56028B4B" w:rsidR="00072715" w:rsidRDefault="00072715" w:rsidP="00072715">
            <w:pPr>
              <w:pBdr>
                <w:bottom w:val="single" w:sz="4" w:space="1" w:color="auto"/>
              </w:pBd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829,697</w:t>
            </w:r>
          </w:p>
        </w:tc>
        <w:tc>
          <w:tcPr>
            <w:tcW w:w="1440" w:type="dxa"/>
            <w:shd w:val="clear" w:color="auto" w:fill="auto"/>
            <w:noWrap/>
            <w:vAlign w:val="bottom"/>
          </w:tcPr>
          <w:p w14:paraId="1C30F2F2" w14:textId="20A37F3B" w:rsidR="00072715" w:rsidRDefault="003B23EA" w:rsidP="00072715">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426,025</w:t>
            </w:r>
          </w:p>
        </w:tc>
        <w:tc>
          <w:tcPr>
            <w:tcW w:w="1566" w:type="dxa"/>
            <w:shd w:val="clear" w:color="auto" w:fill="auto"/>
            <w:noWrap/>
            <w:vAlign w:val="bottom"/>
          </w:tcPr>
          <w:p w14:paraId="1CE4DC4C" w14:textId="5ED00828" w:rsidR="00072715" w:rsidRDefault="00072715" w:rsidP="00072715">
            <w:pPr>
              <w:pBdr>
                <w:bottom w:val="single" w:sz="4" w:space="1" w:color="auto"/>
              </w:pBd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829,697</w:t>
            </w:r>
          </w:p>
        </w:tc>
      </w:tr>
      <w:tr w:rsidR="00072715" w14:paraId="201A97D7" w14:textId="77777777" w:rsidTr="003B23EA">
        <w:trPr>
          <w:trHeight w:val="374"/>
        </w:trPr>
        <w:tc>
          <w:tcPr>
            <w:tcW w:w="3510" w:type="dxa"/>
            <w:noWrap/>
            <w:vAlign w:val="center"/>
            <w:hideMark/>
          </w:tcPr>
          <w:p w14:paraId="52D837D3" w14:textId="77777777" w:rsidR="00072715" w:rsidRDefault="00072715" w:rsidP="00072715">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shd w:val="clear" w:color="auto" w:fill="auto"/>
            <w:noWrap/>
            <w:vAlign w:val="bottom"/>
          </w:tcPr>
          <w:p w14:paraId="4BE274C4" w14:textId="4C84FC12" w:rsidR="00072715" w:rsidRDefault="003B23EA" w:rsidP="00072715">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444,4</w:t>
            </w:r>
            <w:r w:rsidR="00DD5650">
              <w:rPr>
                <w:rFonts w:asciiTheme="majorBidi" w:hAnsiTheme="majorBidi" w:cstheme="majorBidi"/>
                <w:color w:val="000000"/>
                <w:sz w:val="28"/>
                <w:szCs w:val="28"/>
              </w:rPr>
              <w:t>32</w:t>
            </w:r>
          </w:p>
        </w:tc>
        <w:tc>
          <w:tcPr>
            <w:tcW w:w="1440" w:type="dxa"/>
            <w:shd w:val="clear" w:color="auto" w:fill="auto"/>
            <w:noWrap/>
            <w:vAlign w:val="bottom"/>
          </w:tcPr>
          <w:p w14:paraId="49A6583F" w14:textId="2388B938" w:rsidR="00072715" w:rsidRDefault="00072715" w:rsidP="00072715">
            <w:pPr>
              <w:pBdr>
                <w:bottom w:val="double" w:sz="4" w:space="1" w:color="auto"/>
              </w:pBd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844,480</w:t>
            </w:r>
          </w:p>
        </w:tc>
        <w:tc>
          <w:tcPr>
            <w:tcW w:w="1440" w:type="dxa"/>
            <w:shd w:val="clear" w:color="auto" w:fill="auto"/>
            <w:noWrap/>
            <w:vAlign w:val="bottom"/>
          </w:tcPr>
          <w:p w14:paraId="0D9448F3" w14:textId="44721D12" w:rsidR="00072715" w:rsidRDefault="003B23EA" w:rsidP="00072715">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444,413</w:t>
            </w:r>
          </w:p>
        </w:tc>
        <w:tc>
          <w:tcPr>
            <w:tcW w:w="1566" w:type="dxa"/>
            <w:shd w:val="clear" w:color="auto" w:fill="auto"/>
            <w:noWrap/>
            <w:vAlign w:val="bottom"/>
          </w:tcPr>
          <w:p w14:paraId="0CBF4083" w14:textId="6DD5D19A" w:rsidR="00072715" w:rsidRDefault="00072715" w:rsidP="00072715">
            <w:pPr>
              <w:pBdr>
                <w:bottom w:val="double" w:sz="4" w:space="1" w:color="auto"/>
              </w:pBdr>
              <w:spacing w:line="256" w:lineRule="auto"/>
              <w:jc w:val="right"/>
              <w:rPr>
                <w:rFonts w:asciiTheme="majorBidi" w:hAnsiTheme="majorBidi" w:cstheme="majorBidi"/>
                <w:color w:val="000000"/>
                <w:sz w:val="28"/>
                <w:szCs w:val="28"/>
              </w:rPr>
            </w:pPr>
            <w:r w:rsidRPr="00072715">
              <w:rPr>
                <w:rFonts w:asciiTheme="majorBidi" w:hAnsiTheme="majorBidi" w:cstheme="majorBidi"/>
                <w:color w:val="000000"/>
                <w:sz w:val="28"/>
                <w:szCs w:val="28"/>
              </w:rPr>
              <w:t>844,480</w:t>
            </w:r>
          </w:p>
        </w:tc>
      </w:tr>
    </w:tbl>
    <w:p w14:paraId="6D73C11C" w14:textId="77777777" w:rsidR="006E47EA" w:rsidRDefault="006E47EA" w:rsidP="006E47EA">
      <w:pPr>
        <w:pStyle w:val="ListParagraph"/>
        <w:numPr>
          <w:ilvl w:val="0"/>
          <w:numId w:val="0"/>
        </w:numPr>
        <w:spacing w:before="240"/>
        <w:ind w:right="-284"/>
        <w:contextualSpacing w:val="0"/>
        <w:jc w:val="left"/>
        <w:rPr>
          <w:rFonts w:asciiTheme="majorBidi" w:hAnsiTheme="majorBidi" w:cstheme="majorBidi"/>
        </w:rPr>
      </w:pPr>
    </w:p>
    <w:p w14:paraId="41BB1737" w14:textId="3060905C" w:rsidR="00921155" w:rsidRPr="00457A2D" w:rsidRDefault="00843C83" w:rsidP="0080614D">
      <w:pPr>
        <w:pStyle w:val="ListParagraph"/>
        <w:numPr>
          <w:ilvl w:val="0"/>
          <w:numId w:val="1"/>
        </w:numPr>
        <w:spacing w:before="240"/>
        <w:ind w:left="0" w:right="-284"/>
        <w:contextualSpacing w:val="0"/>
        <w:jc w:val="left"/>
        <w:rPr>
          <w:rFonts w:asciiTheme="majorBidi" w:hAnsiTheme="majorBidi" w:cstheme="majorBidi"/>
        </w:rPr>
      </w:pPr>
      <w:r w:rsidRPr="00457A2D">
        <w:rPr>
          <w:rFonts w:asciiTheme="majorBidi" w:hAnsiTheme="majorBidi" w:cstheme="majorBidi"/>
        </w:rPr>
        <w:lastRenderedPageBreak/>
        <w:t>COMMITMENTS AND CONTINGENT LIABILITIES</w:t>
      </w:r>
    </w:p>
    <w:p w14:paraId="417664E2" w14:textId="5D742874" w:rsidR="002C7989" w:rsidRPr="00BD3885" w:rsidRDefault="002C7989" w:rsidP="002C7989">
      <w:pPr>
        <w:pStyle w:val="ListParagraph"/>
        <w:numPr>
          <w:ilvl w:val="1"/>
          <w:numId w:val="1"/>
        </w:numPr>
        <w:tabs>
          <w:tab w:val="left" w:pos="450"/>
        </w:tabs>
        <w:spacing w:before="100"/>
        <w:ind w:left="450" w:right="-288" w:hanging="450"/>
        <w:contextualSpacing w:val="0"/>
        <w:rPr>
          <w:rFonts w:asciiTheme="majorBidi" w:hAnsiTheme="majorBidi" w:cstheme="majorBidi"/>
          <w:b w:val="0"/>
          <w:bCs w:val="0"/>
        </w:rPr>
      </w:pPr>
      <w:r w:rsidRPr="00016714">
        <w:rPr>
          <w:rFonts w:asciiTheme="majorBidi" w:hAnsiTheme="majorBidi" w:cstheme="majorBidi"/>
          <w:b w:val="0"/>
          <w:bCs w:val="0"/>
        </w:rPr>
        <w:t xml:space="preserve">As at </w:t>
      </w:r>
      <w:r w:rsidR="00072715">
        <w:rPr>
          <w:rFonts w:asciiTheme="majorBidi" w:hAnsiTheme="majorBidi" w:cstheme="majorBidi"/>
          <w:b w:val="0"/>
          <w:bCs w:val="0"/>
        </w:rPr>
        <w:t>June 30</w:t>
      </w:r>
      <w:r>
        <w:rPr>
          <w:rFonts w:asciiTheme="majorBidi" w:hAnsiTheme="majorBidi" w:cstheme="majorBidi"/>
          <w:b w:val="0"/>
          <w:bCs w:val="0"/>
        </w:rPr>
        <w:t>, 2022</w:t>
      </w:r>
      <w:r w:rsidRPr="00016714">
        <w:rPr>
          <w:rFonts w:asciiTheme="majorBidi" w:hAnsiTheme="majorBidi" w:cstheme="majorBidi"/>
          <w:b w:val="0"/>
          <w:bCs w:val="0"/>
        </w:rPr>
        <w:t>,</w:t>
      </w:r>
      <w:r>
        <w:rPr>
          <w:rFonts w:asciiTheme="majorBidi" w:hAnsiTheme="majorBidi" w:cstheme="majorBidi"/>
          <w:b w:val="0"/>
          <w:bCs w:val="0"/>
        </w:rPr>
        <w:t xml:space="preserve"> </w:t>
      </w:r>
      <w:r w:rsidRPr="00016714">
        <w:rPr>
          <w:rFonts w:asciiTheme="majorBidi" w:hAnsiTheme="majorBidi" w:cstheme="majorBidi"/>
          <w:b w:val="0"/>
          <w:bCs w:val="0"/>
        </w:rPr>
        <w:t xml:space="preserve">the Company obtained credit facilities (short-term borrowings, </w:t>
      </w:r>
      <w:r>
        <w:rPr>
          <w:rFonts w:asciiTheme="majorBidi" w:hAnsiTheme="majorBidi" w:cstheme="majorBidi"/>
          <w:b w:val="0"/>
          <w:bCs w:val="0"/>
        </w:rPr>
        <w:t xml:space="preserve">bank overdraft, </w:t>
      </w:r>
      <w:r w:rsidRPr="00016714">
        <w:rPr>
          <w:rFonts w:asciiTheme="majorBidi" w:hAnsiTheme="majorBidi" w:cstheme="majorBidi"/>
          <w:b w:val="0"/>
          <w:bCs w:val="0"/>
        </w:rPr>
        <w:t xml:space="preserve">forward contracts, bank guarantees, and liabilities under packing credit) from two local banks totaling </w:t>
      </w:r>
      <w:r w:rsidRPr="00BD3885">
        <w:rPr>
          <w:rFonts w:asciiTheme="majorBidi" w:hAnsiTheme="majorBidi" w:cstheme="majorBidi"/>
          <w:b w:val="0"/>
          <w:bCs w:val="0"/>
        </w:rPr>
        <w:t>Baht 162.85 million. The loans bear interest at the MOR and MLR per annum. These credit facilities are collateralized by a pledge of the Company’s fixed deposits and mortgage/pledge of the Company’s land, buildings and improvements that exist or are to be constructed thereafter, and a portion of machinery and equipment as discussed in Note 10. Moreover, the loan agreements contain conditions and restrictions, such as not to create an additional pledge on those assets, etc.</w:t>
      </w:r>
    </w:p>
    <w:p w14:paraId="76090C03" w14:textId="4C40D3A4" w:rsidR="002C7989" w:rsidRPr="006D0BFE" w:rsidRDefault="002C7989" w:rsidP="002C7989">
      <w:pPr>
        <w:pStyle w:val="ListParagraph"/>
        <w:numPr>
          <w:ilvl w:val="1"/>
          <w:numId w:val="1"/>
        </w:numPr>
        <w:tabs>
          <w:tab w:val="left" w:pos="450"/>
        </w:tabs>
        <w:spacing w:before="100"/>
        <w:ind w:left="450" w:right="-288" w:hanging="450"/>
        <w:contextualSpacing w:val="0"/>
        <w:rPr>
          <w:rFonts w:asciiTheme="majorBidi" w:hAnsiTheme="majorBidi" w:cstheme="majorBidi"/>
          <w:b w:val="0"/>
          <w:bCs w:val="0"/>
        </w:rPr>
      </w:pPr>
      <w:r w:rsidRPr="00BD3885">
        <w:rPr>
          <w:rFonts w:asciiTheme="majorBidi" w:hAnsiTheme="majorBidi" w:cstheme="majorBidi"/>
          <w:b w:val="0"/>
          <w:bCs w:val="0"/>
        </w:rPr>
        <w:t xml:space="preserve">As at </w:t>
      </w:r>
      <w:r w:rsidR="00072715">
        <w:rPr>
          <w:rFonts w:asciiTheme="majorBidi" w:hAnsiTheme="majorBidi" w:cstheme="majorBidi"/>
          <w:b w:val="0"/>
          <w:bCs w:val="0"/>
        </w:rPr>
        <w:t>June 30</w:t>
      </w:r>
      <w:r w:rsidRPr="00BD3885">
        <w:rPr>
          <w:rFonts w:asciiTheme="majorBidi" w:hAnsiTheme="majorBidi" w:cstheme="majorBidi"/>
          <w:b w:val="0"/>
          <w:bCs w:val="0"/>
        </w:rPr>
        <w:t xml:space="preserve">, 2022, the Company obtained letters of guarantee issued by a local bank amounting to Baht </w:t>
      </w:r>
      <w:r w:rsidR="00BD3885" w:rsidRPr="00BD3885">
        <w:rPr>
          <w:rFonts w:asciiTheme="majorBidi" w:hAnsiTheme="majorBidi" w:cstheme="majorBidi"/>
          <w:b w:val="0"/>
          <w:bCs w:val="0"/>
        </w:rPr>
        <w:t>2.85</w:t>
      </w:r>
      <w:r w:rsidRPr="00BD3885">
        <w:rPr>
          <w:rFonts w:asciiTheme="majorBidi" w:hAnsiTheme="majorBidi" w:cstheme="majorBidi"/>
          <w:b w:val="0"/>
          <w:bCs w:val="0"/>
        </w:rPr>
        <w:t xml:space="preserve"> million</w:t>
      </w:r>
      <w:r w:rsidRPr="007A61CC">
        <w:rPr>
          <w:rFonts w:asciiTheme="majorBidi" w:hAnsiTheme="majorBidi" w:cstheme="majorBidi"/>
          <w:b w:val="0"/>
          <w:bCs w:val="0"/>
        </w:rPr>
        <w:t xml:space="preserve"> guaranteed</w:t>
      </w:r>
      <w:r w:rsidRPr="006D0BFE">
        <w:rPr>
          <w:rFonts w:asciiTheme="majorBidi" w:hAnsiTheme="majorBidi" w:cstheme="majorBidi"/>
          <w:b w:val="0"/>
          <w:bCs w:val="0"/>
        </w:rPr>
        <w:t xml:space="preserve"> by a pledge of deposits with financial institutions.</w:t>
      </w:r>
    </w:p>
    <w:p w14:paraId="7509E3FB" w14:textId="68159039" w:rsidR="00A52AC6" w:rsidRDefault="002C7989" w:rsidP="00A52AC6">
      <w:pPr>
        <w:pStyle w:val="ListParagraph"/>
        <w:numPr>
          <w:ilvl w:val="1"/>
          <w:numId w:val="1"/>
        </w:numPr>
        <w:tabs>
          <w:tab w:val="left" w:pos="450"/>
        </w:tabs>
        <w:spacing w:before="100"/>
        <w:ind w:left="450" w:right="-288" w:hanging="450"/>
        <w:contextualSpacing w:val="0"/>
        <w:rPr>
          <w:rFonts w:asciiTheme="majorBidi" w:hAnsiTheme="majorBidi" w:cstheme="majorBidi"/>
          <w:b w:val="0"/>
          <w:bCs w:val="0"/>
        </w:rPr>
      </w:pPr>
      <w:r w:rsidRPr="002F389E">
        <w:rPr>
          <w:rFonts w:asciiTheme="majorBidi" w:hAnsiTheme="majorBidi" w:cstheme="majorBidi"/>
          <w:b w:val="0"/>
          <w:bCs w:val="0"/>
        </w:rPr>
        <w:t>As at January 1, 2022, the Company entered into operating lease agreements for office buildings</w:t>
      </w:r>
      <w:r w:rsidRPr="002F389E">
        <w:rPr>
          <w:rFonts w:asciiTheme="majorBidi" w:hAnsiTheme="majorBidi" w:cstheme="majorBidi"/>
          <w:b w:val="0"/>
          <w:bCs w:val="0"/>
          <w:cs/>
        </w:rPr>
        <w:t xml:space="preserve"> </w:t>
      </w:r>
      <w:r w:rsidRPr="002F389E">
        <w:rPr>
          <w:rFonts w:asciiTheme="majorBidi" w:hAnsiTheme="majorBidi" w:cstheme="majorBidi"/>
          <w:b w:val="0"/>
          <w:bCs w:val="0"/>
        </w:rPr>
        <w:t>which expires on June 30, 2022. The Company is committed to pay rent at the rate of Baht 51,450 per month, and a service charge at the rate of Baht 23,593.50 per month.</w:t>
      </w:r>
    </w:p>
    <w:p w14:paraId="4829065C" w14:textId="29CE6798" w:rsidR="00282A0F" w:rsidRPr="00A52AC6" w:rsidRDefault="00A52AC6" w:rsidP="00A52AC6">
      <w:pPr>
        <w:pStyle w:val="ListParagraph"/>
        <w:numPr>
          <w:ilvl w:val="1"/>
          <w:numId w:val="1"/>
        </w:numPr>
        <w:tabs>
          <w:tab w:val="left" w:pos="450"/>
        </w:tabs>
        <w:spacing w:before="100"/>
        <w:ind w:left="450" w:right="-288" w:hanging="450"/>
        <w:contextualSpacing w:val="0"/>
        <w:rPr>
          <w:rFonts w:asciiTheme="majorBidi" w:hAnsiTheme="majorBidi" w:cstheme="majorBidi"/>
          <w:b w:val="0"/>
          <w:bCs w:val="0"/>
        </w:rPr>
      </w:pPr>
      <w:r w:rsidRPr="00A52AC6">
        <w:rPr>
          <w:rFonts w:asciiTheme="majorBidi" w:hAnsiTheme="majorBidi" w:cstheme="majorBidi"/>
          <w:b w:val="0"/>
          <w:bCs w:val="0"/>
        </w:rPr>
        <w:t xml:space="preserve">As at </w:t>
      </w:r>
      <w:r w:rsidR="00B60D57">
        <w:rPr>
          <w:rFonts w:asciiTheme="majorBidi" w:hAnsiTheme="majorBidi" w:cstheme="majorBidi"/>
          <w:b w:val="0"/>
          <w:bCs w:val="0"/>
        </w:rPr>
        <w:t>June 30</w:t>
      </w:r>
      <w:r w:rsidRPr="00A52AC6">
        <w:rPr>
          <w:rFonts w:asciiTheme="majorBidi" w:hAnsiTheme="majorBidi" w:cstheme="majorBidi"/>
          <w:b w:val="0"/>
          <w:bCs w:val="0"/>
        </w:rPr>
        <w:t>, 202</w:t>
      </w:r>
      <w:r w:rsidR="00A0506B">
        <w:rPr>
          <w:rFonts w:asciiTheme="majorBidi" w:hAnsiTheme="majorBidi" w:cstheme="majorBidi"/>
          <w:b w:val="0"/>
          <w:bCs w:val="0"/>
        </w:rPr>
        <w:t>2</w:t>
      </w:r>
      <w:r w:rsidRPr="00A52AC6">
        <w:rPr>
          <w:rFonts w:asciiTheme="majorBidi" w:hAnsiTheme="majorBidi" w:cstheme="majorBidi"/>
          <w:b w:val="0"/>
          <w:bCs w:val="0"/>
        </w:rPr>
        <w:t>, the Company had capital expenditure contracted as at the statement of financial position date but not recognized in the financial statements is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4"/>
        <w:gridCol w:w="2504"/>
      </w:tblGrid>
      <w:tr w:rsidR="00282A0F" w:rsidRPr="00A52AC6" w14:paraId="464BA877" w14:textId="77777777" w:rsidTr="00F72640">
        <w:tc>
          <w:tcPr>
            <w:tcW w:w="6144" w:type="dxa"/>
          </w:tcPr>
          <w:p w14:paraId="60CA37FA" w14:textId="77777777" w:rsidR="00282A0F" w:rsidRPr="00A52AC6" w:rsidRDefault="00282A0F" w:rsidP="003B23EA">
            <w:pPr>
              <w:pStyle w:val="ListParagraph"/>
              <w:numPr>
                <w:ilvl w:val="0"/>
                <w:numId w:val="0"/>
              </w:numPr>
              <w:tabs>
                <w:tab w:val="left" w:pos="450"/>
              </w:tabs>
              <w:spacing w:before="0"/>
              <w:ind w:right="-288"/>
              <w:contextualSpacing w:val="0"/>
              <w:rPr>
                <w:rFonts w:asciiTheme="majorBidi" w:hAnsiTheme="majorBidi" w:cstheme="majorBidi"/>
                <w:b w:val="0"/>
                <w:bCs w:val="0"/>
              </w:rPr>
            </w:pPr>
          </w:p>
        </w:tc>
        <w:tc>
          <w:tcPr>
            <w:tcW w:w="2504" w:type="dxa"/>
            <w:tcBorders>
              <w:bottom w:val="single" w:sz="4" w:space="0" w:color="auto"/>
            </w:tcBorders>
          </w:tcPr>
          <w:p w14:paraId="48D2491D" w14:textId="50CD7B20" w:rsidR="00282A0F" w:rsidRPr="00A52AC6" w:rsidRDefault="00A52AC6" w:rsidP="003B23EA">
            <w:pPr>
              <w:pStyle w:val="ListParagraph"/>
              <w:numPr>
                <w:ilvl w:val="0"/>
                <w:numId w:val="0"/>
              </w:numPr>
              <w:tabs>
                <w:tab w:val="left" w:pos="450"/>
              </w:tabs>
              <w:spacing w:before="0"/>
              <w:ind w:right="50"/>
              <w:contextualSpacing w:val="0"/>
              <w:jc w:val="right"/>
              <w:rPr>
                <w:rFonts w:asciiTheme="majorBidi" w:hAnsiTheme="majorBidi" w:cstheme="majorBidi"/>
                <w:b w:val="0"/>
                <w:bCs w:val="0"/>
                <w:cs/>
              </w:rPr>
            </w:pPr>
            <w:r w:rsidRPr="00A52AC6">
              <w:rPr>
                <w:rFonts w:asciiTheme="majorBidi" w:hAnsiTheme="majorBidi" w:cstheme="majorBidi"/>
                <w:b w:val="0"/>
                <w:bCs w:val="0"/>
              </w:rPr>
              <w:t xml:space="preserve">Unit: </w:t>
            </w:r>
            <w:r w:rsidR="008C4E8F" w:rsidRPr="008C4E8F">
              <w:rPr>
                <w:rFonts w:asciiTheme="majorBidi" w:hAnsiTheme="majorBidi" w:cstheme="majorBidi"/>
                <w:b w:val="0"/>
                <w:bCs w:val="0"/>
              </w:rPr>
              <w:t>Thousands</w:t>
            </w:r>
            <w:r w:rsidRPr="00A52AC6">
              <w:rPr>
                <w:rFonts w:asciiTheme="majorBidi" w:hAnsiTheme="majorBidi" w:cstheme="majorBidi"/>
                <w:b w:val="0"/>
                <w:bCs w:val="0"/>
              </w:rPr>
              <w:t xml:space="preserve"> Baht</w:t>
            </w:r>
          </w:p>
        </w:tc>
      </w:tr>
      <w:tr w:rsidR="00282A0F" w:rsidRPr="00A52AC6" w14:paraId="70B8781F" w14:textId="77777777" w:rsidTr="00674D09">
        <w:tc>
          <w:tcPr>
            <w:tcW w:w="6144" w:type="dxa"/>
          </w:tcPr>
          <w:p w14:paraId="5F8AA948" w14:textId="358709D5" w:rsidR="00282A0F" w:rsidRPr="00A52AC6" w:rsidRDefault="00A52AC6" w:rsidP="003B23EA">
            <w:pPr>
              <w:pStyle w:val="ListParagraph"/>
              <w:numPr>
                <w:ilvl w:val="0"/>
                <w:numId w:val="0"/>
              </w:numPr>
              <w:tabs>
                <w:tab w:val="left" w:pos="450"/>
              </w:tabs>
              <w:spacing w:before="0"/>
              <w:ind w:right="-288"/>
              <w:contextualSpacing w:val="0"/>
              <w:rPr>
                <w:rFonts w:asciiTheme="majorBidi" w:hAnsiTheme="majorBidi" w:cstheme="majorBidi"/>
                <w:b w:val="0"/>
                <w:bCs w:val="0"/>
              </w:rPr>
            </w:pPr>
            <w:r w:rsidRPr="00A52AC6">
              <w:rPr>
                <w:rFonts w:asciiTheme="majorBidi" w:hAnsiTheme="majorBidi" w:cstheme="majorBidi"/>
                <w:b w:val="0"/>
                <w:bCs w:val="0"/>
              </w:rPr>
              <w:t>Building construction and Building improvement agreement</w:t>
            </w:r>
          </w:p>
        </w:tc>
        <w:tc>
          <w:tcPr>
            <w:tcW w:w="2504" w:type="dxa"/>
            <w:tcBorders>
              <w:top w:val="single" w:sz="4" w:space="0" w:color="auto"/>
            </w:tcBorders>
            <w:shd w:val="clear" w:color="auto" w:fill="auto"/>
          </w:tcPr>
          <w:p w14:paraId="658D1701" w14:textId="299F2C81" w:rsidR="00282A0F" w:rsidRPr="00A52AC6" w:rsidRDefault="00B6269B" w:rsidP="003B23EA">
            <w:pPr>
              <w:pStyle w:val="ListParagraph"/>
              <w:numPr>
                <w:ilvl w:val="0"/>
                <w:numId w:val="0"/>
              </w:numPr>
              <w:tabs>
                <w:tab w:val="left" w:pos="450"/>
              </w:tabs>
              <w:spacing w:before="0"/>
              <w:ind w:right="50"/>
              <w:contextualSpacing w:val="0"/>
              <w:jc w:val="right"/>
              <w:rPr>
                <w:rFonts w:asciiTheme="majorBidi" w:hAnsiTheme="majorBidi" w:cstheme="majorBidi"/>
                <w:b w:val="0"/>
                <w:bCs w:val="0"/>
              </w:rPr>
            </w:pPr>
            <w:r>
              <w:rPr>
                <w:rFonts w:asciiTheme="majorBidi" w:hAnsiTheme="majorBidi" w:cstheme="majorBidi" w:hint="cs"/>
                <w:b w:val="0"/>
                <w:bCs w:val="0"/>
                <w:cs/>
              </w:rPr>
              <w:t>870</w:t>
            </w:r>
          </w:p>
        </w:tc>
      </w:tr>
      <w:tr w:rsidR="00282A0F" w:rsidRPr="00A52AC6" w14:paraId="3B457154" w14:textId="77777777" w:rsidTr="00674D09">
        <w:tc>
          <w:tcPr>
            <w:tcW w:w="6144" w:type="dxa"/>
          </w:tcPr>
          <w:p w14:paraId="523EFF5B" w14:textId="78C010A3" w:rsidR="00282A0F" w:rsidRPr="00A52AC6" w:rsidRDefault="00A52AC6" w:rsidP="003B23EA">
            <w:pPr>
              <w:pStyle w:val="ListParagraph"/>
              <w:numPr>
                <w:ilvl w:val="0"/>
                <w:numId w:val="0"/>
              </w:numPr>
              <w:tabs>
                <w:tab w:val="left" w:pos="450"/>
              </w:tabs>
              <w:spacing w:before="0"/>
              <w:ind w:right="-288"/>
              <w:contextualSpacing w:val="0"/>
              <w:rPr>
                <w:rFonts w:asciiTheme="majorBidi" w:hAnsiTheme="majorBidi" w:cstheme="majorBidi"/>
                <w:b w:val="0"/>
                <w:bCs w:val="0"/>
              </w:rPr>
            </w:pPr>
            <w:r w:rsidRPr="00A52AC6">
              <w:rPr>
                <w:rFonts w:asciiTheme="majorBidi" w:hAnsiTheme="majorBidi" w:cstheme="majorBidi"/>
                <w:b w:val="0"/>
                <w:bCs w:val="0"/>
              </w:rPr>
              <w:t>Machinery improvement agreement</w:t>
            </w:r>
          </w:p>
        </w:tc>
        <w:tc>
          <w:tcPr>
            <w:tcW w:w="2504" w:type="dxa"/>
            <w:shd w:val="clear" w:color="auto" w:fill="auto"/>
          </w:tcPr>
          <w:p w14:paraId="55D72F7B" w14:textId="3EEBF20D" w:rsidR="00282A0F" w:rsidRPr="00A52AC6" w:rsidRDefault="00B6269B" w:rsidP="003B23EA">
            <w:pPr>
              <w:pStyle w:val="ListParagraph"/>
              <w:numPr>
                <w:ilvl w:val="0"/>
                <w:numId w:val="0"/>
              </w:numPr>
              <w:tabs>
                <w:tab w:val="left" w:pos="450"/>
              </w:tabs>
              <w:spacing w:before="0"/>
              <w:ind w:right="50"/>
              <w:contextualSpacing w:val="0"/>
              <w:jc w:val="right"/>
              <w:rPr>
                <w:rFonts w:asciiTheme="majorBidi" w:hAnsiTheme="majorBidi" w:cstheme="majorBidi"/>
                <w:b w:val="0"/>
                <w:bCs w:val="0"/>
              </w:rPr>
            </w:pPr>
            <w:r>
              <w:rPr>
                <w:rFonts w:asciiTheme="majorBidi" w:hAnsiTheme="majorBidi" w:cstheme="majorBidi" w:hint="cs"/>
                <w:b w:val="0"/>
                <w:bCs w:val="0"/>
                <w:cs/>
              </w:rPr>
              <w:t>84</w:t>
            </w:r>
          </w:p>
        </w:tc>
      </w:tr>
      <w:tr w:rsidR="00282A0F" w:rsidRPr="00A52AC6" w14:paraId="61D177B5" w14:textId="77777777" w:rsidTr="00674D09">
        <w:tc>
          <w:tcPr>
            <w:tcW w:w="6144" w:type="dxa"/>
          </w:tcPr>
          <w:p w14:paraId="000B9FAA" w14:textId="29BB7001" w:rsidR="00282A0F" w:rsidRPr="00A52AC6" w:rsidRDefault="00A52AC6" w:rsidP="003B23EA">
            <w:pPr>
              <w:pStyle w:val="ListParagraph"/>
              <w:numPr>
                <w:ilvl w:val="0"/>
                <w:numId w:val="0"/>
              </w:numPr>
              <w:tabs>
                <w:tab w:val="left" w:pos="450"/>
              </w:tabs>
              <w:spacing w:before="0"/>
              <w:ind w:right="-288"/>
              <w:contextualSpacing w:val="0"/>
              <w:rPr>
                <w:rFonts w:asciiTheme="majorBidi" w:hAnsiTheme="majorBidi" w:cstheme="majorBidi"/>
                <w:b w:val="0"/>
                <w:bCs w:val="0"/>
                <w:cs/>
              </w:rPr>
            </w:pPr>
            <w:r w:rsidRPr="00A52AC6">
              <w:rPr>
                <w:rFonts w:asciiTheme="majorBidi" w:hAnsiTheme="majorBidi" w:cstheme="majorBidi"/>
                <w:b w:val="0"/>
                <w:bCs w:val="0"/>
              </w:rPr>
              <w:t>Equipment improvement agreement</w:t>
            </w:r>
          </w:p>
        </w:tc>
        <w:tc>
          <w:tcPr>
            <w:tcW w:w="2504" w:type="dxa"/>
            <w:tcBorders>
              <w:bottom w:val="single" w:sz="4" w:space="0" w:color="auto"/>
            </w:tcBorders>
            <w:shd w:val="clear" w:color="auto" w:fill="auto"/>
          </w:tcPr>
          <w:p w14:paraId="58F8F4BA" w14:textId="35DFFC45" w:rsidR="00282A0F" w:rsidRPr="00A52AC6" w:rsidRDefault="00B6269B" w:rsidP="003B23EA">
            <w:pPr>
              <w:pStyle w:val="ListParagraph"/>
              <w:numPr>
                <w:ilvl w:val="0"/>
                <w:numId w:val="0"/>
              </w:numPr>
              <w:tabs>
                <w:tab w:val="left" w:pos="450"/>
              </w:tabs>
              <w:spacing w:before="0"/>
              <w:ind w:right="50"/>
              <w:contextualSpacing w:val="0"/>
              <w:jc w:val="right"/>
              <w:rPr>
                <w:rFonts w:asciiTheme="majorBidi" w:hAnsiTheme="majorBidi" w:cstheme="majorBidi"/>
                <w:b w:val="0"/>
                <w:bCs w:val="0"/>
              </w:rPr>
            </w:pPr>
            <w:r>
              <w:rPr>
                <w:rFonts w:asciiTheme="majorBidi" w:hAnsiTheme="majorBidi" w:cstheme="majorBidi" w:hint="cs"/>
                <w:b w:val="0"/>
                <w:bCs w:val="0"/>
                <w:cs/>
              </w:rPr>
              <w:t>987</w:t>
            </w:r>
          </w:p>
        </w:tc>
      </w:tr>
      <w:tr w:rsidR="00282A0F" w14:paraId="44C21E13" w14:textId="77777777" w:rsidTr="00674D09">
        <w:trPr>
          <w:trHeight w:val="314"/>
        </w:trPr>
        <w:tc>
          <w:tcPr>
            <w:tcW w:w="6144" w:type="dxa"/>
          </w:tcPr>
          <w:p w14:paraId="133579CD" w14:textId="7CBBCEAD" w:rsidR="00282A0F" w:rsidRPr="00A52AC6" w:rsidRDefault="00A52AC6" w:rsidP="003B23EA">
            <w:pPr>
              <w:pStyle w:val="ListParagraph"/>
              <w:numPr>
                <w:ilvl w:val="0"/>
                <w:numId w:val="0"/>
              </w:numPr>
              <w:tabs>
                <w:tab w:val="left" w:pos="450"/>
              </w:tabs>
              <w:spacing w:before="0"/>
              <w:ind w:right="-288"/>
              <w:contextualSpacing w:val="0"/>
              <w:rPr>
                <w:rFonts w:asciiTheme="majorBidi" w:hAnsiTheme="majorBidi" w:cstheme="majorBidi"/>
                <w:b w:val="0"/>
                <w:bCs w:val="0"/>
                <w:cs/>
              </w:rPr>
            </w:pPr>
            <w:proofErr w:type="spellStart"/>
            <w:r w:rsidRPr="00A52AC6">
              <w:rPr>
                <w:rFonts w:asciiTheme="majorBidi" w:hAnsiTheme="majorBidi" w:cstheme="majorBidi"/>
                <w:b w:val="0"/>
                <w:bCs w:val="0"/>
              </w:rPr>
              <w:t>Toal</w:t>
            </w:r>
            <w:proofErr w:type="spellEnd"/>
          </w:p>
        </w:tc>
        <w:tc>
          <w:tcPr>
            <w:tcW w:w="2504" w:type="dxa"/>
            <w:tcBorders>
              <w:top w:val="single" w:sz="4" w:space="0" w:color="auto"/>
              <w:bottom w:val="double" w:sz="4" w:space="0" w:color="auto"/>
            </w:tcBorders>
            <w:shd w:val="clear" w:color="auto" w:fill="auto"/>
          </w:tcPr>
          <w:p w14:paraId="058E7243" w14:textId="4B27F3D8" w:rsidR="00282A0F" w:rsidRPr="00A52AC6" w:rsidRDefault="00B6269B" w:rsidP="003B23EA">
            <w:pPr>
              <w:pStyle w:val="ListParagraph"/>
              <w:numPr>
                <w:ilvl w:val="0"/>
                <w:numId w:val="0"/>
              </w:numPr>
              <w:tabs>
                <w:tab w:val="left" w:pos="450"/>
              </w:tabs>
              <w:spacing w:before="0"/>
              <w:ind w:right="50"/>
              <w:contextualSpacing w:val="0"/>
              <w:jc w:val="right"/>
              <w:rPr>
                <w:rFonts w:asciiTheme="majorBidi" w:hAnsiTheme="majorBidi" w:cstheme="majorBidi"/>
                <w:b w:val="0"/>
                <w:bCs w:val="0"/>
              </w:rPr>
            </w:pPr>
            <w:r>
              <w:rPr>
                <w:rFonts w:asciiTheme="majorBidi" w:hAnsiTheme="majorBidi" w:cstheme="majorBidi" w:hint="cs"/>
                <w:b w:val="0"/>
                <w:bCs w:val="0"/>
                <w:cs/>
              </w:rPr>
              <w:t>1,941</w:t>
            </w:r>
          </w:p>
        </w:tc>
      </w:tr>
    </w:tbl>
    <w:p w14:paraId="3CD54410" w14:textId="7138677A" w:rsidR="004949E2" w:rsidRDefault="004949E2" w:rsidP="004949E2">
      <w:pPr>
        <w:pStyle w:val="ListParagraph"/>
        <w:numPr>
          <w:ilvl w:val="0"/>
          <w:numId w:val="1"/>
        </w:numPr>
        <w:spacing w:before="240"/>
        <w:ind w:left="-284" w:right="-284" w:firstLine="0"/>
        <w:contextualSpacing w:val="0"/>
        <w:jc w:val="left"/>
        <w:rPr>
          <w:rFonts w:asciiTheme="majorBidi" w:hAnsiTheme="majorBidi" w:cstheme="majorBidi"/>
        </w:rPr>
      </w:pPr>
      <w:r w:rsidRPr="004949E2">
        <w:rPr>
          <w:rFonts w:asciiTheme="majorBidi" w:hAnsiTheme="majorBidi" w:cstheme="majorBidi"/>
        </w:rPr>
        <w:t>FINANCIAL INSTRUMENTS</w:t>
      </w:r>
    </w:p>
    <w:p w14:paraId="61C33412" w14:textId="77777777" w:rsidR="00066464" w:rsidRPr="00775596" w:rsidRDefault="00066464" w:rsidP="00066464">
      <w:pPr>
        <w:spacing w:before="80"/>
        <w:ind w:right="-284"/>
        <w:jc w:val="thaiDistribute"/>
        <w:rPr>
          <w:rFonts w:asciiTheme="majorBidi" w:hAnsiTheme="majorBidi" w:cstheme="majorBidi"/>
          <w:sz w:val="28"/>
          <w:szCs w:val="28"/>
          <w:u w:val="single"/>
        </w:rPr>
      </w:pPr>
      <w:r w:rsidRPr="00775596">
        <w:rPr>
          <w:rFonts w:asciiTheme="majorBidi" w:hAnsiTheme="majorBidi" w:cstheme="majorBidi"/>
          <w:sz w:val="28"/>
          <w:szCs w:val="28"/>
          <w:u w:val="single"/>
        </w:rPr>
        <w:t>Capital maintenance</w:t>
      </w:r>
    </w:p>
    <w:p w14:paraId="18B172DA" w14:textId="77777777" w:rsidR="00066464" w:rsidRPr="00164C60" w:rsidRDefault="00066464" w:rsidP="006C5361">
      <w:pPr>
        <w:spacing w:before="120"/>
        <w:ind w:right="-284"/>
        <w:jc w:val="thaiDistribute"/>
        <w:rPr>
          <w:rFonts w:asciiTheme="majorBidi" w:hAnsiTheme="majorBidi" w:cstheme="majorBidi"/>
          <w:sz w:val="28"/>
          <w:szCs w:val="28"/>
        </w:rPr>
      </w:pPr>
      <w:r w:rsidRPr="00164C60">
        <w:rPr>
          <w:rFonts w:asciiTheme="majorBidi" w:hAnsiTheme="majorBidi" w:cstheme="majorBidi"/>
          <w:sz w:val="28"/>
          <w:szCs w:val="28"/>
        </w:rPr>
        <w:t>The Group’s objective in the management of capital is to maintain the ability to run the operation and generate the return to equity holder and for the benefit of other shareholders, and to maintain proper equity structure to reduce the cost of capital.</w:t>
      </w:r>
    </w:p>
    <w:p w14:paraId="6A8FE6A4" w14:textId="35B4B09C" w:rsidR="00066464" w:rsidRDefault="00066464" w:rsidP="006C5361">
      <w:pPr>
        <w:spacing w:before="120"/>
        <w:ind w:right="-284"/>
        <w:jc w:val="thaiDistribute"/>
        <w:rPr>
          <w:rFonts w:asciiTheme="majorBidi" w:hAnsiTheme="majorBidi" w:cstheme="majorBidi"/>
          <w:sz w:val="28"/>
          <w:szCs w:val="28"/>
        </w:rPr>
      </w:pPr>
      <w:r w:rsidRPr="00164C60">
        <w:rPr>
          <w:rFonts w:asciiTheme="majorBidi" w:hAnsiTheme="majorBidi" w:cstheme="majorBidi"/>
          <w:sz w:val="28"/>
          <w:szCs w:val="28"/>
        </w:rPr>
        <w:t>The Group may adjust dividend payment policy to equity holder, return capital to equity holder, issue new equity, or sell assets to reduce debt burden in order to maintain its capital structure.</w:t>
      </w:r>
    </w:p>
    <w:p w14:paraId="6FE82B1C" w14:textId="38CAB43A" w:rsidR="00226D96" w:rsidRDefault="00226D96" w:rsidP="006C5361">
      <w:pPr>
        <w:spacing w:before="120"/>
        <w:ind w:right="-284"/>
        <w:jc w:val="thaiDistribute"/>
        <w:rPr>
          <w:rFonts w:asciiTheme="majorBidi" w:hAnsiTheme="majorBidi" w:cstheme="majorBidi"/>
          <w:sz w:val="28"/>
          <w:szCs w:val="28"/>
        </w:rPr>
      </w:pPr>
    </w:p>
    <w:p w14:paraId="5370F401" w14:textId="2F4DA986" w:rsidR="00226D96" w:rsidRDefault="00226D96" w:rsidP="006C5361">
      <w:pPr>
        <w:spacing w:before="120"/>
        <w:ind w:right="-284"/>
        <w:jc w:val="thaiDistribute"/>
        <w:rPr>
          <w:rFonts w:asciiTheme="majorBidi" w:hAnsiTheme="majorBidi" w:cstheme="majorBidi"/>
          <w:sz w:val="28"/>
          <w:szCs w:val="28"/>
        </w:rPr>
      </w:pPr>
    </w:p>
    <w:p w14:paraId="516D4761" w14:textId="68583BF0" w:rsidR="00226D96" w:rsidRDefault="00226D96" w:rsidP="006C5361">
      <w:pPr>
        <w:spacing w:before="120"/>
        <w:ind w:right="-284"/>
        <w:jc w:val="thaiDistribute"/>
        <w:rPr>
          <w:rFonts w:asciiTheme="majorBidi" w:hAnsiTheme="majorBidi" w:cstheme="majorBidi"/>
          <w:sz w:val="28"/>
          <w:szCs w:val="28"/>
        </w:rPr>
      </w:pPr>
    </w:p>
    <w:p w14:paraId="1C004F04" w14:textId="52E40459" w:rsidR="00226D96" w:rsidRDefault="00226D96" w:rsidP="006C5361">
      <w:pPr>
        <w:spacing w:before="120"/>
        <w:ind w:right="-284"/>
        <w:jc w:val="thaiDistribute"/>
        <w:rPr>
          <w:rFonts w:asciiTheme="majorBidi" w:hAnsiTheme="majorBidi" w:cstheme="majorBidi"/>
          <w:sz w:val="28"/>
          <w:szCs w:val="28"/>
        </w:rPr>
      </w:pPr>
    </w:p>
    <w:p w14:paraId="1087B781" w14:textId="41979C4A" w:rsidR="00226D96" w:rsidRDefault="00226D96" w:rsidP="006C5361">
      <w:pPr>
        <w:spacing w:before="120"/>
        <w:ind w:right="-284"/>
        <w:jc w:val="thaiDistribute"/>
        <w:rPr>
          <w:rFonts w:asciiTheme="majorBidi" w:hAnsiTheme="majorBidi" w:cstheme="majorBidi"/>
          <w:sz w:val="28"/>
          <w:szCs w:val="28"/>
        </w:rPr>
      </w:pPr>
    </w:p>
    <w:p w14:paraId="7053A736" w14:textId="77777777" w:rsidR="00226D96" w:rsidRPr="00164C60" w:rsidRDefault="00226D96" w:rsidP="006C5361">
      <w:pPr>
        <w:spacing w:before="120"/>
        <w:ind w:right="-284"/>
        <w:jc w:val="thaiDistribute"/>
        <w:rPr>
          <w:rFonts w:asciiTheme="majorBidi" w:hAnsiTheme="majorBidi" w:cstheme="majorBidi"/>
          <w:sz w:val="28"/>
          <w:szCs w:val="28"/>
        </w:rPr>
      </w:pPr>
    </w:p>
    <w:p w14:paraId="2D900C6D" w14:textId="00686BE8" w:rsidR="00066464" w:rsidRPr="004949E2" w:rsidRDefault="00066464" w:rsidP="006C5361">
      <w:pPr>
        <w:spacing w:before="120"/>
        <w:ind w:right="-284"/>
        <w:jc w:val="thaiDistribute"/>
        <w:rPr>
          <w:rFonts w:asciiTheme="majorBidi" w:hAnsiTheme="majorBidi" w:cstheme="majorBidi"/>
          <w:sz w:val="28"/>
          <w:szCs w:val="28"/>
          <w:u w:val="single"/>
        </w:rPr>
      </w:pPr>
      <w:proofErr w:type="gramStart"/>
      <w:r w:rsidRPr="004949E2">
        <w:rPr>
          <w:rFonts w:asciiTheme="majorBidi" w:hAnsiTheme="majorBidi" w:cstheme="majorBidi"/>
          <w:sz w:val="28"/>
          <w:szCs w:val="28"/>
          <w:u w:val="single"/>
        </w:rPr>
        <w:lastRenderedPageBreak/>
        <w:t>Foreign</w:t>
      </w:r>
      <w:r w:rsidR="00E429F4">
        <w:rPr>
          <w:rFonts w:asciiTheme="majorBidi" w:hAnsiTheme="majorBidi" w:cstheme="majorBidi"/>
          <w:sz w:val="28"/>
          <w:szCs w:val="28"/>
          <w:u w:val="single"/>
        </w:rPr>
        <w:t xml:space="preserve"> </w:t>
      </w:r>
      <w:r w:rsidRPr="004949E2">
        <w:rPr>
          <w:rFonts w:asciiTheme="majorBidi" w:hAnsiTheme="majorBidi" w:cstheme="majorBidi"/>
          <w:sz w:val="28"/>
          <w:szCs w:val="28"/>
          <w:u w:val="single"/>
        </w:rPr>
        <w:t xml:space="preserve"> exchange</w:t>
      </w:r>
      <w:proofErr w:type="gramEnd"/>
      <w:r w:rsidRPr="004949E2">
        <w:rPr>
          <w:rFonts w:asciiTheme="majorBidi" w:hAnsiTheme="majorBidi" w:cstheme="majorBidi"/>
          <w:sz w:val="28"/>
          <w:szCs w:val="28"/>
          <w:u w:val="single"/>
        </w:rPr>
        <w:t xml:space="preserve"> risk</w:t>
      </w:r>
    </w:p>
    <w:p w14:paraId="40AF9885" w14:textId="6F1B037B" w:rsidR="00433D67" w:rsidRDefault="00A70664" w:rsidP="006C5361">
      <w:pPr>
        <w:spacing w:before="120"/>
        <w:ind w:right="-284"/>
        <w:jc w:val="thaiDistribute"/>
        <w:rPr>
          <w:rFonts w:asciiTheme="majorBidi" w:hAnsiTheme="majorBidi" w:cstheme="majorBidi"/>
          <w:sz w:val="28"/>
          <w:szCs w:val="28"/>
        </w:rPr>
      </w:pPr>
      <w:r w:rsidRPr="00A70664">
        <w:rPr>
          <w:rFonts w:asciiTheme="majorBidi" w:hAnsiTheme="majorBidi" w:cstheme="majorBidi"/>
          <w:sz w:val="28"/>
          <w:szCs w:val="28"/>
        </w:rPr>
        <w:t xml:space="preserve">The Group’s exposure to foreign currency risk relate primarily to the purchase of major raw materials and sales of goods which are denominated in foreign currencies, primarily US Dollars and Euro. The Group’s management believes that foreign exchange rate risk will have no material effect to their operational results as they use forward currency contracts to hedge such risk as necessary and appropriate. </w:t>
      </w:r>
      <w:r w:rsidR="00433D67" w:rsidRPr="00433D67">
        <w:rPr>
          <w:rFonts w:asciiTheme="majorBidi" w:hAnsiTheme="majorBidi" w:cstheme="majorBidi"/>
          <w:sz w:val="28"/>
          <w:szCs w:val="28"/>
        </w:rPr>
        <w:t>Including foreign exchange risk management by using foreign currency received from a customer for goods purchase payment to a foreign supplier in the same currency (Natural Hedge).</w:t>
      </w:r>
    </w:p>
    <w:p w14:paraId="3BD95854" w14:textId="1D8D2939" w:rsidR="007E586B" w:rsidRPr="004949E2" w:rsidRDefault="007E586B" w:rsidP="007E586B">
      <w:pPr>
        <w:spacing w:before="120"/>
        <w:ind w:right="-282"/>
        <w:jc w:val="thaiDistribute"/>
        <w:rPr>
          <w:rFonts w:asciiTheme="majorBidi" w:hAnsiTheme="majorBidi" w:cstheme="majorBidi"/>
          <w:sz w:val="28"/>
          <w:szCs w:val="28"/>
          <w:u w:val="single"/>
        </w:rPr>
      </w:pPr>
      <w:r w:rsidRPr="004949E2">
        <w:rPr>
          <w:rFonts w:asciiTheme="majorBidi" w:hAnsiTheme="majorBidi" w:cstheme="majorBidi"/>
          <w:sz w:val="28"/>
          <w:szCs w:val="28"/>
          <w:u w:val="single"/>
        </w:rPr>
        <w:t xml:space="preserve">Derivatives </w:t>
      </w:r>
    </w:p>
    <w:p w14:paraId="1C1E69B5" w14:textId="324C1B88" w:rsidR="007E586B" w:rsidRDefault="007E586B" w:rsidP="007E586B">
      <w:pPr>
        <w:spacing w:before="120"/>
        <w:ind w:right="-282"/>
        <w:jc w:val="thaiDistribute"/>
        <w:rPr>
          <w:rFonts w:asciiTheme="majorBidi" w:hAnsiTheme="majorBidi" w:cstheme="majorBidi"/>
          <w:sz w:val="28"/>
          <w:szCs w:val="28"/>
        </w:rPr>
      </w:pPr>
      <w:r w:rsidRPr="004949E2">
        <w:rPr>
          <w:rFonts w:asciiTheme="majorBidi" w:hAnsiTheme="majorBidi" w:cstheme="majorBidi"/>
          <w:sz w:val="28"/>
          <w:szCs w:val="28"/>
        </w:rPr>
        <w:t>The Group has the following derivative instruments:</w:t>
      </w:r>
    </w:p>
    <w:tbl>
      <w:tblPr>
        <w:tblW w:w="8716" w:type="dxa"/>
        <w:tblInd w:w="284" w:type="dxa"/>
        <w:tblLayout w:type="fixed"/>
        <w:tblCellMar>
          <w:left w:w="57" w:type="dxa"/>
          <w:right w:w="57" w:type="dxa"/>
        </w:tblCellMar>
        <w:tblLook w:val="04A0" w:firstRow="1" w:lastRow="0" w:firstColumn="1" w:lastColumn="0" w:noHBand="0" w:noVBand="1"/>
      </w:tblPr>
      <w:tblGrid>
        <w:gridCol w:w="4474"/>
        <w:gridCol w:w="2172"/>
        <w:gridCol w:w="2055"/>
        <w:gridCol w:w="15"/>
      </w:tblGrid>
      <w:tr w:rsidR="007E586B" w:rsidRPr="00BE2122" w14:paraId="322C47FE" w14:textId="77777777" w:rsidTr="005E3627">
        <w:trPr>
          <w:gridAfter w:val="1"/>
          <w:wAfter w:w="15" w:type="dxa"/>
          <w:trHeight w:val="369"/>
        </w:trPr>
        <w:tc>
          <w:tcPr>
            <w:tcW w:w="4474" w:type="dxa"/>
            <w:tcBorders>
              <w:top w:val="nil"/>
              <w:left w:val="nil"/>
              <w:bottom w:val="nil"/>
              <w:right w:val="nil"/>
            </w:tcBorders>
            <w:shd w:val="clear" w:color="auto" w:fill="auto"/>
            <w:noWrap/>
            <w:vAlign w:val="bottom"/>
            <w:hideMark/>
          </w:tcPr>
          <w:p w14:paraId="3502E26F" w14:textId="77777777" w:rsidR="007E586B" w:rsidRPr="00BE2122" w:rsidRDefault="007E586B" w:rsidP="00F04B9F">
            <w:pPr>
              <w:tabs>
                <w:tab w:val="decimal" w:pos="624"/>
              </w:tabs>
              <w:rPr>
                <w:rFonts w:hAnsi="Angsana New"/>
                <w:color w:val="000000" w:themeColor="text1"/>
                <w:sz w:val="28"/>
                <w:szCs w:val="28"/>
              </w:rPr>
            </w:pPr>
            <w:r w:rsidRPr="00BE2122">
              <w:rPr>
                <w:rFonts w:hAnsi="Angsana New"/>
                <w:color w:val="000000" w:themeColor="text1"/>
                <w:sz w:val="28"/>
                <w:szCs w:val="28"/>
              </w:rPr>
              <w:t> </w:t>
            </w:r>
          </w:p>
        </w:tc>
        <w:tc>
          <w:tcPr>
            <w:tcW w:w="4227" w:type="dxa"/>
            <w:gridSpan w:val="2"/>
            <w:tcBorders>
              <w:top w:val="nil"/>
              <w:left w:val="nil"/>
              <w:right w:val="nil"/>
            </w:tcBorders>
            <w:shd w:val="clear" w:color="auto" w:fill="auto"/>
            <w:noWrap/>
            <w:vAlign w:val="bottom"/>
            <w:hideMark/>
          </w:tcPr>
          <w:p w14:paraId="4AB58E98" w14:textId="77777777" w:rsidR="007E586B" w:rsidRPr="00BE2122" w:rsidRDefault="007E586B" w:rsidP="00F04B9F">
            <w:pPr>
              <w:pBdr>
                <w:bottom w:val="single" w:sz="4" w:space="1" w:color="auto"/>
              </w:pBdr>
              <w:tabs>
                <w:tab w:val="decimal" w:pos="624"/>
              </w:tabs>
              <w:ind w:hanging="28"/>
              <w:jc w:val="center"/>
              <w:rPr>
                <w:rFonts w:hAnsi="Angsana New"/>
                <w:color w:val="000000" w:themeColor="text1"/>
                <w:sz w:val="28"/>
                <w:szCs w:val="28"/>
              </w:rPr>
            </w:pPr>
            <w:r>
              <w:rPr>
                <w:rFonts w:hAnsi="Angsana New"/>
                <w:color w:val="000000" w:themeColor="text1"/>
                <w:sz w:val="28"/>
                <w:szCs w:val="28"/>
              </w:rPr>
              <w:t xml:space="preserve">Unit </w:t>
            </w:r>
            <w:r w:rsidRPr="00BE2122">
              <w:rPr>
                <w:rFonts w:hAnsi="Angsana New"/>
                <w:color w:val="000000" w:themeColor="text1"/>
                <w:sz w:val="28"/>
                <w:szCs w:val="28"/>
                <w:cs/>
              </w:rPr>
              <w:t xml:space="preserve">: </w:t>
            </w:r>
            <w:r w:rsidRPr="008847B1">
              <w:rPr>
                <w:rFonts w:asciiTheme="majorBidi" w:hAnsiTheme="majorBidi" w:cstheme="majorBidi"/>
                <w:sz w:val="28"/>
                <w:szCs w:val="28"/>
              </w:rPr>
              <w:t>Thousands Baht</w:t>
            </w:r>
          </w:p>
        </w:tc>
      </w:tr>
      <w:tr w:rsidR="007E586B" w:rsidRPr="00BE2122" w14:paraId="5AC9D4B8" w14:textId="77777777" w:rsidTr="005E3627">
        <w:trPr>
          <w:gridAfter w:val="1"/>
          <w:wAfter w:w="15" w:type="dxa"/>
          <w:trHeight w:val="369"/>
        </w:trPr>
        <w:tc>
          <w:tcPr>
            <w:tcW w:w="4474" w:type="dxa"/>
            <w:tcBorders>
              <w:top w:val="nil"/>
              <w:left w:val="nil"/>
              <w:bottom w:val="nil"/>
              <w:right w:val="nil"/>
            </w:tcBorders>
            <w:shd w:val="clear" w:color="auto" w:fill="auto"/>
            <w:noWrap/>
            <w:vAlign w:val="bottom"/>
          </w:tcPr>
          <w:p w14:paraId="67D2AEE4" w14:textId="77777777" w:rsidR="007E586B" w:rsidRPr="00BE2122" w:rsidRDefault="007E586B" w:rsidP="00F04B9F">
            <w:pPr>
              <w:tabs>
                <w:tab w:val="decimal" w:pos="624"/>
              </w:tabs>
              <w:rPr>
                <w:rFonts w:hAnsi="Angsana New"/>
                <w:color w:val="000000" w:themeColor="text1"/>
                <w:sz w:val="28"/>
                <w:szCs w:val="28"/>
              </w:rPr>
            </w:pPr>
          </w:p>
        </w:tc>
        <w:tc>
          <w:tcPr>
            <w:tcW w:w="4227" w:type="dxa"/>
            <w:gridSpan w:val="2"/>
            <w:tcBorders>
              <w:top w:val="nil"/>
              <w:left w:val="nil"/>
              <w:right w:val="nil"/>
            </w:tcBorders>
            <w:shd w:val="clear" w:color="auto" w:fill="auto"/>
            <w:noWrap/>
            <w:vAlign w:val="bottom"/>
          </w:tcPr>
          <w:p w14:paraId="188C55F2" w14:textId="2E1EC3FB" w:rsidR="007E586B" w:rsidRPr="00BE2122" w:rsidRDefault="005E3627" w:rsidP="00F04B9F">
            <w:pPr>
              <w:pBdr>
                <w:bottom w:val="single" w:sz="4" w:space="1" w:color="auto"/>
              </w:pBdr>
              <w:tabs>
                <w:tab w:val="decimal" w:pos="624"/>
              </w:tabs>
              <w:ind w:hanging="28"/>
              <w:jc w:val="center"/>
              <w:rPr>
                <w:rFonts w:hAnsi="Angsana New"/>
                <w:color w:val="000000" w:themeColor="text1"/>
                <w:sz w:val="28"/>
                <w:szCs w:val="28"/>
                <w:cs/>
              </w:rPr>
            </w:pPr>
            <w:r w:rsidRPr="00646351">
              <w:rPr>
                <w:rFonts w:asciiTheme="majorBidi" w:hAnsiTheme="majorBidi" w:cstheme="majorBidi"/>
                <w:sz w:val="28"/>
                <w:szCs w:val="28"/>
              </w:rPr>
              <w:t>Consolidated Financial Statements /</w:t>
            </w:r>
            <w:r>
              <w:rPr>
                <w:rFonts w:asciiTheme="majorBidi" w:hAnsiTheme="majorBidi" w:cstheme="majorBidi"/>
                <w:sz w:val="28"/>
                <w:szCs w:val="28"/>
                <w:cs/>
              </w:rPr>
              <w:br/>
            </w:r>
            <w:r w:rsidRPr="00646351">
              <w:rPr>
                <w:rFonts w:asciiTheme="majorBidi" w:hAnsiTheme="majorBidi" w:cstheme="majorBidi"/>
                <w:sz w:val="28"/>
                <w:szCs w:val="28"/>
              </w:rPr>
              <w:t>Separate Financial Statements</w:t>
            </w:r>
          </w:p>
        </w:tc>
      </w:tr>
      <w:tr w:rsidR="005E3627" w:rsidRPr="00BE2122" w14:paraId="418ACB0A" w14:textId="77777777" w:rsidTr="005E3627">
        <w:trPr>
          <w:trHeight w:val="369"/>
        </w:trPr>
        <w:tc>
          <w:tcPr>
            <w:tcW w:w="4474" w:type="dxa"/>
            <w:tcBorders>
              <w:top w:val="nil"/>
              <w:left w:val="nil"/>
              <w:bottom w:val="nil"/>
              <w:right w:val="nil"/>
            </w:tcBorders>
            <w:shd w:val="clear" w:color="auto" w:fill="auto"/>
            <w:noWrap/>
            <w:vAlign w:val="bottom"/>
            <w:hideMark/>
          </w:tcPr>
          <w:p w14:paraId="0BF26C57" w14:textId="77777777" w:rsidR="005E3627" w:rsidRPr="00BE2122" w:rsidRDefault="005E3627" w:rsidP="00F04B9F">
            <w:pPr>
              <w:tabs>
                <w:tab w:val="decimal" w:pos="624"/>
              </w:tabs>
              <w:rPr>
                <w:rFonts w:hAnsi="Angsana New"/>
                <w:color w:val="000000" w:themeColor="text1"/>
                <w:sz w:val="28"/>
                <w:szCs w:val="28"/>
              </w:rPr>
            </w:pPr>
            <w:r w:rsidRPr="00BE2122">
              <w:rPr>
                <w:rFonts w:hAnsi="Angsana New"/>
                <w:color w:val="000000" w:themeColor="text1"/>
                <w:sz w:val="28"/>
                <w:szCs w:val="28"/>
              </w:rPr>
              <w:t> </w:t>
            </w:r>
          </w:p>
        </w:tc>
        <w:tc>
          <w:tcPr>
            <w:tcW w:w="2172" w:type="dxa"/>
            <w:tcBorders>
              <w:top w:val="nil"/>
              <w:left w:val="nil"/>
              <w:right w:val="nil"/>
            </w:tcBorders>
            <w:shd w:val="clear" w:color="auto" w:fill="auto"/>
            <w:noWrap/>
            <w:vAlign w:val="bottom"/>
            <w:hideMark/>
          </w:tcPr>
          <w:p w14:paraId="35FD3B9E" w14:textId="3575F86F" w:rsidR="005E3627" w:rsidRPr="00BE2122" w:rsidRDefault="005E3627" w:rsidP="00F04B9F">
            <w:pPr>
              <w:pBdr>
                <w:bottom w:val="single" w:sz="4" w:space="1" w:color="auto"/>
              </w:pBdr>
              <w:ind w:firstLine="61"/>
              <w:jc w:val="center"/>
              <w:rPr>
                <w:rFonts w:hAnsi="Angsana New"/>
                <w:color w:val="000000" w:themeColor="text1"/>
                <w:sz w:val="28"/>
                <w:szCs w:val="28"/>
              </w:rPr>
            </w:pPr>
            <w:r>
              <w:rPr>
                <w:rFonts w:hAnsi="Angsana New"/>
                <w:color w:val="000000" w:themeColor="text1"/>
                <w:sz w:val="28"/>
                <w:szCs w:val="28"/>
              </w:rPr>
              <w:t>June 30, 2022</w:t>
            </w:r>
          </w:p>
        </w:tc>
        <w:tc>
          <w:tcPr>
            <w:tcW w:w="2070" w:type="dxa"/>
            <w:gridSpan w:val="2"/>
            <w:tcBorders>
              <w:top w:val="nil"/>
              <w:left w:val="nil"/>
              <w:right w:val="nil"/>
            </w:tcBorders>
            <w:shd w:val="clear" w:color="auto" w:fill="auto"/>
            <w:noWrap/>
            <w:vAlign w:val="bottom"/>
            <w:hideMark/>
          </w:tcPr>
          <w:p w14:paraId="4EE4FB55" w14:textId="0A87A24D" w:rsidR="005E3627" w:rsidRPr="00BE2122" w:rsidRDefault="005E3627" w:rsidP="00F04B9F">
            <w:pPr>
              <w:pBdr>
                <w:bottom w:val="single" w:sz="4" w:space="1" w:color="auto"/>
              </w:pBdr>
              <w:ind w:firstLine="61"/>
              <w:jc w:val="center"/>
              <w:rPr>
                <w:rFonts w:hAnsi="Angsana New"/>
                <w:color w:val="000000" w:themeColor="text1"/>
                <w:sz w:val="28"/>
                <w:szCs w:val="28"/>
              </w:rPr>
            </w:pPr>
            <w:r>
              <w:rPr>
                <w:rFonts w:hAnsi="Angsana New"/>
                <w:color w:val="000000" w:themeColor="text1"/>
                <w:sz w:val="28"/>
                <w:szCs w:val="28"/>
              </w:rPr>
              <w:t>December 31, 2021</w:t>
            </w:r>
          </w:p>
        </w:tc>
      </w:tr>
      <w:tr w:rsidR="005E3627" w:rsidRPr="00BE2122" w14:paraId="23778E94" w14:textId="77777777" w:rsidTr="005E3627">
        <w:trPr>
          <w:trHeight w:val="369"/>
        </w:trPr>
        <w:tc>
          <w:tcPr>
            <w:tcW w:w="4474" w:type="dxa"/>
            <w:tcBorders>
              <w:top w:val="nil"/>
              <w:left w:val="nil"/>
              <w:bottom w:val="nil"/>
              <w:right w:val="nil"/>
            </w:tcBorders>
            <w:shd w:val="clear" w:color="auto" w:fill="auto"/>
            <w:noWrap/>
          </w:tcPr>
          <w:p w14:paraId="049C0C56" w14:textId="2D41B228" w:rsidR="005E3627" w:rsidRPr="00007338" w:rsidRDefault="005E3627" w:rsidP="00F04B9F">
            <w:pPr>
              <w:jc w:val="thaiDistribute"/>
              <w:rPr>
                <w:rFonts w:eastAsiaTheme="minorEastAsia" w:hAnsi="Angsana New"/>
                <w:b/>
                <w:bCs/>
                <w:color w:val="000000" w:themeColor="text1"/>
                <w:sz w:val="28"/>
                <w:szCs w:val="28"/>
                <w:lang w:eastAsia="zh-CN"/>
              </w:rPr>
            </w:pPr>
            <w:r>
              <w:rPr>
                <w:rFonts w:hAnsi="Angsana New"/>
                <w:b/>
                <w:bCs/>
                <w:color w:val="000000" w:themeColor="text1"/>
                <w:sz w:val="28"/>
                <w:szCs w:val="28"/>
              </w:rPr>
              <w:t xml:space="preserve">Current </w:t>
            </w:r>
            <w:proofErr w:type="spellStart"/>
            <w:r>
              <w:rPr>
                <w:rFonts w:hAnsi="Angsana New"/>
                <w:b/>
                <w:bCs/>
                <w:color w:val="000000" w:themeColor="text1"/>
                <w:sz w:val="28"/>
                <w:szCs w:val="28"/>
              </w:rPr>
              <w:t>lialilities</w:t>
            </w:r>
            <w:proofErr w:type="spellEnd"/>
          </w:p>
        </w:tc>
        <w:tc>
          <w:tcPr>
            <w:tcW w:w="2172" w:type="dxa"/>
            <w:tcBorders>
              <w:top w:val="nil"/>
              <w:left w:val="nil"/>
              <w:right w:val="nil"/>
            </w:tcBorders>
            <w:shd w:val="clear" w:color="auto" w:fill="auto"/>
            <w:noWrap/>
            <w:vAlign w:val="bottom"/>
          </w:tcPr>
          <w:p w14:paraId="092D1698" w14:textId="77777777" w:rsidR="005E3627" w:rsidRPr="00BE2122" w:rsidRDefault="005E3627" w:rsidP="00F04B9F">
            <w:pPr>
              <w:tabs>
                <w:tab w:val="decimal" w:pos="624"/>
              </w:tabs>
              <w:ind w:firstLine="61"/>
              <w:rPr>
                <w:rFonts w:hAnsi="Angsana New"/>
                <w:color w:val="000000" w:themeColor="text1"/>
                <w:sz w:val="28"/>
                <w:szCs w:val="28"/>
                <w:cs/>
              </w:rPr>
            </w:pPr>
          </w:p>
        </w:tc>
        <w:tc>
          <w:tcPr>
            <w:tcW w:w="2070" w:type="dxa"/>
            <w:gridSpan w:val="2"/>
            <w:tcBorders>
              <w:top w:val="nil"/>
              <w:left w:val="nil"/>
              <w:right w:val="nil"/>
            </w:tcBorders>
            <w:shd w:val="clear" w:color="auto" w:fill="auto"/>
            <w:noWrap/>
            <w:vAlign w:val="bottom"/>
          </w:tcPr>
          <w:p w14:paraId="21C87D31" w14:textId="77777777" w:rsidR="005E3627" w:rsidRPr="00BE2122" w:rsidRDefault="005E3627" w:rsidP="00F04B9F">
            <w:pPr>
              <w:tabs>
                <w:tab w:val="decimal" w:pos="624"/>
              </w:tabs>
              <w:ind w:firstLine="61"/>
              <w:rPr>
                <w:rFonts w:hAnsi="Angsana New"/>
                <w:color w:val="000000" w:themeColor="text1"/>
                <w:sz w:val="28"/>
                <w:szCs w:val="28"/>
                <w:cs/>
              </w:rPr>
            </w:pPr>
          </w:p>
        </w:tc>
      </w:tr>
      <w:tr w:rsidR="005E3627" w:rsidRPr="00BE2122" w14:paraId="3FCE7AE5" w14:textId="77777777" w:rsidTr="005E3627">
        <w:trPr>
          <w:trHeight w:val="369"/>
        </w:trPr>
        <w:tc>
          <w:tcPr>
            <w:tcW w:w="4474" w:type="dxa"/>
            <w:tcBorders>
              <w:top w:val="nil"/>
              <w:left w:val="nil"/>
              <w:bottom w:val="nil"/>
              <w:right w:val="nil"/>
            </w:tcBorders>
            <w:shd w:val="clear" w:color="auto" w:fill="auto"/>
            <w:noWrap/>
            <w:vAlign w:val="bottom"/>
          </w:tcPr>
          <w:p w14:paraId="3CA58C12" w14:textId="23B2B2F9" w:rsidR="005E3627" w:rsidRPr="005E3627" w:rsidRDefault="005E3627" w:rsidP="00F04B9F">
            <w:pPr>
              <w:jc w:val="thaiDistribute"/>
              <w:rPr>
                <w:rFonts w:hAnsi="Angsana New"/>
                <w:bCs/>
                <w:color w:val="000000" w:themeColor="text1"/>
                <w:sz w:val="28"/>
                <w:szCs w:val="28"/>
                <w:cs/>
              </w:rPr>
            </w:pPr>
            <w:r w:rsidRPr="005E3627">
              <w:rPr>
                <w:rFonts w:eastAsia="Arial Unicode MS" w:hAnsi="Angsana New"/>
                <w:bCs/>
                <w:sz w:val="28"/>
                <w:szCs w:val="28"/>
              </w:rPr>
              <w:t>Foreign currency forwards contract – held for trading</w:t>
            </w:r>
          </w:p>
        </w:tc>
        <w:tc>
          <w:tcPr>
            <w:tcW w:w="2172" w:type="dxa"/>
            <w:tcBorders>
              <w:top w:val="nil"/>
              <w:left w:val="nil"/>
              <w:right w:val="nil"/>
            </w:tcBorders>
            <w:shd w:val="clear" w:color="auto" w:fill="auto"/>
            <w:noWrap/>
            <w:vAlign w:val="bottom"/>
          </w:tcPr>
          <w:p w14:paraId="0A80F029" w14:textId="12ECB76B" w:rsidR="005E3627" w:rsidRPr="0075420E" w:rsidRDefault="005E3627" w:rsidP="00674D09">
            <w:pPr>
              <w:pBdr>
                <w:bottom w:val="double" w:sz="4" w:space="1" w:color="auto"/>
              </w:pBdr>
              <w:tabs>
                <w:tab w:val="decimal" w:pos="1077"/>
              </w:tabs>
              <w:ind w:firstLine="61"/>
              <w:jc w:val="right"/>
              <w:rPr>
                <w:rFonts w:eastAsiaTheme="minorEastAsia" w:hAnsi="Angsana New"/>
                <w:sz w:val="28"/>
                <w:szCs w:val="28"/>
                <w:cs/>
                <w:lang w:eastAsia="zh-CN"/>
              </w:rPr>
            </w:pPr>
            <w:r>
              <w:rPr>
                <w:rFonts w:hAnsi="Angsana New"/>
                <w:sz w:val="28"/>
                <w:szCs w:val="28"/>
              </w:rPr>
              <w:t>109</w:t>
            </w:r>
          </w:p>
        </w:tc>
        <w:tc>
          <w:tcPr>
            <w:tcW w:w="2070" w:type="dxa"/>
            <w:gridSpan w:val="2"/>
            <w:tcBorders>
              <w:top w:val="nil"/>
              <w:left w:val="nil"/>
              <w:right w:val="nil"/>
            </w:tcBorders>
            <w:shd w:val="clear" w:color="auto" w:fill="auto"/>
            <w:noWrap/>
          </w:tcPr>
          <w:p w14:paraId="0F8A182F" w14:textId="639F3E04" w:rsidR="005E3627" w:rsidRPr="00BE2122" w:rsidRDefault="005E3627" w:rsidP="00674D09">
            <w:pPr>
              <w:pBdr>
                <w:bottom w:val="double" w:sz="4" w:space="1" w:color="auto"/>
              </w:pBdr>
              <w:tabs>
                <w:tab w:val="decimal" w:pos="1077"/>
              </w:tabs>
              <w:ind w:firstLine="61"/>
              <w:jc w:val="right"/>
              <w:rPr>
                <w:rFonts w:hAnsi="Angsana New"/>
                <w:sz w:val="28"/>
                <w:szCs w:val="28"/>
                <w:cs/>
              </w:rPr>
            </w:pPr>
            <w:r>
              <w:rPr>
                <w:rFonts w:hAnsi="Angsana New"/>
                <w:sz w:val="28"/>
                <w:szCs w:val="28"/>
              </w:rPr>
              <w:t>-</w:t>
            </w:r>
          </w:p>
        </w:tc>
      </w:tr>
    </w:tbl>
    <w:p w14:paraId="40981D5B" w14:textId="77777777" w:rsidR="007E586B" w:rsidRPr="00B20610" w:rsidRDefault="007E586B" w:rsidP="007E586B">
      <w:pPr>
        <w:spacing w:before="120"/>
        <w:ind w:right="-282"/>
        <w:jc w:val="thaiDistribute"/>
        <w:rPr>
          <w:rFonts w:asciiTheme="majorBidi" w:hAnsiTheme="majorBidi" w:cstheme="majorBidi"/>
          <w:sz w:val="28"/>
          <w:szCs w:val="28"/>
        </w:rPr>
      </w:pPr>
      <w:r w:rsidRPr="00B20610">
        <w:rPr>
          <w:rFonts w:asciiTheme="majorBidi" w:hAnsiTheme="majorBidi" w:cstheme="majorBidi"/>
          <w:sz w:val="28"/>
          <w:szCs w:val="28"/>
        </w:rPr>
        <w:t>Fair value of forward foreign contracts are within level 2 of the value hierarchy.</w:t>
      </w:r>
    </w:p>
    <w:p w14:paraId="26AB0107" w14:textId="77777777" w:rsidR="007E586B" w:rsidRPr="004949E2" w:rsidRDefault="007E586B" w:rsidP="007E586B">
      <w:pPr>
        <w:spacing w:before="120"/>
        <w:ind w:right="-282"/>
        <w:jc w:val="thaiDistribute"/>
        <w:rPr>
          <w:rFonts w:asciiTheme="majorBidi" w:hAnsiTheme="majorBidi" w:cstheme="majorBidi"/>
          <w:sz w:val="28"/>
          <w:szCs w:val="28"/>
        </w:rPr>
      </w:pPr>
      <w:r w:rsidRPr="00B20610">
        <w:rPr>
          <w:rFonts w:asciiTheme="majorBidi" w:hAnsiTheme="majorBidi" w:cstheme="majorBidi"/>
          <w:sz w:val="28"/>
          <w:szCs w:val="28"/>
        </w:rPr>
        <w:t>The fair values of foreign exchange forward contracts have been calculated using market price rates quoted by the banks as if such forward contracts were to be terminated at the financial position date.</w:t>
      </w:r>
    </w:p>
    <w:p w14:paraId="5CC3D811" w14:textId="2B7AF478" w:rsidR="00066464" w:rsidRDefault="00066464" w:rsidP="006C5361">
      <w:pPr>
        <w:spacing w:before="120"/>
        <w:rPr>
          <w:rFonts w:asciiTheme="majorBidi" w:hAnsiTheme="majorBidi" w:cstheme="majorBidi"/>
          <w:sz w:val="28"/>
          <w:szCs w:val="28"/>
          <w:u w:val="single"/>
        </w:rPr>
      </w:pPr>
      <w:r>
        <w:rPr>
          <w:rFonts w:asciiTheme="majorBidi" w:hAnsiTheme="majorBidi" w:cstheme="majorBidi"/>
          <w:sz w:val="28"/>
          <w:szCs w:val="28"/>
          <w:u w:val="single"/>
        </w:rPr>
        <w:t>Credit risk</w:t>
      </w:r>
    </w:p>
    <w:p w14:paraId="6044DAB7" w14:textId="77777777" w:rsidR="00066464" w:rsidRDefault="00066464" w:rsidP="006C5361">
      <w:pPr>
        <w:spacing w:before="120"/>
        <w:ind w:right="-284"/>
        <w:jc w:val="thaiDistribute"/>
        <w:rPr>
          <w:rFonts w:asciiTheme="majorBidi" w:hAnsiTheme="majorBidi" w:cstheme="majorBidi"/>
          <w:sz w:val="28"/>
          <w:szCs w:val="28"/>
        </w:rPr>
      </w:pPr>
      <w:r>
        <w:rPr>
          <w:rFonts w:asciiTheme="majorBidi" w:hAnsiTheme="majorBidi" w:cstheme="majorBidi"/>
          <w:sz w:val="28"/>
          <w:szCs w:val="28"/>
        </w:rPr>
        <w:t>Credit risk is the risk that a counter-party is unable or unwilling to meet a commitment that it entered into with the Group. The risk is controlled by the application of credit approvals from time to time and monitoring procedures.</w:t>
      </w:r>
    </w:p>
    <w:p w14:paraId="4C8796D1" w14:textId="0E9318E0" w:rsidR="00066464" w:rsidRDefault="00066464" w:rsidP="006C5361">
      <w:pPr>
        <w:spacing w:before="120"/>
        <w:ind w:right="-284"/>
        <w:jc w:val="thaiDistribute"/>
        <w:rPr>
          <w:rFonts w:asciiTheme="majorBidi" w:hAnsiTheme="majorBidi" w:cstheme="majorBidi"/>
          <w:sz w:val="28"/>
          <w:szCs w:val="28"/>
        </w:rPr>
      </w:pPr>
      <w:r>
        <w:rPr>
          <w:rFonts w:asciiTheme="majorBidi" w:hAnsiTheme="majorBidi" w:cstheme="majorBidi"/>
          <w:sz w:val="28"/>
          <w:szCs w:val="28"/>
        </w:rPr>
        <w:t>The carrying amount of accounts receivable recorded in the statements of financial position net of allowance for expected credit losses of trade receivables accounts represents the maximum exposure to credit risk.</w:t>
      </w:r>
    </w:p>
    <w:p w14:paraId="08B19ED4" w14:textId="77777777" w:rsidR="00066464" w:rsidRDefault="00066464" w:rsidP="006C5361">
      <w:pPr>
        <w:spacing w:before="120"/>
        <w:rPr>
          <w:rFonts w:asciiTheme="majorBidi" w:hAnsiTheme="majorBidi" w:cstheme="majorBidi"/>
          <w:sz w:val="28"/>
          <w:szCs w:val="28"/>
          <w:u w:val="single"/>
        </w:rPr>
      </w:pPr>
      <w:r>
        <w:rPr>
          <w:rFonts w:asciiTheme="majorBidi" w:hAnsiTheme="majorBidi" w:cstheme="majorBidi"/>
          <w:sz w:val="28"/>
          <w:szCs w:val="28"/>
          <w:u w:val="single"/>
        </w:rPr>
        <w:t xml:space="preserve">Interest rate risk </w:t>
      </w:r>
    </w:p>
    <w:p w14:paraId="299F66C1" w14:textId="007C6F59" w:rsidR="00674D09" w:rsidRDefault="00066464" w:rsidP="006C5361">
      <w:pPr>
        <w:spacing w:before="120"/>
        <w:ind w:right="-284"/>
        <w:jc w:val="thaiDistribute"/>
        <w:rPr>
          <w:rFonts w:asciiTheme="majorBidi" w:hAnsiTheme="majorBidi" w:cstheme="majorBidi"/>
          <w:sz w:val="28"/>
          <w:szCs w:val="28"/>
        </w:rPr>
      </w:pPr>
      <w:r>
        <w:rPr>
          <w:rFonts w:asciiTheme="majorBidi" w:hAnsiTheme="majorBidi" w:cstheme="majorBidi"/>
          <w:sz w:val="28"/>
          <w:szCs w:val="28"/>
        </w:rPr>
        <w:t>Interest rate risk arises from the fluctuation of market interest rates, which may impact current and future operations of the Group. The Group is exposed to interest rate risk related primarily to its deposits at financial institutions, investment in restricted fixed deposits, short-term loans to subsidiary, short-term borrowings from related person. However, most of the Group’s financial assets and liabilities bear floating interest rates or fixed interest rates which are close to the market rates. As such, the management considers the interest rate risk as minimal. Hence, the Group has no hedging agreement to protect against such risk</w:t>
      </w:r>
    </w:p>
    <w:p w14:paraId="40C84C2D" w14:textId="7AC002D7" w:rsidR="00226D96" w:rsidRDefault="00226D96" w:rsidP="006C5361">
      <w:pPr>
        <w:spacing w:before="120"/>
        <w:ind w:right="-284"/>
        <w:jc w:val="thaiDistribute"/>
        <w:rPr>
          <w:rFonts w:asciiTheme="majorBidi" w:hAnsiTheme="majorBidi" w:cstheme="majorBidi"/>
          <w:sz w:val="28"/>
          <w:szCs w:val="28"/>
        </w:rPr>
      </w:pPr>
    </w:p>
    <w:p w14:paraId="3339E20D" w14:textId="77777777" w:rsidR="00226D96" w:rsidRDefault="00226D96" w:rsidP="006C5361">
      <w:pPr>
        <w:spacing w:before="120"/>
        <w:ind w:right="-284"/>
        <w:jc w:val="thaiDistribute"/>
        <w:rPr>
          <w:rFonts w:asciiTheme="majorBidi" w:hAnsiTheme="majorBidi" w:cstheme="majorBidi"/>
          <w:sz w:val="28"/>
          <w:szCs w:val="28"/>
        </w:rPr>
      </w:pPr>
    </w:p>
    <w:p w14:paraId="480B7623" w14:textId="77777777" w:rsidR="00226D96" w:rsidRDefault="00226D96" w:rsidP="006C5361">
      <w:pPr>
        <w:spacing w:before="120"/>
        <w:ind w:right="-284"/>
        <w:jc w:val="thaiDistribute"/>
        <w:rPr>
          <w:rFonts w:asciiTheme="majorBidi" w:hAnsiTheme="majorBidi" w:cstheme="majorBidi"/>
          <w:sz w:val="28"/>
          <w:szCs w:val="28"/>
        </w:rPr>
      </w:pPr>
    </w:p>
    <w:p w14:paraId="65293E65" w14:textId="1B31C5CA" w:rsidR="00BF24D8" w:rsidRPr="00E11269" w:rsidRDefault="00E11269" w:rsidP="004D1E12">
      <w:pPr>
        <w:pStyle w:val="ListParagraph"/>
        <w:numPr>
          <w:ilvl w:val="0"/>
          <w:numId w:val="1"/>
        </w:numPr>
        <w:spacing w:before="240"/>
        <w:ind w:left="-284" w:right="-284" w:firstLine="0"/>
        <w:contextualSpacing w:val="0"/>
        <w:jc w:val="left"/>
        <w:rPr>
          <w:rFonts w:asciiTheme="majorBidi" w:hAnsiTheme="majorBidi" w:cstheme="majorBidi"/>
          <w:b w:val="0"/>
          <w:bCs w:val="0"/>
        </w:rPr>
      </w:pPr>
      <w:r>
        <w:rPr>
          <w:rFonts w:asciiTheme="majorBidi" w:hAnsiTheme="majorBidi" w:cstheme="majorBidi"/>
        </w:rPr>
        <w:lastRenderedPageBreak/>
        <w:t>RECLASSIFICATION OF ACCOUNTS</w:t>
      </w:r>
    </w:p>
    <w:p w14:paraId="44E2C52D" w14:textId="1E50B712" w:rsidR="00E11269" w:rsidRDefault="00294773" w:rsidP="00E11269">
      <w:pPr>
        <w:ind w:right="-282"/>
        <w:rPr>
          <w:rFonts w:asciiTheme="majorBidi" w:hAnsiTheme="majorBidi" w:cstheme="majorBidi"/>
          <w:sz w:val="28"/>
          <w:szCs w:val="28"/>
        </w:rPr>
      </w:pPr>
      <w:r>
        <w:rPr>
          <w:rFonts w:asciiTheme="majorBidi" w:hAnsiTheme="majorBidi" w:cstheme="majorBidi"/>
          <w:sz w:val="28"/>
          <w:szCs w:val="28"/>
        </w:rPr>
        <w:t xml:space="preserve">During the </w:t>
      </w:r>
      <w:r w:rsidR="008772FA">
        <w:rPr>
          <w:rFonts w:asciiTheme="majorBidi" w:hAnsiTheme="majorBidi" w:cstheme="majorBidi"/>
          <w:sz w:val="28"/>
          <w:szCs w:val="28"/>
        </w:rPr>
        <w:t>period</w:t>
      </w:r>
      <w:r>
        <w:rPr>
          <w:rFonts w:asciiTheme="majorBidi" w:hAnsiTheme="majorBidi" w:cstheme="majorBidi"/>
          <w:sz w:val="28"/>
          <w:szCs w:val="28"/>
        </w:rPr>
        <w:t xml:space="preserve"> 2022, the C</w:t>
      </w:r>
      <w:r w:rsidR="00E11269">
        <w:rPr>
          <w:rFonts w:asciiTheme="majorBidi" w:hAnsiTheme="majorBidi" w:cstheme="majorBidi"/>
          <w:sz w:val="28"/>
          <w:szCs w:val="28"/>
        </w:rPr>
        <w:t>ompany reclassified certain consolidated f</w:t>
      </w:r>
      <w:r w:rsidR="00E11269" w:rsidRPr="00E11269">
        <w:rPr>
          <w:rFonts w:asciiTheme="majorBidi" w:hAnsiTheme="majorBidi" w:cstheme="majorBidi"/>
          <w:sz w:val="28"/>
          <w:szCs w:val="28"/>
        </w:rPr>
        <w:t xml:space="preserve">inancial </w:t>
      </w:r>
      <w:r w:rsidR="00E11269">
        <w:rPr>
          <w:rFonts w:asciiTheme="majorBidi" w:hAnsiTheme="majorBidi" w:cstheme="majorBidi"/>
          <w:sz w:val="28"/>
          <w:szCs w:val="28"/>
        </w:rPr>
        <w:t>statements as</w:t>
      </w:r>
      <w:r w:rsidR="00E76011">
        <w:rPr>
          <w:rFonts w:asciiTheme="majorBidi" w:hAnsiTheme="majorBidi" w:cstheme="majorBidi"/>
          <w:sz w:val="28"/>
          <w:szCs w:val="28"/>
        </w:rPr>
        <w:t xml:space="preserve"> at December 31,</w:t>
      </w:r>
      <w:r w:rsidR="004C0120">
        <w:rPr>
          <w:rFonts w:asciiTheme="majorBidi" w:hAnsiTheme="majorBidi" w:cstheme="majorBidi"/>
          <w:sz w:val="28"/>
          <w:szCs w:val="28"/>
        </w:rPr>
        <w:t xml:space="preserve"> </w:t>
      </w:r>
      <w:r w:rsidR="00E76011">
        <w:rPr>
          <w:rFonts w:asciiTheme="majorBidi" w:hAnsiTheme="majorBidi" w:cstheme="majorBidi"/>
          <w:sz w:val="28"/>
          <w:szCs w:val="28"/>
        </w:rPr>
        <w:t xml:space="preserve">2021 </w:t>
      </w:r>
      <w:r w:rsidR="00E11269">
        <w:rPr>
          <w:rFonts w:asciiTheme="majorBidi" w:hAnsiTheme="majorBidi" w:cstheme="majorBidi"/>
          <w:sz w:val="28"/>
          <w:szCs w:val="28"/>
        </w:rPr>
        <w:t xml:space="preserve">to conform with financial statement for the </w:t>
      </w:r>
      <w:r w:rsidR="008772FA">
        <w:rPr>
          <w:rFonts w:asciiTheme="majorBidi" w:hAnsiTheme="majorBidi" w:cstheme="majorBidi"/>
          <w:sz w:val="28"/>
          <w:szCs w:val="28"/>
        </w:rPr>
        <w:t>period</w:t>
      </w:r>
      <w:r w:rsidR="00E11269">
        <w:rPr>
          <w:rFonts w:asciiTheme="majorBidi" w:hAnsiTheme="majorBidi" w:cstheme="majorBidi"/>
          <w:sz w:val="28"/>
          <w:szCs w:val="28"/>
        </w:rPr>
        <w:t xml:space="preserve"> ended </w:t>
      </w:r>
      <w:r w:rsidR="00B60D57">
        <w:rPr>
          <w:rFonts w:asciiTheme="majorBidi" w:hAnsiTheme="majorBidi" w:cstheme="majorBidi"/>
          <w:sz w:val="28"/>
          <w:szCs w:val="28"/>
        </w:rPr>
        <w:t>June 30</w:t>
      </w:r>
      <w:r w:rsidR="005A59E2">
        <w:rPr>
          <w:rFonts w:asciiTheme="majorBidi" w:hAnsiTheme="majorBidi" w:cstheme="majorBidi"/>
          <w:sz w:val="28"/>
          <w:szCs w:val="28"/>
        </w:rPr>
        <w:t>,</w:t>
      </w:r>
      <w:r w:rsidR="00FD7F63">
        <w:rPr>
          <w:rFonts w:asciiTheme="majorBidi" w:hAnsiTheme="majorBidi" w:cstheme="majorBidi"/>
          <w:sz w:val="28"/>
          <w:szCs w:val="28"/>
        </w:rPr>
        <w:t xml:space="preserve"> </w:t>
      </w:r>
      <w:r w:rsidR="005A59E2">
        <w:rPr>
          <w:rFonts w:asciiTheme="majorBidi" w:hAnsiTheme="majorBidi" w:cstheme="majorBidi"/>
          <w:sz w:val="28"/>
          <w:szCs w:val="28"/>
        </w:rPr>
        <w:t xml:space="preserve">2022, </w:t>
      </w:r>
      <w:r w:rsidR="00E11269">
        <w:rPr>
          <w:rFonts w:asciiTheme="majorBidi" w:hAnsiTheme="majorBidi" w:cstheme="majorBidi"/>
          <w:sz w:val="28"/>
          <w:szCs w:val="28"/>
        </w:rPr>
        <w:t>as follows:</w:t>
      </w:r>
    </w:p>
    <w:tbl>
      <w:tblPr>
        <w:tblW w:w="8701" w:type="dxa"/>
        <w:tblInd w:w="284" w:type="dxa"/>
        <w:tblLayout w:type="fixed"/>
        <w:tblCellMar>
          <w:left w:w="57" w:type="dxa"/>
          <w:right w:w="57" w:type="dxa"/>
        </w:tblCellMar>
        <w:tblLook w:val="04A0" w:firstRow="1" w:lastRow="0" w:firstColumn="1" w:lastColumn="0" w:noHBand="0" w:noVBand="1"/>
      </w:tblPr>
      <w:tblGrid>
        <w:gridCol w:w="4474"/>
        <w:gridCol w:w="1409"/>
        <w:gridCol w:w="1409"/>
        <w:gridCol w:w="1409"/>
      </w:tblGrid>
      <w:tr w:rsidR="00E47B5F" w:rsidRPr="00BE2122" w14:paraId="583E6A65" w14:textId="77777777" w:rsidTr="00007338">
        <w:trPr>
          <w:trHeight w:val="369"/>
        </w:trPr>
        <w:tc>
          <w:tcPr>
            <w:tcW w:w="4474" w:type="dxa"/>
            <w:tcBorders>
              <w:top w:val="nil"/>
              <w:left w:val="nil"/>
              <w:bottom w:val="nil"/>
              <w:right w:val="nil"/>
            </w:tcBorders>
            <w:shd w:val="clear" w:color="auto" w:fill="auto"/>
            <w:noWrap/>
            <w:vAlign w:val="bottom"/>
            <w:hideMark/>
          </w:tcPr>
          <w:p w14:paraId="717B25EF" w14:textId="77777777" w:rsidR="00E47B5F" w:rsidRPr="00BE2122" w:rsidRDefault="00E47B5F" w:rsidP="00A554E5">
            <w:pPr>
              <w:tabs>
                <w:tab w:val="decimal" w:pos="624"/>
              </w:tabs>
              <w:rPr>
                <w:rFonts w:hAnsi="Angsana New"/>
                <w:color w:val="000000" w:themeColor="text1"/>
                <w:sz w:val="28"/>
                <w:szCs w:val="28"/>
              </w:rPr>
            </w:pPr>
            <w:r w:rsidRPr="00BE2122">
              <w:rPr>
                <w:rFonts w:hAnsi="Angsana New"/>
                <w:color w:val="000000" w:themeColor="text1"/>
                <w:sz w:val="28"/>
                <w:szCs w:val="28"/>
              </w:rPr>
              <w:t> </w:t>
            </w:r>
          </w:p>
        </w:tc>
        <w:tc>
          <w:tcPr>
            <w:tcW w:w="4227" w:type="dxa"/>
            <w:gridSpan w:val="3"/>
            <w:tcBorders>
              <w:top w:val="nil"/>
              <w:left w:val="nil"/>
              <w:right w:val="nil"/>
            </w:tcBorders>
            <w:shd w:val="clear" w:color="auto" w:fill="auto"/>
            <w:noWrap/>
            <w:vAlign w:val="bottom"/>
            <w:hideMark/>
          </w:tcPr>
          <w:p w14:paraId="1C6B378A" w14:textId="6F74EE72" w:rsidR="00E47B5F" w:rsidRPr="00BE2122" w:rsidRDefault="00512200" w:rsidP="00A554E5">
            <w:pPr>
              <w:pBdr>
                <w:bottom w:val="single" w:sz="4" w:space="1" w:color="auto"/>
              </w:pBdr>
              <w:tabs>
                <w:tab w:val="decimal" w:pos="624"/>
              </w:tabs>
              <w:ind w:hanging="28"/>
              <w:jc w:val="center"/>
              <w:rPr>
                <w:rFonts w:hAnsi="Angsana New"/>
                <w:color w:val="000000" w:themeColor="text1"/>
                <w:sz w:val="28"/>
                <w:szCs w:val="28"/>
              </w:rPr>
            </w:pPr>
            <w:r>
              <w:rPr>
                <w:rFonts w:hAnsi="Angsana New"/>
                <w:color w:val="000000" w:themeColor="text1"/>
                <w:sz w:val="28"/>
                <w:szCs w:val="28"/>
              </w:rPr>
              <w:t xml:space="preserve">Unit </w:t>
            </w:r>
            <w:r w:rsidR="00E47B5F" w:rsidRPr="00BE2122">
              <w:rPr>
                <w:rFonts w:hAnsi="Angsana New"/>
                <w:color w:val="000000" w:themeColor="text1"/>
                <w:sz w:val="28"/>
                <w:szCs w:val="28"/>
                <w:cs/>
              </w:rPr>
              <w:t xml:space="preserve">: </w:t>
            </w:r>
            <w:r w:rsidRPr="008847B1">
              <w:rPr>
                <w:rFonts w:asciiTheme="majorBidi" w:hAnsiTheme="majorBidi" w:cstheme="majorBidi"/>
                <w:sz w:val="28"/>
                <w:szCs w:val="28"/>
              </w:rPr>
              <w:t>Thousands Baht</w:t>
            </w:r>
          </w:p>
        </w:tc>
      </w:tr>
      <w:tr w:rsidR="00E47B5F" w:rsidRPr="00BE2122" w14:paraId="4B2C9008" w14:textId="77777777" w:rsidTr="00007338">
        <w:trPr>
          <w:trHeight w:val="369"/>
        </w:trPr>
        <w:tc>
          <w:tcPr>
            <w:tcW w:w="4474" w:type="dxa"/>
            <w:tcBorders>
              <w:top w:val="nil"/>
              <w:left w:val="nil"/>
              <w:bottom w:val="nil"/>
              <w:right w:val="nil"/>
            </w:tcBorders>
            <w:shd w:val="clear" w:color="auto" w:fill="auto"/>
            <w:noWrap/>
            <w:vAlign w:val="bottom"/>
          </w:tcPr>
          <w:p w14:paraId="6D84868C" w14:textId="77777777" w:rsidR="00E47B5F" w:rsidRPr="00BE2122" w:rsidRDefault="00E47B5F" w:rsidP="00A554E5">
            <w:pPr>
              <w:tabs>
                <w:tab w:val="decimal" w:pos="624"/>
              </w:tabs>
              <w:rPr>
                <w:rFonts w:hAnsi="Angsana New"/>
                <w:color w:val="000000" w:themeColor="text1"/>
                <w:sz w:val="28"/>
                <w:szCs w:val="28"/>
              </w:rPr>
            </w:pPr>
          </w:p>
        </w:tc>
        <w:tc>
          <w:tcPr>
            <w:tcW w:w="4227" w:type="dxa"/>
            <w:gridSpan w:val="3"/>
            <w:tcBorders>
              <w:top w:val="nil"/>
              <w:left w:val="nil"/>
              <w:right w:val="nil"/>
            </w:tcBorders>
            <w:shd w:val="clear" w:color="auto" w:fill="auto"/>
            <w:noWrap/>
            <w:vAlign w:val="bottom"/>
          </w:tcPr>
          <w:p w14:paraId="102A8B3E" w14:textId="4ED8D6F5" w:rsidR="00E47B5F" w:rsidRPr="00BE2122" w:rsidRDefault="00512200" w:rsidP="00A554E5">
            <w:pPr>
              <w:pBdr>
                <w:bottom w:val="single" w:sz="4" w:space="1" w:color="auto"/>
              </w:pBdr>
              <w:tabs>
                <w:tab w:val="decimal" w:pos="624"/>
              </w:tabs>
              <w:ind w:hanging="28"/>
              <w:jc w:val="center"/>
              <w:rPr>
                <w:rFonts w:hAnsi="Angsana New"/>
                <w:color w:val="000000" w:themeColor="text1"/>
                <w:sz w:val="28"/>
                <w:szCs w:val="28"/>
                <w:cs/>
              </w:rPr>
            </w:pPr>
            <w:r w:rsidRPr="00512200">
              <w:rPr>
                <w:rFonts w:hAnsi="Angsana New"/>
                <w:color w:val="000000" w:themeColor="text1"/>
                <w:sz w:val="28"/>
                <w:szCs w:val="28"/>
              </w:rPr>
              <w:t>Consolidated Financial Statements</w:t>
            </w:r>
          </w:p>
        </w:tc>
      </w:tr>
      <w:tr w:rsidR="00E47B5F" w:rsidRPr="00BE2122" w14:paraId="5FAC41F1" w14:textId="77777777" w:rsidTr="00007338">
        <w:trPr>
          <w:trHeight w:val="369"/>
        </w:trPr>
        <w:tc>
          <w:tcPr>
            <w:tcW w:w="4474" w:type="dxa"/>
            <w:tcBorders>
              <w:top w:val="nil"/>
              <w:left w:val="nil"/>
              <w:bottom w:val="nil"/>
              <w:right w:val="nil"/>
            </w:tcBorders>
            <w:shd w:val="clear" w:color="auto" w:fill="auto"/>
            <w:noWrap/>
            <w:vAlign w:val="bottom"/>
            <w:hideMark/>
          </w:tcPr>
          <w:p w14:paraId="079E59D4" w14:textId="77777777" w:rsidR="00E47B5F" w:rsidRPr="00BE2122" w:rsidRDefault="00E47B5F" w:rsidP="00A554E5">
            <w:pPr>
              <w:tabs>
                <w:tab w:val="decimal" w:pos="624"/>
              </w:tabs>
              <w:rPr>
                <w:rFonts w:hAnsi="Angsana New"/>
                <w:color w:val="000000" w:themeColor="text1"/>
                <w:sz w:val="28"/>
                <w:szCs w:val="28"/>
              </w:rPr>
            </w:pPr>
            <w:r w:rsidRPr="00BE2122">
              <w:rPr>
                <w:rFonts w:hAnsi="Angsana New"/>
                <w:color w:val="000000" w:themeColor="text1"/>
                <w:sz w:val="28"/>
                <w:szCs w:val="28"/>
              </w:rPr>
              <w:t> </w:t>
            </w:r>
          </w:p>
        </w:tc>
        <w:tc>
          <w:tcPr>
            <w:tcW w:w="1409" w:type="dxa"/>
            <w:tcBorders>
              <w:top w:val="nil"/>
              <w:left w:val="nil"/>
              <w:right w:val="nil"/>
            </w:tcBorders>
            <w:shd w:val="clear" w:color="auto" w:fill="auto"/>
            <w:noWrap/>
            <w:vAlign w:val="bottom"/>
            <w:hideMark/>
          </w:tcPr>
          <w:p w14:paraId="5C6B401A" w14:textId="38CB6F5A" w:rsidR="00E47B5F" w:rsidRPr="00BE2122" w:rsidRDefault="00FD7F63" w:rsidP="00294773">
            <w:pPr>
              <w:pBdr>
                <w:bottom w:val="single" w:sz="4" w:space="1" w:color="auto"/>
              </w:pBdr>
              <w:ind w:firstLine="61"/>
              <w:jc w:val="center"/>
              <w:rPr>
                <w:rFonts w:hAnsi="Angsana New"/>
                <w:color w:val="000000" w:themeColor="text1"/>
                <w:sz w:val="28"/>
                <w:szCs w:val="28"/>
              </w:rPr>
            </w:pPr>
            <w:r>
              <w:rPr>
                <w:rFonts w:hAnsi="Angsana New"/>
                <w:color w:val="000000" w:themeColor="text1"/>
                <w:sz w:val="28"/>
                <w:szCs w:val="28"/>
              </w:rPr>
              <w:t>Before r</w:t>
            </w:r>
            <w:r w:rsidRPr="00FD7F63">
              <w:rPr>
                <w:rFonts w:hAnsi="Angsana New"/>
                <w:color w:val="000000" w:themeColor="text1"/>
                <w:sz w:val="28"/>
                <w:szCs w:val="28"/>
              </w:rPr>
              <w:t>eclassified</w:t>
            </w:r>
          </w:p>
        </w:tc>
        <w:tc>
          <w:tcPr>
            <w:tcW w:w="1409" w:type="dxa"/>
            <w:tcBorders>
              <w:top w:val="nil"/>
              <w:left w:val="nil"/>
              <w:right w:val="nil"/>
            </w:tcBorders>
            <w:shd w:val="clear" w:color="auto" w:fill="auto"/>
            <w:noWrap/>
            <w:vAlign w:val="bottom"/>
            <w:hideMark/>
          </w:tcPr>
          <w:p w14:paraId="6CCE103D" w14:textId="078C1CBF" w:rsidR="00E47B5F" w:rsidRPr="00BE2122" w:rsidRDefault="00FD7F63" w:rsidP="00294773">
            <w:pPr>
              <w:pBdr>
                <w:bottom w:val="single" w:sz="4" w:space="1" w:color="auto"/>
              </w:pBdr>
              <w:ind w:firstLine="61"/>
              <w:jc w:val="center"/>
              <w:rPr>
                <w:rFonts w:hAnsi="Angsana New"/>
                <w:color w:val="000000" w:themeColor="text1"/>
                <w:sz w:val="28"/>
                <w:szCs w:val="28"/>
              </w:rPr>
            </w:pPr>
            <w:r w:rsidRPr="00FD7F63">
              <w:rPr>
                <w:rFonts w:hAnsi="Angsana New"/>
                <w:color w:val="000000" w:themeColor="text1"/>
                <w:sz w:val="28"/>
                <w:szCs w:val="28"/>
              </w:rPr>
              <w:t>Reclassified</w:t>
            </w:r>
          </w:p>
        </w:tc>
        <w:tc>
          <w:tcPr>
            <w:tcW w:w="1409" w:type="dxa"/>
            <w:tcBorders>
              <w:top w:val="nil"/>
              <w:left w:val="nil"/>
              <w:right w:val="nil"/>
            </w:tcBorders>
            <w:shd w:val="clear" w:color="auto" w:fill="auto"/>
            <w:noWrap/>
            <w:vAlign w:val="bottom"/>
            <w:hideMark/>
          </w:tcPr>
          <w:p w14:paraId="38B700F3" w14:textId="65252E4B" w:rsidR="00E47B5F" w:rsidRPr="00BE2122" w:rsidRDefault="00512200" w:rsidP="00294773">
            <w:pPr>
              <w:pBdr>
                <w:bottom w:val="single" w:sz="4" w:space="1" w:color="auto"/>
              </w:pBdr>
              <w:ind w:firstLine="61"/>
              <w:jc w:val="center"/>
              <w:rPr>
                <w:rFonts w:hAnsi="Angsana New"/>
                <w:color w:val="000000" w:themeColor="text1"/>
                <w:sz w:val="28"/>
                <w:szCs w:val="28"/>
              </w:rPr>
            </w:pPr>
            <w:r>
              <w:rPr>
                <w:rFonts w:hAnsi="Angsana New"/>
                <w:color w:val="000000" w:themeColor="text1"/>
                <w:sz w:val="28"/>
                <w:szCs w:val="28"/>
              </w:rPr>
              <w:t xml:space="preserve">After </w:t>
            </w:r>
            <w:r w:rsidR="00FD7F63">
              <w:rPr>
                <w:rFonts w:hAnsi="Angsana New"/>
                <w:color w:val="000000" w:themeColor="text1"/>
                <w:sz w:val="28"/>
                <w:szCs w:val="28"/>
              </w:rPr>
              <w:t>r</w:t>
            </w:r>
            <w:r w:rsidR="00FD7F63" w:rsidRPr="00FD7F63">
              <w:rPr>
                <w:rFonts w:hAnsi="Angsana New"/>
                <w:color w:val="000000" w:themeColor="text1"/>
                <w:sz w:val="28"/>
                <w:szCs w:val="28"/>
              </w:rPr>
              <w:t>eclassified</w:t>
            </w:r>
          </w:p>
        </w:tc>
      </w:tr>
      <w:tr w:rsidR="00E47B5F" w:rsidRPr="00BE2122" w14:paraId="28AB78A5" w14:textId="77777777" w:rsidTr="00007338">
        <w:trPr>
          <w:trHeight w:val="369"/>
        </w:trPr>
        <w:tc>
          <w:tcPr>
            <w:tcW w:w="4474" w:type="dxa"/>
            <w:tcBorders>
              <w:top w:val="nil"/>
              <w:left w:val="nil"/>
              <w:bottom w:val="nil"/>
              <w:right w:val="nil"/>
            </w:tcBorders>
            <w:shd w:val="clear" w:color="auto" w:fill="auto"/>
            <w:noWrap/>
          </w:tcPr>
          <w:p w14:paraId="6E6AA851" w14:textId="0742B206" w:rsidR="00512200" w:rsidRPr="00007338" w:rsidRDefault="00512200" w:rsidP="00A554E5">
            <w:pPr>
              <w:jc w:val="thaiDistribute"/>
              <w:rPr>
                <w:rFonts w:eastAsiaTheme="minorEastAsia" w:hAnsi="Angsana New"/>
                <w:b/>
                <w:bCs/>
                <w:color w:val="000000" w:themeColor="text1"/>
                <w:sz w:val="28"/>
                <w:szCs w:val="28"/>
                <w:lang w:eastAsia="zh-CN"/>
              </w:rPr>
            </w:pPr>
            <w:r w:rsidRPr="00007338">
              <w:rPr>
                <w:rFonts w:hAnsi="Angsana New"/>
                <w:b/>
                <w:bCs/>
                <w:color w:val="000000" w:themeColor="text1"/>
                <w:sz w:val="28"/>
                <w:szCs w:val="28"/>
              </w:rPr>
              <w:t>Statement of financial position as at December 31, 2021</w:t>
            </w:r>
          </w:p>
        </w:tc>
        <w:tc>
          <w:tcPr>
            <w:tcW w:w="1409" w:type="dxa"/>
            <w:tcBorders>
              <w:top w:val="nil"/>
              <w:left w:val="nil"/>
              <w:right w:val="nil"/>
            </w:tcBorders>
            <w:shd w:val="clear" w:color="auto" w:fill="auto"/>
            <w:noWrap/>
            <w:vAlign w:val="bottom"/>
          </w:tcPr>
          <w:p w14:paraId="0CC82F9A" w14:textId="77777777" w:rsidR="00E47B5F" w:rsidRPr="00BE2122" w:rsidRDefault="00E47B5F" w:rsidP="00294773">
            <w:pPr>
              <w:tabs>
                <w:tab w:val="decimal" w:pos="624"/>
              </w:tabs>
              <w:ind w:firstLine="61"/>
              <w:rPr>
                <w:rFonts w:hAnsi="Angsana New"/>
                <w:color w:val="000000" w:themeColor="text1"/>
                <w:sz w:val="28"/>
                <w:szCs w:val="28"/>
                <w:cs/>
              </w:rPr>
            </w:pPr>
          </w:p>
        </w:tc>
        <w:tc>
          <w:tcPr>
            <w:tcW w:w="1409" w:type="dxa"/>
            <w:tcBorders>
              <w:top w:val="nil"/>
              <w:left w:val="nil"/>
              <w:right w:val="nil"/>
            </w:tcBorders>
            <w:shd w:val="clear" w:color="auto" w:fill="auto"/>
            <w:noWrap/>
            <w:vAlign w:val="bottom"/>
          </w:tcPr>
          <w:p w14:paraId="76D6EA4E" w14:textId="77777777" w:rsidR="00E47B5F" w:rsidRPr="00BE2122" w:rsidRDefault="00E47B5F" w:rsidP="00294773">
            <w:pPr>
              <w:tabs>
                <w:tab w:val="decimal" w:pos="624"/>
              </w:tabs>
              <w:ind w:firstLine="61"/>
              <w:rPr>
                <w:rFonts w:hAnsi="Angsana New"/>
                <w:color w:val="000000" w:themeColor="text1"/>
                <w:sz w:val="28"/>
                <w:szCs w:val="28"/>
                <w:cs/>
              </w:rPr>
            </w:pPr>
          </w:p>
        </w:tc>
        <w:tc>
          <w:tcPr>
            <w:tcW w:w="1409" w:type="dxa"/>
            <w:tcBorders>
              <w:top w:val="nil"/>
              <w:left w:val="nil"/>
              <w:right w:val="nil"/>
            </w:tcBorders>
            <w:shd w:val="clear" w:color="auto" w:fill="auto"/>
            <w:noWrap/>
            <w:vAlign w:val="bottom"/>
          </w:tcPr>
          <w:p w14:paraId="2DE7977E" w14:textId="77777777" w:rsidR="00E47B5F" w:rsidRPr="00BE2122" w:rsidRDefault="00E47B5F" w:rsidP="00294773">
            <w:pPr>
              <w:tabs>
                <w:tab w:val="decimal" w:pos="624"/>
              </w:tabs>
              <w:ind w:firstLine="61"/>
              <w:rPr>
                <w:rFonts w:hAnsi="Angsana New"/>
                <w:color w:val="000000" w:themeColor="text1"/>
                <w:sz w:val="28"/>
                <w:szCs w:val="28"/>
                <w:cs/>
              </w:rPr>
            </w:pPr>
          </w:p>
        </w:tc>
      </w:tr>
      <w:tr w:rsidR="00512200" w:rsidRPr="00BE2122" w14:paraId="22BF25C7" w14:textId="77777777" w:rsidTr="00007338">
        <w:trPr>
          <w:trHeight w:val="369"/>
        </w:trPr>
        <w:tc>
          <w:tcPr>
            <w:tcW w:w="4474" w:type="dxa"/>
            <w:tcBorders>
              <w:top w:val="nil"/>
              <w:left w:val="nil"/>
              <w:bottom w:val="nil"/>
              <w:right w:val="nil"/>
            </w:tcBorders>
            <w:shd w:val="clear" w:color="auto" w:fill="auto"/>
            <w:noWrap/>
            <w:vAlign w:val="bottom"/>
          </w:tcPr>
          <w:p w14:paraId="55400A70" w14:textId="2B4E5A53" w:rsidR="00512200" w:rsidRPr="00BE2122" w:rsidRDefault="00512200" w:rsidP="00512200">
            <w:pPr>
              <w:jc w:val="thaiDistribute"/>
              <w:rPr>
                <w:rFonts w:hAnsi="Angsana New"/>
                <w:b/>
                <w:bCs/>
                <w:color w:val="000000" w:themeColor="text1"/>
                <w:sz w:val="28"/>
                <w:szCs w:val="28"/>
                <w:cs/>
              </w:rPr>
            </w:pPr>
            <w:r w:rsidRPr="00BE2122">
              <w:rPr>
                <w:rFonts w:eastAsia="Arial Unicode MS" w:hAnsi="Angsana New" w:hint="cs"/>
                <w:b/>
                <w:sz w:val="28"/>
                <w:szCs w:val="28"/>
                <w:cs/>
              </w:rPr>
              <w:t xml:space="preserve">   </w:t>
            </w:r>
            <w:r w:rsidRPr="00E31725">
              <w:rPr>
                <w:rFonts w:eastAsia="Arial Unicode MS" w:hAnsi="Angsana New"/>
                <w:bCs/>
                <w:sz w:val="28"/>
                <w:szCs w:val="28"/>
              </w:rPr>
              <w:t>Cash and cash equivalents</w:t>
            </w:r>
          </w:p>
        </w:tc>
        <w:tc>
          <w:tcPr>
            <w:tcW w:w="1409" w:type="dxa"/>
            <w:tcBorders>
              <w:top w:val="nil"/>
              <w:left w:val="nil"/>
              <w:right w:val="nil"/>
            </w:tcBorders>
            <w:shd w:val="clear" w:color="auto" w:fill="auto"/>
            <w:noWrap/>
            <w:vAlign w:val="bottom"/>
          </w:tcPr>
          <w:p w14:paraId="14DD42E2" w14:textId="37067CF3" w:rsidR="00512200" w:rsidRPr="00BE2122" w:rsidRDefault="00512200" w:rsidP="00294773">
            <w:pPr>
              <w:tabs>
                <w:tab w:val="decimal" w:pos="1077"/>
              </w:tabs>
              <w:ind w:firstLine="61"/>
              <w:rPr>
                <w:rFonts w:hAnsi="Angsana New"/>
                <w:sz w:val="28"/>
                <w:szCs w:val="28"/>
                <w:cs/>
              </w:rPr>
            </w:pPr>
            <w:r>
              <w:rPr>
                <w:rFonts w:hAnsi="Angsana New"/>
                <w:sz w:val="28"/>
                <w:szCs w:val="28"/>
              </w:rPr>
              <w:t>540,688</w:t>
            </w:r>
          </w:p>
        </w:tc>
        <w:tc>
          <w:tcPr>
            <w:tcW w:w="1409" w:type="dxa"/>
            <w:tcBorders>
              <w:top w:val="nil"/>
              <w:left w:val="nil"/>
              <w:right w:val="nil"/>
            </w:tcBorders>
            <w:shd w:val="clear" w:color="auto" w:fill="auto"/>
            <w:noWrap/>
            <w:vAlign w:val="bottom"/>
          </w:tcPr>
          <w:p w14:paraId="075B8390" w14:textId="4B98E438" w:rsidR="00512200" w:rsidRPr="0075420E" w:rsidRDefault="00512200" w:rsidP="00294773">
            <w:pPr>
              <w:tabs>
                <w:tab w:val="decimal" w:pos="1077"/>
              </w:tabs>
              <w:ind w:firstLine="61"/>
              <w:rPr>
                <w:rFonts w:eastAsiaTheme="minorEastAsia" w:hAnsi="Angsana New"/>
                <w:sz w:val="28"/>
                <w:szCs w:val="28"/>
                <w:cs/>
                <w:lang w:eastAsia="zh-CN"/>
              </w:rPr>
            </w:pPr>
            <w:r w:rsidRPr="00BE2122">
              <w:rPr>
                <w:rFonts w:hAnsi="Angsana New"/>
                <w:sz w:val="28"/>
                <w:szCs w:val="28"/>
              </w:rPr>
              <w:t>(</w:t>
            </w:r>
            <w:r>
              <w:rPr>
                <w:rFonts w:hAnsi="Angsana New"/>
                <w:sz w:val="28"/>
                <w:szCs w:val="28"/>
              </w:rPr>
              <w:t>1,700</w:t>
            </w:r>
            <w:r>
              <w:rPr>
                <w:rFonts w:eastAsiaTheme="minorEastAsia" w:hAnsi="Angsana New" w:hint="cs"/>
                <w:sz w:val="28"/>
                <w:szCs w:val="28"/>
                <w:cs/>
                <w:lang w:eastAsia="zh-CN"/>
              </w:rPr>
              <w:t>)</w:t>
            </w:r>
          </w:p>
        </w:tc>
        <w:tc>
          <w:tcPr>
            <w:tcW w:w="1409" w:type="dxa"/>
            <w:tcBorders>
              <w:top w:val="nil"/>
              <w:left w:val="nil"/>
              <w:right w:val="nil"/>
            </w:tcBorders>
            <w:shd w:val="clear" w:color="auto" w:fill="auto"/>
            <w:noWrap/>
          </w:tcPr>
          <w:p w14:paraId="5CD2EC46" w14:textId="6F9AEF8A" w:rsidR="00512200" w:rsidRPr="00BE2122" w:rsidRDefault="00512200" w:rsidP="00294773">
            <w:pPr>
              <w:tabs>
                <w:tab w:val="decimal" w:pos="1077"/>
              </w:tabs>
              <w:ind w:firstLine="61"/>
              <w:rPr>
                <w:rFonts w:hAnsi="Angsana New"/>
                <w:sz w:val="28"/>
                <w:szCs w:val="28"/>
                <w:cs/>
              </w:rPr>
            </w:pPr>
            <w:r>
              <w:rPr>
                <w:rFonts w:hAnsi="Angsana New"/>
                <w:sz w:val="28"/>
                <w:szCs w:val="28"/>
              </w:rPr>
              <w:t>538,988</w:t>
            </w:r>
          </w:p>
        </w:tc>
      </w:tr>
      <w:tr w:rsidR="00512200" w:rsidRPr="00BE2122" w14:paraId="52F805C6" w14:textId="77777777" w:rsidTr="00007338">
        <w:trPr>
          <w:trHeight w:val="369"/>
        </w:trPr>
        <w:tc>
          <w:tcPr>
            <w:tcW w:w="4474" w:type="dxa"/>
            <w:tcBorders>
              <w:top w:val="nil"/>
              <w:left w:val="nil"/>
              <w:bottom w:val="nil"/>
              <w:right w:val="nil"/>
            </w:tcBorders>
            <w:shd w:val="clear" w:color="auto" w:fill="auto"/>
            <w:noWrap/>
            <w:vAlign w:val="bottom"/>
          </w:tcPr>
          <w:p w14:paraId="1A190FCC" w14:textId="55048063" w:rsidR="00512200" w:rsidRPr="00BE2122" w:rsidRDefault="00512200" w:rsidP="00512200">
            <w:pPr>
              <w:jc w:val="thaiDistribute"/>
              <w:rPr>
                <w:rFonts w:hAnsi="Angsana New"/>
                <w:b/>
                <w:bCs/>
                <w:color w:val="000000" w:themeColor="text1"/>
                <w:sz w:val="28"/>
                <w:szCs w:val="28"/>
                <w:cs/>
              </w:rPr>
            </w:pPr>
            <w:r w:rsidRPr="00BE2122">
              <w:rPr>
                <w:rFonts w:eastAsia="Arial Unicode MS" w:hAnsi="Angsana New" w:hint="cs"/>
                <w:b/>
                <w:sz w:val="28"/>
                <w:szCs w:val="28"/>
                <w:cs/>
              </w:rPr>
              <w:t xml:space="preserve">   </w:t>
            </w:r>
            <w:r w:rsidRPr="00E31725">
              <w:rPr>
                <w:rFonts w:eastAsia="Arial Unicode MS" w:hAnsi="Angsana New"/>
                <w:bCs/>
                <w:sz w:val="28"/>
                <w:szCs w:val="28"/>
              </w:rPr>
              <w:t>Other non-current financial assets</w:t>
            </w:r>
          </w:p>
        </w:tc>
        <w:tc>
          <w:tcPr>
            <w:tcW w:w="1409" w:type="dxa"/>
            <w:tcBorders>
              <w:top w:val="nil"/>
              <w:left w:val="nil"/>
              <w:right w:val="nil"/>
            </w:tcBorders>
            <w:shd w:val="clear" w:color="auto" w:fill="auto"/>
            <w:noWrap/>
          </w:tcPr>
          <w:p w14:paraId="4E7FCA0B" w14:textId="463200CE" w:rsidR="00512200" w:rsidRPr="00BE2122" w:rsidRDefault="00512200" w:rsidP="00294773">
            <w:pPr>
              <w:tabs>
                <w:tab w:val="decimal" w:pos="1077"/>
              </w:tabs>
              <w:ind w:firstLine="61"/>
              <w:rPr>
                <w:rFonts w:hAnsi="Angsana New"/>
                <w:sz w:val="28"/>
                <w:szCs w:val="28"/>
                <w:cs/>
              </w:rPr>
            </w:pPr>
            <w:r>
              <w:rPr>
                <w:rFonts w:hAnsi="Angsana New"/>
                <w:sz w:val="28"/>
                <w:szCs w:val="28"/>
              </w:rPr>
              <w:t>31,734</w:t>
            </w:r>
          </w:p>
        </w:tc>
        <w:tc>
          <w:tcPr>
            <w:tcW w:w="1409" w:type="dxa"/>
            <w:tcBorders>
              <w:top w:val="nil"/>
              <w:left w:val="nil"/>
              <w:right w:val="nil"/>
            </w:tcBorders>
            <w:shd w:val="clear" w:color="auto" w:fill="auto"/>
            <w:noWrap/>
          </w:tcPr>
          <w:p w14:paraId="1776E609" w14:textId="7EEDF2C4" w:rsidR="00512200" w:rsidRPr="00BE2122" w:rsidRDefault="00512200" w:rsidP="00294773">
            <w:pPr>
              <w:tabs>
                <w:tab w:val="decimal" w:pos="1077"/>
              </w:tabs>
              <w:ind w:firstLine="61"/>
              <w:rPr>
                <w:rFonts w:hAnsi="Angsana New"/>
                <w:sz w:val="28"/>
                <w:szCs w:val="28"/>
                <w:cs/>
              </w:rPr>
            </w:pPr>
            <w:r>
              <w:rPr>
                <w:rFonts w:hAnsi="Angsana New"/>
                <w:sz w:val="28"/>
                <w:szCs w:val="28"/>
              </w:rPr>
              <w:t>1,700</w:t>
            </w:r>
          </w:p>
        </w:tc>
        <w:tc>
          <w:tcPr>
            <w:tcW w:w="1409" w:type="dxa"/>
            <w:tcBorders>
              <w:top w:val="nil"/>
              <w:left w:val="nil"/>
              <w:right w:val="nil"/>
            </w:tcBorders>
            <w:shd w:val="clear" w:color="auto" w:fill="auto"/>
            <w:noWrap/>
          </w:tcPr>
          <w:p w14:paraId="4763992C" w14:textId="255D1503" w:rsidR="00512200" w:rsidRPr="00BE2122" w:rsidRDefault="00512200" w:rsidP="00294773">
            <w:pPr>
              <w:tabs>
                <w:tab w:val="decimal" w:pos="1077"/>
              </w:tabs>
              <w:ind w:firstLine="61"/>
              <w:rPr>
                <w:rFonts w:hAnsi="Angsana New"/>
                <w:sz w:val="28"/>
                <w:szCs w:val="28"/>
                <w:cs/>
              </w:rPr>
            </w:pPr>
            <w:r>
              <w:rPr>
                <w:rFonts w:hAnsi="Angsana New"/>
                <w:sz w:val="28"/>
                <w:szCs w:val="28"/>
              </w:rPr>
              <w:t>33,434</w:t>
            </w:r>
          </w:p>
        </w:tc>
      </w:tr>
    </w:tbl>
    <w:p w14:paraId="3755045E" w14:textId="77777777" w:rsidR="00E11269" w:rsidRPr="00E11269" w:rsidRDefault="00E11269" w:rsidP="00E11269">
      <w:pPr>
        <w:pStyle w:val="ListParagraph"/>
        <w:numPr>
          <w:ilvl w:val="0"/>
          <w:numId w:val="1"/>
        </w:numPr>
        <w:spacing w:before="240"/>
        <w:ind w:left="-284" w:right="-284" w:firstLine="0"/>
        <w:contextualSpacing w:val="0"/>
        <w:jc w:val="left"/>
        <w:rPr>
          <w:rFonts w:asciiTheme="majorBidi" w:hAnsiTheme="majorBidi" w:cstheme="majorBidi"/>
          <w:b w:val="0"/>
          <w:bCs w:val="0"/>
        </w:rPr>
      </w:pPr>
      <w:r w:rsidRPr="00457A2D">
        <w:rPr>
          <w:rFonts w:asciiTheme="majorBidi" w:hAnsiTheme="majorBidi" w:cstheme="majorBidi"/>
        </w:rPr>
        <w:t>APPROVAL OF THE INTERIM FINANCIAL STATEMENTS</w:t>
      </w:r>
    </w:p>
    <w:p w14:paraId="7A4BA54B" w14:textId="14AB1B5D" w:rsidR="002D6856" w:rsidRPr="00457A2D" w:rsidRDefault="00BF24D8" w:rsidP="00457A2D">
      <w:pPr>
        <w:spacing w:before="120"/>
        <w:ind w:left="-284" w:right="-282" w:firstLine="284"/>
        <w:jc w:val="thaiDistribute"/>
        <w:rPr>
          <w:rFonts w:asciiTheme="majorBidi" w:hAnsiTheme="majorBidi" w:cstheme="majorBidi"/>
          <w:sz w:val="28"/>
          <w:szCs w:val="28"/>
          <w:cs/>
        </w:rPr>
      </w:pPr>
      <w:r w:rsidRPr="00457A2D">
        <w:rPr>
          <w:rFonts w:asciiTheme="majorBidi" w:hAnsiTheme="majorBidi" w:cstheme="majorBidi"/>
          <w:sz w:val="28"/>
          <w:szCs w:val="28"/>
        </w:rPr>
        <w:t xml:space="preserve">These </w:t>
      </w:r>
      <w:r w:rsidR="001A3DBF" w:rsidRPr="00457A2D">
        <w:rPr>
          <w:rFonts w:asciiTheme="majorBidi" w:hAnsiTheme="majorBidi" w:cstheme="majorBidi"/>
          <w:sz w:val="28"/>
          <w:szCs w:val="28"/>
        </w:rPr>
        <w:t xml:space="preserve">interim </w:t>
      </w:r>
      <w:r w:rsidRPr="00457A2D">
        <w:rPr>
          <w:rFonts w:asciiTheme="majorBidi" w:hAnsiTheme="majorBidi" w:cstheme="majorBidi"/>
          <w:sz w:val="28"/>
          <w:szCs w:val="28"/>
        </w:rPr>
        <w:t xml:space="preserve">financial statements </w:t>
      </w:r>
      <w:r w:rsidR="0015612A" w:rsidRPr="00457A2D">
        <w:rPr>
          <w:rFonts w:asciiTheme="majorBidi" w:hAnsiTheme="majorBidi" w:cstheme="majorBidi"/>
          <w:sz w:val="28"/>
          <w:szCs w:val="28"/>
        </w:rPr>
        <w:t>were</w:t>
      </w:r>
      <w:r w:rsidRPr="00457A2D">
        <w:rPr>
          <w:rFonts w:asciiTheme="majorBidi" w:hAnsiTheme="majorBidi" w:cstheme="majorBidi"/>
          <w:sz w:val="28"/>
          <w:szCs w:val="28"/>
        </w:rPr>
        <w:t xml:space="preserve"> </w:t>
      </w:r>
      <w:r w:rsidR="0015612A" w:rsidRPr="00457A2D">
        <w:rPr>
          <w:rFonts w:asciiTheme="majorBidi" w:hAnsiTheme="majorBidi" w:cstheme="majorBidi"/>
          <w:sz w:val="28"/>
          <w:szCs w:val="28"/>
        </w:rPr>
        <w:t xml:space="preserve">authorized for issue </w:t>
      </w:r>
      <w:r w:rsidRPr="00457A2D">
        <w:rPr>
          <w:rFonts w:asciiTheme="majorBidi" w:hAnsiTheme="majorBidi" w:cstheme="majorBidi"/>
          <w:sz w:val="28"/>
          <w:szCs w:val="28"/>
        </w:rPr>
        <w:t xml:space="preserve">by the Board of </w:t>
      </w:r>
      <w:r w:rsidRPr="00066464">
        <w:rPr>
          <w:rFonts w:asciiTheme="majorBidi" w:hAnsiTheme="majorBidi" w:cstheme="majorBidi"/>
          <w:sz w:val="28"/>
          <w:szCs w:val="28"/>
        </w:rPr>
        <w:t>Directors o</w:t>
      </w:r>
      <w:r w:rsidR="00146AAB" w:rsidRPr="00066464">
        <w:rPr>
          <w:rFonts w:asciiTheme="majorBidi" w:hAnsiTheme="majorBidi" w:cstheme="majorBidi"/>
          <w:sz w:val="28"/>
          <w:szCs w:val="28"/>
        </w:rPr>
        <w:t>n</w:t>
      </w:r>
      <w:r w:rsidR="00237A40" w:rsidRPr="00066464">
        <w:rPr>
          <w:rFonts w:asciiTheme="majorBidi" w:hAnsiTheme="majorBidi" w:cstheme="majorBidi"/>
          <w:sz w:val="28"/>
          <w:szCs w:val="28"/>
        </w:rPr>
        <w:t xml:space="preserve"> </w:t>
      </w:r>
      <w:r w:rsidR="00B60D57">
        <w:rPr>
          <w:rFonts w:asciiTheme="majorBidi" w:hAnsiTheme="majorBidi" w:cstheme="majorBidi"/>
          <w:sz w:val="28"/>
          <w:szCs w:val="28"/>
        </w:rPr>
        <w:t>August</w:t>
      </w:r>
      <w:r w:rsidR="00B60D57" w:rsidRPr="00066464">
        <w:rPr>
          <w:rFonts w:asciiTheme="majorBidi" w:hAnsiTheme="majorBidi" w:cstheme="majorBidi"/>
          <w:sz w:val="28"/>
          <w:szCs w:val="28"/>
        </w:rPr>
        <w:t xml:space="preserve"> </w:t>
      </w:r>
      <w:r w:rsidR="003B23EA">
        <w:rPr>
          <w:rFonts w:asciiTheme="majorBidi" w:hAnsiTheme="majorBidi" w:cstheme="majorBidi"/>
          <w:sz w:val="28"/>
          <w:szCs w:val="28"/>
        </w:rPr>
        <w:t>10</w:t>
      </w:r>
      <w:r w:rsidR="00D0645F" w:rsidRPr="00066464">
        <w:rPr>
          <w:rFonts w:asciiTheme="majorBidi" w:hAnsiTheme="majorBidi" w:cstheme="majorBidi"/>
          <w:sz w:val="28"/>
          <w:szCs w:val="28"/>
        </w:rPr>
        <w:t>, 20</w:t>
      </w:r>
      <w:r w:rsidR="00066464" w:rsidRPr="00066464">
        <w:rPr>
          <w:rFonts w:asciiTheme="majorBidi" w:hAnsiTheme="majorBidi" w:cstheme="majorBidi"/>
          <w:sz w:val="28"/>
          <w:szCs w:val="28"/>
        </w:rPr>
        <w:t>22</w:t>
      </w:r>
      <w:r w:rsidR="00573EC8" w:rsidRPr="00066464">
        <w:rPr>
          <w:rFonts w:asciiTheme="majorBidi" w:hAnsiTheme="majorBidi" w:cstheme="majorBidi"/>
          <w:sz w:val="28"/>
          <w:szCs w:val="28"/>
        </w:rPr>
        <w:t>.</w:t>
      </w:r>
    </w:p>
    <w:sectPr w:rsidR="002D6856" w:rsidRPr="00457A2D" w:rsidSect="002F389E">
      <w:headerReference w:type="even" r:id="rId8"/>
      <w:headerReference w:type="default" r:id="rId9"/>
      <w:footerReference w:type="even" r:id="rId10"/>
      <w:footerReference w:type="default" r:id="rId11"/>
      <w:headerReference w:type="first" r:id="rId12"/>
      <w:footerReference w:type="first" r:id="rId13"/>
      <w:pgSz w:w="11909" w:h="16834" w:code="9"/>
      <w:pgMar w:top="1440" w:right="1134" w:bottom="1440" w:left="1701" w:header="709" w:footer="709"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C2908" w14:textId="77777777" w:rsidR="00241286" w:rsidRDefault="00241286" w:rsidP="003A22A6">
      <w:r>
        <w:separator/>
      </w:r>
    </w:p>
  </w:endnote>
  <w:endnote w:type="continuationSeparator" w:id="0">
    <w:p w14:paraId="3C3B785E" w14:textId="77777777" w:rsidR="00241286" w:rsidRDefault="00241286"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3E821" w14:textId="77777777" w:rsidR="00241286" w:rsidRDefault="002412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1336" w14:textId="6AB677A2" w:rsidR="00241286" w:rsidRPr="00415B54" w:rsidRDefault="00241286"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5542B4">
      <w:rPr>
        <w:rFonts w:hAnsi="Angsana New"/>
        <w:noProof/>
        <w:sz w:val="28"/>
        <w:szCs w:val="28"/>
      </w:rPr>
      <w:t>28</w:t>
    </w:r>
    <w:r w:rsidRPr="00415B54">
      <w:rPr>
        <w:rFonts w:hAnsi="Angsana New"/>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BF92C" w14:textId="77777777" w:rsidR="00241286" w:rsidRDefault="002412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8AB15" w14:textId="77777777" w:rsidR="00241286" w:rsidRDefault="00241286" w:rsidP="003A22A6">
      <w:r>
        <w:separator/>
      </w:r>
    </w:p>
  </w:footnote>
  <w:footnote w:type="continuationSeparator" w:id="0">
    <w:p w14:paraId="5790A5D1" w14:textId="77777777" w:rsidR="00241286" w:rsidRDefault="00241286" w:rsidP="003A2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3284D" w14:textId="77777777" w:rsidR="00241286" w:rsidRDefault="002412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D6B55" w14:textId="7AFB43CF" w:rsidR="00241286" w:rsidRDefault="00241286" w:rsidP="00A70664">
    <w:pPr>
      <w:pStyle w:val="Header"/>
      <w:tabs>
        <w:tab w:val="clear" w:pos="4680"/>
        <w:tab w:val="clear" w:pos="9360"/>
        <w:tab w:val="left" w:pos="1830"/>
        <w:tab w:val="left" w:pos="3825"/>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08402" w14:textId="77777777" w:rsidR="00241286" w:rsidRDefault="002412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1">
    <w:nsid w:val="045445D0"/>
    <w:multiLevelType w:val="hybridMultilevel"/>
    <w:tmpl w:val="FE32469A"/>
    <w:lvl w:ilvl="0" w:tplc="45A0783C">
      <w:start w:val="1"/>
      <w:numFmt w:val="bullet"/>
      <w:lvlText w:val="•"/>
      <w:lvlJc w:val="left"/>
      <w:pPr>
        <w:ind w:left="720" w:hanging="360"/>
      </w:pPr>
      <w:rPr>
        <w:rFonts w:ascii="Arial" w:hAnsi="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26845912"/>
    <w:multiLevelType w:val="multilevel"/>
    <w:tmpl w:val="C4186A4C"/>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5">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A7445A6"/>
    <w:multiLevelType w:val="multilevel"/>
    <w:tmpl w:val="5FC441A2"/>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4" w:hanging="36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7">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8">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9537D39"/>
    <w:multiLevelType w:val="hybridMultilevel"/>
    <w:tmpl w:val="FA8434B8"/>
    <w:lvl w:ilvl="0" w:tplc="C6DA522A">
      <w:start w:val="1"/>
      <w:numFmt w:val="lowerLetter"/>
      <w:lvlText w:val="%1)"/>
      <w:lvlJc w:val="left"/>
      <w:pPr>
        <w:ind w:left="1382" w:hanging="360"/>
      </w:pPr>
      <w:rPr>
        <w:rFonts w:hint="default"/>
        <w:b w:val="0"/>
        <w:bCs w:val="0"/>
      </w:rPr>
    </w:lvl>
    <w:lvl w:ilvl="1" w:tplc="04090019">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0">
    <w:nsid w:val="708E3904"/>
    <w:multiLevelType w:val="hybridMultilevel"/>
    <w:tmpl w:val="CE88E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666B14"/>
    <w:multiLevelType w:val="hybridMultilevel"/>
    <w:tmpl w:val="C3C87990"/>
    <w:lvl w:ilvl="0" w:tplc="AB822A86">
      <w:start w:val="1"/>
      <w:numFmt w:val="thaiLetters"/>
      <w:lvlText w:val="%1)"/>
      <w:lvlJc w:val="left"/>
      <w:pPr>
        <w:ind w:left="1973" w:hanging="420"/>
      </w:pPr>
      <w:rPr>
        <w:rFonts w:hint="default"/>
        <w:b w:val="0"/>
        <w:color w:val="000000"/>
      </w:rPr>
    </w:lvl>
    <w:lvl w:ilvl="1" w:tplc="04090019" w:tentative="1">
      <w:start w:val="1"/>
      <w:numFmt w:val="lowerLetter"/>
      <w:lvlText w:val="%2."/>
      <w:lvlJc w:val="left"/>
      <w:pPr>
        <w:ind w:left="2633" w:hanging="360"/>
      </w:pPr>
    </w:lvl>
    <w:lvl w:ilvl="2" w:tplc="0409001B" w:tentative="1">
      <w:start w:val="1"/>
      <w:numFmt w:val="lowerRoman"/>
      <w:lvlText w:val="%3."/>
      <w:lvlJc w:val="right"/>
      <w:pPr>
        <w:ind w:left="3353" w:hanging="180"/>
      </w:pPr>
    </w:lvl>
    <w:lvl w:ilvl="3" w:tplc="0409000F" w:tentative="1">
      <w:start w:val="1"/>
      <w:numFmt w:val="decimal"/>
      <w:lvlText w:val="%4."/>
      <w:lvlJc w:val="left"/>
      <w:pPr>
        <w:ind w:left="4073" w:hanging="360"/>
      </w:pPr>
    </w:lvl>
    <w:lvl w:ilvl="4" w:tplc="04090019" w:tentative="1">
      <w:start w:val="1"/>
      <w:numFmt w:val="lowerLetter"/>
      <w:lvlText w:val="%5."/>
      <w:lvlJc w:val="left"/>
      <w:pPr>
        <w:ind w:left="4793" w:hanging="360"/>
      </w:pPr>
    </w:lvl>
    <w:lvl w:ilvl="5" w:tplc="0409001B" w:tentative="1">
      <w:start w:val="1"/>
      <w:numFmt w:val="lowerRoman"/>
      <w:lvlText w:val="%6."/>
      <w:lvlJc w:val="right"/>
      <w:pPr>
        <w:ind w:left="5513" w:hanging="180"/>
      </w:pPr>
    </w:lvl>
    <w:lvl w:ilvl="6" w:tplc="0409000F" w:tentative="1">
      <w:start w:val="1"/>
      <w:numFmt w:val="decimal"/>
      <w:lvlText w:val="%7."/>
      <w:lvlJc w:val="left"/>
      <w:pPr>
        <w:ind w:left="6233" w:hanging="360"/>
      </w:pPr>
    </w:lvl>
    <w:lvl w:ilvl="7" w:tplc="04090019" w:tentative="1">
      <w:start w:val="1"/>
      <w:numFmt w:val="lowerLetter"/>
      <w:lvlText w:val="%8."/>
      <w:lvlJc w:val="left"/>
      <w:pPr>
        <w:ind w:left="6953" w:hanging="360"/>
      </w:pPr>
    </w:lvl>
    <w:lvl w:ilvl="8" w:tplc="0409001B" w:tentative="1">
      <w:start w:val="1"/>
      <w:numFmt w:val="lowerRoman"/>
      <w:lvlText w:val="%9."/>
      <w:lvlJc w:val="right"/>
      <w:pPr>
        <w:ind w:left="7673" w:hanging="180"/>
      </w:pPr>
    </w:lvl>
  </w:abstractNum>
  <w:abstractNum w:abstractNumId="12">
    <w:nsid w:val="7E4B687B"/>
    <w:multiLevelType w:val="hybridMultilevel"/>
    <w:tmpl w:val="3A32E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FA41354"/>
    <w:multiLevelType w:val="multilevel"/>
    <w:tmpl w:val="4FF865F6"/>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88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3"/>
  </w:num>
  <w:num w:numId="3">
    <w:abstractNumId w:val="7"/>
  </w:num>
  <w:num w:numId="4">
    <w:abstractNumId w:val="8"/>
  </w:num>
  <w:num w:numId="5">
    <w:abstractNumId w:val="5"/>
  </w:num>
  <w:num w:numId="6">
    <w:abstractNumId w:val="9"/>
  </w:num>
  <w:num w:numId="7">
    <w:abstractNumId w:val="2"/>
  </w:num>
  <w:num w:numId="8">
    <w:abstractNumId w:val="10"/>
  </w:num>
  <w:num w:numId="9">
    <w:abstractNumId w:val="6"/>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12"/>
  </w:num>
  <w:num w:numId="28">
    <w:abstractNumId w:val="7"/>
  </w:num>
  <w:num w:numId="29">
    <w:abstractNumId w:val="0"/>
  </w:num>
  <w:num w:numId="30">
    <w:abstractNumId w:val="1"/>
  </w:num>
  <w:num w:numId="31">
    <w:abstractNumId w:val="7"/>
  </w:num>
  <w:num w:numId="32">
    <w:abstractNumId w:val="7"/>
  </w:num>
  <w:num w:numId="33">
    <w:abstractNumId w:val="7"/>
  </w:num>
  <w:num w:numId="34">
    <w:abstractNumId w:val="7"/>
  </w:num>
  <w:num w:numId="35">
    <w:abstractNumId w:val="11"/>
  </w:num>
  <w:num w:numId="36">
    <w:abstractNumId w:val="4"/>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7"/>
  </w:num>
  <w:num w:numId="4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3276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6BB"/>
    <w:rsid w:val="000000CF"/>
    <w:rsid w:val="00000C8F"/>
    <w:rsid w:val="000011AF"/>
    <w:rsid w:val="00001336"/>
    <w:rsid w:val="000024A3"/>
    <w:rsid w:val="000028BA"/>
    <w:rsid w:val="00002FBB"/>
    <w:rsid w:val="00003094"/>
    <w:rsid w:val="0000320C"/>
    <w:rsid w:val="00003404"/>
    <w:rsid w:val="00003B1E"/>
    <w:rsid w:val="000040E2"/>
    <w:rsid w:val="0000687B"/>
    <w:rsid w:val="00007338"/>
    <w:rsid w:val="000103AF"/>
    <w:rsid w:val="000109FC"/>
    <w:rsid w:val="000117AB"/>
    <w:rsid w:val="000131A6"/>
    <w:rsid w:val="00013443"/>
    <w:rsid w:val="0001601D"/>
    <w:rsid w:val="00016118"/>
    <w:rsid w:val="00016EDB"/>
    <w:rsid w:val="00017298"/>
    <w:rsid w:val="00017CCA"/>
    <w:rsid w:val="00020D2F"/>
    <w:rsid w:val="00022758"/>
    <w:rsid w:val="00022CB7"/>
    <w:rsid w:val="00023081"/>
    <w:rsid w:val="00024223"/>
    <w:rsid w:val="000267D1"/>
    <w:rsid w:val="0003014D"/>
    <w:rsid w:val="000315A4"/>
    <w:rsid w:val="00031D3F"/>
    <w:rsid w:val="0003315C"/>
    <w:rsid w:val="000345F2"/>
    <w:rsid w:val="00034785"/>
    <w:rsid w:val="00036599"/>
    <w:rsid w:val="00036BED"/>
    <w:rsid w:val="00037925"/>
    <w:rsid w:val="00040B87"/>
    <w:rsid w:val="00041E1D"/>
    <w:rsid w:val="00042627"/>
    <w:rsid w:val="0004388A"/>
    <w:rsid w:val="00043935"/>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767"/>
    <w:rsid w:val="000503E4"/>
    <w:rsid w:val="00050A44"/>
    <w:rsid w:val="00051703"/>
    <w:rsid w:val="00054F34"/>
    <w:rsid w:val="0005537E"/>
    <w:rsid w:val="00056AC0"/>
    <w:rsid w:val="0006022C"/>
    <w:rsid w:val="000606F1"/>
    <w:rsid w:val="0006232A"/>
    <w:rsid w:val="000625C9"/>
    <w:rsid w:val="00064931"/>
    <w:rsid w:val="00064EB8"/>
    <w:rsid w:val="000653DC"/>
    <w:rsid w:val="00066464"/>
    <w:rsid w:val="0006723C"/>
    <w:rsid w:val="00067909"/>
    <w:rsid w:val="00071373"/>
    <w:rsid w:val="00071715"/>
    <w:rsid w:val="000719D3"/>
    <w:rsid w:val="000724BA"/>
    <w:rsid w:val="00072715"/>
    <w:rsid w:val="00072DB4"/>
    <w:rsid w:val="00073376"/>
    <w:rsid w:val="000734B6"/>
    <w:rsid w:val="00073536"/>
    <w:rsid w:val="00075408"/>
    <w:rsid w:val="00076AC5"/>
    <w:rsid w:val="00077F12"/>
    <w:rsid w:val="00080830"/>
    <w:rsid w:val="0008121B"/>
    <w:rsid w:val="00083B21"/>
    <w:rsid w:val="000842A1"/>
    <w:rsid w:val="00084620"/>
    <w:rsid w:val="0008517D"/>
    <w:rsid w:val="00085967"/>
    <w:rsid w:val="0008599A"/>
    <w:rsid w:val="00085B0C"/>
    <w:rsid w:val="00085D7E"/>
    <w:rsid w:val="000862BF"/>
    <w:rsid w:val="00086B3D"/>
    <w:rsid w:val="000870E8"/>
    <w:rsid w:val="000875A2"/>
    <w:rsid w:val="00087945"/>
    <w:rsid w:val="000906C6"/>
    <w:rsid w:val="00092494"/>
    <w:rsid w:val="0009291B"/>
    <w:rsid w:val="00092E85"/>
    <w:rsid w:val="00093BB0"/>
    <w:rsid w:val="00095402"/>
    <w:rsid w:val="00096594"/>
    <w:rsid w:val="000A1173"/>
    <w:rsid w:val="000A1FAD"/>
    <w:rsid w:val="000A237F"/>
    <w:rsid w:val="000A2C87"/>
    <w:rsid w:val="000A3168"/>
    <w:rsid w:val="000A3533"/>
    <w:rsid w:val="000A3534"/>
    <w:rsid w:val="000A3F1A"/>
    <w:rsid w:val="000A47A9"/>
    <w:rsid w:val="000A55A5"/>
    <w:rsid w:val="000A5E2A"/>
    <w:rsid w:val="000A73E9"/>
    <w:rsid w:val="000A78C5"/>
    <w:rsid w:val="000B012D"/>
    <w:rsid w:val="000B03CE"/>
    <w:rsid w:val="000B0A39"/>
    <w:rsid w:val="000B1508"/>
    <w:rsid w:val="000B1716"/>
    <w:rsid w:val="000B2168"/>
    <w:rsid w:val="000B2D36"/>
    <w:rsid w:val="000B33A2"/>
    <w:rsid w:val="000B3E2F"/>
    <w:rsid w:val="000B3FFC"/>
    <w:rsid w:val="000B48A7"/>
    <w:rsid w:val="000B5F09"/>
    <w:rsid w:val="000B6DB2"/>
    <w:rsid w:val="000C0538"/>
    <w:rsid w:val="000C0C14"/>
    <w:rsid w:val="000C192F"/>
    <w:rsid w:val="000C199E"/>
    <w:rsid w:val="000C37C3"/>
    <w:rsid w:val="000C522A"/>
    <w:rsid w:val="000C546E"/>
    <w:rsid w:val="000C78D3"/>
    <w:rsid w:val="000D1944"/>
    <w:rsid w:val="000D2BF8"/>
    <w:rsid w:val="000D2DDD"/>
    <w:rsid w:val="000D3DC3"/>
    <w:rsid w:val="000D421A"/>
    <w:rsid w:val="000D42CC"/>
    <w:rsid w:val="000D480A"/>
    <w:rsid w:val="000D4914"/>
    <w:rsid w:val="000D5B1B"/>
    <w:rsid w:val="000D6707"/>
    <w:rsid w:val="000D6E54"/>
    <w:rsid w:val="000D78A0"/>
    <w:rsid w:val="000E1DD1"/>
    <w:rsid w:val="000E2A39"/>
    <w:rsid w:val="000E32A1"/>
    <w:rsid w:val="000E5746"/>
    <w:rsid w:val="000E5D5C"/>
    <w:rsid w:val="000E6D19"/>
    <w:rsid w:val="000E76C2"/>
    <w:rsid w:val="000E7CC0"/>
    <w:rsid w:val="000F1D23"/>
    <w:rsid w:val="000F221D"/>
    <w:rsid w:val="000F2F05"/>
    <w:rsid w:val="000F42ED"/>
    <w:rsid w:val="000F4609"/>
    <w:rsid w:val="000F520B"/>
    <w:rsid w:val="000F570E"/>
    <w:rsid w:val="000F5810"/>
    <w:rsid w:val="00100F01"/>
    <w:rsid w:val="001016FF"/>
    <w:rsid w:val="00103C4F"/>
    <w:rsid w:val="00104B53"/>
    <w:rsid w:val="00106247"/>
    <w:rsid w:val="0010652F"/>
    <w:rsid w:val="00107DD8"/>
    <w:rsid w:val="0011007A"/>
    <w:rsid w:val="0011098A"/>
    <w:rsid w:val="00110E3A"/>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A54"/>
    <w:rsid w:val="00125889"/>
    <w:rsid w:val="001267C0"/>
    <w:rsid w:val="00127554"/>
    <w:rsid w:val="00127FE6"/>
    <w:rsid w:val="00130295"/>
    <w:rsid w:val="00130F43"/>
    <w:rsid w:val="00130F51"/>
    <w:rsid w:val="0013232B"/>
    <w:rsid w:val="00133202"/>
    <w:rsid w:val="0013322B"/>
    <w:rsid w:val="001345E1"/>
    <w:rsid w:val="00135118"/>
    <w:rsid w:val="00136681"/>
    <w:rsid w:val="0013713F"/>
    <w:rsid w:val="00137B24"/>
    <w:rsid w:val="00137DFB"/>
    <w:rsid w:val="0014031C"/>
    <w:rsid w:val="00141445"/>
    <w:rsid w:val="001420F3"/>
    <w:rsid w:val="00142AB5"/>
    <w:rsid w:val="00142AC1"/>
    <w:rsid w:val="00144A63"/>
    <w:rsid w:val="001455B0"/>
    <w:rsid w:val="0014680B"/>
    <w:rsid w:val="00146AAB"/>
    <w:rsid w:val="0014726C"/>
    <w:rsid w:val="00150C39"/>
    <w:rsid w:val="00150C5B"/>
    <w:rsid w:val="00151F9E"/>
    <w:rsid w:val="001530B7"/>
    <w:rsid w:val="00153255"/>
    <w:rsid w:val="00153559"/>
    <w:rsid w:val="001536C7"/>
    <w:rsid w:val="00153C10"/>
    <w:rsid w:val="00155790"/>
    <w:rsid w:val="0015602C"/>
    <w:rsid w:val="0015612A"/>
    <w:rsid w:val="00156137"/>
    <w:rsid w:val="00157687"/>
    <w:rsid w:val="00157AFA"/>
    <w:rsid w:val="00157DFB"/>
    <w:rsid w:val="00157F68"/>
    <w:rsid w:val="00160B5D"/>
    <w:rsid w:val="00161348"/>
    <w:rsid w:val="00161510"/>
    <w:rsid w:val="00162B63"/>
    <w:rsid w:val="00162D6B"/>
    <w:rsid w:val="001631AB"/>
    <w:rsid w:val="001632F6"/>
    <w:rsid w:val="00164328"/>
    <w:rsid w:val="00164729"/>
    <w:rsid w:val="00164B27"/>
    <w:rsid w:val="00164C60"/>
    <w:rsid w:val="001650AB"/>
    <w:rsid w:val="001664EA"/>
    <w:rsid w:val="00167B77"/>
    <w:rsid w:val="00170496"/>
    <w:rsid w:val="00170B35"/>
    <w:rsid w:val="001711E0"/>
    <w:rsid w:val="00172BE8"/>
    <w:rsid w:val="001730D8"/>
    <w:rsid w:val="00173351"/>
    <w:rsid w:val="00173A65"/>
    <w:rsid w:val="00173D7B"/>
    <w:rsid w:val="00174B19"/>
    <w:rsid w:val="00175027"/>
    <w:rsid w:val="00175064"/>
    <w:rsid w:val="00175436"/>
    <w:rsid w:val="00175765"/>
    <w:rsid w:val="00177069"/>
    <w:rsid w:val="00177973"/>
    <w:rsid w:val="00177FE2"/>
    <w:rsid w:val="00180819"/>
    <w:rsid w:val="001809D8"/>
    <w:rsid w:val="0018177B"/>
    <w:rsid w:val="001818BD"/>
    <w:rsid w:val="00182068"/>
    <w:rsid w:val="00183321"/>
    <w:rsid w:val="00183D69"/>
    <w:rsid w:val="00184264"/>
    <w:rsid w:val="00185C5A"/>
    <w:rsid w:val="001861E0"/>
    <w:rsid w:val="00186315"/>
    <w:rsid w:val="00187A02"/>
    <w:rsid w:val="001900F3"/>
    <w:rsid w:val="001912CF"/>
    <w:rsid w:val="00191EFD"/>
    <w:rsid w:val="00193946"/>
    <w:rsid w:val="001956F3"/>
    <w:rsid w:val="00195A19"/>
    <w:rsid w:val="00196760"/>
    <w:rsid w:val="00196989"/>
    <w:rsid w:val="00197148"/>
    <w:rsid w:val="001972B3"/>
    <w:rsid w:val="001A0208"/>
    <w:rsid w:val="001A043D"/>
    <w:rsid w:val="001A14AD"/>
    <w:rsid w:val="001A16C5"/>
    <w:rsid w:val="001A2902"/>
    <w:rsid w:val="001A2E04"/>
    <w:rsid w:val="001A33AA"/>
    <w:rsid w:val="001A3DBF"/>
    <w:rsid w:val="001A4721"/>
    <w:rsid w:val="001A5D7C"/>
    <w:rsid w:val="001A6E6A"/>
    <w:rsid w:val="001A6F66"/>
    <w:rsid w:val="001A75D8"/>
    <w:rsid w:val="001A76AA"/>
    <w:rsid w:val="001A79B4"/>
    <w:rsid w:val="001A7A98"/>
    <w:rsid w:val="001B186C"/>
    <w:rsid w:val="001B30CF"/>
    <w:rsid w:val="001B489D"/>
    <w:rsid w:val="001B5D88"/>
    <w:rsid w:val="001B647E"/>
    <w:rsid w:val="001B6AD6"/>
    <w:rsid w:val="001B748E"/>
    <w:rsid w:val="001B7C27"/>
    <w:rsid w:val="001C004A"/>
    <w:rsid w:val="001C013D"/>
    <w:rsid w:val="001C156B"/>
    <w:rsid w:val="001C16DF"/>
    <w:rsid w:val="001C340C"/>
    <w:rsid w:val="001C3D5C"/>
    <w:rsid w:val="001C51F4"/>
    <w:rsid w:val="001C65C0"/>
    <w:rsid w:val="001C7194"/>
    <w:rsid w:val="001C7D76"/>
    <w:rsid w:val="001D15DD"/>
    <w:rsid w:val="001D2107"/>
    <w:rsid w:val="001D2115"/>
    <w:rsid w:val="001D2468"/>
    <w:rsid w:val="001D439E"/>
    <w:rsid w:val="001D43BF"/>
    <w:rsid w:val="001D44B6"/>
    <w:rsid w:val="001D4755"/>
    <w:rsid w:val="001D4794"/>
    <w:rsid w:val="001D4E36"/>
    <w:rsid w:val="001D4E98"/>
    <w:rsid w:val="001D545D"/>
    <w:rsid w:val="001D5741"/>
    <w:rsid w:val="001D57EA"/>
    <w:rsid w:val="001D5867"/>
    <w:rsid w:val="001D5C5C"/>
    <w:rsid w:val="001D7546"/>
    <w:rsid w:val="001D797A"/>
    <w:rsid w:val="001D7A6C"/>
    <w:rsid w:val="001D7DFC"/>
    <w:rsid w:val="001E1ABE"/>
    <w:rsid w:val="001E1B6C"/>
    <w:rsid w:val="001E3A50"/>
    <w:rsid w:val="001E3D26"/>
    <w:rsid w:val="001E3FB3"/>
    <w:rsid w:val="001E4391"/>
    <w:rsid w:val="001E44A6"/>
    <w:rsid w:val="001E4B6D"/>
    <w:rsid w:val="001E5D7F"/>
    <w:rsid w:val="001E623B"/>
    <w:rsid w:val="001E7441"/>
    <w:rsid w:val="001E7ACB"/>
    <w:rsid w:val="001E7E48"/>
    <w:rsid w:val="001F2D59"/>
    <w:rsid w:val="001F33EF"/>
    <w:rsid w:val="001F4432"/>
    <w:rsid w:val="001F5BAE"/>
    <w:rsid w:val="001F6DC4"/>
    <w:rsid w:val="0020016F"/>
    <w:rsid w:val="002006B5"/>
    <w:rsid w:val="002013FA"/>
    <w:rsid w:val="00201DEE"/>
    <w:rsid w:val="00202042"/>
    <w:rsid w:val="00203A50"/>
    <w:rsid w:val="00204181"/>
    <w:rsid w:val="002041C4"/>
    <w:rsid w:val="002059D1"/>
    <w:rsid w:val="002065B0"/>
    <w:rsid w:val="00206CA4"/>
    <w:rsid w:val="00207E48"/>
    <w:rsid w:val="00210EAB"/>
    <w:rsid w:val="00211228"/>
    <w:rsid w:val="00211905"/>
    <w:rsid w:val="00212B4A"/>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6D96"/>
    <w:rsid w:val="002279B6"/>
    <w:rsid w:val="00227C0B"/>
    <w:rsid w:val="00227E81"/>
    <w:rsid w:val="00227F5A"/>
    <w:rsid w:val="0023043F"/>
    <w:rsid w:val="0023073F"/>
    <w:rsid w:val="002309E1"/>
    <w:rsid w:val="0023116D"/>
    <w:rsid w:val="00231692"/>
    <w:rsid w:val="00232A63"/>
    <w:rsid w:val="00233679"/>
    <w:rsid w:val="00234054"/>
    <w:rsid w:val="002357D3"/>
    <w:rsid w:val="00236226"/>
    <w:rsid w:val="00236278"/>
    <w:rsid w:val="00237050"/>
    <w:rsid w:val="00237413"/>
    <w:rsid w:val="00237A40"/>
    <w:rsid w:val="002401D7"/>
    <w:rsid w:val="002409B7"/>
    <w:rsid w:val="00241286"/>
    <w:rsid w:val="00241853"/>
    <w:rsid w:val="00241A21"/>
    <w:rsid w:val="00242B54"/>
    <w:rsid w:val="00243062"/>
    <w:rsid w:val="00243354"/>
    <w:rsid w:val="00244926"/>
    <w:rsid w:val="00244EDD"/>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52A"/>
    <w:rsid w:val="002557BD"/>
    <w:rsid w:val="00261295"/>
    <w:rsid w:val="00262683"/>
    <w:rsid w:val="0026286B"/>
    <w:rsid w:val="00262B40"/>
    <w:rsid w:val="00264376"/>
    <w:rsid w:val="00264FDE"/>
    <w:rsid w:val="002654F8"/>
    <w:rsid w:val="0026694A"/>
    <w:rsid w:val="00266FA3"/>
    <w:rsid w:val="00267EEE"/>
    <w:rsid w:val="0027362C"/>
    <w:rsid w:val="00274121"/>
    <w:rsid w:val="0027490A"/>
    <w:rsid w:val="002749D0"/>
    <w:rsid w:val="002753DD"/>
    <w:rsid w:val="00275C7A"/>
    <w:rsid w:val="00276C60"/>
    <w:rsid w:val="00277DDC"/>
    <w:rsid w:val="002805A0"/>
    <w:rsid w:val="00280CDE"/>
    <w:rsid w:val="00280D1E"/>
    <w:rsid w:val="0028125B"/>
    <w:rsid w:val="0028202E"/>
    <w:rsid w:val="0028247B"/>
    <w:rsid w:val="00282A0F"/>
    <w:rsid w:val="00282D2A"/>
    <w:rsid w:val="00283D19"/>
    <w:rsid w:val="00284E86"/>
    <w:rsid w:val="002850AF"/>
    <w:rsid w:val="00285AC5"/>
    <w:rsid w:val="00285DFE"/>
    <w:rsid w:val="00286EF8"/>
    <w:rsid w:val="00286FAD"/>
    <w:rsid w:val="002875C2"/>
    <w:rsid w:val="002879F4"/>
    <w:rsid w:val="00290D08"/>
    <w:rsid w:val="0029106E"/>
    <w:rsid w:val="00291B10"/>
    <w:rsid w:val="00291CE6"/>
    <w:rsid w:val="00294773"/>
    <w:rsid w:val="00294A38"/>
    <w:rsid w:val="002957B7"/>
    <w:rsid w:val="00295A88"/>
    <w:rsid w:val="00297368"/>
    <w:rsid w:val="0029769A"/>
    <w:rsid w:val="00297AE6"/>
    <w:rsid w:val="00297FB8"/>
    <w:rsid w:val="002A0293"/>
    <w:rsid w:val="002A07A5"/>
    <w:rsid w:val="002A0930"/>
    <w:rsid w:val="002A0A9C"/>
    <w:rsid w:val="002A0B1B"/>
    <w:rsid w:val="002A0DE3"/>
    <w:rsid w:val="002A11CE"/>
    <w:rsid w:val="002A17B2"/>
    <w:rsid w:val="002A255C"/>
    <w:rsid w:val="002A50F8"/>
    <w:rsid w:val="002A664E"/>
    <w:rsid w:val="002A66E8"/>
    <w:rsid w:val="002A6E0D"/>
    <w:rsid w:val="002A77F6"/>
    <w:rsid w:val="002B0AEA"/>
    <w:rsid w:val="002B32F6"/>
    <w:rsid w:val="002B436C"/>
    <w:rsid w:val="002B5473"/>
    <w:rsid w:val="002B559E"/>
    <w:rsid w:val="002B56F6"/>
    <w:rsid w:val="002B5768"/>
    <w:rsid w:val="002B5E56"/>
    <w:rsid w:val="002B6120"/>
    <w:rsid w:val="002B61A2"/>
    <w:rsid w:val="002B7538"/>
    <w:rsid w:val="002C0495"/>
    <w:rsid w:val="002C266B"/>
    <w:rsid w:val="002C2822"/>
    <w:rsid w:val="002C33F3"/>
    <w:rsid w:val="002C4BD4"/>
    <w:rsid w:val="002C71C5"/>
    <w:rsid w:val="002C73A7"/>
    <w:rsid w:val="002C7989"/>
    <w:rsid w:val="002D0351"/>
    <w:rsid w:val="002D0690"/>
    <w:rsid w:val="002D1365"/>
    <w:rsid w:val="002D1519"/>
    <w:rsid w:val="002D1843"/>
    <w:rsid w:val="002D282E"/>
    <w:rsid w:val="002D2AD8"/>
    <w:rsid w:val="002D348D"/>
    <w:rsid w:val="002D3E55"/>
    <w:rsid w:val="002D46B5"/>
    <w:rsid w:val="002D6856"/>
    <w:rsid w:val="002D6E77"/>
    <w:rsid w:val="002D76FE"/>
    <w:rsid w:val="002D7A7A"/>
    <w:rsid w:val="002D7F0B"/>
    <w:rsid w:val="002D7FB8"/>
    <w:rsid w:val="002E03D7"/>
    <w:rsid w:val="002E0FBB"/>
    <w:rsid w:val="002E1786"/>
    <w:rsid w:val="002E20ED"/>
    <w:rsid w:val="002E23C8"/>
    <w:rsid w:val="002E2543"/>
    <w:rsid w:val="002E28FD"/>
    <w:rsid w:val="002E376A"/>
    <w:rsid w:val="002E4772"/>
    <w:rsid w:val="002E5DAB"/>
    <w:rsid w:val="002E6957"/>
    <w:rsid w:val="002E6EBF"/>
    <w:rsid w:val="002E78B9"/>
    <w:rsid w:val="002E7A57"/>
    <w:rsid w:val="002F0245"/>
    <w:rsid w:val="002F0DBB"/>
    <w:rsid w:val="002F128D"/>
    <w:rsid w:val="002F28DD"/>
    <w:rsid w:val="002F319E"/>
    <w:rsid w:val="002F389E"/>
    <w:rsid w:val="002F5C32"/>
    <w:rsid w:val="002F6754"/>
    <w:rsid w:val="002F7F3C"/>
    <w:rsid w:val="0030090E"/>
    <w:rsid w:val="00300BF3"/>
    <w:rsid w:val="00300C6D"/>
    <w:rsid w:val="0030172D"/>
    <w:rsid w:val="0030380C"/>
    <w:rsid w:val="00303A7A"/>
    <w:rsid w:val="00303B88"/>
    <w:rsid w:val="00304EC3"/>
    <w:rsid w:val="00304F09"/>
    <w:rsid w:val="00305041"/>
    <w:rsid w:val="003050BC"/>
    <w:rsid w:val="00305323"/>
    <w:rsid w:val="0030588E"/>
    <w:rsid w:val="0031001B"/>
    <w:rsid w:val="003100A3"/>
    <w:rsid w:val="00312421"/>
    <w:rsid w:val="00313D57"/>
    <w:rsid w:val="00314171"/>
    <w:rsid w:val="00316753"/>
    <w:rsid w:val="0031710D"/>
    <w:rsid w:val="00317E93"/>
    <w:rsid w:val="00317ED7"/>
    <w:rsid w:val="00320C63"/>
    <w:rsid w:val="00320E40"/>
    <w:rsid w:val="00321E20"/>
    <w:rsid w:val="00323A0C"/>
    <w:rsid w:val="00323B1D"/>
    <w:rsid w:val="00323B2B"/>
    <w:rsid w:val="003263E0"/>
    <w:rsid w:val="003279EF"/>
    <w:rsid w:val="0033194E"/>
    <w:rsid w:val="003326B8"/>
    <w:rsid w:val="00332EC8"/>
    <w:rsid w:val="0033311B"/>
    <w:rsid w:val="003336C1"/>
    <w:rsid w:val="00333E57"/>
    <w:rsid w:val="0033554D"/>
    <w:rsid w:val="00336102"/>
    <w:rsid w:val="0033680D"/>
    <w:rsid w:val="00337CF6"/>
    <w:rsid w:val="00340BE2"/>
    <w:rsid w:val="003422F1"/>
    <w:rsid w:val="00342487"/>
    <w:rsid w:val="0034321F"/>
    <w:rsid w:val="00343B8D"/>
    <w:rsid w:val="00344EAD"/>
    <w:rsid w:val="003455D9"/>
    <w:rsid w:val="0034573D"/>
    <w:rsid w:val="003457F5"/>
    <w:rsid w:val="00346018"/>
    <w:rsid w:val="003472E5"/>
    <w:rsid w:val="00347F8A"/>
    <w:rsid w:val="003505A2"/>
    <w:rsid w:val="00350F58"/>
    <w:rsid w:val="00352246"/>
    <w:rsid w:val="00352F82"/>
    <w:rsid w:val="00353073"/>
    <w:rsid w:val="003532E3"/>
    <w:rsid w:val="003535F2"/>
    <w:rsid w:val="00354B29"/>
    <w:rsid w:val="00355563"/>
    <w:rsid w:val="00357B97"/>
    <w:rsid w:val="003605DD"/>
    <w:rsid w:val="0036128D"/>
    <w:rsid w:val="00362129"/>
    <w:rsid w:val="00362738"/>
    <w:rsid w:val="0036349E"/>
    <w:rsid w:val="00363716"/>
    <w:rsid w:val="00363B77"/>
    <w:rsid w:val="00364A9D"/>
    <w:rsid w:val="00364CDD"/>
    <w:rsid w:val="00364FF0"/>
    <w:rsid w:val="003659FB"/>
    <w:rsid w:val="003661AF"/>
    <w:rsid w:val="003703F8"/>
    <w:rsid w:val="0037040C"/>
    <w:rsid w:val="00370AC9"/>
    <w:rsid w:val="0037147D"/>
    <w:rsid w:val="00371F0A"/>
    <w:rsid w:val="003720C4"/>
    <w:rsid w:val="00372106"/>
    <w:rsid w:val="00372694"/>
    <w:rsid w:val="00373482"/>
    <w:rsid w:val="003737E1"/>
    <w:rsid w:val="00375585"/>
    <w:rsid w:val="003755E1"/>
    <w:rsid w:val="00375A06"/>
    <w:rsid w:val="00375E2F"/>
    <w:rsid w:val="0037625B"/>
    <w:rsid w:val="00377136"/>
    <w:rsid w:val="00377464"/>
    <w:rsid w:val="00383D05"/>
    <w:rsid w:val="00384195"/>
    <w:rsid w:val="0038442A"/>
    <w:rsid w:val="0038477D"/>
    <w:rsid w:val="0038520B"/>
    <w:rsid w:val="0038549E"/>
    <w:rsid w:val="00385857"/>
    <w:rsid w:val="00385AD9"/>
    <w:rsid w:val="00387168"/>
    <w:rsid w:val="00387A72"/>
    <w:rsid w:val="0039033A"/>
    <w:rsid w:val="0039290A"/>
    <w:rsid w:val="003929B0"/>
    <w:rsid w:val="00392BFB"/>
    <w:rsid w:val="00393077"/>
    <w:rsid w:val="00394515"/>
    <w:rsid w:val="00394550"/>
    <w:rsid w:val="00395598"/>
    <w:rsid w:val="00395943"/>
    <w:rsid w:val="00396568"/>
    <w:rsid w:val="003968CA"/>
    <w:rsid w:val="00397126"/>
    <w:rsid w:val="003A00F8"/>
    <w:rsid w:val="003A1A7A"/>
    <w:rsid w:val="003A22A6"/>
    <w:rsid w:val="003A4BBC"/>
    <w:rsid w:val="003A5304"/>
    <w:rsid w:val="003A5344"/>
    <w:rsid w:val="003A56CA"/>
    <w:rsid w:val="003A5D29"/>
    <w:rsid w:val="003A66B9"/>
    <w:rsid w:val="003A690F"/>
    <w:rsid w:val="003A69FD"/>
    <w:rsid w:val="003A6F04"/>
    <w:rsid w:val="003A785B"/>
    <w:rsid w:val="003B0174"/>
    <w:rsid w:val="003B1ED8"/>
    <w:rsid w:val="003B23EA"/>
    <w:rsid w:val="003B2786"/>
    <w:rsid w:val="003B2AA8"/>
    <w:rsid w:val="003B2B11"/>
    <w:rsid w:val="003B2D27"/>
    <w:rsid w:val="003B3456"/>
    <w:rsid w:val="003B3B21"/>
    <w:rsid w:val="003B3E21"/>
    <w:rsid w:val="003B5932"/>
    <w:rsid w:val="003B6BEC"/>
    <w:rsid w:val="003B6F60"/>
    <w:rsid w:val="003B746E"/>
    <w:rsid w:val="003B782E"/>
    <w:rsid w:val="003C029B"/>
    <w:rsid w:val="003C204D"/>
    <w:rsid w:val="003C2466"/>
    <w:rsid w:val="003C29E7"/>
    <w:rsid w:val="003C5CA9"/>
    <w:rsid w:val="003D09E8"/>
    <w:rsid w:val="003D0F0E"/>
    <w:rsid w:val="003D1C02"/>
    <w:rsid w:val="003D2207"/>
    <w:rsid w:val="003D2615"/>
    <w:rsid w:val="003D3B01"/>
    <w:rsid w:val="003D5FF7"/>
    <w:rsid w:val="003D78CE"/>
    <w:rsid w:val="003E2052"/>
    <w:rsid w:val="003E24AE"/>
    <w:rsid w:val="003E4360"/>
    <w:rsid w:val="003E5218"/>
    <w:rsid w:val="003F0F9C"/>
    <w:rsid w:val="003F143C"/>
    <w:rsid w:val="003F147D"/>
    <w:rsid w:val="003F1709"/>
    <w:rsid w:val="003F17C2"/>
    <w:rsid w:val="003F2F03"/>
    <w:rsid w:val="003F42ED"/>
    <w:rsid w:val="003F4C62"/>
    <w:rsid w:val="003F4FDB"/>
    <w:rsid w:val="003F6721"/>
    <w:rsid w:val="003F7577"/>
    <w:rsid w:val="003F7688"/>
    <w:rsid w:val="003F7D1F"/>
    <w:rsid w:val="004001D0"/>
    <w:rsid w:val="0040034A"/>
    <w:rsid w:val="004037BA"/>
    <w:rsid w:val="00405713"/>
    <w:rsid w:val="004059E7"/>
    <w:rsid w:val="00406434"/>
    <w:rsid w:val="00406CFF"/>
    <w:rsid w:val="004071E1"/>
    <w:rsid w:val="0040771A"/>
    <w:rsid w:val="00410F82"/>
    <w:rsid w:val="00411107"/>
    <w:rsid w:val="0041176A"/>
    <w:rsid w:val="00411CFC"/>
    <w:rsid w:val="00412AEE"/>
    <w:rsid w:val="00412E3D"/>
    <w:rsid w:val="0041495B"/>
    <w:rsid w:val="00415083"/>
    <w:rsid w:val="00415B54"/>
    <w:rsid w:val="00416020"/>
    <w:rsid w:val="004162FB"/>
    <w:rsid w:val="004175E2"/>
    <w:rsid w:val="00420F69"/>
    <w:rsid w:val="00421E79"/>
    <w:rsid w:val="004227B4"/>
    <w:rsid w:val="00423817"/>
    <w:rsid w:val="00424A6B"/>
    <w:rsid w:val="00425B1A"/>
    <w:rsid w:val="00427657"/>
    <w:rsid w:val="00427FC4"/>
    <w:rsid w:val="004319DC"/>
    <w:rsid w:val="00432120"/>
    <w:rsid w:val="00432D6C"/>
    <w:rsid w:val="00432F26"/>
    <w:rsid w:val="00433D67"/>
    <w:rsid w:val="00435C71"/>
    <w:rsid w:val="00436FE1"/>
    <w:rsid w:val="00441274"/>
    <w:rsid w:val="0044274E"/>
    <w:rsid w:val="004436AF"/>
    <w:rsid w:val="00444655"/>
    <w:rsid w:val="00445083"/>
    <w:rsid w:val="004457AA"/>
    <w:rsid w:val="00445C61"/>
    <w:rsid w:val="0044627C"/>
    <w:rsid w:val="004551ED"/>
    <w:rsid w:val="004554A5"/>
    <w:rsid w:val="0045637E"/>
    <w:rsid w:val="004576BB"/>
    <w:rsid w:val="00457A2D"/>
    <w:rsid w:val="00461029"/>
    <w:rsid w:val="004615B1"/>
    <w:rsid w:val="00461C4A"/>
    <w:rsid w:val="00462B40"/>
    <w:rsid w:val="004636EA"/>
    <w:rsid w:val="004648D3"/>
    <w:rsid w:val="00464B2C"/>
    <w:rsid w:val="00464C1F"/>
    <w:rsid w:val="00465F48"/>
    <w:rsid w:val="00466985"/>
    <w:rsid w:val="00466C8F"/>
    <w:rsid w:val="0047154F"/>
    <w:rsid w:val="00471BAD"/>
    <w:rsid w:val="00473C39"/>
    <w:rsid w:val="00474A79"/>
    <w:rsid w:val="00477BD3"/>
    <w:rsid w:val="00477D18"/>
    <w:rsid w:val="0048013F"/>
    <w:rsid w:val="004813EE"/>
    <w:rsid w:val="0048179B"/>
    <w:rsid w:val="00481E0C"/>
    <w:rsid w:val="00481ED8"/>
    <w:rsid w:val="00482440"/>
    <w:rsid w:val="00482618"/>
    <w:rsid w:val="00482845"/>
    <w:rsid w:val="00484395"/>
    <w:rsid w:val="004843DF"/>
    <w:rsid w:val="004846C4"/>
    <w:rsid w:val="00485406"/>
    <w:rsid w:val="0048554E"/>
    <w:rsid w:val="00490CF9"/>
    <w:rsid w:val="00490FB9"/>
    <w:rsid w:val="0049310F"/>
    <w:rsid w:val="00493351"/>
    <w:rsid w:val="00493D47"/>
    <w:rsid w:val="00493DC6"/>
    <w:rsid w:val="004949E2"/>
    <w:rsid w:val="00495AD1"/>
    <w:rsid w:val="00495BA1"/>
    <w:rsid w:val="00495FA8"/>
    <w:rsid w:val="00496F8D"/>
    <w:rsid w:val="004975CC"/>
    <w:rsid w:val="0049790D"/>
    <w:rsid w:val="00497F96"/>
    <w:rsid w:val="004A0141"/>
    <w:rsid w:val="004A17CF"/>
    <w:rsid w:val="004A1AE4"/>
    <w:rsid w:val="004A1CF7"/>
    <w:rsid w:val="004A1F3B"/>
    <w:rsid w:val="004A238D"/>
    <w:rsid w:val="004A2EC8"/>
    <w:rsid w:val="004A33D6"/>
    <w:rsid w:val="004A371B"/>
    <w:rsid w:val="004A3BEA"/>
    <w:rsid w:val="004A4264"/>
    <w:rsid w:val="004A50B0"/>
    <w:rsid w:val="004A519F"/>
    <w:rsid w:val="004A58C8"/>
    <w:rsid w:val="004A5A40"/>
    <w:rsid w:val="004A5EE8"/>
    <w:rsid w:val="004A64BF"/>
    <w:rsid w:val="004A7FE0"/>
    <w:rsid w:val="004B05B4"/>
    <w:rsid w:val="004B0AEA"/>
    <w:rsid w:val="004B0CD0"/>
    <w:rsid w:val="004B0FA9"/>
    <w:rsid w:val="004B2006"/>
    <w:rsid w:val="004B3BAC"/>
    <w:rsid w:val="004B3DB4"/>
    <w:rsid w:val="004B3E6D"/>
    <w:rsid w:val="004B5244"/>
    <w:rsid w:val="004B62CA"/>
    <w:rsid w:val="004B6A91"/>
    <w:rsid w:val="004B7338"/>
    <w:rsid w:val="004C0120"/>
    <w:rsid w:val="004C0E32"/>
    <w:rsid w:val="004C0F07"/>
    <w:rsid w:val="004C1211"/>
    <w:rsid w:val="004C2856"/>
    <w:rsid w:val="004C371E"/>
    <w:rsid w:val="004C37E5"/>
    <w:rsid w:val="004C3923"/>
    <w:rsid w:val="004C3E62"/>
    <w:rsid w:val="004C4936"/>
    <w:rsid w:val="004C4B5E"/>
    <w:rsid w:val="004C580E"/>
    <w:rsid w:val="004C5847"/>
    <w:rsid w:val="004C63A7"/>
    <w:rsid w:val="004C7521"/>
    <w:rsid w:val="004C78C6"/>
    <w:rsid w:val="004D11E0"/>
    <w:rsid w:val="004D1E12"/>
    <w:rsid w:val="004D29A5"/>
    <w:rsid w:val="004D3CB5"/>
    <w:rsid w:val="004D3DA4"/>
    <w:rsid w:val="004D48C6"/>
    <w:rsid w:val="004D4DD9"/>
    <w:rsid w:val="004D53F1"/>
    <w:rsid w:val="004D6232"/>
    <w:rsid w:val="004D751F"/>
    <w:rsid w:val="004D77FC"/>
    <w:rsid w:val="004D7C95"/>
    <w:rsid w:val="004E082F"/>
    <w:rsid w:val="004E0927"/>
    <w:rsid w:val="004E133B"/>
    <w:rsid w:val="004E1685"/>
    <w:rsid w:val="004E1FC6"/>
    <w:rsid w:val="004E2494"/>
    <w:rsid w:val="004E252D"/>
    <w:rsid w:val="004E2BC5"/>
    <w:rsid w:val="004E45E3"/>
    <w:rsid w:val="004E4A05"/>
    <w:rsid w:val="004E4A85"/>
    <w:rsid w:val="004E56D6"/>
    <w:rsid w:val="004E5F0C"/>
    <w:rsid w:val="004E7128"/>
    <w:rsid w:val="004E7D4B"/>
    <w:rsid w:val="004F0102"/>
    <w:rsid w:val="004F0527"/>
    <w:rsid w:val="004F0F9C"/>
    <w:rsid w:val="004F1E19"/>
    <w:rsid w:val="004F2DD5"/>
    <w:rsid w:val="004F321C"/>
    <w:rsid w:val="004F3551"/>
    <w:rsid w:val="004F3641"/>
    <w:rsid w:val="004F36BB"/>
    <w:rsid w:val="004F431B"/>
    <w:rsid w:val="004F491B"/>
    <w:rsid w:val="004F60B2"/>
    <w:rsid w:val="004F6B92"/>
    <w:rsid w:val="004F7F8D"/>
    <w:rsid w:val="005006B0"/>
    <w:rsid w:val="00502156"/>
    <w:rsid w:val="005026A6"/>
    <w:rsid w:val="00502FA1"/>
    <w:rsid w:val="00503C33"/>
    <w:rsid w:val="00504735"/>
    <w:rsid w:val="005049C9"/>
    <w:rsid w:val="00504C9E"/>
    <w:rsid w:val="00504DD9"/>
    <w:rsid w:val="0050542B"/>
    <w:rsid w:val="00505E59"/>
    <w:rsid w:val="0050610C"/>
    <w:rsid w:val="00506259"/>
    <w:rsid w:val="00506459"/>
    <w:rsid w:val="00506C1F"/>
    <w:rsid w:val="00510A26"/>
    <w:rsid w:val="00512200"/>
    <w:rsid w:val="005128C9"/>
    <w:rsid w:val="00513FC4"/>
    <w:rsid w:val="00514473"/>
    <w:rsid w:val="005165C1"/>
    <w:rsid w:val="00516A40"/>
    <w:rsid w:val="005174CA"/>
    <w:rsid w:val="00517992"/>
    <w:rsid w:val="00520610"/>
    <w:rsid w:val="005222CB"/>
    <w:rsid w:val="005259E4"/>
    <w:rsid w:val="00526082"/>
    <w:rsid w:val="00526C34"/>
    <w:rsid w:val="00526D21"/>
    <w:rsid w:val="0052720B"/>
    <w:rsid w:val="005307A7"/>
    <w:rsid w:val="00530814"/>
    <w:rsid w:val="00530BC5"/>
    <w:rsid w:val="005318A5"/>
    <w:rsid w:val="00531CD2"/>
    <w:rsid w:val="005342A1"/>
    <w:rsid w:val="005343CD"/>
    <w:rsid w:val="0053568B"/>
    <w:rsid w:val="005357B7"/>
    <w:rsid w:val="00535CEE"/>
    <w:rsid w:val="00536008"/>
    <w:rsid w:val="00536287"/>
    <w:rsid w:val="005371D1"/>
    <w:rsid w:val="0054048B"/>
    <w:rsid w:val="00540665"/>
    <w:rsid w:val="00540BAE"/>
    <w:rsid w:val="005413C4"/>
    <w:rsid w:val="00542F88"/>
    <w:rsid w:val="00543DDE"/>
    <w:rsid w:val="0054499C"/>
    <w:rsid w:val="00545A5B"/>
    <w:rsid w:val="00546319"/>
    <w:rsid w:val="00547218"/>
    <w:rsid w:val="00550402"/>
    <w:rsid w:val="00551B6F"/>
    <w:rsid w:val="00552398"/>
    <w:rsid w:val="00552A2A"/>
    <w:rsid w:val="005540A6"/>
    <w:rsid w:val="005542B4"/>
    <w:rsid w:val="0055473B"/>
    <w:rsid w:val="00555713"/>
    <w:rsid w:val="00555A6A"/>
    <w:rsid w:val="0055628A"/>
    <w:rsid w:val="005563C0"/>
    <w:rsid w:val="00557043"/>
    <w:rsid w:val="00557542"/>
    <w:rsid w:val="00557692"/>
    <w:rsid w:val="005616C1"/>
    <w:rsid w:val="00562651"/>
    <w:rsid w:val="005627F6"/>
    <w:rsid w:val="00563B83"/>
    <w:rsid w:val="00564300"/>
    <w:rsid w:val="0056680B"/>
    <w:rsid w:val="0056735E"/>
    <w:rsid w:val="0057021A"/>
    <w:rsid w:val="00570B05"/>
    <w:rsid w:val="00571299"/>
    <w:rsid w:val="0057170D"/>
    <w:rsid w:val="00571798"/>
    <w:rsid w:val="00571CF9"/>
    <w:rsid w:val="0057274F"/>
    <w:rsid w:val="005731BA"/>
    <w:rsid w:val="00573EC8"/>
    <w:rsid w:val="00574224"/>
    <w:rsid w:val="00574286"/>
    <w:rsid w:val="0057508A"/>
    <w:rsid w:val="005775E7"/>
    <w:rsid w:val="0058044D"/>
    <w:rsid w:val="00581C82"/>
    <w:rsid w:val="0058336B"/>
    <w:rsid w:val="0058372C"/>
    <w:rsid w:val="00583E35"/>
    <w:rsid w:val="00584CF2"/>
    <w:rsid w:val="00584E5B"/>
    <w:rsid w:val="00585F66"/>
    <w:rsid w:val="00586AD2"/>
    <w:rsid w:val="0059177C"/>
    <w:rsid w:val="005918AD"/>
    <w:rsid w:val="00591A3F"/>
    <w:rsid w:val="0059261D"/>
    <w:rsid w:val="00592A10"/>
    <w:rsid w:val="00593B26"/>
    <w:rsid w:val="00593FE4"/>
    <w:rsid w:val="00593FED"/>
    <w:rsid w:val="0059424D"/>
    <w:rsid w:val="005959DB"/>
    <w:rsid w:val="00595E42"/>
    <w:rsid w:val="00596181"/>
    <w:rsid w:val="00597438"/>
    <w:rsid w:val="00597B7A"/>
    <w:rsid w:val="005A0164"/>
    <w:rsid w:val="005A0596"/>
    <w:rsid w:val="005A0BB1"/>
    <w:rsid w:val="005A1DA9"/>
    <w:rsid w:val="005A221A"/>
    <w:rsid w:val="005A2BB0"/>
    <w:rsid w:val="005A3F1B"/>
    <w:rsid w:val="005A3FD7"/>
    <w:rsid w:val="005A4688"/>
    <w:rsid w:val="005A4C15"/>
    <w:rsid w:val="005A513C"/>
    <w:rsid w:val="005A53CC"/>
    <w:rsid w:val="005A59E2"/>
    <w:rsid w:val="005A5DCC"/>
    <w:rsid w:val="005A6568"/>
    <w:rsid w:val="005A6961"/>
    <w:rsid w:val="005A6EC7"/>
    <w:rsid w:val="005A70B9"/>
    <w:rsid w:val="005B006B"/>
    <w:rsid w:val="005B0311"/>
    <w:rsid w:val="005B03E3"/>
    <w:rsid w:val="005B0737"/>
    <w:rsid w:val="005B1417"/>
    <w:rsid w:val="005B1860"/>
    <w:rsid w:val="005B768F"/>
    <w:rsid w:val="005B7BC7"/>
    <w:rsid w:val="005C1440"/>
    <w:rsid w:val="005C25AF"/>
    <w:rsid w:val="005C2BEC"/>
    <w:rsid w:val="005C2D48"/>
    <w:rsid w:val="005C3660"/>
    <w:rsid w:val="005C3668"/>
    <w:rsid w:val="005C3E10"/>
    <w:rsid w:val="005C3E46"/>
    <w:rsid w:val="005C50BC"/>
    <w:rsid w:val="005C54B5"/>
    <w:rsid w:val="005C5990"/>
    <w:rsid w:val="005C59CA"/>
    <w:rsid w:val="005C65EC"/>
    <w:rsid w:val="005C66A2"/>
    <w:rsid w:val="005C70A6"/>
    <w:rsid w:val="005C7F3D"/>
    <w:rsid w:val="005C7FED"/>
    <w:rsid w:val="005D05E6"/>
    <w:rsid w:val="005D0625"/>
    <w:rsid w:val="005D09C3"/>
    <w:rsid w:val="005D0B22"/>
    <w:rsid w:val="005D0F02"/>
    <w:rsid w:val="005D0F0E"/>
    <w:rsid w:val="005D2E03"/>
    <w:rsid w:val="005D39BE"/>
    <w:rsid w:val="005D3DB5"/>
    <w:rsid w:val="005D464E"/>
    <w:rsid w:val="005D484D"/>
    <w:rsid w:val="005D567E"/>
    <w:rsid w:val="005D5CF8"/>
    <w:rsid w:val="005D5ECD"/>
    <w:rsid w:val="005D7773"/>
    <w:rsid w:val="005D7BFF"/>
    <w:rsid w:val="005D7E4F"/>
    <w:rsid w:val="005E0807"/>
    <w:rsid w:val="005E0F31"/>
    <w:rsid w:val="005E19A2"/>
    <w:rsid w:val="005E2A26"/>
    <w:rsid w:val="005E3627"/>
    <w:rsid w:val="005E37A5"/>
    <w:rsid w:val="005E3F1F"/>
    <w:rsid w:val="005E514A"/>
    <w:rsid w:val="005E5940"/>
    <w:rsid w:val="005E5B5D"/>
    <w:rsid w:val="005E61B0"/>
    <w:rsid w:val="005E7F7A"/>
    <w:rsid w:val="005F1001"/>
    <w:rsid w:val="005F100A"/>
    <w:rsid w:val="005F16B1"/>
    <w:rsid w:val="005F1DC7"/>
    <w:rsid w:val="005F1E5F"/>
    <w:rsid w:val="005F227D"/>
    <w:rsid w:val="005F28A8"/>
    <w:rsid w:val="005F3291"/>
    <w:rsid w:val="005F3295"/>
    <w:rsid w:val="005F4494"/>
    <w:rsid w:val="005F66BD"/>
    <w:rsid w:val="0060231C"/>
    <w:rsid w:val="00602B0A"/>
    <w:rsid w:val="00602EB0"/>
    <w:rsid w:val="00603492"/>
    <w:rsid w:val="00604529"/>
    <w:rsid w:val="00605495"/>
    <w:rsid w:val="00605F24"/>
    <w:rsid w:val="0060703C"/>
    <w:rsid w:val="0060758A"/>
    <w:rsid w:val="006078A6"/>
    <w:rsid w:val="00607C85"/>
    <w:rsid w:val="006107A8"/>
    <w:rsid w:val="00611524"/>
    <w:rsid w:val="00612078"/>
    <w:rsid w:val="006120D5"/>
    <w:rsid w:val="00612204"/>
    <w:rsid w:val="00615894"/>
    <w:rsid w:val="00615C67"/>
    <w:rsid w:val="00615CD1"/>
    <w:rsid w:val="00616E81"/>
    <w:rsid w:val="00617354"/>
    <w:rsid w:val="00617D56"/>
    <w:rsid w:val="00617E09"/>
    <w:rsid w:val="00621233"/>
    <w:rsid w:val="00622901"/>
    <w:rsid w:val="00622A09"/>
    <w:rsid w:val="00624392"/>
    <w:rsid w:val="00624CED"/>
    <w:rsid w:val="006252B8"/>
    <w:rsid w:val="00625763"/>
    <w:rsid w:val="00626615"/>
    <w:rsid w:val="00626EB2"/>
    <w:rsid w:val="00627340"/>
    <w:rsid w:val="00627C45"/>
    <w:rsid w:val="00630ED0"/>
    <w:rsid w:val="00631898"/>
    <w:rsid w:val="00631C14"/>
    <w:rsid w:val="00632DBB"/>
    <w:rsid w:val="00632EAE"/>
    <w:rsid w:val="0063365D"/>
    <w:rsid w:val="0063456E"/>
    <w:rsid w:val="00635276"/>
    <w:rsid w:val="0063565B"/>
    <w:rsid w:val="00635F8B"/>
    <w:rsid w:val="00637A26"/>
    <w:rsid w:val="0064049B"/>
    <w:rsid w:val="006406F5"/>
    <w:rsid w:val="00641F43"/>
    <w:rsid w:val="006424F5"/>
    <w:rsid w:val="0064305C"/>
    <w:rsid w:val="00643667"/>
    <w:rsid w:val="00646351"/>
    <w:rsid w:val="00646AAD"/>
    <w:rsid w:val="00646B11"/>
    <w:rsid w:val="00647014"/>
    <w:rsid w:val="00650235"/>
    <w:rsid w:val="00650319"/>
    <w:rsid w:val="00650549"/>
    <w:rsid w:val="0065362F"/>
    <w:rsid w:val="00653726"/>
    <w:rsid w:val="006541E3"/>
    <w:rsid w:val="006541F3"/>
    <w:rsid w:val="00654BBB"/>
    <w:rsid w:val="0065638D"/>
    <w:rsid w:val="006564C1"/>
    <w:rsid w:val="00656C26"/>
    <w:rsid w:val="0065776F"/>
    <w:rsid w:val="00661636"/>
    <w:rsid w:val="00661736"/>
    <w:rsid w:val="00661F47"/>
    <w:rsid w:val="00662E55"/>
    <w:rsid w:val="0066332B"/>
    <w:rsid w:val="00664897"/>
    <w:rsid w:val="00664F8E"/>
    <w:rsid w:val="00665E1F"/>
    <w:rsid w:val="0066660A"/>
    <w:rsid w:val="00670A7A"/>
    <w:rsid w:val="00670C06"/>
    <w:rsid w:val="00671998"/>
    <w:rsid w:val="00672D3E"/>
    <w:rsid w:val="0067310B"/>
    <w:rsid w:val="00674B80"/>
    <w:rsid w:val="00674D09"/>
    <w:rsid w:val="00674FDC"/>
    <w:rsid w:val="00676BBB"/>
    <w:rsid w:val="006825FA"/>
    <w:rsid w:val="00683680"/>
    <w:rsid w:val="006837D6"/>
    <w:rsid w:val="00683C3F"/>
    <w:rsid w:val="00684691"/>
    <w:rsid w:val="0068470E"/>
    <w:rsid w:val="00686768"/>
    <w:rsid w:val="0069014E"/>
    <w:rsid w:val="00690873"/>
    <w:rsid w:val="00690AE9"/>
    <w:rsid w:val="00690CC8"/>
    <w:rsid w:val="006931DA"/>
    <w:rsid w:val="00693C72"/>
    <w:rsid w:val="00693D6C"/>
    <w:rsid w:val="0069488F"/>
    <w:rsid w:val="006948C5"/>
    <w:rsid w:val="00697ECB"/>
    <w:rsid w:val="00697F0C"/>
    <w:rsid w:val="006A1931"/>
    <w:rsid w:val="006A25BC"/>
    <w:rsid w:val="006A4242"/>
    <w:rsid w:val="006A48FD"/>
    <w:rsid w:val="006A57FE"/>
    <w:rsid w:val="006A791B"/>
    <w:rsid w:val="006B196C"/>
    <w:rsid w:val="006B1EDF"/>
    <w:rsid w:val="006B2A52"/>
    <w:rsid w:val="006B2E92"/>
    <w:rsid w:val="006B4005"/>
    <w:rsid w:val="006B4EDF"/>
    <w:rsid w:val="006B54B0"/>
    <w:rsid w:val="006B588D"/>
    <w:rsid w:val="006B667B"/>
    <w:rsid w:val="006B7990"/>
    <w:rsid w:val="006B7C17"/>
    <w:rsid w:val="006C0D78"/>
    <w:rsid w:val="006C1135"/>
    <w:rsid w:val="006C1C5E"/>
    <w:rsid w:val="006C26BD"/>
    <w:rsid w:val="006C3F78"/>
    <w:rsid w:val="006C4A34"/>
    <w:rsid w:val="006C5361"/>
    <w:rsid w:val="006C5E6A"/>
    <w:rsid w:val="006C6C26"/>
    <w:rsid w:val="006C6DDF"/>
    <w:rsid w:val="006C6F8A"/>
    <w:rsid w:val="006C7123"/>
    <w:rsid w:val="006C77F6"/>
    <w:rsid w:val="006C792A"/>
    <w:rsid w:val="006D056E"/>
    <w:rsid w:val="006D0BFE"/>
    <w:rsid w:val="006D142C"/>
    <w:rsid w:val="006D2938"/>
    <w:rsid w:val="006D3C0B"/>
    <w:rsid w:val="006D41C1"/>
    <w:rsid w:val="006D50A1"/>
    <w:rsid w:val="006D537F"/>
    <w:rsid w:val="006D5788"/>
    <w:rsid w:val="006D5F98"/>
    <w:rsid w:val="006E05DC"/>
    <w:rsid w:val="006E0C16"/>
    <w:rsid w:val="006E1307"/>
    <w:rsid w:val="006E1503"/>
    <w:rsid w:val="006E35DC"/>
    <w:rsid w:val="006E3D36"/>
    <w:rsid w:val="006E4688"/>
    <w:rsid w:val="006E47EA"/>
    <w:rsid w:val="006E6539"/>
    <w:rsid w:val="006E6D18"/>
    <w:rsid w:val="006E792E"/>
    <w:rsid w:val="006F04C9"/>
    <w:rsid w:val="006F0EF8"/>
    <w:rsid w:val="006F111D"/>
    <w:rsid w:val="006F34A7"/>
    <w:rsid w:val="006F49EB"/>
    <w:rsid w:val="006F5205"/>
    <w:rsid w:val="006F6DAF"/>
    <w:rsid w:val="00700525"/>
    <w:rsid w:val="00700C1C"/>
    <w:rsid w:val="0070123D"/>
    <w:rsid w:val="00703735"/>
    <w:rsid w:val="0070376D"/>
    <w:rsid w:val="007057E1"/>
    <w:rsid w:val="00705E48"/>
    <w:rsid w:val="00706B51"/>
    <w:rsid w:val="007105A4"/>
    <w:rsid w:val="00710E68"/>
    <w:rsid w:val="0071137F"/>
    <w:rsid w:val="007120BB"/>
    <w:rsid w:val="00712640"/>
    <w:rsid w:val="00712C2A"/>
    <w:rsid w:val="0071476A"/>
    <w:rsid w:val="007152FB"/>
    <w:rsid w:val="00715E2E"/>
    <w:rsid w:val="0071621A"/>
    <w:rsid w:val="00717A57"/>
    <w:rsid w:val="00722DCA"/>
    <w:rsid w:val="00725953"/>
    <w:rsid w:val="007277FA"/>
    <w:rsid w:val="00731257"/>
    <w:rsid w:val="007313A1"/>
    <w:rsid w:val="0073165F"/>
    <w:rsid w:val="00731A15"/>
    <w:rsid w:val="007324AC"/>
    <w:rsid w:val="00732701"/>
    <w:rsid w:val="00732A46"/>
    <w:rsid w:val="00735F64"/>
    <w:rsid w:val="00736A1D"/>
    <w:rsid w:val="00736B58"/>
    <w:rsid w:val="0073771E"/>
    <w:rsid w:val="00737D23"/>
    <w:rsid w:val="00737F38"/>
    <w:rsid w:val="007428DB"/>
    <w:rsid w:val="00742972"/>
    <w:rsid w:val="00743B12"/>
    <w:rsid w:val="00743E35"/>
    <w:rsid w:val="007441C0"/>
    <w:rsid w:val="00744371"/>
    <w:rsid w:val="007461AA"/>
    <w:rsid w:val="007468BF"/>
    <w:rsid w:val="00747834"/>
    <w:rsid w:val="00752037"/>
    <w:rsid w:val="00752AA0"/>
    <w:rsid w:val="00755609"/>
    <w:rsid w:val="00761405"/>
    <w:rsid w:val="00761B82"/>
    <w:rsid w:val="00763041"/>
    <w:rsid w:val="00763491"/>
    <w:rsid w:val="00764BAD"/>
    <w:rsid w:val="00764DD0"/>
    <w:rsid w:val="00766183"/>
    <w:rsid w:val="00766370"/>
    <w:rsid w:val="00766CFC"/>
    <w:rsid w:val="0076753E"/>
    <w:rsid w:val="0077023F"/>
    <w:rsid w:val="007705DA"/>
    <w:rsid w:val="00772A4F"/>
    <w:rsid w:val="0077376C"/>
    <w:rsid w:val="00773EB6"/>
    <w:rsid w:val="007744D8"/>
    <w:rsid w:val="007777C3"/>
    <w:rsid w:val="00781238"/>
    <w:rsid w:val="00782B8E"/>
    <w:rsid w:val="0078406F"/>
    <w:rsid w:val="00784350"/>
    <w:rsid w:val="0078560F"/>
    <w:rsid w:val="007863D1"/>
    <w:rsid w:val="007873DE"/>
    <w:rsid w:val="00787939"/>
    <w:rsid w:val="00792754"/>
    <w:rsid w:val="00792C62"/>
    <w:rsid w:val="0079520A"/>
    <w:rsid w:val="0079590B"/>
    <w:rsid w:val="00796839"/>
    <w:rsid w:val="00796F56"/>
    <w:rsid w:val="00797220"/>
    <w:rsid w:val="007A0DF0"/>
    <w:rsid w:val="007A0F3F"/>
    <w:rsid w:val="007A10CC"/>
    <w:rsid w:val="007A12DE"/>
    <w:rsid w:val="007A1CA6"/>
    <w:rsid w:val="007A2395"/>
    <w:rsid w:val="007A25C1"/>
    <w:rsid w:val="007A29CA"/>
    <w:rsid w:val="007A3B5A"/>
    <w:rsid w:val="007A3BBD"/>
    <w:rsid w:val="007A4367"/>
    <w:rsid w:val="007A44D7"/>
    <w:rsid w:val="007A4668"/>
    <w:rsid w:val="007A4B73"/>
    <w:rsid w:val="007A4F73"/>
    <w:rsid w:val="007A559A"/>
    <w:rsid w:val="007A6C01"/>
    <w:rsid w:val="007A7192"/>
    <w:rsid w:val="007A7393"/>
    <w:rsid w:val="007A74D7"/>
    <w:rsid w:val="007B008B"/>
    <w:rsid w:val="007B06B0"/>
    <w:rsid w:val="007B08CF"/>
    <w:rsid w:val="007B0973"/>
    <w:rsid w:val="007B152B"/>
    <w:rsid w:val="007B1AF9"/>
    <w:rsid w:val="007B25AC"/>
    <w:rsid w:val="007B2F22"/>
    <w:rsid w:val="007B3B08"/>
    <w:rsid w:val="007B485B"/>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4CED"/>
    <w:rsid w:val="007C52E7"/>
    <w:rsid w:val="007C629D"/>
    <w:rsid w:val="007C7927"/>
    <w:rsid w:val="007D0065"/>
    <w:rsid w:val="007D0EC3"/>
    <w:rsid w:val="007D104D"/>
    <w:rsid w:val="007D23A1"/>
    <w:rsid w:val="007D3607"/>
    <w:rsid w:val="007D36F5"/>
    <w:rsid w:val="007D4B01"/>
    <w:rsid w:val="007D4DE3"/>
    <w:rsid w:val="007D5031"/>
    <w:rsid w:val="007D53B6"/>
    <w:rsid w:val="007D5A5B"/>
    <w:rsid w:val="007D5F36"/>
    <w:rsid w:val="007D7120"/>
    <w:rsid w:val="007D78C5"/>
    <w:rsid w:val="007D7B4B"/>
    <w:rsid w:val="007D7B97"/>
    <w:rsid w:val="007E0F53"/>
    <w:rsid w:val="007E1C44"/>
    <w:rsid w:val="007E1F1B"/>
    <w:rsid w:val="007E1FD0"/>
    <w:rsid w:val="007E201D"/>
    <w:rsid w:val="007E39F2"/>
    <w:rsid w:val="007E4507"/>
    <w:rsid w:val="007E46F5"/>
    <w:rsid w:val="007E4C6D"/>
    <w:rsid w:val="007E4D90"/>
    <w:rsid w:val="007E50FD"/>
    <w:rsid w:val="007E586B"/>
    <w:rsid w:val="007E728E"/>
    <w:rsid w:val="007F0E8E"/>
    <w:rsid w:val="007F1346"/>
    <w:rsid w:val="007F1AFD"/>
    <w:rsid w:val="007F1EAB"/>
    <w:rsid w:val="007F2011"/>
    <w:rsid w:val="007F3B38"/>
    <w:rsid w:val="007F3B7A"/>
    <w:rsid w:val="007F4B46"/>
    <w:rsid w:val="007F53CB"/>
    <w:rsid w:val="007F5725"/>
    <w:rsid w:val="007F5E71"/>
    <w:rsid w:val="007F6A58"/>
    <w:rsid w:val="007F7120"/>
    <w:rsid w:val="007F7368"/>
    <w:rsid w:val="007F74D5"/>
    <w:rsid w:val="00800687"/>
    <w:rsid w:val="0080184E"/>
    <w:rsid w:val="008019E8"/>
    <w:rsid w:val="00801A7A"/>
    <w:rsid w:val="00801FD9"/>
    <w:rsid w:val="008021FA"/>
    <w:rsid w:val="008026B2"/>
    <w:rsid w:val="00802E8C"/>
    <w:rsid w:val="00803B9E"/>
    <w:rsid w:val="00804611"/>
    <w:rsid w:val="00804AC2"/>
    <w:rsid w:val="008050EC"/>
    <w:rsid w:val="0080614D"/>
    <w:rsid w:val="00806E71"/>
    <w:rsid w:val="008070F7"/>
    <w:rsid w:val="00810DBB"/>
    <w:rsid w:val="00811564"/>
    <w:rsid w:val="008147EF"/>
    <w:rsid w:val="00815FB5"/>
    <w:rsid w:val="0081615A"/>
    <w:rsid w:val="008166A8"/>
    <w:rsid w:val="00816E57"/>
    <w:rsid w:val="008203E2"/>
    <w:rsid w:val="00820D62"/>
    <w:rsid w:val="008210FE"/>
    <w:rsid w:val="00821A4D"/>
    <w:rsid w:val="00821B4A"/>
    <w:rsid w:val="008220DE"/>
    <w:rsid w:val="00823231"/>
    <w:rsid w:val="00823977"/>
    <w:rsid w:val="00823D11"/>
    <w:rsid w:val="008256C9"/>
    <w:rsid w:val="00826523"/>
    <w:rsid w:val="00826AB6"/>
    <w:rsid w:val="00826D30"/>
    <w:rsid w:val="008278D5"/>
    <w:rsid w:val="00827C09"/>
    <w:rsid w:val="008308EE"/>
    <w:rsid w:val="00830999"/>
    <w:rsid w:val="008311E6"/>
    <w:rsid w:val="00835462"/>
    <w:rsid w:val="00836976"/>
    <w:rsid w:val="00836EDF"/>
    <w:rsid w:val="0083717E"/>
    <w:rsid w:val="008373F0"/>
    <w:rsid w:val="0083753D"/>
    <w:rsid w:val="00837743"/>
    <w:rsid w:val="00840BB2"/>
    <w:rsid w:val="00840E88"/>
    <w:rsid w:val="00843C83"/>
    <w:rsid w:val="00844BF2"/>
    <w:rsid w:val="00844D8E"/>
    <w:rsid w:val="008454C4"/>
    <w:rsid w:val="00846093"/>
    <w:rsid w:val="008516E6"/>
    <w:rsid w:val="00852A3A"/>
    <w:rsid w:val="00853628"/>
    <w:rsid w:val="008539E9"/>
    <w:rsid w:val="00853C00"/>
    <w:rsid w:val="00857608"/>
    <w:rsid w:val="008600D3"/>
    <w:rsid w:val="00860253"/>
    <w:rsid w:val="00862321"/>
    <w:rsid w:val="00862421"/>
    <w:rsid w:val="00863062"/>
    <w:rsid w:val="008635BF"/>
    <w:rsid w:val="00863B98"/>
    <w:rsid w:val="00865FAB"/>
    <w:rsid w:val="00866353"/>
    <w:rsid w:val="0086707C"/>
    <w:rsid w:val="0086718F"/>
    <w:rsid w:val="00870FDA"/>
    <w:rsid w:val="0087113A"/>
    <w:rsid w:val="00871D6B"/>
    <w:rsid w:val="0087247C"/>
    <w:rsid w:val="00873731"/>
    <w:rsid w:val="00874159"/>
    <w:rsid w:val="008772FA"/>
    <w:rsid w:val="00877594"/>
    <w:rsid w:val="00877E2B"/>
    <w:rsid w:val="00877E70"/>
    <w:rsid w:val="00877EAE"/>
    <w:rsid w:val="008814C4"/>
    <w:rsid w:val="00881E26"/>
    <w:rsid w:val="00882532"/>
    <w:rsid w:val="008847B1"/>
    <w:rsid w:val="00886A4D"/>
    <w:rsid w:val="00886BD6"/>
    <w:rsid w:val="00887720"/>
    <w:rsid w:val="0089051F"/>
    <w:rsid w:val="00890582"/>
    <w:rsid w:val="00890BA6"/>
    <w:rsid w:val="00890F57"/>
    <w:rsid w:val="00891892"/>
    <w:rsid w:val="0089290A"/>
    <w:rsid w:val="00893190"/>
    <w:rsid w:val="00893A84"/>
    <w:rsid w:val="00893E39"/>
    <w:rsid w:val="008950DD"/>
    <w:rsid w:val="0089547C"/>
    <w:rsid w:val="008956B8"/>
    <w:rsid w:val="008970C9"/>
    <w:rsid w:val="00897E26"/>
    <w:rsid w:val="008A0ABF"/>
    <w:rsid w:val="008A2E09"/>
    <w:rsid w:val="008A3FBB"/>
    <w:rsid w:val="008A40D5"/>
    <w:rsid w:val="008A5484"/>
    <w:rsid w:val="008A5ED3"/>
    <w:rsid w:val="008A65A6"/>
    <w:rsid w:val="008A69FF"/>
    <w:rsid w:val="008A7423"/>
    <w:rsid w:val="008B0BCD"/>
    <w:rsid w:val="008B0BF1"/>
    <w:rsid w:val="008B0E63"/>
    <w:rsid w:val="008B12FC"/>
    <w:rsid w:val="008B1631"/>
    <w:rsid w:val="008B1F0E"/>
    <w:rsid w:val="008B2130"/>
    <w:rsid w:val="008B30B8"/>
    <w:rsid w:val="008B3838"/>
    <w:rsid w:val="008B3C1C"/>
    <w:rsid w:val="008B3F1C"/>
    <w:rsid w:val="008B3F22"/>
    <w:rsid w:val="008B4543"/>
    <w:rsid w:val="008B4D92"/>
    <w:rsid w:val="008B571A"/>
    <w:rsid w:val="008B7028"/>
    <w:rsid w:val="008B7780"/>
    <w:rsid w:val="008C0F04"/>
    <w:rsid w:val="008C442A"/>
    <w:rsid w:val="008C4466"/>
    <w:rsid w:val="008C45CF"/>
    <w:rsid w:val="008C45E8"/>
    <w:rsid w:val="008C48DA"/>
    <w:rsid w:val="008C4B7B"/>
    <w:rsid w:val="008C4E49"/>
    <w:rsid w:val="008C4E8F"/>
    <w:rsid w:val="008C55D8"/>
    <w:rsid w:val="008C62F7"/>
    <w:rsid w:val="008C6875"/>
    <w:rsid w:val="008C6B24"/>
    <w:rsid w:val="008D03DE"/>
    <w:rsid w:val="008D05AB"/>
    <w:rsid w:val="008D1026"/>
    <w:rsid w:val="008D10C5"/>
    <w:rsid w:val="008D1AEA"/>
    <w:rsid w:val="008D2F2A"/>
    <w:rsid w:val="008D3D70"/>
    <w:rsid w:val="008D3FFE"/>
    <w:rsid w:val="008D4C22"/>
    <w:rsid w:val="008D5DBC"/>
    <w:rsid w:val="008D6EEA"/>
    <w:rsid w:val="008D7048"/>
    <w:rsid w:val="008E05B0"/>
    <w:rsid w:val="008E0F7A"/>
    <w:rsid w:val="008E1178"/>
    <w:rsid w:val="008E1CF4"/>
    <w:rsid w:val="008E1D62"/>
    <w:rsid w:val="008E275B"/>
    <w:rsid w:val="008E33A4"/>
    <w:rsid w:val="008E43C8"/>
    <w:rsid w:val="008E467F"/>
    <w:rsid w:val="008E6651"/>
    <w:rsid w:val="008E695E"/>
    <w:rsid w:val="008E6F8F"/>
    <w:rsid w:val="008E7684"/>
    <w:rsid w:val="008E7C69"/>
    <w:rsid w:val="008F07B1"/>
    <w:rsid w:val="008F08A0"/>
    <w:rsid w:val="008F0D1B"/>
    <w:rsid w:val="008F0DE2"/>
    <w:rsid w:val="008F12A3"/>
    <w:rsid w:val="008F1BA3"/>
    <w:rsid w:val="008F1D92"/>
    <w:rsid w:val="008F2662"/>
    <w:rsid w:val="008F364B"/>
    <w:rsid w:val="008F3BBF"/>
    <w:rsid w:val="008F535B"/>
    <w:rsid w:val="008F5A48"/>
    <w:rsid w:val="008F5CF9"/>
    <w:rsid w:val="008F68F5"/>
    <w:rsid w:val="008F6C7E"/>
    <w:rsid w:val="008F7986"/>
    <w:rsid w:val="00901581"/>
    <w:rsid w:val="009015EE"/>
    <w:rsid w:val="009022B9"/>
    <w:rsid w:val="009024DD"/>
    <w:rsid w:val="00902EB4"/>
    <w:rsid w:val="0090560B"/>
    <w:rsid w:val="00905D0A"/>
    <w:rsid w:val="00905FAA"/>
    <w:rsid w:val="00906022"/>
    <w:rsid w:val="00906059"/>
    <w:rsid w:val="00906474"/>
    <w:rsid w:val="0090710E"/>
    <w:rsid w:val="009073A8"/>
    <w:rsid w:val="00907C37"/>
    <w:rsid w:val="00907E1C"/>
    <w:rsid w:val="00907E63"/>
    <w:rsid w:val="00911985"/>
    <w:rsid w:val="00912392"/>
    <w:rsid w:val="0091258A"/>
    <w:rsid w:val="009143F2"/>
    <w:rsid w:val="0091542B"/>
    <w:rsid w:val="009162E3"/>
    <w:rsid w:val="00917080"/>
    <w:rsid w:val="00921155"/>
    <w:rsid w:val="00921F2C"/>
    <w:rsid w:val="009220A1"/>
    <w:rsid w:val="0092261D"/>
    <w:rsid w:val="00922651"/>
    <w:rsid w:val="0092370F"/>
    <w:rsid w:val="009258EE"/>
    <w:rsid w:val="00925F3B"/>
    <w:rsid w:val="00926614"/>
    <w:rsid w:val="00926EF8"/>
    <w:rsid w:val="00927BE0"/>
    <w:rsid w:val="00927F4B"/>
    <w:rsid w:val="009304A8"/>
    <w:rsid w:val="0093118A"/>
    <w:rsid w:val="00932BF4"/>
    <w:rsid w:val="00933DED"/>
    <w:rsid w:val="0093446C"/>
    <w:rsid w:val="00934484"/>
    <w:rsid w:val="00934F7E"/>
    <w:rsid w:val="009355D5"/>
    <w:rsid w:val="00935CC8"/>
    <w:rsid w:val="009360B5"/>
    <w:rsid w:val="0093645B"/>
    <w:rsid w:val="0093791F"/>
    <w:rsid w:val="009413F8"/>
    <w:rsid w:val="00941B77"/>
    <w:rsid w:val="00942B0C"/>
    <w:rsid w:val="009439AB"/>
    <w:rsid w:val="009453EF"/>
    <w:rsid w:val="009474AB"/>
    <w:rsid w:val="009475CA"/>
    <w:rsid w:val="0094769D"/>
    <w:rsid w:val="009478E4"/>
    <w:rsid w:val="00952784"/>
    <w:rsid w:val="00953220"/>
    <w:rsid w:val="00953317"/>
    <w:rsid w:val="00953869"/>
    <w:rsid w:val="00954D8C"/>
    <w:rsid w:val="009559DE"/>
    <w:rsid w:val="009562D3"/>
    <w:rsid w:val="009579D9"/>
    <w:rsid w:val="00957AF3"/>
    <w:rsid w:val="00957FC0"/>
    <w:rsid w:val="00960619"/>
    <w:rsid w:val="00960B4F"/>
    <w:rsid w:val="009619EE"/>
    <w:rsid w:val="00961B63"/>
    <w:rsid w:val="00961CDE"/>
    <w:rsid w:val="0096202E"/>
    <w:rsid w:val="00962141"/>
    <w:rsid w:val="00962520"/>
    <w:rsid w:val="00963B52"/>
    <w:rsid w:val="00965222"/>
    <w:rsid w:val="009655FE"/>
    <w:rsid w:val="00965677"/>
    <w:rsid w:val="00967EFD"/>
    <w:rsid w:val="00970153"/>
    <w:rsid w:val="00970339"/>
    <w:rsid w:val="00972B74"/>
    <w:rsid w:val="00972C68"/>
    <w:rsid w:val="009739AB"/>
    <w:rsid w:val="00973C12"/>
    <w:rsid w:val="00973CAA"/>
    <w:rsid w:val="009753FE"/>
    <w:rsid w:val="0097573C"/>
    <w:rsid w:val="00976DAB"/>
    <w:rsid w:val="00977077"/>
    <w:rsid w:val="00977463"/>
    <w:rsid w:val="0097786B"/>
    <w:rsid w:val="00977D04"/>
    <w:rsid w:val="0098027F"/>
    <w:rsid w:val="00981554"/>
    <w:rsid w:val="0098285B"/>
    <w:rsid w:val="00983C6F"/>
    <w:rsid w:val="00984AAA"/>
    <w:rsid w:val="0098599F"/>
    <w:rsid w:val="009859AC"/>
    <w:rsid w:val="00987036"/>
    <w:rsid w:val="00987181"/>
    <w:rsid w:val="00990344"/>
    <w:rsid w:val="00990402"/>
    <w:rsid w:val="009906E3"/>
    <w:rsid w:val="009946D7"/>
    <w:rsid w:val="009949B6"/>
    <w:rsid w:val="00994CC1"/>
    <w:rsid w:val="00994E24"/>
    <w:rsid w:val="00996D0C"/>
    <w:rsid w:val="00997636"/>
    <w:rsid w:val="009A0E60"/>
    <w:rsid w:val="009A0EE3"/>
    <w:rsid w:val="009A1DC4"/>
    <w:rsid w:val="009A203B"/>
    <w:rsid w:val="009A2B8A"/>
    <w:rsid w:val="009A3BC4"/>
    <w:rsid w:val="009A3E65"/>
    <w:rsid w:val="009A43DB"/>
    <w:rsid w:val="009A60A0"/>
    <w:rsid w:val="009A684B"/>
    <w:rsid w:val="009A7A0C"/>
    <w:rsid w:val="009B04DB"/>
    <w:rsid w:val="009B0579"/>
    <w:rsid w:val="009B09C8"/>
    <w:rsid w:val="009B0A60"/>
    <w:rsid w:val="009B2687"/>
    <w:rsid w:val="009B28D3"/>
    <w:rsid w:val="009B408A"/>
    <w:rsid w:val="009B514F"/>
    <w:rsid w:val="009B5277"/>
    <w:rsid w:val="009B59ED"/>
    <w:rsid w:val="009B656F"/>
    <w:rsid w:val="009B66A5"/>
    <w:rsid w:val="009B681A"/>
    <w:rsid w:val="009B703C"/>
    <w:rsid w:val="009B7731"/>
    <w:rsid w:val="009C0D9D"/>
    <w:rsid w:val="009C0F25"/>
    <w:rsid w:val="009C2F6A"/>
    <w:rsid w:val="009C3028"/>
    <w:rsid w:val="009C3EFE"/>
    <w:rsid w:val="009C46FB"/>
    <w:rsid w:val="009C4F6F"/>
    <w:rsid w:val="009C51D5"/>
    <w:rsid w:val="009C61D2"/>
    <w:rsid w:val="009C6A33"/>
    <w:rsid w:val="009D077B"/>
    <w:rsid w:val="009D1153"/>
    <w:rsid w:val="009D2951"/>
    <w:rsid w:val="009D4D71"/>
    <w:rsid w:val="009D4F01"/>
    <w:rsid w:val="009D5058"/>
    <w:rsid w:val="009D56B6"/>
    <w:rsid w:val="009D686A"/>
    <w:rsid w:val="009E07CA"/>
    <w:rsid w:val="009E0845"/>
    <w:rsid w:val="009E2CD0"/>
    <w:rsid w:val="009E41BD"/>
    <w:rsid w:val="009E5573"/>
    <w:rsid w:val="009E5D35"/>
    <w:rsid w:val="009E6A7D"/>
    <w:rsid w:val="009E6B30"/>
    <w:rsid w:val="009E6D42"/>
    <w:rsid w:val="009E7267"/>
    <w:rsid w:val="009F0B2D"/>
    <w:rsid w:val="009F229A"/>
    <w:rsid w:val="009F3CA6"/>
    <w:rsid w:val="009F3E69"/>
    <w:rsid w:val="009F4AF3"/>
    <w:rsid w:val="009F51AC"/>
    <w:rsid w:val="009F522E"/>
    <w:rsid w:val="009F57FC"/>
    <w:rsid w:val="009F5C10"/>
    <w:rsid w:val="009F675E"/>
    <w:rsid w:val="009F6C62"/>
    <w:rsid w:val="00A011E7"/>
    <w:rsid w:val="00A01785"/>
    <w:rsid w:val="00A02353"/>
    <w:rsid w:val="00A024EA"/>
    <w:rsid w:val="00A026DD"/>
    <w:rsid w:val="00A0328C"/>
    <w:rsid w:val="00A037CA"/>
    <w:rsid w:val="00A0506B"/>
    <w:rsid w:val="00A050D1"/>
    <w:rsid w:val="00A06408"/>
    <w:rsid w:val="00A07E30"/>
    <w:rsid w:val="00A10D7F"/>
    <w:rsid w:val="00A11B98"/>
    <w:rsid w:val="00A120AF"/>
    <w:rsid w:val="00A12E39"/>
    <w:rsid w:val="00A1324F"/>
    <w:rsid w:val="00A13C8D"/>
    <w:rsid w:val="00A13E19"/>
    <w:rsid w:val="00A1454A"/>
    <w:rsid w:val="00A14A17"/>
    <w:rsid w:val="00A15B84"/>
    <w:rsid w:val="00A16176"/>
    <w:rsid w:val="00A16A01"/>
    <w:rsid w:val="00A16CC1"/>
    <w:rsid w:val="00A17FD0"/>
    <w:rsid w:val="00A20E47"/>
    <w:rsid w:val="00A20F9D"/>
    <w:rsid w:val="00A21471"/>
    <w:rsid w:val="00A231D8"/>
    <w:rsid w:val="00A250A6"/>
    <w:rsid w:val="00A26221"/>
    <w:rsid w:val="00A2682A"/>
    <w:rsid w:val="00A27764"/>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34B5"/>
    <w:rsid w:val="00A442AA"/>
    <w:rsid w:val="00A44493"/>
    <w:rsid w:val="00A44660"/>
    <w:rsid w:val="00A44ED2"/>
    <w:rsid w:val="00A459FB"/>
    <w:rsid w:val="00A45C1B"/>
    <w:rsid w:val="00A45E09"/>
    <w:rsid w:val="00A46962"/>
    <w:rsid w:val="00A46E45"/>
    <w:rsid w:val="00A47D26"/>
    <w:rsid w:val="00A47FF2"/>
    <w:rsid w:val="00A504F5"/>
    <w:rsid w:val="00A50555"/>
    <w:rsid w:val="00A51C01"/>
    <w:rsid w:val="00A52A10"/>
    <w:rsid w:val="00A52AC6"/>
    <w:rsid w:val="00A539FA"/>
    <w:rsid w:val="00A54F4E"/>
    <w:rsid w:val="00A55051"/>
    <w:rsid w:val="00A55384"/>
    <w:rsid w:val="00A554E5"/>
    <w:rsid w:val="00A56897"/>
    <w:rsid w:val="00A6061B"/>
    <w:rsid w:val="00A6144A"/>
    <w:rsid w:val="00A62039"/>
    <w:rsid w:val="00A650D2"/>
    <w:rsid w:val="00A65167"/>
    <w:rsid w:val="00A65481"/>
    <w:rsid w:val="00A65C96"/>
    <w:rsid w:val="00A65E59"/>
    <w:rsid w:val="00A6654F"/>
    <w:rsid w:val="00A67284"/>
    <w:rsid w:val="00A677E7"/>
    <w:rsid w:val="00A67980"/>
    <w:rsid w:val="00A67D3F"/>
    <w:rsid w:val="00A67F22"/>
    <w:rsid w:val="00A70664"/>
    <w:rsid w:val="00A70B9B"/>
    <w:rsid w:val="00A71A7B"/>
    <w:rsid w:val="00A71CA5"/>
    <w:rsid w:val="00A723EE"/>
    <w:rsid w:val="00A7285F"/>
    <w:rsid w:val="00A736DD"/>
    <w:rsid w:val="00A745BE"/>
    <w:rsid w:val="00A74656"/>
    <w:rsid w:val="00A74701"/>
    <w:rsid w:val="00A74F69"/>
    <w:rsid w:val="00A766B4"/>
    <w:rsid w:val="00A766E7"/>
    <w:rsid w:val="00A83743"/>
    <w:rsid w:val="00A842A9"/>
    <w:rsid w:val="00A84749"/>
    <w:rsid w:val="00A85356"/>
    <w:rsid w:val="00A85A05"/>
    <w:rsid w:val="00A90492"/>
    <w:rsid w:val="00A905B6"/>
    <w:rsid w:val="00A9081F"/>
    <w:rsid w:val="00A90DB8"/>
    <w:rsid w:val="00A923B3"/>
    <w:rsid w:val="00A93E94"/>
    <w:rsid w:val="00A94372"/>
    <w:rsid w:val="00A95B53"/>
    <w:rsid w:val="00A96217"/>
    <w:rsid w:val="00AA0189"/>
    <w:rsid w:val="00AA0694"/>
    <w:rsid w:val="00AA1F6F"/>
    <w:rsid w:val="00AA3205"/>
    <w:rsid w:val="00AA330B"/>
    <w:rsid w:val="00AA35B4"/>
    <w:rsid w:val="00AA4147"/>
    <w:rsid w:val="00AA4446"/>
    <w:rsid w:val="00AA560B"/>
    <w:rsid w:val="00AA5D4A"/>
    <w:rsid w:val="00AA63D3"/>
    <w:rsid w:val="00AA657D"/>
    <w:rsid w:val="00AB0B6D"/>
    <w:rsid w:val="00AB108D"/>
    <w:rsid w:val="00AB1863"/>
    <w:rsid w:val="00AB1D6A"/>
    <w:rsid w:val="00AB2065"/>
    <w:rsid w:val="00AB24EB"/>
    <w:rsid w:val="00AB25F5"/>
    <w:rsid w:val="00AB2EF6"/>
    <w:rsid w:val="00AB418C"/>
    <w:rsid w:val="00AB451B"/>
    <w:rsid w:val="00AB56F1"/>
    <w:rsid w:val="00AB6040"/>
    <w:rsid w:val="00AB7120"/>
    <w:rsid w:val="00AB72B9"/>
    <w:rsid w:val="00AB7B2F"/>
    <w:rsid w:val="00AC08F2"/>
    <w:rsid w:val="00AC0AF5"/>
    <w:rsid w:val="00AC1EE7"/>
    <w:rsid w:val="00AC2453"/>
    <w:rsid w:val="00AC4385"/>
    <w:rsid w:val="00AC440A"/>
    <w:rsid w:val="00AC54DB"/>
    <w:rsid w:val="00AC67AB"/>
    <w:rsid w:val="00AC7252"/>
    <w:rsid w:val="00AC7C6B"/>
    <w:rsid w:val="00AD0BD8"/>
    <w:rsid w:val="00AD0F5E"/>
    <w:rsid w:val="00AD1042"/>
    <w:rsid w:val="00AD11FA"/>
    <w:rsid w:val="00AD18C6"/>
    <w:rsid w:val="00AD1C9A"/>
    <w:rsid w:val="00AD4613"/>
    <w:rsid w:val="00AD4C81"/>
    <w:rsid w:val="00AD5CE8"/>
    <w:rsid w:val="00AD6B3D"/>
    <w:rsid w:val="00AD6C65"/>
    <w:rsid w:val="00AD6FCC"/>
    <w:rsid w:val="00AD7E08"/>
    <w:rsid w:val="00AE1697"/>
    <w:rsid w:val="00AE20E3"/>
    <w:rsid w:val="00AE2805"/>
    <w:rsid w:val="00AE35A2"/>
    <w:rsid w:val="00AE37FF"/>
    <w:rsid w:val="00AE4150"/>
    <w:rsid w:val="00AE5550"/>
    <w:rsid w:val="00AE5E90"/>
    <w:rsid w:val="00AE7581"/>
    <w:rsid w:val="00AF0004"/>
    <w:rsid w:val="00AF0483"/>
    <w:rsid w:val="00AF08F1"/>
    <w:rsid w:val="00AF1949"/>
    <w:rsid w:val="00AF237A"/>
    <w:rsid w:val="00AF274F"/>
    <w:rsid w:val="00AF3537"/>
    <w:rsid w:val="00AF4FCB"/>
    <w:rsid w:val="00AF684F"/>
    <w:rsid w:val="00AF7A3B"/>
    <w:rsid w:val="00B00397"/>
    <w:rsid w:val="00B00A34"/>
    <w:rsid w:val="00B01661"/>
    <w:rsid w:val="00B016B1"/>
    <w:rsid w:val="00B0199F"/>
    <w:rsid w:val="00B02A6A"/>
    <w:rsid w:val="00B02B2F"/>
    <w:rsid w:val="00B0415B"/>
    <w:rsid w:val="00B04799"/>
    <w:rsid w:val="00B0499D"/>
    <w:rsid w:val="00B04EED"/>
    <w:rsid w:val="00B05242"/>
    <w:rsid w:val="00B10CED"/>
    <w:rsid w:val="00B10D5D"/>
    <w:rsid w:val="00B124DB"/>
    <w:rsid w:val="00B1297E"/>
    <w:rsid w:val="00B12DFF"/>
    <w:rsid w:val="00B133A5"/>
    <w:rsid w:val="00B1388A"/>
    <w:rsid w:val="00B138C3"/>
    <w:rsid w:val="00B144C9"/>
    <w:rsid w:val="00B14BD3"/>
    <w:rsid w:val="00B1542F"/>
    <w:rsid w:val="00B15B2B"/>
    <w:rsid w:val="00B160C3"/>
    <w:rsid w:val="00B16B4B"/>
    <w:rsid w:val="00B174BE"/>
    <w:rsid w:val="00B17D02"/>
    <w:rsid w:val="00B20610"/>
    <w:rsid w:val="00B2064C"/>
    <w:rsid w:val="00B229A1"/>
    <w:rsid w:val="00B23570"/>
    <w:rsid w:val="00B23EF7"/>
    <w:rsid w:val="00B26156"/>
    <w:rsid w:val="00B31865"/>
    <w:rsid w:val="00B31F10"/>
    <w:rsid w:val="00B320F5"/>
    <w:rsid w:val="00B322CE"/>
    <w:rsid w:val="00B3335B"/>
    <w:rsid w:val="00B358CC"/>
    <w:rsid w:val="00B35AFF"/>
    <w:rsid w:val="00B36567"/>
    <w:rsid w:val="00B3694E"/>
    <w:rsid w:val="00B36FB7"/>
    <w:rsid w:val="00B3760D"/>
    <w:rsid w:val="00B41811"/>
    <w:rsid w:val="00B419B9"/>
    <w:rsid w:val="00B425EF"/>
    <w:rsid w:val="00B42A98"/>
    <w:rsid w:val="00B42B89"/>
    <w:rsid w:val="00B43AFF"/>
    <w:rsid w:val="00B46435"/>
    <w:rsid w:val="00B4757A"/>
    <w:rsid w:val="00B5022A"/>
    <w:rsid w:val="00B50C7A"/>
    <w:rsid w:val="00B51572"/>
    <w:rsid w:val="00B5180F"/>
    <w:rsid w:val="00B51D77"/>
    <w:rsid w:val="00B51FA7"/>
    <w:rsid w:val="00B520FA"/>
    <w:rsid w:val="00B522FC"/>
    <w:rsid w:val="00B52671"/>
    <w:rsid w:val="00B52B4F"/>
    <w:rsid w:val="00B531BF"/>
    <w:rsid w:val="00B53427"/>
    <w:rsid w:val="00B5468A"/>
    <w:rsid w:val="00B54F5B"/>
    <w:rsid w:val="00B555B7"/>
    <w:rsid w:val="00B56018"/>
    <w:rsid w:val="00B56053"/>
    <w:rsid w:val="00B56523"/>
    <w:rsid w:val="00B578BA"/>
    <w:rsid w:val="00B57EE4"/>
    <w:rsid w:val="00B6023F"/>
    <w:rsid w:val="00B6024E"/>
    <w:rsid w:val="00B60A4D"/>
    <w:rsid w:val="00B60D57"/>
    <w:rsid w:val="00B61303"/>
    <w:rsid w:val="00B61A76"/>
    <w:rsid w:val="00B61E37"/>
    <w:rsid w:val="00B6269B"/>
    <w:rsid w:val="00B62926"/>
    <w:rsid w:val="00B62C4A"/>
    <w:rsid w:val="00B6328C"/>
    <w:rsid w:val="00B63AE2"/>
    <w:rsid w:val="00B64CC6"/>
    <w:rsid w:val="00B65E30"/>
    <w:rsid w:val="00B6620A"/>
    <w:rsid w:val="00B66911"/>
    <w:rsid w:val="00B70EFB"/>
    <w:rsid w:val="00B71417"/>
    <w:rsid w:val="00B71A88"/>
    <w:rsid w:val="00B7246A"/>
    <w:rsid w:val="00B728F1"/>
    <w:rsid w:val="00B7318E"/>
    <w:rsid w:val="00B7346C"/>
    <w:rsid w:val="00B73CD5"/>
    <w:rsid w:val="00B74576"/>
    <w:rsid w:val="00B75110"/>
    <w:rsid w:val="00B7518E"/>
    <w:rsid w:val="00B7601F"/>
    <w:rsid w:val="00B76994"/>
    <w:rsid w:val="00B77640"/>
    <w:rsid w:val="00B77FFA"/>
    <w:rsid w:val="00B800DB"/>
    <w:rsid w:val="00B80B3B"/>
    <w:rsid w:val="00B828D9"/>
    <w:rsid w:val="00B82E82"/>
    <w:rsid w:val="00B83ED7"/>
    <w:rsid w:val="00B84DC0"/>
    <w:rsid w:val="00B8567C"/>
    <w:rsid w:val="00B86464"/>
    <w:rsid w:val="00B87C84"/>
    <w:rsid w:val="00B9053D"/>
    <w:rsid w:val="00B90E27"/>
    <w:rsid w:val="00B91CF2"/>
    <w:rsid w:val="00B91E1F"/>
    <w:rsid w:val="00B9213C"/>
    <w:rsid w:val="00B92D39"/>
    <w:rsid w:val="00B93D4C"/>
    <w:rsid w:val="00B94127"/>
    <w:rsid w:val="00B95D34"/>
    <w:rsid w:val="00B973BE"/>
    <w:rsid w:val="00B9766D"/>
    <w:rsid w:val="00B978C3"/>
    <w:rsid w:val="00BA126F"/>
    <w:rsid w:val="00BA18C9"/>
    <w:rsid w:val="00BA1B33"/>
    <w:rsid w:val="00BA1BCA"/>
    <w:rsid w:val="00BA4E72"/>
    <w:rsid w:val="00BA5AB5"/>
    <w:rsid w:val="00BA5B42"/>
    <w:rsid w:val="00BA6CC8"/>
    <w:rsid w:val="00BA728C"/>
    <w:rsid w:val="00BA72C9"/>
    <w:rsid w:val="00BA75CC"/>
    <w:rsid w:val="00BB097E"/>
    <w:rsid w:val="00BB14CF"/>
    <w:rsid w:val="00BB1A38"/>
    <w:rsid w:val="00BB23E3"/>
    <w:rsid w:val="00BB2526"/>
    <w:rsid w:val="00BB3580"/>
    <w:rsid w:val="00BB3BA4"/>
    <w:rsid w:val="00BB3F39"/>
    <w:rsid w:val="00BB5128"/>
    <w:rsid w:val="00BB689B"/>
    <w:rsid w:val="00BB6CD9"/>
    <w:rsid w:val="00BB7A68"/>
    <w:rsid w:val="00BC01EF"/>
    <w:rsid w:val="00BC03E8"/>
    <w:rsid w:val="00BC1FB1"/>
    <w:rsid w:val="00BC3574"/>
    <w:rsid w:val="00BC382F"/>
    <w:rsid w:val="00BC3B9E"/>
    <w:rsid w:val="00BC3BFF"/>
    <w:rsid w:val="00BC4AE7"/>
    <w:rsid w:val="00BC4F24"/>
    <w:rsid w:val="00BC51B6"/>
    <w:rsid w:val="00BC6407"/>
    <w:rsid w:val="00BC7296"/>
    <w:rsid w:val="00BC7A2A"/>
    <w:rsid w:val="00BD0B8C"/>
    <w:rsid w:val="00BD0ED2"/>
    <w:rsid w:val="00BD1D83"/>
    <w:rsid w:val="00BD2196"/>
    <w:rsid w:val="00BD22A6"/>
    <w:rsid w:val="00BD2B49"/>
    <w:rsid w:val="00BD370C"/>
    <w:rsid w:val="00BD3822"/>
    <w:rsid w:val="00BD3885"/>
    <w:rsid w:val="00BD39EA"/>
    <w:rsid w:val="00BD4BCF"/>
    <w:rsid w:val="00BD5179"/>
    <w:rsid w:val="00BD51B3"/>
    <w:rsid w:val="00BD7136"/>
    <w:rsid w:val="00BD71BE"/>
    <w:rsid w:val="00BD7706"/>
    <w:rsid w:val="00BD77BC"/>
    <w:rsid w:val="00BD7C25"/>
    <w:rsid w:val="00BD7F72"/>
    <w:rsid w:val="00BE04AB"/>
    <w:rsid w:val="00BE079C"/>
    <w:rsid w:val="00BE184E"/>
    <w:rsid w:val="00BE221C"/>
    <w:rsid w:val="00BE3C26"/>
    <w:rsid w:val="00BE4E02"/>
    <w:rsid w:val="00BE5602"/>
    <w:rsid w:val="00BE65A6"/>
    <w:rsid w:val="00BE6702"/>
    <w:rsid w:val="00BE77C0"/>
    <w:rsid w:val="00BF2266"/>
    <w:rsid w:val="00BF24D8"/>
    <w:rsid w:val="00BF2AD7"/>
    <w:rsid w:val="00BF30FD"/>
    <w:rsid w:val="00BF318C"/>
    <w:rsid w:val="00BF38EE"/>
    <w:rsid w:val="00BF39BD"/>
    <w:rsid w:val="00BF4946"/>
    <w:rsid w:val="00BF51FD"/>
    <w:rsid w:val="00BF75E7"/>
    <w:rsid w:val="00BF7DEA"/>
    <w:rsid w:val="00C00718"/>
    <w:rsid w:val="00C007DE"/>
    <w:rsid w:val="00C02375"/>
    <w:rsid w:val="00C02CBE"/>
    <w:rsid w:val="00C032BE"/>
    <w:rsid w:val="00C03838"/>
    <w:rsid w:val="00C0413C"/>
    <w:rsid w:val="00C0488E"/>
    <w:rsid w:val="00C04D36"/>
    <w:rsid w:val="00C05650"/>
    <w:rsid w:val="00C075CE"/>
    <w:rsid w:val="00C077DB"/>
    <w:rsid w:val="00C078F9"/>
    <w:rsid w:val="00C130DD"/>
    <w:rsid w:val="00C13607"/>
    <w:rsid w:val="00C13AFA"/>
    <w:rsid w:val="00C16942"/>
    <w:rsid w:val="00C16F86"/>
    <w:rsid w:val="00C208F5"/>
    <w:rsid w:val="00C21254"/>
    <w:rsid w:val="00C21392"/>
    <w:rsid w:val="00C22517"/>
    <w:rsid w:val="00C24B23"/>
    <w:rsid w:val="00C24EC5"/>
    <w:rsid w:val="00C250C6"/>
    <w:rsid w:val="00C25256"/>
    <w:rsid w:val="00C25265"/>
    <w:rsid w:val="00C25446"/>
    <w:rsid w:val="00C25B4F"/>
    <w:rsid w:val="00C2771D"/>
    <w:rsid w:val="00C30734"/>
    <w:rsid w:val="00C3146B"/>
    <w:rsid w:val="00C332A6"/>
    <w:rsid w:val="00C332AF"/>
    <w:rsid w:val="00C335F8"/>
    <w:rsid w:val="00C34703"/>
    <w:rsid w:val="00C34754"/>
    <w:rsid w:val="00C3477A"/>
    <w:rsid w:val="00C35A38"/>
    <w:rsid w:val="00C364AE"/>
    <w:rsid w:val="00C3718F"/>
    <w:rsid w:val="00C3797C"/>
    <w:rsid w:val="00C37DEB"/>
    <w:rsid w:val="00C40841"/>
    <w:rsid w:val="00C40D72"/>
    <w:rsid w:val="00C44584"/>
    <w:rsid w:val="00C449D3"/>
    <w:rsid w:val="00C45C54"/>
    <w:rsid w:val="00C464A6"/>
    <w:rsid w:val="00C47192"/>
    <w:rsid w:val="00C47286"/>
    <w:rsid w:val="00C47FD4"/>
    <w:rsid w:val="00C50802"/>
    <w:rsid w:val="00C50E65"/>
    <w:rsid w:val="00C51060"/>
    <w:rsid w:val="00C518D4"/>
    <w:rsid w:val="00C51BB1"/>
    <w:rsid w:val="00C5335C"/>
    <w:rsid w:val="00C53468"/>
    <w:rsid w:val="00C53D6E"/>
    <w:rsid w:val="00C549BC"/>
    <w:rsid w:val="00C54B2B"/>
    <w:rsid w:val="00C55A4E"/>
    <w:rsid w:val="00C56241"/>
    <w:rsid w:val="00C56387"/>
    <w:rsid w:val="00C60671"/>
    <w:rsid w:val="00C6075B"/>
    <w:rsid w:val="00C6082B"/>
    <w:rsid w:val="00C609BD"/>
    <w:rsid w:val="00C61F2B"/>
    <w:rsid w:val="00C6206F"/>
    <w:rsid w:val="00C62802"/>
    <w:rsid w:val="00C63DE1"/>
    <w:rsid w:val="00C640E2"/>
    <w:rsid w:val="00C641EA"/>
    <w:rsid w:val="00C64393"/>
    <w:rsid w:val="00C64636"/>
    <w:rsid w:val="00C67482"/>
    <w:rsid w:val="00C70119"/>
    <w:rsid w:val="00C701F0"/>
    <w:rsid w:val="00C72F7A"/>
    <w:rsid w:val="00C733F1"/>
    <w:rsid w:val="00C75298"/>
    <w:rsid w:val="00C7556D"/>
    <w:rsid w:val="00C76AF0"/>
    <w:rsid w:val="00C76C3A"/>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2CBC"/>
    <w:rsid w:val="00CA3F65"/>
    <w:rsid w:val="00CA5C15"/>
    <w:rsid w:val="00CA7246"/>
    <w:rsid w:val="00CA76C2"/>
    <w:rsid w:val="00CB190F"/>
    <w:rsid w:val="00CB2478"/>
    <w:rsid w:val="00CB255E"/>
    <w:rsid w:val="00CB32A4"/>
    <w:rsid w:val="00CB3F2B"/>
    <w:rsid w:val="00CB5C91"/>
    <w:rsid w:val="00CB5FC1"/>
    <w:rsid w:val="00CB6240"/>
    <w:rsid w:val="00CB7C58"/>
    <w:rsid w:val="00CB7F61"/>
    <w:rsid w:val="00CB7F8E"/>
    <w:rsid w:val="00CC094B"/>
    <w:rsid w:val="00CC0B22"/>
    <w:rsid w:val="00CC0EE2"/>
    <w:rsid w:val="00CC1402"/>
    <w:rsid w:val="00CC191F"/>
    <w:rsid w:val="00CC19BD"/>
    <w:rsid w:val="00CC1FAE"/>
    <w:rsid w:val="00CC5D1B"/>
    <w:rsid w:val="00CC6204"/>
    <w:rsid w:val="00CC6368"/>
    <w:rsid w:val="00CC6AF4"/>
    <w:rsid w:val="00CD0556"/>
    <w:rsid w:val="00CD0758"/>
    <w:rsid w:val="00CD11DA"/>
    <w:rsid w:val="00CD1A80"/>
    <w:rsid w:val="00CD4F1D"/>
    <w:rsid w:val="00CD5650"/>
    <w:rsid w:val="00CD58C0"/>
    <w:rsid w:val="00CD5C60"/>
    <w:rsid w:val="00CD692A"/>
    <w:rsid w:val="00CD6FB1"/>
    <w:rsid w:val="00CD7495"/>
    <w:rsid w:val="00CD7729"/>
    <w:rsid w:val="00CE0D0F"/>
    <w:rsid w:val="00CE0E42"/>
    <w:rsid w:val="00CE2F14"/>
    <w:rsid w:val="00CE49E2"/>
    <w:rsid w:val="00CE4B8E"/>
    <w:rsid w:val="00CE63BA"/>
    <w:rsid w:val="00CE66E3"/>
    <w:rsid w:val="00CF1278"/>
    <w:rsid w:val="00CF1DC3"/>
    <w:rsid w:val="00CF2DEA"/>
    <w:rsid w:val="00CF5AB8"/>
    <w:rsid w:val="00CF6D78"/>
    <w:rsid w:val="00CF7547"/>
    <w:rsid w:val="00CF7FBB"/>
    <w:rsid w:val="00D00207"/>
    <w:rsid w:val="00D00C46"/>
    <w:rsid w:val="00D01059"/>
    <w:rsid w:val="00D029F0"/>
    <w:rsid w:val="00D02B78"/>
    <w:rsid w:val="00D030DF"/>
    <w:rsid w:val="00D03465"/>
    <w:rsid w:val="00D03944"/>
    <w:rsid w:val="00D04960"/>
    <w:rsid w:val="00D05456"/>
    <w:rsid w:val="00D0560B"/>
    <w:rsid w:val="00D05F01"/>
    <w:rsid w:val="00D0645F"/>
    <w:rsid w:val="00D106B7"/>
    <w:rsid w:val="00D11967"/>
    <w:rsid w:val="00D119ED"/>
    <w:rsid w:val="00D11E0D"/>
    <w:rsid w:val="00D12CAF"/>
    <w:rsid w:val="00D12FD5"/>
    <w:rsid w:val="00D13401"/>
    <w:rsid w:val="00D13987"/>
    <w:rsid w:val="00D15D89"/>
    <w:rsid w:val="00D163EF"/>
    <w:rsid w:val="00D16B8F"/>
    <w:rsid w:val="00D172E4"/>
    <w:rsid w:val="00D20132"/>
    <w:rsid w:val="00D2075C"/>
    <w:rsid w:val="00D2215F"/>
    <w:rsid w:val="00D23144"/>
    <w:rsid w:val="00D24164"/>
    <w:rsid w:val="00D2420D"/>
    <w:rsid w:val="00D24863"/>
    <w:rsid w:val="00D24E90"/>
    <w:rsid w:val="00D25A07"/>
    <w:rsid w:val="00D26567"/>
    <w:rsid w:val="00D266EC"/>
    <w:rsid w:val="00D26A0C"/>
    <w:rsid w:val="00D2724D"/>
    <w:rsid w:val="00D2726A"/>
    <w:rsid w:val="00D27B7B"/>
    <w:rsid w:val="00D317FB"/>
    <w:rsid w:val="00D31C4B"/>
    <w:rsid w:val="00D31D90"/>
    <w:rsid w:val="00D34487"/>
    <w:rsid w:val="00D34EA9"/>
    <w:rsid w:val="00D353CA"/>
    <w:rsid w:val="00D353FF"/>
    <w:rsid w:val="00D362FF"/>
    <w:rsid w:val="00D366FC"/>
    <w:rsid w:val="00D378DD"/>
    <w:rsid w:val="00D40111"/>
    <w:rsid w:val="00D40223"/>
    <w:rsid w:val="00D40E17"/>
    <w:rsid w:val="00D413D0"/>
    <w:rsid w:val="00D42BC7"/>
    <w:rsid w:val="00D43095"/>
    <w:rsid w:val="00D43AE4"/>
    <w:rsid w:val="00D4450F"/>
    <w:rsid w:val="00D44A58"/>
    <w:rsid w:val="00D44E18"/>
    <w:rsid w:val="00D450EE"/>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F50"/>
    <w:rsid w:val="00D52F99"/>
    <w:rsid w:val="00D53992"/>
    <w:rsid w:val="00D53FDA"/>
    <w:rsid w:val="00D55E64"/>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5E68"/>
    <w:rsid w:val="00D664E1"/>
    <w:rsid w:val="00D6658D"/>
    <w:rsid w:val="00D66946"/>
    <w:rsid w:val="00D671E2"/>
    <w:rsid w:val="00D67359"/>
    <w:rsid w:val="00D701BD"/>
    <w:rsid w:val="00D703D0"/>
    <w:rsid w:val="00D707B2"/>
    <w:rsid w:val="00D71B75"/>
    <w:rsid w:val="00D72ABC"/>
    <w:rsid w:val="00D73FA5"/>
    <w:rsid w:val="00D7503E"/>
    <w:rsid w:val="00D757D6"/>
    <w:rsid w:val="00D76F47"/>
    <w:rsid w:val="00D772EE"/>
    <w:rsid w:val="00D8082D"/>
    <w:rsid w:val="00D80D81"/>
    <w:rsid w:val="00D814F1"/>
    <w:rsid w:val="00D82438"/>
    <w:rsid w:val="00D84506"/>
    <w:rsid w:val="00D847AB"/>
    <w:rsid w:val="00D85B73"/>
    <w:rsid w:val="00D85C06"/>
    <w:rsid w:val="00D86068"/>
    <w:rsid w:val="00D86831"/>
    <w:rsid w:val="00D86D78"/>
    <w:rsid w:val="00D903F4"/>
    <w:rsid w:val="00D90445"/>
    <w:rsid w:val="00D90997"/>
    <w:rsid w:val="00D90A79"/>
    <w:rsid w:val="00D91726"/>
    <w:rsid w:val="00D919D5"/>
    <w:rsid w:val="00D921A1"/>
    <w:rsid w:val="00D93DC0"/>
    <w:rsid w:val="00D93FF4"/>
    <w:rsid w:val="00D9400E"/>
    <w:rsid w:val="00D956CF"/>
    <w:rsid w:val="00D95D51"/>
    <w:rsid w:val="00D9687D"/>
    <w:rsid w:val="00DA0FF5"/>
    <w:rsid w:val="00DA1633"/>
    <w:rsid w:val="00DA17D4"/>
    <w:rsid w:val="00DA1833"/>
    <w:rsid w:val="00DA2378"/>
    <w:rsid w:val="00DA2824"/>
    <w:rsid w:val="00DA32D9"/>
    <w:rsid w:val="00DA3559"/>
    <w:rsid w:val="00DA415E"/>
    <w:rsid w:val="00DA6611"/>
    <w:rsid w:val="00DA688F"/>
    <w:rsid w:val="00DA6F03"/>
    <w:rsid w:val="00DA6FE0"/>
    <w:rsid w:val="00DB05A7"/>
    <w:rsid w:val="00DB27F8"/>
    <w:rsid w:val="00DB2DDF"/>
    <w:rsid w:val="00DB2E5D"/>
    <w:rsid w:val="00DB3495"/>
    <w:rsid w:val="00DB4653"/>
    <w:rsid w:val="00DB4CEB"/>
    <w:rsid w:val="00DB613C"/>
    <w:rsid w:val="00DB61F3"/>
    <w:rsid w:val="00DB74F8"/>
    <w:rsid w:val="00DB7FB6"/>
    <w:rsid w:val="00DC02D1"/>
    <w:rsid w:val="00DC2B70"/>
    <w:rsid w:val="00DC2E83"/>
    <w:rsid w:val="00DC37AC"/>
    <w:rsid w:val="00DC44D0"/>
    <w:rsid w:val="00DC5865"/>
    <w:rsid w:val="00DC5982"/>
    <w:rsid w:val="00DC7935"/>
    <w:rsid w:val="00DC7FF8"/>
    <w:rsid w:val="00DD13F4"/>
    <w:rsid w:val="00DD2E6D"/>
    <w:rsid w:val="00DD5650"/>
    <w:rsid w:val="00DD6056"/>
    <w:rsid w:val="00DD70F7"/>
    <w:rsid w:val="00DD760A"/>
    <w:rsid w:val="00DE00AB"/>
    <w:rsid w:val="00DE1EEB"/>
    <w:rsid w:val="00DE2845"/>
    <w:rsid w:val="00DE2A93"/>
    <w:rsid w:val="00DE2E6F"/>
    <w:rsid w:val="00DE3250"/>
    <w:rsid w:val="00DE33A0"/>
    <w:rsid w:val="00DE3582"/>
    <w:rsid w:val="00DE3C39"/>
    <w:rsid w:val="00DE41D2"/>
    <w:rsid w:val="00DE43CD"/>
    <w:rsid w:val="00DE56F1"/>
    <w:rsid w:val="00DE6487"/>
    <w:rsid w:val="00DE7053"/>
    <w:rsid w:val="00DE7882"/>
    <w:rsid w:val="00DF0702"/>
    <w:rsid w:val="00DF129A"/>
    <w:rsid w:val="00DF2169"/>
    <w:rsid w:val="00DF235C"/>
    <w:rsid w:val="00DF2D02"/>
    <w:rsid w:val="00DF2F5E"/>
    <w:rsid w:val="00DF3B06"/>
    <w:rsid w:val="00DF63FE"/>
    <w:rsid w:val="00DF72C3"/>
    <w:rsid w:val="00DF7346"/>
    <w:rsid w:val="00DF74B8"/>
    <w:rsid w:val="00DF7F46"/>
    <w:rsid w:val="00E00031"/>
    <w:rsid w:val="00E01973"/>
    <w:rsid w:val="00E01BA8"/>
    <w:rsid w:val="00E01DFC"/>
    <w:rsid w:val="00E024D1"/>
    <w:rsid w:val="00E02B75"/>
    <w:rsid w:val="00E03CCF"/>
    <w:rsid w:val="00E057A0"/>
    <w:rsid w:val="00E06BE2"/>
    <w:rsid w:val="00E07293"/>
    <w:rsid w:val="00E10315"/>
    <w:rsid w:val="00E10473"/>
    <w:rsid w:val="00E10BD5"/>
    <w:rsid w:val="00E11269"/>
    <w:rsid w:val="00E11347"/>
    <w:rsid w:val="00E117A4"/>
    <w:rsid w:val="00E11FBB"/>
    <w:rsid w:val="00E12769"/>
    <w:rsid w:val="00E12AB9"/>
    <w:rsid w:val="00E13326"/>
    <w:rsid w:val="00E13B61"/>
    <w:rsid w:val="00E13C77"/>
    <w:rsid w:val="00E14ABC"/>
    <w:rsid w:val="00E14B43"/>
    <w:rsid w:val="00E15208"/>
    <w:rsid w:val="00E1521D"/>
    <w:rsid w:val="00E15329"/>
    <w:rsid w:val="00E1587F"/>
    <w:rsid w:val="00E15DEE"/>
    <w:rsid w:val="00E16B89"/>
    <w:rsid w:val="00E17AF6"/>
    <w:rsid w:val="00E2057B"/>
    <w:rsid w:val="00E206A8"/>
    <w:rsid w:val="00E207B8"/>
    <w:rsid w:val="00E20CD3"/>
    <w:rsid w:val="00E21B09"/>
    <w:rsid w:val="00E22C77"/>
    <w:rsid w:val="00E239C5"/>
    <w:rsid w:val="00E23AF4"/>
    <w:rsid w:val="00E246E2"/>
    <w:rsid w:val="00E247BD"/>
    <w:rsid w:val="00E24ADD"/>
    <w:rsid w:val="00E24F3F"/>
    <w:rsid w:val="00E2515C"/>
    <w:rsid w:val="00E25397"/>
    <w:rsid w:val="00E25690"/>
    <w:rsid w:val="00E25729"/>
    <w:rsid w:val="00E2677C"/>
    <w:rsid w:val="00E269F6"/>
    <w:rsid w:val="00E3052F"/>
    <w:rsid w:val="00E30A54"/>
    <w:rsid w:val="00E313F3"/>
    <w:rsid w:val="00E3363B"/>
    <w:rsid w:val="00E33F31"/>
    <w:rsid w:val="00E36855"/>
    <w:rsid w:val="00E36DD7"/>
    <w:rsid w:val="00E373A8"/>
    <w:rsid w:val="00E3787B"/>
    <w:rsid w:val="00E409E7"/>
    <w:rsid w:val="00E41C09"/>
    <w:rsid w:val="00E41D19"/>
    <w:rsid w:val="00E429F4"/>
    <w:rsid w:val="00E42BFC"/>
    <w:rsid w:val="00E42E20"/>
    <w:rsid w:val="00E432F5"/>
    <w:rsid w:val="00E437B4"/>
    <w:rsid w:val="00E43A24"/>
    <w:rsid w:val="00E43C92"/>
    <w:rsid w:val="00E43CDE"/>
    <w:rsid w:val="00E44EEB"/>
    <w:rsid w:val="00E45C27"/>
    <w:rsid w:val="00E474EE"/>
    <w:rsid w:val="00E476BB"/>
    <w:rsid w:val="00E47B5F"/>
    <w:rsid w:val="00E47BB9"/>
    <w:rsid w:val="00E47CDF"/>
    <w:rsid w:val="00E510D8"/>
    <w:rsid w:val="00E52A1B"/>
    <w:rsid w:val="00E52CEA"/>
    <w:rsid w:val="00E53A09"/>
    <w:rsid w:val="00E53E5A"/>
    <w:rsid w:val="00E545A7"/>
    <w:rsid w:val="00E57AE0"/>
    <w:rsid w:val="00E60850"/>
    <w:rsid w:val="00E60A17"/>
    <w:rsid w:val="00E61450"/>
    <w:rsid w:val="00E636BF"/>
    <w:rsid w:val="00E648A5"/>
    <w:rsid w:val="00E658B4"/>
    <w:rsid w:val="00E66DBA"/>
    <w:rsid w:val="00E702CD"/>
    <w:rsid w:val="00E7043C"/>
    <w:rsid w:val="00E71045"/>
    <w:rsid w:val="00E71179"/>
    <w:rsid w:val="00E718D5"/>
    <w:rsid w:val="00E71985"/>
    <w:rsid w:val="00E73B5C"/>
    <w:rsid w:val="00E75AF3"/>
    <w:rsid w:val="00E76011"/>
    <w:rsid w:val="00E76460"/>
    <w:rsid w:val="00E77A42"/>
    <w:rsid w:val="00E802E2"/>
    <w:rsid w:val="00E80425"/>
    <w:rsid w:val="00E80A2D"/>
    <w:rsid w:val="00E81215"/>
    <w:rsid w:val="00E8140E"/>
    <w:rsid w:val="00E8177C"/>
    <w:rsid w:val="00E8281D"/>
    <w:rsid w:val="00E83608"/>
    <w:rsid w:val="00E83AC0"/>
    <w:rsid w:val="00E853B5"/>
    <w:rsid w:val="00E85593"/>
    <w:rsid w:val="00E8576B"/>
    <w:rsid w:val="00E85D04"/>
    <w:rsid w:val="00E86ADF"/>
    <w:rsid w:val="00E86E53"/>
    <w:rsid w:val="00E8738B"/>
    <w:rsid w:val="00E873FD"/>
    <w:rsid w:val="00E87FB0"/>
    <w:rsid w:val="00E92A3B"/>
    <w:rsid w:val="00E93D1F"/>
    <w:rsid w:val="00E9436C"/>
    <w:rsid w:val="00E9472D"/>
    <w:rsid w:val="00E95CCD"/>
    <w:rsid w:val="00E95D46"/>
    <w:rsid w:val="00E96C97"/>
    <w:rsid w:val="00E97E08"/>
    <w:rsid w:val="00EA0E36"/>
    <w:rsid w:val="00EA1FC7"/>
    <w:rsid w:val="00EA2512"/>
    <w:rsid w:val="00EA2C32"/>
    <w:rsid w:val="00EA3110"/>
    <w:rsid w:val="00EA3148"/>
    <w:rsid w:val="00EA407A"/>
    <w:rsid w:val="00EA4892"/>
    <w:rsid w:val="00EA5038"/>
    <w:rsid w:val="00EA5864"/>
    <w:rsid w:val="00EA663A"/>
    <w:rsid w:val="00EA7359"/>
    <w:rsid w:val="00EA7932"/>
    <w:rsid w:val="00EA7B55"/>
    <w:rsid w:val="00EB0B54"/>
    <w:rsid w:val="00EB1844"/>
    <w:rsid w:val="00EB1B00"/>
    <w:rsid w:val="00EB20EA"/>
    <w:rsid w:val="00EB3179"/>
    <w:rsid w:val="00EB3250"/>
    <w:rsid w:val="00EB3DFD"/>
    <w:rsid w:val="00EB43BF"/>
    <w:rsid w:val="00EB572A"/>
    <w:rsid w:val="00EB5A89"/>
    <w:rsid w:val="00EB62A0"/>
    <w:rsid w:val="00EB6604"/>
    <w:rsid w:val="00EB6718"/>
    <w:rsid w:val="00EB73FE"/>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E0F"/>
    <w:rsid w:val="00EC4317"/>
    <w:rsid w:val="00EC63B8"/>
    <w:rsid w:val="00EC6413"/>
    <w:rsid w:val="00EC677E"/>
    <w:rsid w:val="00EC6E5C"/>
    <w:rsid w:val="00ED14CC"/>
    <w:rsid w:val="00ED21A6"/>
    <w:rsid w:val="00ED253C"/>
    <w:rsid w:val="00ED26F6"/>
    <w:rsid w:val="00ED2DBD"/>
    <w:rsid w:val="00ED3724"/>
    <w:rsid w:val="00ED3B12"/>
    <w:rsid w:val="00ED3DE9"/>
    <w:rsid w:val="00ED474C"/>
    <w:rsid w:val="00ED65D6"/>
    <w:rsid w:val="00ED7E83"/>
    <w:rsid w:val="00EE0C38"/>
    <w:rsid w:val="00EE1618"/>
    <w:rsid w:val="00EE199D"/>
    <w:rsid w:val="00EE1F68"/>
    <w:rsid w:val="00EE3A30"/>
    <w:rsid w:val="00EE48BE"/>
    <w:rsid w:val="00EE6AC3"/>
    <w:rsid w:val="00EE7902"/>
    <w:rsid w:val="00EF053B"/>
    <w:rsid w:val="00EF3291"/>
    <w:rsid w:val="00EF4F1F"/>
    <w:rsid w:val="00EF692F"/>
    <w:rsid w:val="00EF7A6E"/>
    <w:rsid w:val="00F0101A"/>
    <w:rsid w:val="00F01A45"/>
    <w:rsid w:val="00F01B87"/>
    <w:rsid w:val="00F02596"/>
    <w:rsid w:val="00F027E9"/>
    <w:rsid w:val="00F02B79"/>
    <w:rsid w:val="00F02C29"/>
    <w:rsid w:val="00F03032"/>
    <w:rsid w:val="00F0331B"/>
    <w:rsid w:val="00F037D9"/>
    <w:rsid w:val="00F04B9F"/>
    <w:rsid w:val="00F05858"/>
    <w:rsid w:val="00F05A75"/>
    <w:rsid w:val="00F1028E"/>
    <w:rsid w:val="00F1105C"/>
    <w:rsid w:val="00F112FD"/>
    <w:rsid w:val="00F1132A"/>
    <w:rsid w:val="00F13296"/>
    <w:rsid w:val="00F159AF"/>
    <w:rsid w:val="00F16301"/>
    <w:rsid w:val="00F16730"/>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58FD"/>
    <w:rsid w:val="00F45C34"/>
    <w:rsid w:val="00F469F8"/>
    <w:rsid w:val="00F4760E"/>
    <w:rsid w:val="00F47AE7"/>
    <w:rsid w:val="00F501BB"/>
    <w:rsid w:val="00F5025B"/>
    <w:rsid w:val="00F50849"/>
    <w:rsid w:val="00F50B36"/>
    <w:rsid w:val="00F5106B"/>
    <w:rsid w:val="00F51879"/>
    <w:rsid w:val="00F51D66"/>
    <w:rsid w:val="00F53A4F"/>
    <w:rsid w:val="00F53D20"/>
    <w:rsid w:val="00F54009"/>
    <w:rsid w:val="00F54729"/>
    <w:rsid w:val="00F54886"/>
    <w:rsid w:val="00F55101"/>
    <w:rsid w:val="00F55175"/>
    <w:rsid w:val="00F553CE"/>
    <w:rsid w:val="00F559D0"/>
    <w:rsid w:val="00F56C08"/>
    <w:rsid w:val="00F609AD"/>
    <w:rsid w:val="00F6119F"/>
    <w:rsid w:val="00F61AB7"/>
    <w:rsid w:val="00F63145"/>
    <w:rsid w:val="00F64543"/>
    <w:rsid w:val="00F64D44"/>
    <w:rsid w:val="00F654D7"/>
    <w:rsid w:val="00F671EA"/>
    <w:rsid w:val="00F70A1B"/>
    <w:rsid w:val="00F71BF2"/>
    <w:rsid w:val="00F72391"/>
    <w:rsid w:val="00F72640"/>
    <w:rsid w:val="00F738CD"/>
    <w:rsid w:val="00F74E25"/>
    <w:rsid w:val="00F75C62"/>
    <w:rsid w:val="00F75C72"/>
    <w:rsid w:val="00F75E85"/>
    <w:rsid w:val="00F761E6"/>
    <w:rsid w:val="00F77B34"/>
    <w:rsid w:val="00F77ED0"/>
    <w:rsid w:val="00F8029A"/>
    <w:rsid w:val="00F826EC"/>
    <w:rsid w:val="00F84693"/>
    <w:rsid w:val="00F84E6A"/>
    <w:rsid w:val="00F84F4C"/>
    <w:rsid w:val="00F85C07"/>
    <w:rsid w:val="00F8634C"/>
    <w:rsid w:val="00F8636E"/>
    <w:rsid w:val="00F865A7"/>
    <w:rsid w:val="00F872C3"/>
    <w:rsid w:val="00F87477"/>
    <w:rsid w:val="00F87F22"/>
    <w:rsid w:val="00F901BC"/>
    <w:rsid w:val="00F9221F"/>
    <w:rsid w:val="00F92253"/>
    <w:rsid w:val="00F92472"/>
    <w:rsid w:val="00F9277F"/>
    <w:rsid w:val="00F931AA"/>
    <w:rsid w:val="00F9507C"/>
    <w:rsid w:val="00F95D8F"/>
    <w:rsid w:val="00F96606"/>
    <w:rsid w:val="00F96DAC"/>
    <w:rsid w:val="00FA131C"/>
    <w:rsid w:val="00FA1606"/>
    <w:rsid w:val="00FA1856"/>
    <w:rsid w:val="00FA1FA8"/>
    <w:rsid w:val="00FA2C70"/>
    <w:rsid w:val="00FA3C1E"/>
    <w:rsid w:val="00FA509A"/>
    <w:rsid w:val="00FA53F7"/>
    <w:rsid w:val="00FA76F9"/>
    <w:rsid w:val="00FA7AD7"/>
    <w:rsid w:val="00FB0A84"/>
    <w:rsid w:val="00FB11C1"/>
    <w:rsid w:val="00FB1455"/>
    <w:rsid w:val="00FB201B"/>
    <w:rsid w:val="00FB20FB"/>
    <w:rsid w:val="00FB317B"/>
    <w:rsid w:val="00FB330B"/>
    <w:rsid w:val="00FB3E6F"/>
    <w:rsid w:val="00FB4505"/>
    <w:rsid w:val="00FB4953"/>
    <w:rsid w:val="00FB5C76"/>
    <w:rsid w:val="00FB6FEB"/>
    <w:rsid w:val="00FB707C"/>
    <w:rsid w:val="00FB7786"/>
    <w:rsid w:val="00FC0C01"/>
    <w:rsid w:val="00FC0E35"/>
    <w:rsid w:val="00FC117A"/>
    <w:rsid w:val="00FC13FB"/>
    <w:rsid w:val="00FC4065"/>
    <w:rsid w:val="00FC6656"/>
    <w:rsid w:val="00FC6E63"/>
    <w:rsid w:val="00FD0913"/>
    <w:rsid w:val="00FD0CAE"/>
    <w:rsid w:val="00FD0EA5"/>
    <w:rsid w:val="00FD101C"/>
    <w:rsid w:val="00FD137C"/>
    <w:rsid w:val="00FD2B25"/>
    <w:rsid w:val="00FD2E8F"/>
    <w:rsid w:val="00FD30C5"/>
    <w:rsid w:val="00FD3D99"/>
    <w:rsid w:val="00FD4A20"/>
    <w:rsid w:val="00FD5691"/>
    <w:rsid w:val="00FD6BAB"/>
    <w:rsid w:val="00FD7F63"/>
    <w:rsid w:val="00FE038D"/>
    <w:rsid w:val="00FE0AB1"/>
    <w:rsid w:val="00FE1845"/>
    <w:rsid w:val="00FE18F3"/>
    <w:rsid w:val="00FE1B7E"/>
    <w:rsid w:val="00FE1C03"/>
    <w:rsid w:val="00FE263D"/>
    <w:rsid w:val="00FE29A7"/>
    <w:rsid w:val="00FE2F3C"/>
    <w:rsid w:val="00FE307F"/>
    <w:rsid w:val="00FE3A87"/>
    <w:rsid w:val="00FE3CD0"/>
    <w:rsid w:val="00FE42B7"/>
    <w:rsid w:val="00FF10F1"/>
    <w:rsid w:val="00FF13FB"/>
    <w:rsid w:val="00FF163A"/>
    <w:rsid w:val="00FF205C"/>
    <w:rsid w:val="00FF3A73"/>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92CA37E"/>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semiHidden/>
    <w:unhideWhenUsed/>
    <w:rsid w:val="007D3607"/>
    <w:rPr>
      <w:sz w:val="20"/>
      <w:szCs w:val="25"/>
    </w:rPr>
  </w:style>
  <w:style w:type="character" w:customStyle="1" w:styleId="CommentTextChar">
    <w:name w:val="Comment Text Char"/>
    <w:link w:val="CommentText"/>
    <w:uiPriority w:val="99"/>
    <w:semiHidden/>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 w:type="character" w:styleId="CommentReference">
    <w:name w:val="annotation reference"/>
    <w:basedOn w:val="DefaultParagraphFont"/>
    <w:uiPriority w:val="99"/>
    <w:semiHidden/>
    <w:unhideWhenUsed/>
    <w:rsid w:val="005C1440"/>
    <w:rPr>
      <w:sz w:val="16"/>
      <w:szCs w:val="16"/>
    </w:rPr>
  </w:style>
  <w:style w:type="paragraph" w:styleId="CommentSubject">
    <w:name w:val="annotation subject"/>
    <w:basedOn w:val="CommentText"/>
    <w:next w:val="CommentText"/>
    <w:link w:val="CommentSubjectChar"/>
    <w:uiPriority w:val="99"/>
    <w:semiHidden/>
    <w:unhideWhenUsed/>
    <w:rsid w:val="005C1440"/>
    <w:rPr>
      <w:b/>
      <w:bCs/>
    </w:rPr>
  </w:style>
  <w:style w:type="character" w:customStyle="1" w:styleId="CommentSubjectChar">
    <w:name w:val="Comment Subject Char"/>
    <w:basedOn w:val="CommentTextChar"/>
    <w:link w:val="CommentSubject"/>
    <w:uiPriority w:val="99"/>
    <w:semiHidden/>
    <w:rsid w:val="005C1440"/>
    <w:rPr>
      <w:rFonts w:ascii="Angsana New"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64574609">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16723437">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13765362">
      <w:bodyDiv w:val="1"/>
      <w:marLeft w:val="0"/>
      <w:marRight w:val="0"/>
      <w:marTop w:val="0"/>
      <w:marBottom w:val="0"/>
      <w:divBdr>
        <w:top w:val="none" w:sz="0" w:space="0" w:color="auto"/>
        <w:left w:val="none" w:sz="0" w:space="0" w:color="auto"/>
        <w:bottom w:val="none" w:sz="0" w:space="0" w:color="auto"/>
        <w:right w:val="none" w:sz="0" w:space="0" w:color="auto"/>
      </w:divBdr>
    </w:div>
    <w:div w:id="520120806">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7339082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841445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56583876">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01985056">
      <w:bodyDiv w:val="1"/>
      <w:marLeft w:val="0"/>
      <w:marRight w:val="0"/>
      <w:marTop w:val="0"/>
      <w:marBottom w:val="0"/>
      <w:divBdr>
        <w:top w:val="none" w:sz="0" w:space="0" w:color="auto"/>
        <w:left w:val="none" w:sz="0" w:space="0" w:color="auto"/>
        <w:bottom w:val="none" w:sz="0" w:space="0" w:color="auto"/>
        <w:right w:val="none" w:sz="0" w:space="0" w:color="auto"/>
      </w:divBdr>
    </w:div>
    <w:div w:id="913516688">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7959150">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16819679">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75348876">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684239724">
      <w:bodyDiv w:val="1"/>
      <w:marLeft w:val="0"/>
      <w:marRight w:val="0"/>
      <w:marTop w:val="0"/>
      <w:marBottom w:val="0"/>
      <w:divBdr>
        <w:top w:val="none" w:sz="0" w:space="0" w:color="auto"/>
        <w:left w:val="none" w:sz="0" w:space="0" w:color="auto"/>
        <w:bottom w:val="none" w:sz="0" w:space="0" w:color="auto"/>
        <w:right w:val="none" w:sz="0" w:space="0" w:color="auto"/>
      </w:divBdr>
    </w:div>
    <w:div w:id="1723671333">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49367676">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1994866240">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29403254">
      <w:bodyDiv w:val="1"/>
      <w:marLeft w:val="0"/>
      <w:marRight w:val="0"/>
      <w:marTop w:val="0"/>
      <w:marBottom w:val="0"/>
      <w:divBdr>
        <w:top w:val="none" w:sz="0" w:space="0" w:color="auto"/>
        <w:left w:val="none" w:sz="0" w:space="0" w:color="auto"/>
        <w:bottom w:val="none" w:sz="0" w:space="0" w:color="auto"/>
        <w:right w:val="none" w:sz="0" w:space="0" w:color="auto"/>
      </w:divBdr>
    </w:div>
    <w:div w:id="2033647739">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3F601-376A-4E88-A96C-03A72D5CE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18</Pages>
  <Words>4616</Words>
  <Characters>26314</Characters>
  <Application>Microsoft Office Word</Application>
  <DocSecurity>0</DocSecurity>
  <Lines>219</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Juthamad Thamthong</cp:lastModifiedBy>
  <cp:revision>23</cp:revision>
  <cp:lastPrinted>2022-08-10T01:18:00Z</cp:lastPrinted>
  <dcterms:created xsi:type="dcterms:W3CDTF">2022-07-29T13:33:00Z</dcterms:created>
  <dcterms:modified xsi:type="dcterms:W3CDTF">2022-08-10T07:45:00Z</dcterms:modified>
</cp:coreProperties>
</file>