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W w:w="9360" w:type="dxa"/>
        <w:tblLook w:val="01E0" w:firstRow="1" w:lastRow="1" w:firstColumn="1" w:lastColumn="1" w:noHBand="0" w:noVBand="0"/>
      </w:tblPr>
      <w:tblGrid>
        <w:gridCol w:w="1095"/>
        <w:gridCol w:w="282"/>
        <w:gridCol w:w="7983"/>
      </w:tblGrid>
      <w:tr w:rsidR="00CA0510" w:rsidRPr="00977498" w14:paraId="735F9956" w14:textId="77777777" w:rsidTr="00821B70">
        <w:tc>
          <w:tcPr>
            <w:tcW w:w="1095" w:type="dxa"/>
          </w:tcPr>
          <w:p w14:paraId="7C454EB2" w14:textId="77777777" w:rsidR="00CA0510" w:rsidRPr="00977498" w:rsidRDefault="00CA0510" w:rsidP="00CA0510">
            <w:pPr>
              <w:pStyle w:val="acctmergecolhdg"/>
              <w:spacing w:line="288" w:lineRule="auto"/>
              <w:ind w:right="-135"/>
              <w:jc w:val="left"/>
              <w:rPr>
                <w:rFonts w:ascii="Tahoma" w:hAnsi="Tahoma" w:cs="Tahoma"/>
                <w:b w:val="0"/>
                <w:bCs/>
                <w:color w:val="000000"/>
                <w:sz w:val="18"/>
                <w:szCs w:val="18"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  <w:cs/>
                <w:lang w:bidi="th-TH"/>
              </w:rPr>
              <w:t>หมายเหตุ</w:t>
            </w:r>
          </w:p>
        </w:tc>
        <w:tc>
          <w:tcPr>
            <w:tcW w:w="282" w:type="dxa"/>
          </w:tcPr>
          <w:p w14:paraId="09E8FD1A" w14:textId="77777777" w:rsidR="00CA0510" w:rsidRPr="00977498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7983" w:type="dxa"/>
          </w:tcPr>
          <w:p w14:paraId="4A427A6E" w14:textId="77777777" w:rsidR="00CA0510" w:rsidRPr="00977498" w:rsidRDefault="00CA0510" w:rsidP="00A44F2E">
            <w:pPr>
              <w:pStyle w:val="acctmergecolhdg"/>
              <w:spacing w:line="288" w:lineRule="auto"/>
              <w:ind w:right="-1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  <w:rtl/>
                <w:lang w:val="en-US"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  <w:cs/>
                <w:lang w:bidi="th-TH"/>
              </w:rPr>
              <w:t>สารบัญ</w:t>
            </w:r>
          </w:p>
        </w:tc>
      </w:tr>
      <w:tr w:rsidR="00CA0510" w:rsidRPr="00977498" w14:paraId="5513D3BC" w14:textId="77777777" w:rsidTr="00821B70">
        <w:tc>
          <w:tcPr>
            <w:tcW w:w="1095" w:type="dxa"/>
          </w:tcPr>
          <w:p w14:paraId="358A6E1B" w14:textId="77777777" w:rsidR="00CA0510" w:rsidRPr="00977498" w:rsidRDefault="00CA0510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2" w:type="dxa"/>
          </w:tcPr>
          <w:p w14:paraId="1AAED103" w14:textId="77777777" w:rsidR="00CA0510" w:rsidRPr="00977498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3F951357" w14:textId="77777777" w:rsidR="00CA0510" w:rsidRPr="00977498" w:rsidRDefault="00CA0510" w:rsidP="00A44F2E">
            <w:pPr>
              <w:pStyle w:val="acctmergecolhdg"/>
              <w:spacing w:line="288" w:lineRule="auto"/>
              <w:ind w:right="-1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</w:p>
        </w:tc>
      </w:tr>
      <w:tr w:rsidR="00821B70" w:rsidRPr="00977498" w14:paraId="5F4EED8D" w14:textId="77777777" w:rsidTr="00821B70">
        <w:tc>
          <w:tcPr>
            <w:tcW w:w="1095" w:type="dxa"/>
          </w:tcPr>
          <w:p w14:paraId="0F1F4D1C" w14:textId="3ED5431A" w:rsidR="00821B70" w:rsidRPr="00977498" w:rsidRDefault="00002109" w:rsidP="006F7064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282" w:type="dxa"/>
          </w:tcPr>
          <w:p w14:paraId="3EDDDA4D" w14:textId="77777777" w:rsidR="00821B70" w:rsidRPr="00977498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00C9F7A" w14:textId="77777777" w:rsidR="00821B70" w:rsidRPr="00977498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ข้อมูลทั่วไป</w:t>
            </w:r>
          </w:p>
        </w:tc>
      </w:tr>
      <w:tr w:rsidR="00821B70" w:rsidRPr="00977498" w14:paraId="25F1FD72" w14:textId="77777777" w:rsidTr="00821B70">
        <w:tc>
          <w:tcPr>
            <w:tcW w:w="1095" w:type="dxa"/>
          </w:tcPr>
          <w:p w14:paraId="71FC1914" w14:textId="167C0A13" w:rsidR="00821B70" w:rsidRPr="00977498" w:rsidRDefault="00002109" w:rsidP="006F7064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282" w:type="dxa"/>
          </w:tcPr>
          <w:p w14:paraId="6F5B12D1" w14:textId="77777777" w:rsidR="00821B70" w:rsidRPr="00977498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13EDD430" w14:textId="2400C146" w:rsidR="00821B70" w:rsidRPr="00977498" w:rsidRDefault="0066056F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เกณฑ์การจัดทำและนำเสนองบการเงินระหว่างกาล</w:t>
            </w:r>
          </w:p>
        </w:tc>
      </w:tr>
      <w:tr w:rsidR="00821B70" w:rsidRPr="00977498" w14:paraId="2940FCBA" w14:textId="77777777" w:rsidTr="00821B70">
        <w:tc>
          <w:tcPr>
            <w:tcW w:w="1095" w:type="dxa"/>
          </w:tcPr>
          <w:p w14:paraId="0456D933" w14:textId="3E32F2CD" w:rsidR="00821B70" w:rsidRPr="00977498" w:rsidRDefault="0066056F" w:rsidP="006F7064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  <w:t>3</w:t>
            </w:r>
          </w:p>
        </w:tc>
        <w:tc>
          <w:tcPr>
            <w:tcW w:w="282" w:type="dxa"/>
          </w:tcPr>
          <w:p w14:paraId="12D73480" w14:textId="77777777" w:rsidR="00821B70" w:rsidRPr="00977498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505C41A" w14:textId="77777777" w:rsidR="00821B70" w:rsidRPr="00977498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รายการที่เกิดขึ้นและยอดคงเหลือกับบุคคลหรือกิจการที่เกี่ยวข้องกัน</w:t>
            </w:r>
          </w:p>
        </w:tc>
      </w:tr>
      <w:tr w:rsidR="00821B70" w:rsidRPr="00977498" w14:paraId="19074CCB" w14:textId="77777777" w:rsidTr="00821B70">
        <w:tc>
          <w:tcPr>
            <w:tcW w:w="1095" w:type="dxa"/>
          </w:tcPr>
          <w:p w14:paraId="3D2C38E6" w14:textId="439983BB" w:rsidR="00821B70" w:rsidRPr="00977498" w:rsidRDefault="0066056F" w:rsidP="006F7064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282" w:type="dxa"/>
          </w:tcPr>
          <w:p w14:paraId="648F9469" w14:textId="77777777" w:rsidR="00821B70" w:rsidRPr="00977498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733D7D92" w14:textId="77777777" w:rsidR="00821B70" w:rsidRPr="00977498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ข้อมูลเพิ่มเติมเกี่ยวกับกระแสเงินสด</w:t>
            </w:r>
          </w:p>
        </w:tc>
      </w:tr>
      <w:tr w:rsidR="00821B70" w:rsidRPr="00977498" w14:paraId="31D197DF" w14:textId="77777777" w:rsidTr="00821B70">
        <w:tc>
          <w:tcPr>
            <w:tcW w:w="1095" w:type="dxa"/>
          </w:tcPr>
          <w:p w14:paraId="3BFAF2BE" w14:textId="735F6DEE" w:rsidR="00821B70" w:rsidRPr="00977498" w:rsidRDefault="0066056F" w:rsidP="00821B7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282" w:type="dxa"/>
          </w:tcPr>
          <w:p w14:paraId="253F3034" w14:textId="77777777" w:rsidR="00821B70" w:rsidRPr="00977498" w:rsidRDefault="00821B70" w:rsidP="00821B7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0428F1D1" w14:textId="4BB972BD" w:rsidR="00821B70" w:rsidRPr="00977498" w:rsidRDefault="00821B70" w:rsidP="00821B7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977498"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>สินทรัพย์ทางการเงิน</w:t>
            </w:r>
            <w:r w:rsidR="00D27978" w:rsidRPr="00977498"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>หมุนเวียน</w:t>
            </w: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อื่น</w:t>
            </w:r>
          </w:p>
        </w:tc>
      </w:tr>
      <w:tr w:rsidR="00821B70" w:rsidRPr="00977498" w14:paraId="2A91AFBA" w14:textId="77777777" w:rsidTr="00821B70">
        <w:tc>
          <w:tcPr>
            <w:tcW w:w="1095" w:type="dxa"/>
          </w:tcPr>
          <w:p w14:paraId="50BC21A6" w14:textId="2F092ADD" w:rsidR="00821B70" w:rsidRPr="00977498" w:rsidRDefault="0066056F" w:rsidP="006F7064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</w:rPr>
              <w:t>6</w:t>
            </w:r>
          </w:p>
        </w:tc>
        <w:tc>
          <w:tcPr>
            <w:tcW w:w="282" w:type="dxa"/>
          </w:tcPr>
          <w:p w14:paraId="5C63BCC3" w14:textId="77777777" w:rsidR="00821B70" w:rsidRPr="00977498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794D6E69" w14:textId="6BB57013" w:rsidR="00821B70" w:rsidRPr="00977498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</w:tr>
      <w:tr w:rsidR="001C58D0" w:rsidRPr="00977498" w14:paraId="7DCB8074" w14:textId="77777777" w:rsidTr="00821B70">
        <w:tc>
          <w:tcPr>
            <w:tcW w:w="1095" w:type="dxa"/>
          </w:tcPr>
          <w:p w14:paraId="4FB02D70" w14:textId="0DBE2D3D" w:rsidR="001C58D0" w:rsidRPr="00977498" w:rsidRDefault="0066056F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</w:rPr>
              <w:t>7</w:t>
            </w:r>
          </w:p>
        </w:tc>
        <w:tc>
          <w:tcPr>
            <w:tcW w:w="282" w:type="dxa"/>
          </w:tcPr>
          <w:p w14:paraId="34CC0AE3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12CA8135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เงินลงทุนในบริษัทย่อย การร่วมค้า และบริษัทร่วม</w:t>
            </w:r>
          </w:p>
        </w:tc>
      </w:tr>
      <w:tr w:rsidR="001C58D0" w:rsidRPr="00977498" w14:paraId="4F23A910" w14:textId="77777777" w:rsidTr="00821B70">
        <w:tc>
          <w:tcPr>
            <w:tcW w:w="1095" w:type="dxa"/>
          </w:tcPr>
          <w:p w14:paraId="030BD6CF" w14:textId="53DA458A" w:rsidR="001C58D0" w:rsidRPr="00977498" w:rsidRDefault="0066056F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</w:rPr>
              <w:t>8</w:t>
            </w:r>
          </w:p>
        </w:tc>
        <w:tc>
          <w:tcPr>
            <w:tcW w:w="282" w:type="dxa"/>
          </w:tcPr>
          <w:p w14:paraId="783C6FA1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419368AE" w14:textId="22F5E7BB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เงินลงทุนในโครงการร่วมลงทุน</w:t>
            </w:r>
          </w:p>
        </w:tc>
      </w:tr>
      <w:tr w:rsidR="001C58D0" w:rsidRPr="00977498" w14:paraId="55ECBE45" w14:textId="77777777" w:rsidTr="00821B70">
        <w:tc>
          <w:tcPr>
            <w:tcW w:w="1095" w:type="dxa"/>
          </w:tcPr>
          <w:p w14:paraId="26199A17" w14:textId="77AAAACD" w:rsidR="001C58D0" w:rsidRPr="00977498" w:rsidRDefault="0066056F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</w:rPr>
              <w:t>9</w:t>
            </w:r>
          </w:p>
        </w:tc>
        <w:tc>
          <w:tcPr>
            <w:tcW w:w="282" w:type="dxa"/>
          </w:tcPr>
          <w:p w14:paraId="3F391E93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0D56CC6A" w14:textId="4B4C0399" w:rsidR="001C58D0" w:rsidRPr="00977498" w:rsidRDefault="0066056F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977498"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>รายจ่ายฝ่ายทุน</w:t>
            </w:r>
          </w:p>
        </w:tc>
      </w:tr>
      <w:tr w:rsidR="001C58D0" w:rsidRPr="00977498" w14:paraId="44F3C21C" w14:textId="77777777" w:rsidTr="00821B70">
        <w:tc>
          <w:tcPr>
            <w:tcW w:w="1095" w:type="dxa"/>
          </w:tcPr>
          <w:p w14:paraId="7EDD970E" w14:textId="41F3EF5B" w:rsidR="001C58D0" w:rsidRPr="00977498" w:rsidRDefault="0066056F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</w:rPr>
              <w:t>10</w:t>
            </w:r>
          </w:p>
        </w:tc>
        <w:tc>
          <w:tcPr>
            <w:tcW w:w="282" w:type="dxa"/>
          </w:tcPr>
          <w:p w14:paraId="15F8E8C1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0905F77A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  <w:lang w:bidi="th-TH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หนี้สินที่มีภาระดอกเบี้ย</w:t>
            </w:r>
          </w:p>
        </w:tc>
      </w:tr>
      <w:tr w:rsidR="001C58D0" w:rsidRPr="00977498" w14:paraId="4237A7F7" w14:textId="77777777" w:rsidTr="00821B70">
        <w:tc>
          <w:tcPr>
            <w:tcW w:w="1095" w:type="dxa"/>
          </w:tcPr>
          <w:p w14:paraId="566A8E41" w14:textId="134F9ACF" w:rsidR="001C58D0" w:rsidRPr="00977498" w:rsidRDefault="0066056F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</w:rPr>
              <w:t>11</w:t>
            </w:r>
          </w:p>
        </w:tc>
        <w:tc>
          <w:tcPr>
            <w:tcW w:w="282" w:type="dxa"/>
          </w:tcPr>
          <w:p w14:paraId="50E02489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41E67C34" w14:textId="63A3FD5E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</w:tr>
      <w:tr w:rsidR="001C58D0" w:rsidRPr="00977498" w14:paraId="65A488CB" w14:textId="77777777" w:rsidTr="00821B70">
        <w:tc>
          <w:tcPr>
            <w:tcW w:w="1095" w:type="dxa"/>
          </w:tcPr>
          <w:p w14:paraId="1D5E3B3A" w14:textId="46472F89" w:rsidR="001C58D0" w:rsidRPr="00977498" w:rsidRDefault="000B6662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</w:rPr>
              <w:t>12</w:t>
            </w:r>
          </w:p>
        </w:tc>
        <w:tc>
          <w:tcPr>
            <w:tcW w:w="282" w:type="dxa"/>
          </w:tcPr>
          <w:p w14:paraId="4312CEC0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43927BCF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ข้อมูลทางการเงินจำแนกตามส่วนงาน</w:t>
            </w:r>
          </w:p>
        </w:tc>
      </w:tr>
      <w:tr w:rsidR="001C58D0" w:rsidRPr="00977498" w14:paraId="76E02B31" w14:textId="77777777" w:rsidTr="00821B70">
        <w:tc>
          <w:tcPr>
            <w:tcW w:w="1095" w:type="dxa"/>
          </w:tcPr>
          <w:p w14:paraId="04F220D2" w14:textId="359229BE" w:rsidR="001C58D0" w:rsidRPr="00977498" w:rsidRDefault="000B6662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</w:rPr>
              <w:t>13</w:t>
            </w:r>
          </w:p>
        </w:tc>
        <w:tc>
          <w:tcPr>
            <w:tcW w:w="282" w:type="dxa"/>
          </w:tcPr>
          <w:p w14:paraId="57E1BD14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0A1F893A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  <w:lang w:bidi="th-TH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เงินปันผล</w:t>
            </w:r>
          </w:p>
        </w:tc>
      </w:tr>
      <w:tr w:rsidR="001C58D0" w:rsidRPr="00977498" w14:paraId="51BAC506" w14:textId="77777777" w:rsidTr="00821B70">
        <w:tc>
          <w:tcPr>
            <w:tcW w:w="1095" w:type="dxa"/>
          </w:tcPr>
          <w:p w14:paraId="0B56FB8F" w14:textId="2AF9643C" w:rsidR="001C58D0" w:rsidRPr="00977498" w:rsidRDefault="000B6662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</w:rPr>
              <w:t>14</w:t>
            </w:r>
          </w:p>
        </w:tc>
        <w:tc>
          <w:tcPr>
            <w:tcW w:w="282" w:type="dxa"/>
          </w:tcPr>
          <w:p w14:paraId="22FD5A51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C7EA632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ภาระผูกพัน</w:t>
            </w:r>
          </w:p>
        </w:tc>
      </w:tr>
      <w:tr w:rsidR="001C58D0" w:rsidRPr="00977498" w14:paraId="0688D77C" w14:textId="77777777" w:rsidTr="00821B70">
        <w:tc>
          <w:tcPr>
            <w:tcW w:w="1095" w:type="dxa"/>
          </w:tcPr>
          <w:p w14:paraId="05255093" w14:textId="25324576" w:rsidR="001C58D0" w:rsidRPr="00977498" w:rsidRDefault="000B6662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</w:rPr>
              <w:t>15</w:t>
            </w:r>
          </w:p>
        </w:tc>
        <w:tc>
          <w:tcPr>
            <w:tcW w:w="282" w:type="dxa"/>
          </w:tcPr>
          <w:p w14:paraId="0390BF45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3065F74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เหตุการณ์สำคัญ ข้อพิพาททางการค้า และคดีความที่สำคัญของกลุ่ม</w:t>
            </w:r>
            <w:r w:rsidRPr="00977498">
              <w:rPr>
                <w:rFonts w:ascii="Tahoma" w:eastAsia="MS Mincho" w:hAnsi="Tahoma" w:cs="Tahoma"/>
                <w:sz w:val="18"/>
                <w:szCs w:val="18"/>
                <w:cs/>
                <w:lang w:bidi="th-TH"/>
              </w:rPr>
              <w:t>อินทัช</w:t>
            </w:r>
          </w:p>
        </w:tc>
      </w:tr>
      <w:tr w:rsidR="00FF1AD5" w:rsidRPr="00977498" w14:paraId="2B203049" w14:textId="77777777" w:rsidTr="00821B70">
        <w:tc>
          <w:tcPr>
            <w:tcW w:w="1095" w:type="dxa"/>
          </w:tcPr>
          <w:p w14:paraId="55AEA992" w14:textId="4ECF5D3A" w:rsidR="00FF1AD5" w:rsidRPr="00977498" w:rsidRDefault="00FF1AD5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  <w:t>1</w:t>
            </w:r>
            <w:r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  <w:t>6</w:t>
            </w:r>
          </w:p>
        </w:tc>
        <w:tc>
          <w:tcPr>
            <w:tcW w:w="282" w:type="dxa"/>
          </w:tcPr>
          <w:p w14:paraId="28AC3AC7" w14:textId="77777777" w:rsidR="00FF1AD5" w:rsidRPr="00977498" w:rsidRDefault="00FF1AD5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7257BDFB" w14:textId="6C0B1997" w:rsidR="00FF1AD5" w:rsidRPr="00977498" w:rsidRDefault="00FF1AD5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FF1AD5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1C58D0" w:rsidRPr="00977498" w14:paraId="2415F4CF" w14:textId="77777777" w:rsidTr="00821B70">
        <w:tc>
          <w:tcPr>
            <w:tcW w:w="1095" w:type="dxa"/>
          </w:tcPr>
          <w:p w14:paraId="211E530E" w14:textId="00E398B7" w:rsidR="001C58D0" w:rsidRPr="00977498" w:rsidRDefault="00FF1AD5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  <w:t>17</w:t>
            </w:r>
          </w:p>
        </w:tc>
        <w:tc>
          <w:tcPr>
            <w:tcW w:w="282" w:type="dxa"/>
          </w:tcPr>
          <w:p w14:paraId="23650579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758FAE13" w14:textId="4BE2D266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การอนุมัติงบการเงิน</w:t>
            </w:r>
            <w:r w:rsidR="005B0FC7" w:rsidRPr="00977498"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>ระหว่างกาล</w:t>
            </w:r>
          </w:p>
        </w:tc>
      </w:tr>
    </w:tbl>
    <w:p w14:paraId="4538C7E3" w14:textId="77777777" w:rsidR="00CA0510" w:rsidRPr="00977498" w:rsidRDefault="00CA0510" w:rsidP="000E2CC7">
      <w:pPr>
        <w:spacing w:line="288" w:lineRule="auto"/>
        <w:ind w:left="540" w:hanging="540"/>
        <w:rPr>
          <w:rFonts w:ascii="Tahoma" w:hAnsi="Tahoma" w:cs="Tahoma"/>
          <w:b/>
          <w:bCs/>
          <w:sz w:val="16"/>
          <w:szCs w:val="16"/>
        </w:rPr>
      </w:pPr>
    </w:p>
    <w:p w14:paraId="2E593B23" w14:textId="77777777" w:rsidR="000E2CC7" w:rsidRPr="00977498" w:rsidRDefault="00193AC7" w:rsidP="000E2CC7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6"/>
          <w:szCs w:val="16"/>
        </w:rPr>
        <w:br w:type="page"/>
      </w:r>
      <w:r w:rsidR="000E2CC7" w:rsidRPr="00977498">
        <w:rPr>
          <w:rFonts w:ascii="Tahoma" w:hAnsi="Tahoma" w:cs="Tahoma"/>
          <w:b/>
          <w:bCs/>
          <w:sz w:val="18"/>
          <w:szCs w:val="18"/>
          <w:cs/>
        </w:rPr>
        <w:lastRenderedPageBreak/>
        <w:t>1</w:t>
      </w:r>
      <w:r w:rsidR="000E2CC7" w:rsidRPr="00977498">
        <w:rPr>
          <w:rFonts w:ascii="Tahoma" w:hAnsi="Tahoma" w:cs="Tahoma"/>
          <w:b/>
          <w:bCs/>
          <w:sz w:val="18"/>
          <w:szCs w:val="18"/>
          <w:cs/>
        </w:rPr>
        <w:tab/>
        <w:t>ข้อมูลทั่วไป</w:t>
      </w:r>
    </w:p>
    <w:p w14:paraId="303E883B" w14:textId="77777777" w:rsidR="00923FC2" w:rsidRPr="00977498" w:rsidRDefault="00923FC2" w:rsidP="00C25252">
      <w:pPr>
        <w:spacing w:line="288" w:lineRule="auto"/>
        <w:ind w:left="540"/>
        <w:rPr>
          <w:rFonts w:ascii="Tahoma" w:hAnsi="Tahoma" w:cs="Tahoma"/>
          <w:b/>
          <w:bCs/>
          <w:sz w:val="18"/>
          <w:szCs w:val="18"/>
        </w:rPr>
      </w:pPr>
    </w:p>
    <w:p w14:paraId="69FD0317" w14:textId="0E564627" w:rsidR="00923FC2" w:rsidRPr="00977498" w:rsidRDefault="00E44A55" w:rsidP="00E44A55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977498">
        <w:rPr>
          <w:rFonts w:ascii="Tahoma" w:hAnsi="Tahoma" w:cs="Tahoma"/>
          <w:spacing w:val="-6"/>
          <w:sz w:val="18"/>
          <w:szCs w:val="18"/>
          <w:cs/>
        </w:rPr>
        <w:t>บริษัท</w:t>
      </w:r>
      <w:r w:rsidR="003D57E7" w:rsidRPr="00977498">
        <w:rPr>
          <w:rFonts w:ascii="Tahoma" w:hAnsi="Tahoma" w:cs="Tahoma"/>
          <w:spacing w:val="-6"/>
          <w:sz w:val="18"/>
          <w:szCs w:val="18"/>
        </w:rPr>
        <w:t xml:space="preserve"> </w:t>
      </w:r>
      <w:r w:rsidR="003D57E7" w:rsidRPr="00977498">
        <w:rPr>
          <w:rFonts w:ascii="Tahoma" w:hAnsi="Tahoma" w:cs="Tahoma"/>
          <w:spacing w:val="-6"/>
          <w:sz w:val="18"/>
          <w:szCs w:val="18"/>
          <w:cs/>
        </w:rPr>
        <w:t>อินทัช โฮลดิ้งส์ จำกัด (มหาชน) (</w:t>
      </w:r>
      <w:r w:rsidR="003D57E7" w:rsidRPr="00977498">
        <w:rPr>
          <w:rFonts w:ascii="Tahoma" w:hAnsi="Tahoma" w:cs="Tahoma"/>
          <w:spacing w:val="-6"/>
          <w:sz w:val="18"/>
          <w:szCs w:val="18"/>
        </w:rPr>
        <w:t>“</w:t>
      </w:r>
      <w:r w:rsidR="003D57E7" w:rsidRPr="00977498">
        <w:rPr>
          <w:rFonts w:ascii="Tahoma" w:hAnsi="Tahoma" w:cs="Tahoma"/>
          <w:spacing w:val="-6"/>
          <w:sz w:val="18"/>
          <w:szCs w:val="18"/>
          <w:cs/>
        </w:rPr>
        <w:t>บริษัท</w:t>
      </w:r>
      <w:r w:rsidR="003D57E7" w:rsidRPr="00977498">
        <w:rPr>
          <w:rFonts w:ascii="Tahoma" w:hAnsi="Tahoma" w:cs="Tahoma"/>
          <w:spacing w:val="-6"/>
          <w:sz w:val="18"/>
          <w:szCs w:val="18"/>
        </w:rPr>
        <w:t xml:space="preserve">”) </w:t>
      </w:r>
      <w:r w:rsidRPr="00977498">
        <w:rPr>
          <w:rFonts w:ascii="Tahoma" w:hAnsi="Tahoma" w:cs="Tahoma"/>
          <w:spacing w:val="-6"/>
          <w:sz w:val="18"/>
          <w:szCs w:val="18"/>
          <w:cs/>
        </w:rPr>
        <w:t xml:space="preserve">เป็นนิติบุคคลที่จัดตั้งขึ้นในประเทศไทย </w:t>
      </w:r>
      <w:r w:rsidR="001A60BA" w:rsidRPr="00977498">
        <w:rPr>
          <w:rFonts w:ascii="Tahoma" w:hAnsi="Tahoma" w:cs="Tahoma"/>
          <w:spacing w:val="-6"/>
          <w:sz w:val="18"/>
          <w:szCs w:val="18"/>
          <w:cs/>
        </w:rPr>
        <w:t>โดย</w:t>
      </w:r>
      <w:r w:rsidRPr="00977498">
        <w:rPr>
          <w:rFonts w:ascii="Tahoma" w:hAnsi="Tahoma" w:cs="Tahoma"/>
          <w:spacing w:val="-6"/>
          <w:sz w:val="18"/>
          <w:szCs w:val="18"/>
          <w:cs/>
        </w:rPr>
        <w:t>ที่อยู่จดทะเบียนตั้งอยู่เลขที่</w:t>
      </w:r>
      <w:r w:rsidR="00B2437C" w:rsidRPr="00977498">
        <w:rPr>
          <w:rFonts w:ascii="Tahoma" w:hAnsi="Tahoma" w:cs="Tahoma"/>
          <w:spacing w:val="-6"/>
          <w:sz w:val="18"/>
          <w:szCs w:val="18"/>
          <w:cs/>
        </w:rPr>
        <w:t xml:space="preserve"> </w:t>
      </w:r>
      <w:r w:rsidR="00B2437C" w:rsidRPr="00977498">
        <w:rPr>
          <w:rFonts w:ascii="Tahoma" w:hAnsi="Tahoma" w:cs="Tahoma"/>
          <w:spacing w:val="-6"/>
          <w:sz w:val="18"/>
          <w:szCs w:val="18"/>
        </w:rPr>
        <w:t>349</w:t>
      </w:r>
      <w:r w:rsidR="00B2437C" w:rsidRPr="00977498">
        <w:rPr>
          <w:rFonts w:ascii="Tahoma" w:hAnsi="Tahoma" w:cs="Tahoma"/>
          <w:spacing w:val="-4"/>
          <w:sz w:val="18"/>
          <w:szCs w:val="18"/>
        </w:rPr>
        <w:t xml:space="preserve"> </w:t>
      </w:r>
      <w:r w:rsidR="00B2437C" w:rsidRPr="00977498">
        <w:rPr>
          <w:rFonts w:ascii="Tahoma" w:hAnsi="Tahoma" w:cs="Tahoma"/>
          <w:spacing w:val="-8"/>
          <w:sz w:val="18"/>
          <w:szCs w:val="18"/>
          <w:cs/>
        </w:rPr>
        <w:t xml:space="preserve">อาคาร เอสเจ อินฟินิท วัน บิสซิเนส คอมเพล็กซ์ ชั้นที่ </w:t>
      </w:r>
      <w:r w:rsidR="00B2437C" w:rsidRPr="00977498">
        <w:rPr>
          <w:rFonts w:ascii="Tahoma" w:hAnsi="Tahoma" w:cs="Tahoma"/>
          <w:spacing w:val="-8"/>
          <w:sz w:val="18"/>
          <w:szCs w:val="18"/>
        </w:rPr>
        <w:t>29</w:t>
      </w:r>
      <w:r w:rsidR="00393562">
        <w:rPr>
          <w:rFonts w:ascii="Tahoma" w:hAnsi="Tahoma" w:cs="Tahoma" w:hint="cs"/>
          <w:spacing w:val="-8"/>
          <w:sz w:val="18"/>
          <w:szCs w:val="18"/>
          <w:cs/>
        </w:rPr>
        <w:t xml:space="preserve"> </w:t>
      </w:r>
      <w:r w:rsidR="00B2437C" w:rsidRPr="00977498">
        <w:rPr>
          <w:rFonts w:ascii="Tahoma" w:hAnsi="Tahoma" w:cs="Tahoma"/>
          <w:spacing w:val="-8"/>
          <w:sz w:val="18"/>
          <w:szCs w:val="18"/>
        </w:rPr>
        <w:t>-</w:t>
      </w:r>
      <w:r w:rsidR="00393562">
        <w:rPr>
          <w:rFonts w:ascii="Tahoma" w:hAnsi="Tahoma" w:cs="Tahoma" w:hint="cs"/>
          <w:spacing w:val="-8"/>
          <w:sz w:val="18"/>
          <w:szCs w:val="18"/>
          <w:cs/>
        </w:rPr>
        <w:t xml:space="preserve"> </w:t>
      </w:r>
      <w:r w:rsidR="00B2437C" w:rsidRPr="00977498">
        <w:rPr>
          <w:rFonts w:ascii="Tahoma" w:hAnsi="Tahoma" w:cs="Tahoma"/>
          <w:spacing w:val="-8"/>
          <w:sz w:val="18"/>
          <w:szCs w:val="18"/>
        </w:rPr>
        <w:t xml:space="preserve">30 </w:t>
      </w:r>
      <w:r w:rsidR="00B2437C" w:rsidRPr="00977498">
        <w:rPr>
          <w:rFonts w:ascii="Tahoma" w:hAnsi="Tahoma" w:cs="Tahoma"/>
          <w:spacing w:val="-8"/>
          <w:sz w:val="18"/>
          <w:szCs w:val="18"/>
          <w:cs/>
        </w:rPr>
        <w:t xml:space="preserve">ถนนวิภาวดีรังสิต แขวงจอมพล เขตจตุจักร </w:t>
      </w:r>
      <w:r w:rsidR="0020458A" w:rsidRPr="00977498">
        <w:rPr>
          <w:rFonts w:ascii="Tahoma" w:hAnsi="Tahoma" w:cs="Tahoma"/>
          <w:spacing w:val="-8"/>
          <w:sz w:val="18"/>
          <w:szCs w:val="18"/>
          <w:cs/>
        </w:rPr>
        <w:t>กรุงเทพมหานคร</w:t>
      </w:r>
      <w:r w:rsidR="0020458A" w:rsidRPr="00977498">
        <w:rPr>
          <w:rFonts w:ascii="Tahoma" w:hAnsi="Tahoma" w:cs="Tahoma"/>
          <w:sz w:val="18"/>
          <w:szCs w:val="18"/>
          <w:cs/>
        </w:rPr>
        <w:t xml:space="preserve"> </w:t>
      </w:r>
      <w:r w:rsidR="00B2437C" w:rsidRPr="00977498">
        <w:rPr>
          <w:rFonts w:ascii="Tahoma" w:hAnsi="Tahoma" w:cs="Tahoma"/>
          <w:sz w:val="18"/>
          <w:szCs w:val="18"/>
        </w:rPr>
        <w:t>10900</w:t>
      </w:r>
      <w:r w:rsidRPr="00977498">
        <w:rPr>
          <w:rFonts w:ascii="Tahoma" w:hAnsi="Tahoma" w:cs="Tahoma"/>
          <w:sz w:val="18"/>
          <w:szCs w:val="18"/>
          <w:cs/>
        </w:rPr>
        <w:t xml:space="preserve"> </w:t>
      </w:r>
    </w:p>
    <w:p w14:paraId="2A6C8A62" w14:textId="77777777" w:rsidR="00923FC2" w:rsidRPr="00977498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105A333" w14:textId="77777777" w:rsidR="00923FC2" w:rsidRPr="00977498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977498">
        <w:rPr>
          <w:rFonts w:ascii="Tahoma" w:hAnsi="Tahoma" w:cs="Tahoma"/>
          <w:sz w:val="18"/>
          <w:szCs w:val="18"/>
          <w:cs/>
        </w:rPr>
        <w:t>บริษัทจดทะเบียนกับตลาดหลักทรัพย์แห่งประเทศไทย</w:t>
      </w:r>
      <w:r w:rsidR="001059F3" w:rsidRPr="00977498">
        <w:rPr>
          <w:rFonts w:ascii="Tahoma" w:hAnsi="Tahoma" w:cs="Tahoma"/>
          <w:sz w:val="18"/>
          <w:szCs w:val="18"/>
        </w:rPr>
        <w:t xml:space="preserve"> </w:t>
      </w:r>
      <w:r w:rsidR="001059F3" w:rsidRPr="00977498">
        <w:rPr>
          <w:rFonts w:ascii="Tahoma" w:hAnsi="Tahoma" w:cs="Tahoma"/>
          <w:sz w:val="18"/>
          <w:szCs w:val="18"/>
          <w:cs/>
        </w:rPr>
        <w:t>(</w:t>
      </w:r>
      <w:r w:rsidR="001059F3" w:rsidRPr="00977498">
        <w:rPr>
          <w:rFonts w:ascii="Tahoma" w:hAnsi="Tahoma" w:cs="Tahoma"/>
          <w:sz w:val="18"/>
          <w:szCs w:val="18"/>
        </w:rPr>
        <w:t>“</w:t>
      </w:r>
      <w:r w:rsidR="001059F3" w:rsidRPr="00977498">
        <w:rPr>
          <w:rFonts w:ascii="Tahoma" w:hAnsi="Tahoma" w:cs="Tahoma"/>
          <w:sz w:val="18"/>
          <w:szCs w:val="18"/>
          <w:cs/>
        </w:rPr>
        <w:t>ตลท.</w:t>
      </w:r>
      <w:r w:rsidR="001059F3" w:rsidRPr="00977498">
        <w:rPr>
          <w:rFonts w:ascii="Tahoma" w:hAnsi="Tahoma" w:cs="Tahoma"/>
          <w:sz w:val="18"/>
          <w:szCs w:val="18"/>
        </w:rPr>
        <w:t xml:space="preserve">”) </w:t>
      </w:r>
      <w:r w:rsidRPr="00977498">
        <w:rPr>
          <w:rFonts w:ascii="Tahoma" w:hAnsi="Tahoma" w:cs="Tahoma"/>
          <w:sz w:val="18"/>
          <w:szCs w:val="18"/>
          <w:cs/>
        </w:rPr>
        <w:t>เมื่อเดือน</w:t>
      </w:r>
      <w:r w:rsidR="00AE7D94" w:rsidRPr="00977498">
        <w:rPr>
          <w:rFonts w:ascii="Tahoma" w:hAnsi="Tahoma" w:cs="Tahoma"/>
          <w:sz w:val="18"/>
          <w:szCs w:val="18"/>
          <w:cs/>
        </w:rPr>
        <w:t xml:space="preserve"> สิงหาคม </w:t>
      </w:r>
      <w:r w:rsidR="00AE7D94" w:rsidRPr="00977498">
        <w:rPr>
          <w:rFonts w:ascii="Tahoma" w:hAnsi="Tahoma" w:cs="Tahoma"/>
          <w:sz w:val="18"/>
          <w:szCs w:val="18"/>
        </w:rPr>
        <w:t>2533</w:t>
      </w:r>
    </w:p>
    <w:p w14:paraId="7052ADF2" w14:textId="77777777" w:rsidR="00923FC2" w:rsidRPr="00977498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EE815A0" w14:textId="2831B035" w:rsidR="00923FC2" w:rsidRPr="00977498" w:rsidRDefault="00B07CDF" w:rsidP="00FC68FC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437AD2">
        <w:rPr>
          <w:rFonts w:ascii="Tahoma" w:hAnsi="Tahoma" w:cs="Tahoma"/>
          <w:spacing w:val="-2"/>
          <w:sz w:val="18"/>
          <w:szCs w:val="18"/>
          <w:cs/>
        </w:rPr>
        <w:t xml:space="preserve">ณ วันที่ </w:t>
      </w:r>
      <w:r w:rsidR="00FF1AD5" w:rsidRPr="00437AD2">
        <w:rPr>
          <w:rFonts w:ascii="Tahoma" w:hAnsi="Tahoma" w:cs="Tahoma"/>
          <w:spacing w:val="-2"/>
          <w:sz w:val="18"/>
          <w:szCs w:val="18"/>
        </w:rPr>
        <w:t xml:space="preserve">30 </w:t>
      </w:r>
      <w:r w:rsidR="00FF1AD5" w:rsidRPr="00437AD2">
        <w:rPr>
          <w:rFonts w:ascii="Tahoma" w:hAnsi="Tahoma" w:cs="Tahoma"/>
          <w:spacing w:val="-2"/>
          <w:sz w:val="18"/>
          <w:szCs w:val="18"/>
          <w:cs/>
        </w:rPr>
        <w:t>มิถุนายน</w:t>
      </w:r>
      <w:r w:rsidR="007B687C" w:rsidRPr="00437AD2">
        <w:rPr>
          <w:rFonts w:ascii="Tahoma" w:hAnsi="Tahoma" w:cs="Tahoma"/>
          <w:spacing w:val="-2"/>
          <w:sz w:val="18"/>
          <w:szCs w:val="18"/>
          <w:cs/>
        </w:rPr>
        <w:t xml:space="preserve"> </w:t>
      </w:r>
      <w:r w:rsidRPr="00437AD2">
        <w:rPr>
          <w:rFonts w:ascii="Tahoma" w:hAnsi="Tahoma" w:cs="Tahoma"/>
          <w:spacing w:val="-2"/>
          <w:sz w:val="18"/>
          <w:szCs w:val="18"/>
        </w:rPr>
        <w:t>256</w:t>
      </w:r>
      <w:r w:rsidR="00DC1935" w:rsidRPr="00437AD2">
        <w:rPr>
          <w:rFonts w:ascii="Tahoma" w:hAnsi="Tahoma" w:cs="Tahoma"/>
          <w:spacing w:val="-2"/>
          <w:sz w:val="18"/>
          <w:szCs w:val="18"/>
        </w:rPr>
        <w:t>5</w:t>
      </w:r>
      <w:r w:rsidRPr="00437AD2">
        <w:rPr>
          <w:rFonts w:ascii="Tahoma" w:hAnsi="Tahoma" w:cs="Tahoma"/>
          <w:spacing w:val="-2"/>
          <w:sz w:val="18"/>
          <w:szCs w:val="18"/>
        </w:rPr>
        <w:t xml:space="preserve"> </w:t>
      </w:r>
      <w:r w:rsidR="00FC68FC" w:rsidRPr="00437AD2">
        <w:rPr>
          <w:rFonts w:ascii="Tahoma" w:hAnsi="Tahoma" w:cs="Tahoma"/>
          <w:spacing w:val="-2"/>
          <w:sz w:val="18"/>
          <w:szCs w:val="18"/>
          <w:cs/>
        </w:rPr>
        <w:t>บริษัทมีผู้ถือหุ้นรายใหญ่</w:t>
      </w:r>
      <w:r w:rsidR="00A23553" w:rsidRPr="00437AD2">
        <w:rPr>
          <w:rFonts w:ascii="Tahoma" w:hAnsi="Tahoma" w:cs="Tahoma"/>
          <w:spacing w:val="-2"/>
          <w:sz w:val="18"/>
          <w:szCs w:val="18"/>
        </w:rPr>
        <w:t xml:space="preserve"> 2 </w:t>
      </w:r>
      <w:r w:rsidR="00A23553" w:rsidRPr="00437AD2">
        <w:rPr>
          <w:rFonts w:ascii="Tahoma" w:hAnsi="Tahoma" w:cs="Tahoma"/>
          <w:spacing w:val="-2"/>
          <w:sz w:val="18"/>
          <w:szCs w:val="18"/>
          <w:cs/>
        </w:rPr>
        <w:t xml:space="preserve">อันดับแรก </w:t>
      </w:r>
      <w:r w:rsidR="00FC68FC" w:rsidRPr="00437AD2">
        <w:rPr>
          <w:rFonts w:ascii="Tahoma" w:hAnsi="Tahoma" w:cs="Tahoma"/>
          <w:spacing w:val="-2"/>
          <w:sz w:val="18"/>
          <w:szCs w:val="18"/>
          <w:cs/>
        </w:rPr>
        <w:t xml:space="preserve">คือ </w:t>
      </w:r>
      <w:r w:rsidR="005A7EFF" w:rsidRPr="00437AD2">
        <w:rPr>
          <w:rFonts w:ascii="Tahoma" w:hAnsi="Tahoma" w:cs="Tahoma"/>
          <w:spacing w:val="-2"/>
          <w:sz w:val="18"/>
          <w:szCs w:val="18"/>
          <w:cs/>
        </w:rPr>
        <w:t>บริษัท กัลฟ์ เอ็นเนอร์จี ดีเวลลอปเมนท์ จำกัด (มหาชน)</w:t>
      </w:r>
      <w:r w:rsidR="00ED7AC0" w:rsidRPr="009505ED">
        <w:rPr>
          <w:rFonts w:ascii="Tahoma" w:hAnsi="Tahoma" w:cs="Tahoma"/>
          <w:sz w:val="18"/>
          <w:szCs w:val="18"/>
          <w:cs/>
        </w:rPr>
        <w:t xml:space="preserve"> </w:t>
      </w:r>
      <w:r w:rsidR="00A23553" w:rsidRPr="00437AD2">
        <w:rPr>
          <w:rFonts w:ascii="Tahoma" w:hAnsi="Tahoma" w:cs="Tahoma"/>
          <w:spacing w:val="-2"/>
          <w:sz w:val="18"/>
          <w:szCs w:val="18"/>
          <w:cs/>
        </w:rPr>
        <w:t xml:space="preserve">และ </w:t>
      </w:r>
      <w:r w:rsidR="00A23553" w:rsidRPr="00437AD2">
        <w:rPr>
          <w:rFonts w:ascii="Tahoma" w:hAnsi="Tahoma" w:cs="Tahoma"/>
          <w:spacing w:val="-2"/>
          <w:sz w:val="18"/>
          <w:szCs w:val="18"/>
        </w:rPr>
        <w:t>Singtel Global Investment Pte. Ltd.</w:t>
      </w:r>
      <w:r w:rsidR="00A23553" w:rsidRPr="00437AD2">
        <w:rPr>
          <w:rFonts w:ascii="Tahoma" w:hAnsi="Tahoma" w:cs="Tahoma"/>
          <w:i/>
          <w:iCs/>
          <w:spacing w:val="-2"/>
          <w:sz w:val="18"/>
          <w:szCs w:val="18"/>
          <w:cs/>
        </w:rPr>
        <w:t xml:space="preserve"> </w:t>
      </w:r>
      <w:r w:rsidR="00FC68FC" w:rsidRPr="00437AD2">
        <w:rPr>
          <w:rFonts w:ascii="Tahoma" w:hAnsi="Tahoma" w:cs="Tahoma"/>
          <w:spacing w:val="-2"/>
          <w:sz w:val="18"/>
          <w:szCs w:val="18"/>
          <w:cs/>
        </w:rPr>
        <w:t>โดยถือหุ้น</w:t>
      </w:r>
      <w:r w:rsidRPr="00437AD2">
        <w:rPr>
          <w:rFonts w:ascii="Tahoma" w:hAnsi="Tahoma" w:cs="Tahoma"/>
          <w:spacing w:val="-2"/>
          <w:sz w:val="18"/>
          <w:szCs w:val="18"/>
          <w:cs/>
        </w:rPr>
        <w:t xml:space="preserve">ร้อยละ </w:t>
      </w:r>
      <w:r w:rsidR="000D1F1A" w:rsidRPr="00437AD2">
        <w:rPr>
          <w:rFonts w:ascii="Tahoma" w:hAnsi="Tahoma" w:cs="Tahoma"/>
          <w:spacing w:val="-2"/>
          <w:sz w:val="18"/>
          <w:szCs w:val="18"/>
        </w:rPr>
        <w:t>44.65</w:t>
      </w:r>
      <w:r w:rsidRPr="00437AD2">
        <w:rPr>
          <w:rFonts w:ascii="Tahoma" w:hAnsi="Tahoma" w:cs="Tahoma"/>
          <w:spacing w:val="-2"/>
          <w:sz w:val="18"/>
          <w:szCs w:val="18"/>
          <w:cs/>
        </w:rPr>
        <w:t xml:space="preserve"> </w:t>
      </w:r>
      <w:r w:rsidR="00A23553" w:rsidRPr="00437AD2">
        <w:rPr>
          <w:rFonts w:ascii="Tahoma" w:hAnsi="Tahoma" w:cs="Tahoma"/>
          <w:spacing w:val="-2"/>
          <w:sz w:val="18"/>
          <w:szCs w:val="18"/>
          <w:cs/>
        </w:rPr>
        <w:t xml:space="preserve">และร้อยละ </w:t>
      </w:r>
      <w:r w:rsidR="000D1F1A" w:rsidRPr="00437AD2">
        <w:rPr>
          <w:rFonts w:ascii="Tahoma" w:hAnsi="Tahoma" w:cs="Tahoma"/>
          <w:spacing w:val="-2"/>
          <w:sz w:val="18"/>
          <w:szCs w:val="18"/>
        </w:rPr>
        <w:t>24.99</w:t>
      </w:r>
      <w:r w:rsidR="00A23553" w:rsidRPr="00437AD2">
        <w:rPr>
          <w:rFonts w:ascii="Tahoma" w:hAnsi="Tahoma" w:cs="Tahoma"/>
          <w:spacing w:val="-2"/>
          <w:sz w:val="18"/>
          <w:szCs w:val="18"/>
          <w:cs/>
        </w:rPr>
        <w:t xml:space="preserve"> ตามลำดับ</w:t>
      </w:r>
      <w:r w:rsidR="00437AD2" w:rsidRPr="00437AD2">
        <w:rPr>
          <w:rFonts w:ascii="Tahoma" w:hAnsi="Tahoma" w:cs="Tahoma"/>
          <w:spacing w:val="-2"/>
          <w:sz w:val="18"/>
          <w:szCs w:val="18"/>
        </w:rPr>
        <w:t xml:space="preserve"> </w:t>
      </w:r>
      <w:r w:rsidRPr="00437AD2">
        <w:rPr>
          <w:rFonts w:ascii="Tahoma" w:hAnsi="Tahoma" w:cs="Tahoma"/>
          <w:i/>
          <w:iCs/>
          <w:spacing w:val="-2"/>
          <w:sz w:val="18"/>
          <w:szCs w:val="18"/>
          <w:cs/>
        </w:rPr>
        <w:t xml:space="preserve">(ณ วันที่ </w:t>
      </w:r>
      <w:r w:rsidRPr="00437AD2">
        <w:rPr>
          <w:rFonts w:ascii="Tahoma" w:hAnsi="Tahoma" w:cs="Tahoma"/>
          <w:i/>
          <w:iCs/>
          <w:spacing w:val="-2"/>
          <w:sz w:val="18"/>
          <w:szCs w:val="18"/>
        </w:rPr>
        <w:t xml:space="preserve">31 </w:t>
      </w:r>
      <w:r w:rsidRPr="00437AD2">
        <w:rPr>
          <w:rFonts w:ascii="Tahoma" w:hAnsi="Tahoma" w:cs="Tahoma"/>
          <w:i/>
          <w:iCs/>
          <w:spacing w:val="-2"/>
          <w:sz w:val="18"/>
          <w:szCs w:val="18"/>
          <w:cs/>
        </w:rPr>
        <w:t>ธันวาคม 25</w:t>
      </w:r>
      <w:r w:rsidRPr="00437AD2">
        <w:rPr>
          <w:rFonts w:ascii="Tahoma" w:hAnsi="Tahoma" w:cs="Tahoma"/>
          <w:i/>
          <w:iCs/>
          <w:spacing w:val="-2"/>
          <w:sz w:val="18"/>
          <w:szCs w:val="18"/>
        </w:rPr>
        <w:t>6</w:t>
      </w:r>
      <w:r w:rsidR="00DC1935" w:rsidRPr="00437AD2">
        <w:rPr>
          <w:rFonts w:ascii="Tahoma" w:hAnsi="Tahoma" w:cs="Tahoma"/>
          <w:i/>
          <w:iCs/>
          <w:spacing w:val="-2"/>
          <w:sz w:val="18"/>
          <w:szCs w:val="18"/>
        </w:rPr>
        <w:t>4</w:t>
      </w:r>
      <w:r w:rsidR="00437AD2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9505ED">
        <w:rPr>
          <w:rFonts w:ascii="Tahoma" w:hAnsi="Tahoma" w:cs="Tahoma"/>
          <w:i/>
          <w:iCs/>
          <w:sz w:val="18"/>
          <w:szCs w:val="18"/>
        </w:rPr>
        <w:t>:</w:t>
      </w:r>
      <w:r w:rsidRPr="009505ED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="000D1F1A" w:rsidRPr="009505ED">
        <w:rPr>
          <w:rFonts w:ascii="Tahoma" w:hAnsi="Tahoma" w:cs="Tahoma"/>
          <w:sz w:val="18"/>
          <w:szCs w:val="18"/>
          <w:cs/>
        </w:rPr>
        <w:t>บริษัท กัลฟ์ เอ็นเนอร์จี ดีเวลลอปเมนท์ จำกัด (มหาชน)</w:t>
      </w:r>
      <w:r w:rsidR="00DC1935">
        <w:rPr>
          <w:rFonts w:ascii="Tahoma" w:hAnsi="Tahoma" w:cs="Tahoma"/>
          <w:i/>
          <w:iCs/>
          <w:sz w:val="18"/>
          <w:szCs w:val="18"/>
        </w:rPr>
        <w:t xml:space="preserve"> </w:t>
      </w:r>
      <w:r w:rsidR="00DC1935">
        <w:rPr>
          <w:rFonts w:ascii="Tahoma" w:hAnsi="Tahoma" w:cs="Tahoma" w:hint="cs"/>
          <w:i/>
          <w:iCs/>
          <w:sz w:val="18"/>
          <w:szCs w:val="18"/>
          <w:cs/>
        </w:rPr>
        <w:t xml:space="preserve">และ </w:t>
      </w:r>
      <w:r w:rsidR="005A7EFF" w:rsidRPr="009505ED">
        <w:rPr>
          <w:rFonts w:ascii="Tahoma" w:hAnsi="Tahoma" w:cs="Tahoma"/>
          <w:i/>
          <w:iCs/>
          <w:sz w:val="18"/>
          <w:szCs w:val="18"/>
        </w:rPr>
        <w:t xml:space="preserve">Singtel Global Investment Pte. Ltd. </w:t>
      </w:r>
      <w:r w:rsidR="005A7EFF" w:rsidRPr="009505ED">
        <w:rPr>
          <w:rFonts w:ascii="Tahoma" w:hAnsi="Tahoma" w:cs="Tahoma"/>
          <w:i/>
          <w:iCs/>
          <w:sz w:val="18"/>
          <w:szCs w:val="18"/>
          <w:cs/>
        </w:rPr>
        <w:t>ถื</w:t>
      </w:r>
      <w:r w:rsidRPr="009505ED">
        <w:rPr>
          <w:rFonts w:ascii="Tahoma" w:hAnsi="Tahoma" w:cs="Tahoma"/>
          <w:i/>
          <w:iCs/>
          <w:sz w:val="18"/>
          <w:szCs w:val="18"/>
          <w:cs/>
        </w:rPr>
        <w:t>อ</w:t>
      </w:r>
      <w:r w:rsidR="00FC68FC" w:rsidRPr="009505ED">
        <w:rPr>
          <w:rFonts w:ascii="Tahoma" w:hAnsi="Tahoma" w:cs="Tahoma"/>
          <w:i/>
          <w:iCs/>
          <w:sz w:val="18"/>
          <w:szCs w:val="18"/>
          <w:cs/>
        </w:rPr>
        <w:t>หุ้น</w:t>
      </w:r>
      <w:r w:rsidRPr="009505ED">
        <w:rPr>
          <w:rFonts w:ascii="Tahoma" w:hAnsi="Tahoma" w:cs="Tahoma"/>
          <w:i/>
          <w:iCs/>
          <w:sz w:val="18"/>
          <w:szCs w:val="18"/>
          <w:cs/>
        </w:rPr>
        <w:t xml:space="preserve">ร้อยละ </w:t>
      </w:r>
      <w:r w:rsidR="00DC1935" w:rsidRPr="00DC1935">
        <w:rPr>
          <w:rFonts w:ascii="Tahoma" w:hAnsi="Tahoma" w:cs="Tahoma"/>
          <w:i/>
          <w:iCs/>
          <w:sz w:val="18"/>
          <w:szCs w:val="18"/>
          <w:cs/>
        </w:rPr>
        <w:t>42.25 และร้อยละ 21.21 ตามลำดับ</w:t>
      </w:r>
      <w:r w:rsidRPr="009505ED">
        <w:rPr>
          <w:rFonts w:ascii="Tahoma" w:hAnsi="Tahoma" w:cs="Tahoma"/>
          <w:i/>
          <w:iCs/>
          <w:sz w:val="18"/>
          <w:szCs w:val="18"/>
          <w:cs/>
        </w:rPr>
        <w:t>)</w:t>
      </w:r>
    </w:p>
    <w:p w14:paraId="18926695" w14:textId="77777777" w:rsidR="001E6B43" w:rsidRPr="00977498" w:rsidRDefault="001E6B43" w:rsidP="00C25252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4376123C" w14:textId="594236DD" w:rsidR="00B93DF8" w:rsidRPr="00977498" w:rsidRDefault="003D57E7" w:rsidP="00EF6427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บริษัท บริษัทย่อย การร่วมค้า และบริษัทร่วม รวมกันเรียกว่า “</w:t>
      </w:r>
      <w:r w:rsidR="006D2626" w:rsidRPr="00977498">
        <w:rPr>
          <w:rFonts w:ascii="Tahoma" w:hAnsi="Tahoma" w:cs="Tahoma"/>
          <w:sz w:val="18"/>
          <w:szCs w:val="18"/>
          <w:cs/>
        </w:rPr>
        <w:t>กลุ่มอินทัช</w:t>
      </w:r>
      <w:r w:rsidRPr="00977498">
        <w:rPr>
          <w:rFonts w:ascii="Tahoma" w:hAnsi="Tahoma" w:cs="Tahoma"/>
          <w:sz w:val="18"/>
          <w:szCs w:val="18"/>
        </w:rPr>
        <w:t xml:space="preserve">” </w:t>
      </w:r>
      <w:r w:rsidR="00B93DF8" w:rsidRPr="00977498">
        <w:rPr>
          <w:rFonts w:ascii="Tahoma" w:hAnsi="Tahoma" w:cs="Tahoma"/>
          <w:sz w:val="18"/>
          <w:szCs w:val="18"/>
          <w:cs/>
        </w:rPr>
        <w:t>ประกอบธุรกิจหลักในธุรกิจดาวเทียม ธุรกิจ</w:t>
      </w:r>
      <w:r w:rsidR="00346CC7" w:rsidRPr="00977498">
        <w:rPr>
          <w:rFonts w:ascii="Tahoma" w:hAnsi="Tahoma" w:cs="Tahoma"/>
          <w:spacing w:val="-2"/>
          <w:sz w:val="18"/>
          <w:szCs w:val="18"/>
          <w:cs/>
        </w:rPr>
        <w:t>อินเทอร์เน็ต</w:t>
      </w:r>
      <w:r w:rsidR="00B93DF8" w:rsidRPr="00977498">
        <w:rPr>
          <w:rFonts w:ascii="Tahoma" w:hAnsi="Tahoma" w:cs="Tahoma"/>
          <w:spacing w:val="-2"/>
          <w:sz w:val="18"/>
          <w:szCs w:val="18"/>
          <w:cs/>
        </w:rPr>
        <w:t xml:space="preserve"> กิจการด้านการสื่อสารโทรคมนาคม ธุรกิจสื่อและโฆษณา</w:t>
      </w:r>
      <w:r w:rsidR="00330886" w:rsidRPr="00977498">
        <w:rPr>
          <w:rFonts w:ascii="Tahoma" w:hAnsi="Tahoma" w:cs="Tahoma"/>
          <w:spacing w:val="-2"/>
          <w:sz w:val="18"/>
          <w:szCs w:val="18"/>
          <w:cs/>
        </w:rPr>
        <w:t xml:space="preserve"> รวมถึงการ</w:t>
      </w:r>
      <w:r w:rsidR="005379DF" w:rsidRPr="00977498">
        <w:rPr>
          <w:rFonts w:ascii="Tahoma" w:hAnsi="Tahoma" w:cs="Tahoma"/>
          <w:spacing w:val="-2"/>
          <w:sz w:val="18"/>
          <w:szCs w:val="18"/>
          <w:cs/>
        </w:rPr>
        <w:t>ดำเนินธุรกิจ</w:t>
      </w:r>
      <w:r w:rsidR="00330886" w:rsidRPr="00977498">
        <w:rPr>
          <w:rFonts w:ascii="Tahoma" w:hAnsi="Tahoma" w:cs="Tahoma"/>
          <w:spacing w:val="-2"/>
          <w:sz w:val="18"/>
          <w:szCs w:val="18"/>
          <w:cs/>
        </w:rPr>
        <w:t xml:space="preserve">ภายใต้โครงการ </w:t>
      </w:r>
      <w:r w:rsidR="00330886" w:rsidRPr="00977498">
        <w:rPr>
          <w:rFonts w:ascii="Tahoma" w:hAnsi="Tahoma" w:cs="Tahoma"/>
          <w:spacing w:val="-2"/>
          <w:sz w:val="18"/>
          <w:szCs w:val="18"/>
        </w:rPr>
        <w:t>Venture Capital</w:t>
      </w:r>
    </w:p>
    <w:p w14:paraId="23A652CD" w14:textId="77777777" w:rsidR="00923FC2" w:rsidRPr="00977498" w:rsidRDefault="00923FC2" w:rsidP="00C25252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p w14:paraId="3EC3557E" w14:textId="2E52DD0A" w:rsidR="00496C30" w:rsidRPr="00977498" w:rsidRDefault="00496C30" w:rsidP="00242DBF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 xml:space="preserve">รายละเอียดของบริษัทย่อย บริษัทร่วม </w:t>
      </w:r>
      <w:r w:rsidR="002E29C4" w:rsidRPr="00977498">
        <w:rPr>
          <w:rFonts w:ascii="Tahoma" w:hAnsi="Tahoma" w:cs="Tahoma"/>
          <w:sz w:val="18"/>
          <w:szCs w:val="18"/>
          <w:cs/>
        </w:rPr>
        <w:t xml:space="preserve">และบริษัทในโครงการร่วมลงทุน </w:t>
      </w:r>
      <w:r w:rsidR="00C34284" w:rsidRPr="00977498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FF1AD5" w:rsidRPr="00FF1AD5">
        <w:rPr>
          <w:rFonts w:ascii="Tahoma" w:hAnsi="Tahoma" w:cs="Tahoma"/>
          <w:sz w:val="18"/>
          <w:szCs w:val="18"/>
        </w:rPr>
        <w:t xml:space="preserve">30 </w:t>
      </w:r>
      <w:r w:rsidR="00FF1AD5" w:rsidRPr="00FF1AD5">
        <w:rPr>
          <w:rFonts w:ascii="Tahoma" w:hAnsi="Tahoma" w:cs="Tahoma"/>
          <w:sz w:val="18"/>
          <w:szCs w:val="18"/>
          <w:cs/>
        </w:rPr>
        <w:t>มิถุนายน</w:t>
      </w:r>
      <w:r w:rsidR="00236749" w:rsidRPr="00977498">
        <w:rPr>
          <w:rFonts w:ascii="Tahoma" w:hAnsi="Tahoma" w:cs="Tahoma"/>
          <w:sz w:val="18"/>
          <w:szCs w:val="18"/>
          <w:cs/>
        </w:rPr>
        <w:t xml:space="preserve"> </w:t>
      </w:r>
      <w:r w:rsidR="00236749" w:rsidRPr="00977498">
        <w:rPr>
          <w:rFonts w:ascii="Tahoma" w:hAnsi="Tahoma" w:cs="Tahoma"/>
          <w:sz w:val="18"/>
          <w:szCs w:val="18"/>
        </w:rPr>
        <w:t>256</w:t>
      </w:r>
      <w:r w:rsidR="00DC1935">
        <w:rPr>
          <w:rFonts w:ascii="Tahoma" w:hAnsi="Tahoma" w:cs="Tahoma"/>
          <w:sz w:val="18"/>
          <w:szCs w:val="18"/>
        </w:rPr>
        <w:t>5</w:t>
      </w:r>
      <w:r w:rsidR="00CC4B32" w:rsidRPr="00977498">
        <w:rPr>
          <w:rFonts w:ascii="Tahoma" w:hAnsi="Tahoma" w:cs="Tahoma"/>
          <w:sz w:val="18"/>
          <w:szCs w:val="18"/>
        </w:rPr>
        <w:t xml:space="preserve"> </w:t>
      </w:r>
      <w:r w:rsidR="00CC4B32" w:rsidRPr="00977498">
        <w:rPr>
          <w:rFonts w:ascii="Tahoma" w:hAnsi="Tahoma" w:cs="Tahoma"/>
          <w:sz w:val="18"/>
          <w:szCs w:val="18"/>
          <w:cs/>
        </w:rPr>
        <w:t>และ</w:t>
      </w:r>
      <w:r w:rsidR="00242DBF" w:rsidRPr="00977498">
        <w:rPr>
          <w:rFonts w:ascii="Tahoma" w:hAnsi="Tahoma" w:cs="Tahoma"/>
          <w:sz w:val="18"/>
          <w:szCs w:val="18"/>
        </w:rPr>
        <w:t xml:space="preserve"> </w:t>
      </w:r>
      <w:r w:rsidR="00242DBF" w:rsidRPr="00977498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242DBF" w:rsidRPr="00977498">
        <w:rPr>
          <w:rFonts w:ascii="Tahoma" w:eastAsia="Angsana New" w:hAnsi="Tahoma" w:cs="Tahoma"/>
          <w:spacing w:val="-4"/>
          <w:sz w:val="18"/>
          <w:szCs w:val="18"/>
        </w:rPr>
        <w:t xml:space="preserve">31 </w:t>
      </w:r>
      <w:r w:rsidR="00242DBF" w:rsidRPr="00977498">
        <w:rPr>
          <w:rFonts w:ascii="Tahoma" w:eastAsia="Angsana New" w:hAnsi="Tahoma" w:cs="Tahoma" w:hint="eastAsia"/>
          <w:spacing w:val="-4"/>
          <w:sz w:val="18"/>
          <w:szCs w:val="18"/>
          <w:cs/>
        </w:rPr>
        <w:t>ธันวาคม</w:t>
      </w:r>
      <w:r w:rsidR="00CC4B32" w:rsidRPr="00977498">
        <w:rPr>
          <w:rFonts w:ascii="Tahoma" w:hAnsi="Tahoma" w:cs="Tahoma"/>
          <w:sz w:val="18"/>
          <w:szCs w:val="18"/>
          <w:cs/>
        </w:rPr>
        <w:t xml:space="preserve"> </w:t>
      </w:r>
      <w:r w:rsidR="0028221D" w:rsidRPr="00977498">
        <w:rPr>
          <w:rFonts w:ascii="Tahoma" w:hAnsi="Tahoma" w:cs="Tahoma"/>
          <w:sz w:val="18"/>
          <w:szCs w:val="18"/>
        </w:rPr>
        <w:t>256</w:t>
      </w:r>
      <w:r w:rsidR="00DC1935">
        <w:rPr>
          <w:rFonts w:ascii="Tahoma" w:hAnsi="Tahoma" w:cs="Tahoma"/>
          <w:sz w:val="18"/>
          <w:szCs w:val="18"/>
        </w:rPr>
        <w:t>4</w:t>
      </w:r>
      <w:r w:rsidR="00C34284"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มีดังนี้</w:t>
      </w:r>
    </w:p>
    <w:p w14:paraId="66B3A680" w14:textId="77777777" w:rsidR="00D1281E" w:rsidRPr="00977498" w:rsidRDefault="00D1281E" w:rsidP="00C25252">
      <w:pPr>
        <w:pStyle w:val="BodyTextIndent3"/>
        <w:spacing w:line="288" w:lineRule="auto"/>
        <w:ind w:left="540"/>
        <w:rPr>
          <w:rFonts w:ascii="Tahoma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4110"/>
        <w:gridCol w:w="606"/>
        <w:gridCol w:w="849"/>
        <w:gridCol w:w="284"/>
        <w:gridCol w:w="955"/>
      </w:tblGrid>
      <w:tr w:rsidR="00D1281E" w:rsidRPr="00977498" w14:paraId="7D17BE00" w14:textId="77777777" w:rsidTr="000446E1">
        <w:trPr>
          <w:cantSplit/>
        </w:trPr>
        <w:tc>
          <w:tcPr>
            <w:tcW w:w="2244" w:type="dxa"/>
          </w:tcPr>
          <w:p w14:paraId="150773A4" w14:textId="77777777" w:rsidR="00D1281E" w:rsidRPr="00977498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59EC06B6" w14:textId="77777777" w:rsidR="00D1281E" w:rsidRPr="00977498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4ECA4D6E" w14:textId="77777777" w:rsidR="00D1281E" w:rsidRPr="00977498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088" w:type="dxa"/>
            <w:gridSpan w:val="3"/>
          </w:tcPr>
          <w:p w14:paraId="42096295" w14:textId="77777777" w:rsidR="00D1281E" w:rsidRPr="00977498" w:rsidRDefault="00D1281E" w:rsidP="00D1281E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</w:pPr>
            <w:r w:rsidRPr="00977498"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  <w:t xml:space="preserve">หน่วย </w:t>
            </w:r>
            <w:r w:rsidRPr="00977498">
              <w:rPr>
                <w:rFonts w:ascii="Tahoma" w:eastAsia="Times New Roman" w:hAnsi="Tahoma" w:cs="Tahoma"/>
                <w:b/>
                <w:bCs/>
                <w:sz w:val="14"/>
                <w:szCs w:val="14"/>
                <w:lang w:val="en-GB"/>
              </w:rPr>
              <w:t xml:space="preserve">: </w:t>
            </w:r>
            <w:r w:rsidRPr="00977498"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  <w:t>ร้อยละ</w:t>
            </w:r>
          </w:p>
        </w:tc>
      </w:tr>
      <w:tr w:rsidR="00D1281E" w:rsidRPr="00977498" w14:paraId="6BF5C33E" w14:textId="77777777" w:rsidTr="000446E1">
        <w:trPr>
          <w:cantSplit/>
        </w:trPr>
        <w:tc>
          <w:tcPr>
            <w:tcW w:w="2244" w:type="dxa"/>
          </w:tcPr>
          <w:p w14:paraId="12E0F7F8" w14:textId="77777777" w:rsidR="00D1281E" w:rsidRPr="00977498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  <w:r w:rsidRPr="00977498"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  <w:t>บริษัท</w:t>
            </w:r>
          </w:p>
        </w:tc>
        <w:tc>
          <w:tcPr>
            <w:tcW w:w="4110" w:type="dxa"/>
          </w:tcPr>
          <w:p w14:paraId="5B95A335" w14:textId="77777777" w:rsidR="00D1281E" w:rsidRPr="00977498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ลักษณะธุรกิจ</w:t>
            </w:r>
          </w:p>
        </w:tc>
        <w:tc>
          <w:tcPr>
            <w:tcW w:w="606" w:type="dxa"/>
          </w:tcPr>
          <w:p w14:paraId="16A31859" w14:textId="77777777" w:rsidR="00D1281E" w:rsidRPr="00977498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ประเทศ</w:t>
            </w:r>
          </w:p>
        </w:tc>
        <w:tc>
          <w:tcPr>
            <w:tcW w:w="2088" w:type="dxa"/>
            <w:gridSpan w:val="3"/>
          </w:tcPr>
          <w:p w14:paraId="09E9DDFC" w14:textId="77777777" w:rsidR="00D1281E" w:rsidRPr="00977498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สัดส่วนการถือหุ้น</w:t>
            </w:r>
          </w:p>
        </w:tc>
      </w:tr>
      <w:tr w:rsidR="00D1281E" w:rsidRPr="00977498" w14:paraId="68631692" w14:textId="77777777" w:rsidTr="000446E1">
        <w:trPr>
          <w:cantSplit/>
        </w:trPr>
        <w:tc>
          <w:tcPr>
            <w:tcW w:w="2244" w:type="dxa"/>
          </w:tcPr>
          <w:p w14:paraId="4E50124A" w14:textId="77777777" w:rsidR="00D1281E" w:rsidRPr="00977498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70DA88F5" w14:textId="77777777" w:rsidR="00D1281E" w:rsidRPr="00977498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0AC5044F" w14:textId="77777777" w:rsidR="00D1281E" w:rsidRPr="00977498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ที่กิจการ</w:t>
            </w:r>
          </w:p>
        </w:tc>
        <w:tc>
          <w:tcPr>
            <w:tcW w:w="849" w:type="dxa"/>
          </w:tcPr>
          <w:p w14:paraId="4343145B" w14:textId="75F5F3A1" w:rsidR="00D1281E" w:rsidRPr="00977498" w:rsidRDefault="00FF1AD5" w:rsidP="00823CB4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FF1AD5">
              <w:rPr>
                <w:rFonts w:ascii="Tahoma" w:hAnsi="Tahoma" w:cs="Tahoma"/>
                <w:sz w:val="14"/>
                <w:szCs w:val="14"/>
              </w:rPr>
              <w:t xml:space="preserve">30 </w:t>
            </w:r>
            <w:r w:rsidRPr="00FF1AD5">
              <w:rPr>
                <w:rFonts w:ascii="Tahoma" w:hAnsi="Tahoma" w:cs="Tahoma"/>
                <w:sz w:val="14"/>
                <w:szCs w:val="14"/>
                <w:cs/>
              </w:rPr>
              <w:t>มิถุนายน</w:t>
            </w:r>
          </w:p>
        </w:tc>
        <w:tc>
          <w:tcPr>
            <w:tcW w:w="284" w:type="dxa"/>
          </w:tcPr>
          <w:p w14:paraId="7F70AFBC" w14:textId="77777777" w:rsidR="00D1281E" w:rsidRPr="00977498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112C6D8" w14:textId="77777777" w:rsidR="00D1281E" w:rsidRPr="00977498" w:rsidRDefault="00D1281E" w:rsidP="00D1281E">
            <w:pPr>
              <w:spacing w:line="288" w:lineRule="auto"/>
              <w:ind w:left="-107" w:right="-93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sz w:val="14"/>
                <w:szCs w:val="14"/>
              </w:rPr>
              <w:t xml:space="preserve">31 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ธันวาคม</w:t>
            </w:r>
          </w:p>
        </w:tc>
      </w:tr>
      <w:tr w:rsidR="00D1281E" w:rsidRPr="00977498" w14:paraId="3E88D909" w14:textId="77777777" w:rsidTr="000446E1">
        <w:trPr>
          <w:cantSplit/>
        </w:trPr>
        <w:tc>
          <w:tcPr>
            <w:tcW w:w="2244" w:type="dxa"/>
          </w:tcPr>
          <w:p w14:paraId="3C65D188" w14:textId="77777777" w:rsidR="00D1281E" w:rsidRPr="00977498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292416DD" w14:textId="77777777" w:rsidR="00D1281E" w:rsidRPr="00977498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688DE88F" w14:textId="77777777" w:rsidR="00D1281E" w:rsidRPr="00977498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จัดตั้ง</w:t>
            </w:r>
          </w:p>
        </w:tc>
        <w:tc>
          <w:tcPr>
            <w:tcW w:w="849" w:type="dxa"/>
          </w:tcPr>
          <w:p w14:paraId="271FB2B5" w14:textId="5519C9B7" w:rsidR="00D1281E" w:rsidRPr="00977498" w:rsidRDefault="00D1281E" w:rsidP="00D1281E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sz w:val="14"/>
                <w:szCs w:val="14"/>
              </w:rPr>
              <w:t>256</w:t>
            </w:r>
            <w:r w:rsidR="00DC1935">
              <w:rPr>
                <w:rFonts w:ascii="Tahoma" w:hAnsi="Tahoma" w:cs="Tahoma"/>
                <w:sz w:val="14"/>
                <w:szCs w:val="14"/>
              </w:rPr>
              <w:t>5</w:t>
            </w:r>
          </w:p>
        </w:tc>
        <w:tc>
          <w:tcPr>
            <w:tcW w:w="284" w:type="dxa"/>
          </w:tcPr>
          <w:p w14:paraId="06178DCB" w14:textId="77777777" w:rsidR="00D1281E" w:rsidRPr="00977498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0A75586" w14:textId="2FB2DC26" w:rsidR="00D1281E" w:rsidRPr="00977498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sz w:val="14"/>
                <w:szCs w:val="14"/>
              </w:rPr>
              <w:t>256</w:t>
            </w:r>
            <w:r w:rsidR="00DC1935">
              <w:rPr>
                <w:rFonts w:ascii="Tahoma" w:hAnsi="Tahoma" w:cs="Tahoma"/>
                <w:sz w:val="14"/>
                <w:szCs w:val="14"/>
              </w:rPr>
              <w:t>4</w:t>
            </w:r>
          </w:p>
        </w:tc>
      </w:tr>
      <w:tr w:rsidR="00E44899" w:rsidRPr="00977498" w14:paraId="32EF0AC8" w14:textId="77777777" w:rsidTr="000446E1">
        <w:trPr>
          <w:cantSplit/>
        </w:trPr>
        <w:tc>
          <w:tcPr>
            <w:tcW w:w="2244" w:type="dxa"/>
          </w:tcPr>
          <w:p w14:paraId="54CCCDB1" w14:textId="77777777" w:rsidR="00E44899" w:rsidRPr="00977498" w:rsidRDefault="00E44899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4FFBE8CD" w14:textId="77777777" w:rsidR="00E44899" w:rsidRPr="00977498" w:rsidRDefault="00E44899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0E1ED0B9" w14:textId="77777777" w:rsidR="00E44899" w:rsidRPr="00977498" w:rsidRDefault="00E44899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4F3A114A" w14:textId="77777777" w:rsidR="00E44899" w:rsidRPr="00977498" w:rsidRDefault="00E44899" w:rsidP="00D1281E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01B613B0" w14:textId="77777777" w:rsidR="00E44899" w:rsidRPr="00977498" w:rsidRDefault="00E44899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411DE535" w14:textId="77777777" w:rsidR="00E44899" w:rsidRPr="00977498" w:rsidRDefault="00E44899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977498" w14:paraId="7F7A078C" w14:textId="77777777" w:rsidTr="000446E1">
        <w:trPr>
          <w:cantSplit/>
        </w:trPr>
        <w:tc>
          <w:tcPr>
            <w:tcW w:w="2244" w:type="dxa"/>
          </w:tcPr>
          <w:p w14:paraId="22FB0291" w14:textId="77777777" w:rsidR="00D1281E" w:rsidRPr="004A030C" w:rsidRDefault="00D1281E" w:rsidP="00D1281E">
            <w:pPr>
              <w:spacing w:line="288" w:lineRule="auto"/>
              <w:rPr>
                <w:rFonts w:ascii="Tahoma" w:eastAsia="Angsana New" w:hAnsi="Tahoma" w:cs="Tahoma"/>
                <w:b/>
                <w:bCs/>
                <w:i/>
                <w:iCs/>
                <w:snapToGrid w:val="0"/>
                <w:sz w:val="14"/>
                <w:szCs w:val="14"/>
                <w:cs/>
                <w:lang w:eastAsia="th-TH"/>
              </w:rPr>
            </w:pPr>
            <w:r w:rsidRPr="004A030C">
              <w:rPr>
                <w:rFonts w:ascii="Tahoma" w:eastAsia="Angsana New" w:hAnsi="Tahoma" w:cs="Tahoma"/>
                <w:b/>
                <w:bCs/>
                <w:i/>
                <w:iCs/>
                <w:snapToGrid w:val="0"/>
                <w:sz w:val="14"/>
                <w:szCs w:val="14"/>
                <w:cs/>
                <w:lang w:eastAsia="th-TH"/>
              </w:rPr>
              <w:t>บริษัทย่อย</w:t>
            </w:r>
          </w:p>
        </w:tc>
        <w:tc>
          <w:tcPr>
            <w:tcW w:w="4110" w:type="dxa"/>
          </w:tcPr>
          <w:p w14:paraId="129E356B" w14:textId="77777777" w:rsidR="00D1281E" w:rsidRPr="00977498" w:rsidRDefault="00D1281E" w:rsidP="00D1281E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06" w:type="dxa"/>
          </w:tcPr>
          <w:p w14:paraId="5A73FAF3" w14:textId="77777777" w:rsidR="00D1281E" w:rsidRPr="00977498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14:paraId="2E6F1525" w14:textId="77777777" w:rsidR="00D1281E" w:rsidRPr="00977498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768AF040" w14:textId="77777777" w:rsidR="00D1281E" w:rsidRPr="00977498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4B2FAFD9" w14:textId="77777777" w:rsidR="00D1281E" w:rsidRPr="00977498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36749" w:rsidRPr="00977498" w14:paraId="0132D7F4" w14:textId="77777777" w:rsidTr="000446E1">
        <w:trPr>
          <w:cantSplit/>
        </w:trPr>
        <w:tc>
          <w:tcPr>
            <w:tcW w:w="2244" w:type="dxa"/>
          </w:tcPr>
          <w:p w14:paraId="07807F66" w14:textId="77777777" w:rsidR="00236749" w:rsidRPr="00977498" w:rsidRDefault="00236749" w:rsidP="00236749">
            <w:pPr>
              <w:spacing w:line="288" w:lineRule="auto"/>
              <w:rPr>
                <w:rFonts w:ascii="Tahoma" w:hAnsi="Tahoma" w:cs="Tahoma"/>
                <w:snapToGrid w:val="0"/>
                <w:sz w:val="14"/>
                <w:szCs w:val="14"/>
                <w:cs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บริษัท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 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ไทยคม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 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จำกัด (มหาชน) </w:t>
            </w:r>
          </w:p>
        </w:tc>
        <w:tc>
          <w:tcPr>
            <w:tcW w:w="4110" w:type="dxa"/>
          </w:tcPr>
          <w:p w14:paraId="67A41124" w14:textId="77777777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ให้บริการวงจรดาวเทียมเพื่อการสื่อสารทั้งภายในประเทศและต่างประเทศ</w:t>
            </w:r>
          </w:p>
        </w:tc>
        <w:tc>
          <w:tcPr>
            <w:tcW w:w="606" w:type="dxa"/>
          </w:tcPr>
          <w:p w14:paraId="1C328EE9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5AA14BA5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41.1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>3</w:t>
            </w:r>
          </w:p>
        </w:tc>
        <w:tc>
          <w:tcPr>
            <w:tcW w:w="284" w:type="dxa"/>
          </w:tcPr>
          <w:p w14:paraId="78DFF252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42603DE2" w14:textId="2CD0648D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41.1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>3</w:t>
            </w:r>
          </w:p>
        </w:tc>
      </w:tr>
      <w:tr w:rsidR="00236749" w:rsidRPr="00977498" w14:paraId="3942497D" w14:textId="77777777" w:rsidTr="000446E1">
        <w:trPr>
          <w:cantSplit/>
        </w:trPr>
        <w:tc>
          <w:tcPr>
            <w:tcW w:w="2244" w:type="dxa"/>
          </w:tcPr>
          <w:p w14:paraId="16935EBF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และกลุ่มบริษัท 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(“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ไทยคม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10" w:type="dxa"/>
          </w:tcPr>
          <w:p w14:paraId="2EA67438" w14:textId="77777777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จัดจำหน่ายอุปกรณ์รับสัญญาณดาวเทียมไอพีสตาร์</w:t>
            </w: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บริการเนื้อหาสำหรับ</w:t>
            </w:r>
          </w:p>
        </w:tc>
        <w:tc>
          <w:tcPr>
            <w:tcW w:w="606" w:type="dxa"/>
          </w:tcPr>
          <w:p w14:paraId="42C55B7A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28533253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1ABE519A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124D444F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236749" w:rsidRPr="00977498" w14:paraId="46DABF45" w14:textId="77777777" w:rsidTr="000446E1">
        <w:trPr>
          <w:cantSplit/>
        </w:trPr>
        <w:tc>
          <w:tcPr>
            <w:tcW w:w="2244" w:type="dxa"/>
          </w:tcPr>
          <w:p w14:paraId="3F0A227E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02DA0CB3" w14:textId="77777777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เครือข่ายบรอดแบนด์</w:t>
            </w: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จัดจำหน่ายอุปกรณ์รับสัญญาณโทรทัศน์</w:t>
            </w: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บริการ</w:t>
            </w:r>
          </w:p>
        </w:tc>
        <w:tc>
          <w:tcPr>
            <w:tcW w:w="606" w:type="dxa"/>
          </w:tcPr>
          <w:p w14:paraId="0225E91A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036C3529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69401E89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BE04C44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236749" w:rsidRPr="00977498" w14:paraId="6DF9A46E" w14:textId="77777777" w:rsidTr="000446E1">
        <w:trPr>
          <w:cantSplit/>
        </w:trPr>
        <w:tc>
          <w:tcPr>
            <w:tcW w:w="2244" w:type="dxa"/>
          </w:tcPr>
          <w:p w14:paraId="50E8897D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03EF6EEF" w14:textId="77777777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รับ</w:t>
            </w: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</w:rPr>
              <w:t>-</w:t>
            </w: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ส่งสัญญาณผ่านดาวเทียม บริการธุรกิจกระจายเสียงโทรทัศน์และ</w:t>
            </w:r>
          </w:p>
        </w:tc>
        <w:tc>
          <w:tcPr>
            <w:tcW w:w="606" w:type="dxa"/>
          </w:tcPr>
          <w:p w14:paraId="137F773B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1C0DD2F3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596276D0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3174EECB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236749" w:rsidRPr="00977498" w14:paraId="6FCA6460" w14:textId="77777777" w:rsidTr="000446E1">
        <w:trPr>
          <w:cantSplit/>
        </w:trPr>
        <w:tc>
          <w:tcPr>
            <w:tcW w:w="2244" w:type="dxa"/>
          </w:tcPr>
          <w:p w14:paraId="1D260321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5652C382" w14:textId="77777777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โทรคมนาคม</w:t>
            </w: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บริการระบบโทรศัพท์และบริการด้านวิศวกรรมพัฒนา</w:t>
            </w:r>
          </w:p>
        </w:tc>
        <w:tc>
          <w:tcPr>
            <w:tcW w:w="606" w:type="dxa"/>
          </w:tcPr>
          <w:p w14:paraId="402326BF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1F924308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492254FC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45232189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236749" w:rsidRPr="00977498" w14:paraId="1ED95A31" w14:textId="77777777" w:rsidTr="000446E1">
        <w:trPr>
          <w:cantSplit/>
        </w:trPr>
        <w:tc>
          <w:tcPr>
            <w:tcW w:w="2244" w:type="dxa"/>
          </w:tcPr>
          <w:p w14:paraId="4279AE63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5123DB03" w14:textId="77777777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เทคโนโลยีการสื่อสารและ</w:t>
            </w:r>
            <w:r w:rsidRPr="00977498">
              <w:rPr>
                <w:rFonts w:ascii="Tahoma" w:eastAsia="Angsana New" w:hAnsi="Tahoma" w:cs="Tahoma" w:hint="eastAsia"/>
                <w:spacing w:val="-2"/>
                <w:sz w:val="14"/>
                <w:szCs w:val="14"/>
                <w:cs/>
              </w:rPr>
              <w:t>อิเล็กทรอนิกส์</w:t>
            </w:r>
          </w:p>
        </w:tc>
        <w:tc>
          <w:tcPr>
            <w:tcW w:w="606" w:type="dxa"/>
          </w:tcPr>
          <w:p w14:paraId="6795F421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7EC3815B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2D468B6D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065FA8BF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36749" w:rsidRPr="00977498" w14:paraId="24C1C03B" w14:textId="77777777" w:rsidTr="000446E1">
        <w:trPr>
          <w:cantSplit/>
        </w:trPr>
        <w:tc>
          <w:tcPr>
            <w:tcW w:w="2244" w:type="dxa"/>
          </w:tcPr>
          <w:p w14:paraId="1365C320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41FB5461" w14:textId="77777777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0"/>
                <w:szCs w:val="10"/>
                <w:cs/>
              </w:rPr>
            </w:pPr>
          </w:p>
        </w:tc>
        <w:tc>
          <w:tcPr>
            <w:tcW w:w="606" w:type="dxa"/>
          </w:tcPr>
          <w:p w14:paraId="61E0D817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849" w:type="dxa"/>
          </w:tcPr>
          <w:p w14:paraId="09CED5CE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84" w:type="dxa"/>
          </w:tcPr>
          <w:p w14:paraId="5EED0571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55" w:type="dxa"/>
          </w:tcPr>
          <w:p w14:paraId="45F6B670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236749" w:rsidRPr="00977498" w14:paraId="5E85AD87" w14:textId="77777777" w:rsidTr="000446E1">
        <w:trPr>
          <w:cantSplit/>
        </w:trPr>
        <w:tc>
          <w:tcPr>
            <w:tcW w:w="2244" w:type="dxa"/>
          </w:tcPr>
          <w:p w14:paraId="37F84D3C" w14:textId="77777777" w:rsidR="00236749" w:rsidRPr="00977498" w:rsidRDefault="00236749" w:rsidP="00236749">
            <w:pPr>
              <w:spacing w:line="288" w:lineRule="auto"/>
              <w:rPr>
                <w:rFonts w:ascii="Tahoma" w:hAnsi="Tahoma" w:cs="Tahoma"/>
                <w:snapToGrid w:val="0"/>
                <w:sz w:val="14"/>
                <w:szCs w:val="14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บริษัท ไอ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.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ที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. 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แอพพลิเคชั่นส์ แอนด์</w:t>
            </w:r>
          </w:p>
        </w:tc>
        <w:tc>
          <w:tcPr>
            <w:tcW w:w="4110" w:type="dxa"/>
          </w:tcPr>
          <w:p w14:paraId="4BB7BA4F" w14:textId="5FF59548" w:rsidR="00236749" w:rsidRPr="00977498" w:rsidRDefault="00446174" w:rsidP="00236749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 w:hint="eastAsia"/>
                <w:spacing w:val="-2"/>
                <w:sz w:val="14"/>
                <w:szCs w:val="14"/>
                <w:cs/>
              </w:rPr>
              <w:t>ปัจจุบันไอทีเอเอส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ได้หยุดดำเนินธุรกิจ</w:t>
            </w:r>
          </w:p>
        </w:tc>
        <w:tc>
          <w:tcPr>
            <w:tcW w:w="606" w:type="dxa"/>
          </w:tcPr>
          <w:p w14:paraId="6273356D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78D5706F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99.99</w:t>
            </w:r>
          </w:p>
        </w:tc>
        <w:tc>
          <w:tcPr>
            <w:tcW w:w="284" w:type="dxa"/>
          </w:tcPr>
          <w:p w14:paraId="2F474A5C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CFC84F6" w14:textId="24EB63B4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99.99</w:t>
            </w:r>
          </w:p>
        </w:tc>
      </w:tr>
      <w:tr w:rsidR="00236749" w:rsidRPr="00977498" w14:paraId="09228460" w14:textId="77777777" w:rsidTr="000446E1">
        <w:trPr>
          <w:cantSplit/>
        </w:trPr>
        <w:tc>
          <w:tcPr>
            <w:tcW w:w="2244" w:type="dxa"/>
          </w:tcPr>
          <w:p w14:paraId="495EFDEB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เซอร์วิส จำกัด 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(“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ไอทีเอเอส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10" w:type="dxa"/>
          </w:tcPr>
          <w:p w14:paraId="5C3FED19" w14:textId="77777777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1B77B1EC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59F17C68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203E7B2C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18081536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36749" w:rsidRPr="00977498" w14:paraId="1CF54E76" w14:textId="77777777" w:rsidTr="000446E1">
        <w:trPr>
          <w:cantSplit/>
        </w:trPr>
        <w:tc>
          <w:tcPr>
            <w:tcW w:w="2244" w:type="dxa"/>
          </w:tcPr>
          <w:p w14:paraId="0C3CFC7E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1AAF284C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06" w:type="dxa"/>
          </w:tcPr>
          <w:p w14:paraId="4CA999C4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14:paraId="217CC9D9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4B5854E9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14:paraId="16BE48A3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236749" w:rsidRPr="00977498" w14:paraId="30B7A5F4" w14:textId="77777777" w:rsidTr="000446E1">
        <w:trPr>
          <w:cantSplit/>
        </w:trPr>
        <w:tc>
          <w:tcPr>
            <w:tcW w:w="2244" w:type="dxa"/>
          </w:tcPr>
          <w:p w14:paraId="09CFD605" w14:textId="77777777" w:rsidR="00236749" w:rsidRPr="00977498" w:rsidRDefault="00236749" w:rsidP="00236749">
            <w:pPr>
              <w:tabs>
                <w:tab w:val="center" w:pos="4153"/>
                <w:tab w:val="right" w:pos="8306"/>
              </w:tabs>
              <w:spacing w:line="288" w:lineRule="auto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บริษัท อินทัช มีเดีย จำกัด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และ</w:t>
            </w:r>
          </w:p>
        </w:tc>
        <w:tc>
          <w:tcPr>
            <w:tcW w:w="4110" w:type="dxa"/>
          </w:tcPr>
          <w:p w14:paraId="0552266E" w14:textId="006AC9B9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ประกอบธุรกิจกิจการกระจายเสียงและกิจการโทรทัศน์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รวมทั้งธุรกิจอื่น</w:t>
            </w:r>
          </w:p>
        </w:tc>
        <w:tc>
          <w:tcPr>
            <w:tcW w:w="606" w:type="dxa"/>
          </w:tcPr>
          <w:p w14:paraId="3B990EAC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79D4A59C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99.9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>9</w:t>
            </w:r>
          </w:p>
        </w:tc>
        <w:tc>
          <w:tcPr>
            <w:tcW w:w="284" w:type="dxa"/>
          </w:tcPr>
          <w:p w14:paraId="6DE25CA9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009BD80" w14:textId="03682F61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99.9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>9</w:t>
            </w:r>
          </w:p>
        </w:tc>
      </w:tr>
      <w:tr w:rsidR="00236749" w:rsidRPr="00977498" w14:paraId="11ECE63C" w14:textId="77777777" w:rsidTr="000446E1">
        <w:trPr>
          <w:cantSplit/>
        </w:trPr>
        <w:tc>
          <w:tcPr>
            <w:tcW w:w="2244" w:type="dxa"/>
          </w:tcPr>
          <w:p w14:paraId="10663BF0" w14:textId="77777777" w:rsidR="00236749" w:rsidRPr="00977498" w:rsidRDefault="00236749" w:rsidP="0023674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กลุ่มบริษัท </w:t>
            </w:r>
            <w:r w:rsidRPr="00977498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>(“</w:t>
            </w:r>
            <w:r w:rsidRPr="00977498">
              <w:rPr>
                <w:rFonts w:ascii="Tahoma" w:eastAsia="Angsana New" w:hAnsi="Tahoma" w:cs="Tahoma"/>
                <w:color w:val="000000"/>
                <w:sz w:val="14"/>
                <w:szCs w:val="14"/>
                <w:cs/>
              </w:rPr>
              <w:t>อินทัช มีเดีย</w:t>
            </w:r>
            <w:r w:rsidRPr="00977498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>”)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 </w:t>
            </w:r>
            <w:r w:rsidRPr="00977498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4110" w:type="dxa"/>
          </w:tcPr>
          <w:p w14:paraId="3D1625CD" w14:textId="04701886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ที่เกี่ยวเนื่อง ให้บริการจัดอบรมสัมมนาให้แก่กลุ่มบริษัท</w:t>
            </w:r>
          </w:p>
        </w:tc>
        <w:tc>
          <w:tcPr>
            <w:tcW w:w="606" w:type="dxa"/>
          </w:tcPr>
          <w:p w14:paraId="15B50B7B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14:paraId="5D8637A3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01114CC6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0FBAF244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36749" w:rsidRPr="00977498" w14:paraId="4345E985" w14:textId="77777777" w:rsidTr="000446E1">
        <w:trPr>
          <w:cantSplit/>
        </w:trPr>
        <w:tc>
          <w:tcPr>
            <w:tcW w:w="2244" w:type="dxa"/>
          </w:tcPr>
          <w:p w14:paraId="48494E5F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3F50680B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0AB441C5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14:paraId="404BD8E4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38CC70C1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14:paraId="160E725C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236749" w:rsidRPr="00977498" w14:paraId="7D149C73" w14:textId="77777777" w:rsidTr="000446E1">
        <w:trPr>
          <w:cantSplit/>
        </w:trPr>
        <w:tc>
          <w:tcPr>
            <w:tcW w:w="2244" w:type="dxa"/>
          </w:tcPr>
          <w:p w14:paraId="6C1C72B3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val="en-GB"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บริษัท ไอทีวี จำกัด 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มหาชน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)</w:t>
            </w:r>
          </w:p>
        </w:tc>
        <w:tc>
          <w:tcPr>
            <w:tcW w:w="4110" w:type="dxa"/>
          </w:tcPr>
          <w:p w14:paraId="1A691FA3" w14:textId="0FA533BF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 xml:space="preserve">ปัจจุบันไอทีวีได้หยุดดำเนินธุรกิจ </w:t>
            </w:r>
            <w:r w:rsidRPr="00977498">
              <w:rPr>
                <w:rFonts w:ascii="Tahoma" w:hAnsi="Tahoma" w:cs="Tahoma"/>
                <w:i/>
                <w:iCs/>
                <w:sz w:val="14"/>
                <w:szCs w:val="14"/>
                <w:cs/>
              </w:rPr>
              <w:t xml:space="preserve">(หมายเหตุ </w:t>
            </w:r>
            <w:r w:rsidR="002B2E04" w:rsidRPr="00977498">
              <w:rPr>
                <w:rFonts w:ascii="Tahoma" w:hAnsi="Tahoma" w:cs="Tahoma"/>
                <w:i/>
                <w:iCs/>
                <w:sz w:val="14"/>
                <w:szCs w:val="14"/>
              </w:rPr>
              <w:t>14</w:t>
            </w:r>
            <w:r w:rsidRPr="00977498">
              <w:rPr>
                <w:rFonts w:ascii="Tahoma" w:hAnsi="Tahoma" w:cs="Tahoma"/>
                <w:i/>
                <w:iCs/>
                <w:sz w:val="14"/>
                <w:szCs w:val="14"/>
                <w:cs/>
              </w:rPr>
              <w:t>)</w:t>
            </w:r>
          </w:p>
        </w:tc>
        <w:tc>
          <w:tcPr>
            <w:tcW w:w="606" w:type="dxa"/>
          </w:tcPr>
          <w:p w14:paraId="4DEF6530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7409CC62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52.92</w:t>
            </w:r>
          </w:p>
        </w:tc>
        <w:tc>
          <w:tcPr>
            <w:tcW w:w="284" w:type="dxa"/>
          </w:tcPr>
          <w:p w14:paraId="36F2C5A9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1A95BA31" w14:textId="24C8CFEF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52.92</w:t>
            </w:r>
          </w:p>
        </w:tc>
      </w:tr>
      <w:tr w:rsidR="00236749" w:rsidRPr="00977498" w14:paraId="0A63D1FC" w14:textId="77777777" w:rsidTr="000446E1">
        <w:trPr>
          <w:cantSplit/>
        </w:trPr>
        <w:tc>
          <w:tcPr>
            <w:tcW w:w="2244" w:type="dxa"/>
          </w:tcPr>
          <w:p w14:paraId="1AC2DFE4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val="en-GB" w:eastAsia="th-TH"/>
              </w:rPr>
              <w:t>และกลุ่มบริษัท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 (“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ไอทีวี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10" w:type="dxa"/>
          </w:tcPr>
          <w:p w14:paraId="4113E7E6" w14:textId="77777777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33B433A1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232D6F7F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211B23F8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93FA9DA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36749" w:rsidRPr="00977498" w14:paraId="603352D4" w14:textId="77777777" w:rsidTr="000446E1">
        <w:trPr>
          <w:cantSplit/>
        </w:trPr>
        <w:tc>
          <w:tcPr>
            <w:tcW w:w="2244" w:type="dxa"/>
          </w:tcPr>
          <w:p w14:paraId="327B7675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457C2C0A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06" w:type="dxa"/>
          </w:tcPr>
          <w:p w14:paraId="47B244B0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14:paraId="1D01F19A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6E9E565E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14:paraId="4B64418B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236749" w:rsidRPr="00977498" w14:paraId="558471C5" w14:textId="77777777" w:rsidTr="000446E1">
        <w:trPr>
          <w:cantSplit/>
        </w:trPr>
        <w:tc>
          <w:tcPr>
            <w:tcW w:w="2244" w:type="dxa"/>
          </w:tcPr>
          <w:p w14:paraId="2BFD66FC" w14:textId="77777777" w:rsidR="00236749" w:rsidRPr="004A030C" w:rsidRDefault="00236749" w:rsidP="0023674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b/>
                <w:bCs/>
                <w:i/>
                <w:iCs/>
                <w:sz w:val="14"/>
                <w:szCs w:val="14"/>
              </w:rPr>
            </w:pPr>
            <w:r w:rsidRPr="004A030C">
              <w:rPr>
                <w:rFonts w:ascii="Tahoma" w:hAnsi="Tahoma" w:cs="Tahoma"/>
                <w:b/>
                <w:bCs/>
                <w:i/>
                <w:iCs/>
                <w:sz w:val="14"/>
                <w:szCs w:val="14"/>
                <w:cs/>
              </w:rPr>
              <w:t>บริษัทร่วม</w:t>
            </w:r>
          </w:p>
        </w:tc>
        <w:tc>
          <w:tcPr>
            <w:tcW w:w="4110" w:type="dxa"/>
          </w:tcPr>
          <w:p w14:paraId="33648E77" w14:textId="77777777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606" w:type="dxa"/>
          </w:tcPr>
          <w:p w14:paraId="33BA388F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14:paraId="0A188AD0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6A91FE43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7DD45316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36749" w:rsidRPr="00977498" w14:paraId="656D0710" w14:textId="77777777" w:rsidTr="000446E1">
        <w:trPr>
          <w:cantSplit/>
        </w:trPr>
        <w:tc>
          <w:tcPr>
            <w:tcW w:w="2244" w:type="dxa"/>
          </w:tcPr>
          <w:p w14:paraId="550D794B" w14:textId="77777777" w:rsidR="00236749" w:rsidRPr="00977498" w:rsidRDefault="00236749" w:rsidP="0023674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แอดวานซ์ อินโฟร์ เซอร์วิส</w:t>
            </w:r>
          </w:p>
        </w:tc>
        <w:tc>
          <w:tcPr>
            <w:tcW w:w="4110" w:type="dxa"/>
          </w:tcPr>
          <w:p w14:paraId="00F30D37" w14:textId="77777777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เป็นผู้ให้บริการโทรศัพท์เคลื่อนที่บนคลื่นความถี่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 xml:space="preserve"> 2.1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กิกะเฮิรตซ์ ความถี่</w:t>
            </w:r>
          </w:p>
        </w:tc>
        <w:tc>
          <w:tcPr>
            <w:tcW w:w="606" w:type="dxa"/>
          </w:tcPr>
          <w:p w14:paraId="074E97BA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6D1F7C82" w14:textId="039F4DB8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0D1F1A">
              <w:rPr>
                <w:rFonts w:ascii="Tahoma" w:hAnsi="Tahoma" w:cs="Tahoma"/>
                <w:sz w:val="14"/>
                <w:szCs w:val="14"/>
              </w:rPr>
              <w:t>40.4</w:t>
            </w:r>
            <w:r w:rsidR="000121EC" w:rsidRPr="000D1F1A">
              <w:rPr>
                <w:rFonts w:ascii="Tahoma" w:hAnsi="Tahoma" w:cs="Tahoma"/>
                <w:sz w:val="14"/>
                <w:szCs w:val="14"/>
              </w:rPr>
              <w:t>4</w:t>
            </w:r>
          </w:p>
        </w:tc>
        <w:tc>
          <w:tcPr>
            <w:tcW w:w="284" w:type="dxa"/>
          </w:tcPr>
          <w:p w14:paraId="6BF86692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3383E175" w14:textId="0B317C09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sz w:val="14"/>
                <w:szCs w:val="14"/>
              </w:rPr>
              <w:t>40.4</w:t>
            </w:r>
            <w:r w:rsidR="0003032F">
              <w:rPr>
                <w:rFonts w:ascii="Tahoma" w:hAnsi="Tahoma" w:cs="Tahoma"/>
                <w:sz w:val="14"/>
                <w:szCs w:val="14"/>
              </w:rPr>
              <w:t>4</w:t>
            </w:r>
          </w:p>
        </w:tc>
      </w:tr>
      <w:tr w:rsidR="00BA6482" w:rsidRPr="00977498" w14:paraId="2AAB6008" w14:textId="77777777" w:rsidTr="000446E1">
        <w:trPr>
          <w:cantSplit/>
        </w:trPr>
        <w:tc>
          <w:tcPr>
            <w:tcW w:w="2244" w:type="dxa"/>
          </w:tcPr>
          <w:p w14:paraId="6A87370F" w14:textId="29378042" w:rsidR="00BA6482" w:rsidRPr="00977498" w:rsidRDefault="00BA6482" w:rsidP="00BA6482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 xml:space="preserve">จำกัด </w:t>
            </w:r>
            <w:r w:rsidRPr="00977498">
              <w:rPr>
                <w:rFonts w:ascii="Tahoma" w:hAnsi="Tahoma" w:cs="Tahoma"/>
                <w:sz w:val="14"/>
                <w:szCs w:val="14"/>
              </w:rPr>
              <w:t>(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มหาชน</w:t>
            </w:r>
            <w:r w:rsidRPr="00977498">
              <w:rPr>
                <w:rFonts w:ascii="Tahoma" w:hAnsi="Tahoma" w:cs="Tahoma"/>
                <w:sz w:val="14"/>
                <w:szCs w:val="14"/>
              </w:rPr>
              <w:t xml:space="preserve">) 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และกลุ่มบริษัท</w:t>
            </w:r>
          </w:p>
        </w:tc>
        <w:tc>
          <w:tcPr>
            <w:tcW w:w="4110" w:type="dxa"/>
          </w:tcPr>
          <w:p w14:paraId="605833E8" w14:textId="4531D002" w:rsidR="00BA6482" w:rsidRPr="00977498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</w:rPr>
              <w:t xml:space="preserve">2600 </w:t>
            </w:r>
            <w:r w:rsidRPr="00977498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เม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กะเฮิรตซ์ ความถี่ 18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>00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r w:rsidRPr="00977498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เม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กะเฮิรตซ์ และความถี่ 900 เมกะเฮิรตซ์ </w:t>
            </w:r>
          </w:p>
        </w:tc>
        <w:tc>
          <w:tcPr>
            <w:tcW w:w="606" w:type="dxa"/>
          </w:tcPr>
          <w:p w14:paraId="32CC35FB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5F3FAAD5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2889A69D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43C9AAD4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BA6482" w:rsidRPr="00977498" w14:paraId="1CB90C9E" w14:textId="77777777" w:rsidTr="000446E1">
        <w:trPr>
          <w:cantSplit/>
        </w:trPr>
        <w:tc>
          <w:tcPr>
            <w:tcW w:w="2244" w:type="dxa"/>
          </w:tcPr>
          <w:p w14:paraId="22B4EE8B" w14:textId="0037D878" w:rsidR="00BA6482" w:rsidRPr="00977498" w:rsidRDefault="00BA6482" w:rsidP="00BA6482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</w:rPr>
              <w:t>(“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เอไอเอส</w:t>
            </w:r>
            <w:r w:rsidRPr="00977498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14:paraId="12301C65" w14:textId="5DD7FFD5" w:rsidR="00BA6482" w:rsidRPr="00977498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รวมทั้งได้รับการจัดสรรคลื่น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ความถี่ 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>7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00 เมกะเฮิรตซ์ </w:t>
            </w:r>
            <w:r w:rsidRPr="00977498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และเป็นผู้ให้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</w:t>
            </w:r>
          </w:p>
        </w:tc>
        <w:tc>
          <w:tcPr>
            <w:tcW w:w="606" w:type="dxa"/>
          </w:tcPr>
          <w:p w14:paraId="5ABE169F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4976B9FD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6AC9EBC9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F6765CB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BA6482" w:rsidRPr="00977498" w14:paraId="344C3172" w14:textId="77777777" w:rsidTr="000446E1">
        <w:trPr>
          <w:cantSplit/>
        </w:trPr>
        <w:tc>
          <w:tcPr>
            <w:tcW w:w="2244" w:type="dxa"/>
          </w:tcPr>
          <w:p w14:paraId="0225C425" w14:textId="18A7A212" w:rsidR="00BA6482" w:rsidRPr="00977498" w:rsidRDefault="00BA6482" w:rsidP="00BA6482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7DE28280" w14:textId="346AB582" w:rsidR="00BA6482" w:rsidRPr="00977498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สื่อสารข้อมูลผ่านเครือข่ายโทรศัพท์และ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 xml:space="preserve"> Optical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>Fiber</w:t>
            </w:r>
            <w:r w:rsidRPr="00977498" w:rsidDel="00721804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บริการโครงข่าย</w:t>
            </w:r>
          </w:p>
        </w:tc>
        <w:tc>
          <w:tcPr>
            <w:tcW w:w="606" w:type="dxa"/>
          </w:tcPr>
          <w:p w14:paraId="75B55824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490366B9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2288949C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6CB9F07F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BA6482" w:rsidRPr="00977498" w14:paraId="458920A4" w14:textId="77777777" w:rsidTr="000446E1">
        <w:trPr>
          <w:cantSplit/>
        </w:trPr>
        <w:tc>
          <w:tcPr>
            <w:tcW w:w="2244" w:type="dxa"/>
          </w:tcPr>
          <w:p w14:paraId="6A11BF3F" w14:textId="77777777" w:rsidR="00BA6482" w:rsidRPr="00977498" w:rsidRDefault="00BA6482" w:rsidP="00BA6482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45E2D61D" w14:textId="443F6968" w:rsidR="00BA6482" w:rsidRPr="00977498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โทรคมนาคม บริการโครงข่ายกระจายเสียงหรือโทรทัศน์ นำเข้าและ</w:t>
            </w:r>
          </w:p>
        </w:tc>
        <w:tc>
          <w:tcPr>
            <w:tcW w:w="606" w:type="dxa"/>
          </w:tcPr>
          <w:p w14:paraId="2A3CE48A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7D1838FA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254ECD87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B2F6D83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BA6482" w:rsidRPr="00977498" w14:paraId="7B77E6E4" w14:textId="77777777" w:rsidTr="000446E1">
        <w:trPr>
          <w:cantSplit/>
        </w:trPr>
        <w:tc>
          <w:tcPr>
            <w:tcW w:w="2244" w:type="dxa"/>
          </w:tcPr>
          <w:p w14:paraId="38B61C8E" w14:textId="77777777" w:rsidR="00BA6482" w:rsidRPr="00977498" w:rsidRDefault="00BA6482" w:rsidP="00BA6482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3D72396B" w14:textId="5BCD3F0B" w:rsidR="00BA6482" w:rsidRPr="00977498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จัดจำหน่ายโทรศัพท์เคลื่อนที่และอุปกรณ์ บริการศูนย์ข้อมูลอินเทอร์เน็ต</w:t>
            </w:r>
          </w:p>
        </w:tc>
        <w:tc>
          <w:tcPr>
            <w:tcW w:w="606" w:type="dxa"/>
          </w:tcPr>
          <w:p w14:paraId="6211A2CC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599F5FA6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52254097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7A2BC029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BA6482" w:rsidRPr="00977498" w14:paraId="54EBE8AC" w14:textId="77777777" w:rsidTr="000446E1">
        <w:trPr>
          <w:cantSplit/>
        </w:trPr>
        <w:tc>
          <w:tcPr>
            <w:tcW w:w="2244" w:type="dxa"/>
          </w:tcPr>
          <w:p w14:paraId="41E1BEBA" w14:textId="77777777" w:rsidR="00BA6482" w:rsidRPr="00977498" w:rsidRDefault="00BA6482" w:rsidP="00BA6482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0C5EAFD4" w14:textId="7E038335" w:rsidR="00BA6482" w:rsidRPr="00977498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จำหน่ายอุปกรณ์อินเตอร์เน็ต บริการสื่อโฆษณา บริการนายหน้าประกันภัย</w:t>
            </w:r>
          </w:p>
        </w:tc>
        <w:tc>
          <w:tcPr>
            <w:tcW w:w="606" w:type="dxa"/>
          </w:tcPr>
          <w:p w14:paraId="278C0BB8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42AA520F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1B1AD67A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6FA2D5AB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BA6482" w:rsidRPr="00977498" w14:paraId="0307AD59" w14:textId="77777777" w:rsidTr="000446E1">
        <w:trPr>
          <w:cantSplit/>
        </w:trPr>
        <w:tc>
          <w:tcPr>
            <w:tcW w:w="2244" w:type="dxa"/>
          </w:tcPr>
          <w:p w14:paraId="7949E985" w14:textId="77777777" w:rsidR="00BA6482" w:rsidRPr="00977498" w:rsidRDefault="00BA6482" w:rsidP="00BA6482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239087C2" w14:textId="50833E7F" w:rsidR="00BA6482" w:rsidRPr="00977498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และบริการอื่นที่เกี่ยวเนื่อง</w:t>
            </w:r>
          </w:p>
        </w:tc>
        <w:tc>
          <w:tcPr>
            <w:tcW w:w="606" w:type="dxa"/>
          </w:tcPr>
          <w:p w14:paraId="7AB4DB70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07536036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249EA94C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75D18C7E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</w:tbl>
    <w:p w14:paraId="71A2D9DE" w14:textId="01F69F6C" w:rsidR="00C01DD6" w:rsidRPr="00977498" w:rsidRDefault="00C01DD6" w:rsidP="00C01DD6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tbl>
      <w:tblPr>
        <w:tblStyle w:val="TableGrid"/>
        <w:tblW w:w="908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5"/>
        <w:gridCol w:w="5585"/>
        <w:gridCol w:w="1255"/>
      </w:tblGrid>
      <w:tr w:rsidR="00DA7F07" w:rsidRPr="00977498" w14:paraId="4F9EDA23" w14:textId="77777777" w:rsidTr="0077764D">
        <w:trPr>
          <w:cantSplit/>
          <w:tblHeader/>
        </w:trPr>
        <w:tc>
          <w:tcPr>
            <w:tcW w:w="2245" w:type="dxa"/>
          </w:tcPr>
          <w:p w14:paraId="3C88D77B" w14:textId="50671ACD" w:rsidR="00DA7F07" w:rsidRPr="00977498" w:rsidRDefault="00DA7F07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  <w:t>บริษัท</w:t>
            </w:r>
          </w:p>
        </w:tc>
        <w:tc>
          <w:tcPr>
            <w:tcW w:w="5585" w:type="dxa"/>
          </w:tcPr>
          <w:p w14:paraId="68BF5369" w14:textId="1E7BF82D" w:rsidR="00DA7F07" w:rsidRPr="00977498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ลักษณะธุรกิจ</w:t>
            </w:r>
          </w:p>
        </w:tc>
        <w:tc>
          <w:tcPr>
            <w:tcW w:w="1255" w:type="dxa"/>
          </w:tcPr>
          <w:p w14:paraId="7ED87109" w14:textId="77777777" w:rsidR="0077764D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eastAsia="Angsana New" w:hAnsi="Tahoma" w:cs="Tahoma"/>
                <w:b/>
                <w:bCs/>
                <w:sz w:val="14"/>
                <w:szCs w:val="14"/>
              </w:rPr>
            </w:pPr>
            <w:r w:rsidRPr="00977498">
              <w:rPr>
                <w:rFonts w:ascii="Tahoma" w:eastAsia="Angsana New" w:hAnsi="Tahoma" w:cs="Tahoma" w:hint="eastAsia"/>
                <w:b/>
                <w:bCs/>
                <w:sz w:val="14"/>
                <w:szCs w:val="14"/>
                <w:cs/>
              </w:rPr>
              <w:t>ประเทศที่</w:t>
            </w:r>
          </w:p>
          <w:p w14:paraId="0EEFD929" w14:textId="74E48BE9" w:rsidR="00DA7F07" w:rsidRPr="00977498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 w:hint="eastAsia"/>
                <w:b/>
                <w:bCs/>
                <w:sz w:val="14"/>
                <w:szCs w:val="14"/>
                <w:cs/>
              </w:rPr>
              <w:t>กิจการจัดตั้ง</w:t>
            </w:r>
          </w:p>
        </w:tc>
      </w:tr>
      <w:tr w:rsidR="00DA7F07" w:rsidRPr="00977498" w14:paraId="58E0BD7F" w14:textId="77777777" w:rsidTr="0077764D">
        <w:trPr>
          <w:cantSplit/>
          <w:tblHeader/>
        </w:trPr>
        <w:tc>
          <w:tcPr>
            <w:tcW w:w="2245" w:type="dxa"/>
          </w:tcPr>
          <w:p w14:paraId="7205819F" w14:textId="77777777" w:rsidR="00DA7F07" w:rsidRPr="00977498" w:rsidRDefault="00DA7F07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584A98C3" w14:textId="77777777" w:rsidR="00DA7F07" w:rsidRPr="00977498" w:rsidRDefault="00DA7F07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40D34F2D" w14:textId="77777777" w:rsidR="00DA7F07" w:rsidRPr="00977498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A7F07" w:rsidRPr="00977498" w14:paraId="540755D1" w14:textId="77777777" w:rsidTr="0077764D">
        <w:tc>
          <w:tcPr>
            <w:tcW w:w="2245" w:type="dxa"/>
          </w:tcPr>
          <w:p w14:paraId="6EAF621E" w14:textId="11212815" w:rsidR="00DA7F07" w:rsidRPr="00977498" w:rsidRDefault="00DA7F07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b/>
                <w:bCs/>
                <w:sz w:val="14"/>
                <w:szCs w:val="14"/>
                <w:cs/>
              </w:rPr>
              <w:t>เงินลงทุนในโครงการร่วมลงทุน</w:t>
            </w:r>
          </w:p>
        </w:tc>
        <w:tc>
          <w:tcPr>
            <w:tcW w:w="5585" w:type="dxa"/>
          </w:tcPr>
          <w:p w14:paraId="59540B8A" w14:textId="77777777" w:rsidR="00DA7F07" w:rsidRPr="00977498" w:rsidRDefault="00DA7F07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084B83AE" w14:textId="77777777" w:rsidR="00DA7F07" w:rsidRPr="00977498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A7F07" w:rsidRPr="00977498" w14:paraId="3EAE1D21" w14:textId="77777777" w:rsidTr="0077764D">
        <w:tc>
          <w:tcPr>
            <w:tcW w:w="2245" w:type="dxa"/>
          </w:tcPr>
          <w:p w14:paraId="6BB754E8" w14:textId="203B61C0" w:rsidR="00DA7F07" w:rsidRPr="004A030C" w:rsidRDefault="00DA7F07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i/>
                <w:iCs/>
                <w:sz w:val="14"/>
                <w:szCs w:val="14"/>
              </w:rPr>
            </w:pPr>
            <w:r w:rsidRPr="004A030C">
              <w:rPr>
                <w:rFonts w:ascii="Tahoma" w:eastAsia="Angsana New" w:hAnsi="Tahoma" w:cs="Tahoma" w:hint="eastAsia"/>
                <w:b/>
                <w:bCs/>
                <w:i/>
                <w:iCs/>
                <w:sz w:val="14"/>
                <w:szCs w:val="14"/>
                <w:cs/>
              </w:rPr>
              <w:t>บริษัทร่วม</w:t>
            </w:r>
          </w:p>
        </w:tc>
        <w:tc>
          <w:tcPr>
            <w:tcW w:w="5585" w:type="dxa"/>
          </w:tcPr>
          <w:p w14:paraId="73413779" w14:textId="77777777" w:rsidR="00DA7F07" w:rsidRPr="00977498" w:rsidRDefault="00DA7F07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27FA0C14" w14:textId="77777777" w:rsidR="00DA7F07" w:rsidRPr="00977498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2F4C0F08" w14:textId="77777777" w:rsidTr="0077764D">
        <w:tc>
          <w:tcPr>
            <w:tcW w:w="2245" w:type="dxa"/>
          </w:tcPr>
          <w:p w14:paraId="0DB39E68" w14:textId="2121C8CF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อุ๊คบี จำกัด  (</w:t>
            </w:r>
            <w:r w:rsidRPr="00977498">
              <w:rPr>
                <w:rFonts w:ascii="Tahoma" w:hAnsi="Tahoma" w:cs="Tahoma"/>
                <w:sz w:val="14"/>
                <w:szCs w:val="14"/>
              </w:rPr>
              <w:t>“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อุ๊คบี</w:t>
            </w:r>
            <w:r w:rsidRPr="00977498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5585" w:type="dxa"/>
          </w:tcPr>
          <w:p w14:paraId="3ED0BD6B" w14:textId="6513D2B0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ให้บริการและพัฒนาช่องทางการนำเสนอสิ่งตีพิมพ์ดิจิทัล หนังสือ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อิเล็กทรอนิกส์</w:t>
            </w:r>
            <w:r w:rsidR="0077764D" w:rsidRPr="00977498">
              <w:rPr>
                <w:rFonts w:ascii="Tahoma" w:hAnsi="Tahoma" w:cs="Tahoma"/>
                <w:sz w:val="14"/>
                <w:szCs w:val="14"/>
                <w:cs/>
              </w:rPr>
              <w:t>และแพลตฟอร์ม</w:t>
            </w:r>
          </w:p>
        </w:tc>
        <w:tc>
          <w:tcPr>
            <w:tcW w:w="1255" w:type="dxa"/>
          </w:tcPr>
          <w:p w14:paraId="68FF9034" w14:textId="609C203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738E0BA1" w14:textId="77777777" w:rsidTr="0077764D">
        <w:tc>
          <w:tcPr>
            <w:tcW w:w="2245" w:type="dxa"/>
          </w:tcPr>
          <w:p w14:paraId="4EE5279B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5585" w:type="dxa"/>
          </w:tcPr>
          <w:p w14:paraId="482D4092" w14:textId="63BD0273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มัลติมีเดีย</w:t>
            </w:r>
          </w:p>
        </w:tc>
        <w:tc>
          <w:tcPr>
            <w:tcW w:w="1255" w:type="dxa"/>
          </w:tcPr>
          <w:p w14:paraId="0B130406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A7F07" w:rsidRPr="00977498" w14:paraId="7728ECE0" w14:textId="77777777" w:rsidTr="0077764D">
        <w:tc>
          <w:tcPr>
            <w:tcW w:w="2245" w:type="dxa"/>
          </w:tcPr>
          <w:p w14:paraId="56BCF712" w14:textId="77777777" w:rsidR="00DA7F07" w:rsidRPr="00977498" w:rsidRDefault="00DA7F07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2A5F4A3A" w14:textId="77777777" w:rsidR="00DA7F07" w:rsidRPr="00977498" w:rsidRDefault="00DA7F07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24AF60FF" w14:textId="77777777" w:rsidR="00DA7F07" w:rsidRPr="00977498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3E86AADE" w14:textId="77777777" w:rsidTr="0077764D">
        <w:tc>
          <w:tcPr>
            <w:tcW w:w="2245" w:type="dxa"/>
          </w:tcPr>
          <w:p w14:paraId="012EEB95" w14:textId="59DA2B0B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เมดิเทค โซลูชั่น จำกัด</w:t>
            </w:r>
          </w:p>
        </w:tc>
        <w:tc>
          <w:tcPr>
            <w:tcW w:w="5585" w:type="dxa"/>
          </w:tcPr>
          <w:p w14:paraId="001062A3" w14:textId="3FF39EC9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ผลิตและจำหน่ายอุปกรณ์ที่ช่วยสื่อสารทางสายตาสำหรับผู้ป่วยอัมพาตและผู้</w:t>
            </w:r>
            <w:r w:rsidRPr="00EB7951">
              <w:rPr>
                <w:rFonts w:ascii="Tahoma" w:eastAsia="Angsana New" w:hAnsi="Tahoma" w:cs="Tahoma"/>
                <w:sz w:val="14"/>
                <w:szCs w:val="14"/>
                <w:cs/>
              </w:rPr>
              <w:t>พิการ</w:t>
            </w:r>
            <w:r w:rsidR="00854B04" w:rsidRPr="00EB7951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="00854B04" w:rsidRPr="008B7398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 xml:space="preserve">(หมายเหตุ </w:t>
            </w:r>
            <w:r w:rsidR="00854B04" w:rsidRPr="008B7398">
              <w:rPr>
                <w:rFonts w:ascii="Tahoma" w:eastAsia="Angsana New" w:hAnsi="Tahoma" w:cs="Tahoma"/>
                <w:i/>
                <w:iCs/>
                <w:sz w:val="14"/>
                <w:szCs w:val="14"/>
              </w:rPr>
              <w:t>8</w:t>
            </w:r>
            <w:r w:rsidR="00854B04" w:rsidRPr="008B7398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>)</w:t>
            </w:r>
          </w:p>
        </w:tc>
        <w:tc>
          <w:tcPr>
            <w:tcW w:w="1255" w:type="dxa"/>
          </w:tcPr>
          <w:p w14:paraId="0FA4C0D7" w14:textId="5938BE3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366FF12E" w14:textId="77777777" w:rsidTr="0077764D">
        <w:tc>
          <w:tcPr>
            <w:tcW w:w="2245" w:type="dxa"/>
          </w:tcPr>
          <w:p w14:paraId="4DC3076F" w14:textId="21B22DAC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977498">
              <w:rPr>
                <w:rFonts w:ascii="Tahoma" w:hAnsi="Tahoma" w:cs="Tahoma"/>
                <w:sz w:val="14"/>
                <w:szCs w:val="14"/>
              </w:rPr>
              <w:t>“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เมดิเทค</w:t>
            </w:r>
            <w:r w:rsidRPr="00977498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5585" w:type="dxa"/>
          </w:tcPr>
          <w:p w14:paraId="4E0106F0" w14:textId="20E1C6A7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18740852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1A0A275D" w14:textId="77777777" w:rsidTr="0077764D">
        <w:tc>
          <w:tcPr>
            <w:tcW w:w="2245" w:type="dxa"/>
          </w:tcPr>
          <w:p w14:paraId="5EC40682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213AA071" w14:textId="77777777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6129C226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019F5326" w14:textId="77777777" w:rsidTr="0077764D">
        <w:tc>
          <w:tcPr>
            <w:tcW w:w="2245" w:type="dxa"/>
          </w:tcPr>
          <w:p w14:paraId="62BF317A" w14:textId="4B8EEFCF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เพลย์เบสิส พีทีอี ลิมิเต็ด</w:t>
            </w:r>
          </w:p>
        </w:tc>
        <w:tc>
          <w:tcPr>
            <w:tcW w:w="5585" w:type="dxa"/>
          </w:tcPr>
          <w:p w14:paraId="5BDA0EA1" w14:textId="57DB1FD4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ให้บริการและพัฒนาระบบการประยุกต์แนวคิดจากเกมไปใช้ประโยชน์ทางด้านอื่น</w:t>
            </w:r>
            <w:r w:rsidR="0077764D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ผ่านสื่อดิจิทัลหรือ</w:t>
            </w:r>
          </w:p>
        </w:tc>
        <w:tc>
          <w:tcPr>
            <w:tcW w:w="1255" w:type="dxa"/>
          </w:tcPr>
          <w:p w14:paraId="57701340" w14:textId="70E63C50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</w:tr>
      <w:tr w:rsidR="00DE4646" w:rsidRPr="00977498" w14:paraId="25553795" w14:textId="77777777" w:rsidTr="0077764D">
        <w:tc>
          <w:tcPr>
            <w:tcW w:w="2245" w:type="dxa"/>
          </w:tcPr>
          <w:p w14:paraId="41A0D534" w14:textId="4592A740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977498">
              <w:rPr>
                <w:rFonts w:ascii="Tahoma" w:hAnsi="Tahoma" w:cs="Tahoma"/>
                <w:sz w:val="14"/>
                <w:szCs w:val="14"/>
              </w:rPr>
              <w:t>“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เพลย์เบสิส</w:t>
            </w:r>
            <w:r w:rsidRPr="00977498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5585" w:type="dxa"/>
          </w:tcPr>
          <w:p w14:paraId="52201384" w14:textId="4C619D44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ดิจิทัลเกมมิฟิเคชั่น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 xml:space="preserve"> (Digital Gamification</w:t>
            </w:r>
            <w:r w:rsidR="001E74C1">
              <w:rPr>
                <w:rFonts w:ascii="Tahoma" w:eastAsia="Angsana New" w:hAnsi="Tahoma" w:cs="Tahoma"/>
                <w:sz w:val="14"/>
                <w:szCs w:val="14"/>
              </w:rPr>
              <w:t>)</w:t>
            </w:r>
          </w:p>
        </w:tc>
        <w:tc>
          <w:tcPr>
            <w:tcW w:w="1255" w:type="dxa"/>
          </w:tcPr>
          <w:p w14:paraId="339990D0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39E6FEB1" w14:textId="77777777" w:rsidTr="0077764D">
        <w:tc>
          <w:tcPr>
            <w:tcW w:w="2245" w:type="dxa"/>
          </w:tcPr>
          <w:p w14:paraId="05CDB8B9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4034516C" w14:textId="77777777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32246943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50A3E0BC" w14:textId="77777777" w:rsidTr="0077764D">
        <w:tc>
          <w:tcPr>
            <w:tcW w:w="2245" w:type="dxa"/>
          </w:tcPr>
          <w:p w14:paraId="5DE4E9D6" w14:textId="26270DEE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lastRenderedPageBreak/>
              <w:t>บริษัท กอล์ฟดิกก์ จำกัด</w:t>
            </w:r>
          </w:p>
        </w:tc>
        <w:tc>
          <w:tcPr>
            <w:tcW w:w="5585" w:type="dxa"/>
          </w:tcPr>
          <w:p w14:paraId="31EBAC15" w14:textId="1E940E5B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ให้บริการและพัฒนาระบบการจองสนามกอล์ฟ หรือบริการที่เกี่ยวข้องกับกีฬากอล์ฟ</w:t>
            </w:r>
            <w:r w:rsidR="0077764D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และสนามกอล์ฟ</w:t>
            </w:r>
          </w:p>
        </w:tc>
        <w:tc>
          <w:tcPr>
            <w:tcW w:w="1255" w:type="dxa"/>
          </w:tcPr>
          <w:p w14:paraId="39356657" w14:textId="4BA4BE53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793E618B" w14:textId="77777777" w:rsidTr="0077764D">
        <w:tc>
          <w:tcPr>
            <w:tcW w:w="2245" w:type="dxa"/>
          </w:tcPr>
          <w:p w14:paraId="4D80B956" w14:textId="434E2878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977498">
              <w:rPr>
                <w:rFonts w:ascii="Tahoma" w:hAnsi="Tahoma" w:cs="Tahoma"/>
                <w:sz w:val="14"/>
                <w:szCs w:val="14"/>
              </w:rPr>
              <w:t>“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กอล์ฟดิกก์</w:t>
            </w:r>
            <w:r w:rsidRPr="00977498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5585" w:type="dxa"/>
          </w:tcPr>
          <w:p w14:paraId="5E52EBC9" w14:textId="03082E30" w:rsidR="00DE4646" w:rsidRPr="00977498" w:rsidRDefault="000D1F1A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8B7398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 xml:space="preserve">(หมายเหตุ </w:t>
            </w:r>
            <w:r w:rsidRPr="008B7398">
              <w:rPr>
                <w:rFonts w:ascii="Tahoma" w:eastAsia="Angsana New" w:hAnsi="Tahoma" w:cs="Tahoma"/>
                <w:i/>
                <w:iCs/>
                <w:sz w:val="14"/>
                <w:szCs w:val="14"/>
              </w:rPr>
              <w:t>8</w:t>
            </w:r>
            <w:r w:rsidRPr="008B7398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>)</w:t>
            </w:r>
          </w:p>
        </w:tc>
        <w:tc>
          <w:tcPr>
            <w:tcW w:w="1255" w:type="dxa"/>
          </w:tcPr>
          <w:p w14:paraId="2E2C6C2A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4C974F2D" w14:textId="77777777" w:rsidTr="0077764D">
        <w:tc>
          <w:tcPr>
            <w:tcW w:w="2245" w:type="dxa"/>
          </w:tcPr>
          <w:p w14:paraId="368D13A5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5D376559" w14:textId="77777777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31380151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0890642E" w14:textId="77777777" w:rsidTr="0077764D">
        <w:tc>
          <w:tcPr>
            <w:tcW w:w="2245" w:type="dxa"/>
          </w:tcPr>
          <w:p w14:paraId="7F8DD85C" w14:textId="4CFE7D4D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วายดีเอ็ม (ไทยแลนด์) จำกัด</w:t>
            </w:r>
          </w:p>
        </w:tc>
        <w:tc>
          <w:tcPr>
            <w:tcW w:w="5585" w:type="dxa"/>
          </w:tcPr>
          <w:p w14:paraId="7FB24524" w14:textId="5A19CC70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ให้บริการการทำการตลาดออนไลน์ครบวงจร</w:t>
            </w:r>
          </w:p>
        </w:tc>
        <w:tc>
          <w:tcPr>
            <w:tcW w:w="1255" w:type="dxa"/>
          </w:tcPr>
          <w:p w14:paraId="751382DE" w14:textId="2AC4B9E2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4471C1C9" w14:textId="77777777" w:rsidTr="0077764D">
        <w:tc>
          <w:tcPr>
            <w:tcW w:w="2245" w:type="dxa"/>
          </w:tcPr>
          <w:p w14:paraId="388E5421" w14:textId="581BDABB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977498">
              <w:rPr>
                <w:rFonts w:ascii="Tahoma" w:hAnsi="Tahoma" w:cs="Tahoma"/>
                <w:sz w:val="14"/>
                <w:szCs w:val="14"/>
              </w:rPr>
              <w:t>“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วายดีเอ็ม</w:t>
            </w:r>
            <w:r w:rsidRPr="00977498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5585" w:type="dxa"/>
          </w:tcPr>
          <w:p w14:paraId="473E59CB" w14:textId="77777777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3E07987D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66DBDE9E" w14:textId="77777777" w:rsidTr="0077764D">
        <w:tc>
          <w:tcPr>
            <w:tcW w:w="2245" w:type="dxa"/>
          </w:tcPr>
          <w:p w14:paraId="66831840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4E464616" w14:textId="77777777" w:rsidR="00DE4646" w:rsidRPr="00977498" w:rsidRDefault="00DE4646" w:rsidP="007776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78FB96FA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39A7E9FA" w14:textId="77777777" w:rsidTr="0077764D">
        <w:tc>
          <w:tcPr>
            <w:tcW w:w="2245" w:type="dxa"/>
          </w:tcPr>
          <w:p w14:paraId="5107F159" w14:textId="2515BDAC" w:rsidR="00DE4646" w:rsidRPr="00A854F5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A854F5">
              <w:rPr>
                <w:rFonts w:ascii="Tahoma" w:hAnsi="Tahoma" w:cs="Tahoma"/>
                <w:sz w:val="14"/>
                <w:szCs w:val="14"/>
                <w:cs/>
              </w:rPr>
              <w:t>บริษัท ช็อคโก้ คาร์ด เอ็นเตอร์ไพรส์</w:t>
            </w:r>
          </w:p>
        </w:tc>
        <w:tc>
          <w:tcPr>
            <w:tcW w:w="5585" w:type="dxa"/>
          </w:tcPr>
          <w:p w14:paraId="38C2CB2F" w14:textId="01DDEAAE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พัฒนาระบบบริหารจัดการความสัมพันธ์กับลูกค้า 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>(CRM)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สำหรับร้านค้าที่เป็นธุรกิจ</w:t>
            </w:r>
            <w:r w:rsidR="0077764D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ขนาดกลางและ</w:t>
            </w:r>
          </w:p>
        </w:tc>
        <w:tc>
          <w:tcPr>
            <w:tcW w:w="1255" w:type="dxa"/>
          </w:tcPr>
          <w:p w14:paraId="23F99A79" w14:textId="5DE9AFF3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03C817CF" w14:textId="77777777" w:rsidTr="0077764D">
        <w:tc>
          <w:tcPr>
            <w:tcW w:w="2245" w:type="dxa"/>
          </w:tcPr>
          <w:p w14:paraId="206AB3F0" w14:textId="690FDCCF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จำกัด (“ช็อคโก้ คาร์ด”)</w:t>
            </w:r>
          </w:p>
        </w:tc>
        <w:tc>
          <w:tcPr>
            <w:tcW w:w="5585" w:type="dxa"/>
          </w:tcPr>
          <w:p w14:paraId="3885B6D6" w14:textId="2782DA9F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ขนาดเล็ก</w:t>
            </w:r>
            <w:r w:rsidR="001375D7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="001375D7" w:rsidRPr="008B7398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 xml:space="preserve">(หมายเหตุ </w:t>
            </w:r>
            <w:r w:rsidR="001375D7">
              <w:rPr>
                <w:rFonts w:ascii="Tahoma" w:eastAsia="Angsana New" w:hAnsi="Tahoma" w:cs="Tahoma"/>
                <w:i/>
                <w:iCs/>
                <w:sz w:val="14"/>
                <w:szCs w:val="14"/>
              </w:rPr>
              <w:t>16</w:t>
            </w:r>
            <w:r w:rsidR="001375D7" w:rsidRPr="008B7398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>)</w:t>
            </w:r>
          </w:p>
        </w:tc>
        <w:tc>
          <w:tcPr>
            <w:tcW w:w="1255" w:type="dxa"/>
          </w:tcPr>
          <w:p w14:paraId="7CC3EF81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6F361D72" w14:textId="77777777" w:rsidTr="0077764D">
        <w:tc>
          <w:tcPr>
            <w:tcW w:w="2245" w:type="dxa"/>
          </w:tcPr>
          <w:p w14:paraId="707CBCC3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7C6271DB" w14:textId="77777777" w:rsidR="00DE4646" w:rsidRPr="00977498" w:rsidRDefault="00DE4646" w:rsidP="007776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67B6E9D9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68D552D4" w14:textId="77777777" w:rsidTr="0077764D">
        <w:tc>
          <w:tcPr>
            <w:tcW w:w="2245" w:type="dxa"/>
          </w:tcPr>
          <w:p w14:paraId="3CA30B59" w14:textId="00C1E515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อีคาร์ทสตูดิโอ จำกัด</w:t>
            </w:r>
          </w:p>
        </w:tc>
        <w:tc>
          <w:tcPr>
            <w:tcW w:w="5585" w:type="dxa"/>
          </w:tcPr>
          <w:p w14:paraId="55F71F2C" w14:textId="5742DEC8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ออกแบบ พัฒนา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และให้คำปรึกษาทางด้านระบบแผนที่และเทคโนโลยีอ้างอิง</w:t>
            </w:r>
            <w:r w:rsidR="0077764D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ตำแหน่งทางภูมิศาสตร์</w:t>
            </w:r>
          </w:p>
        </w:tc>
        <w:tc>
          <w:tcPr>
            <w:tcW w:w="1255" w:type="dxa"/>
          </w:tcPr>
          <w:p w14:paraId="0473C83C" w14:textId="60B5DDBE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10FD5D0B" w14:textId="77777777" w:rsidTr="0077764D">
        <w:tc>
          <w:tcPr>
            <w:tcW w:w="2245" w:type="dxa"/>
          </w:tcPr>
          <w:p w14:paraId="5F153148" w14:textId="3C08AC29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977498">
              <w:rPr>
                <w:rFonts w:ascii="Tahoma" w:hAnsi="Tahoma" w:cs="Tahoma"/>
                <w:sz w:val="14"/>
                <w:szCs w:val="14"/>
              </w:rPr>
              <w:t>“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อีคาร์ท</w:t>
            </w:r>
            <w:r w:rsidRPr="00977498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5585" w:type="dxa"/>
          </w:tcPr>
          <w:p w14:paraId="4B106EF9" w14:textId="228715FA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</w:rPr>
              <w:t xml:space="preserve">(Location-based Technology) 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ทั้งบนมือถือ และ</w:t>
            </w:r>
            <w:r w:rsidR="0077764D" w:rsidRPr="00977498">
              <w:rPr>
                <w:rFonts w:ascii="Tahoma" w:eastAsia="Angsana New" w:hAnsi="Tahoma" w:cs="Tahoma"/>
                <w:sz w:val="14"/>
                <w:szCs w:val="14"/>
              </w:rPr>
              <w:t xml:space="preserve"> Web-Based Application</w:t>
            </w:r>
            <w:r w:rsidR="000D1F1A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="000D1F1A" w:rsidRPr="008B7398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 xml:space="preserve">(หมายเหตุ </w:t>
            </w:r>
            <w:r w:rsidR="000D1F1A" w:rsidRPr="008B7398">
              <w:rPr>
                <w:rFonts w:ascii="Tahoma" w:eastAsia="Angsana New" w:hAnsi="Tahoma" w:cs="Tahoma"/>
                <w:i/>
                <w:iCs/>
                <w:sz w:val="14"/>
                <w:szCs w:val="14"/>
              </w:rPr>
              <w:t>8</w:t>
            </w:r>
            <w:r w:rsidR="000D1F1A" w:rsidRPr="008B7398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>)</w:t>
            </w:r>
          </w:p>
        </w:tc>
        <w:tc>
          <w:tcPr>
            <w:tcW w:w="1255" w:type="dxa"/>
          </w:tcPr>
          <w:p w14:paraId="507E1BCD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7F94083C" w14:textId="77777777" w:rsidTr="0077764D">
        <w:tc>
          <w:tcPr>
            <w:tcW w:w="2245" w:type="dxa"/>
          </w:tcPr>
          <w:p w14:paraId="20BFDE8B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7BC94D97" w14:textId="77777777" w:rsidR="00DE4646" w:rsidRPr="00977498" w:rsidRDefault="00DE4646" w:rsidP="007776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74B2848D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3006364E" w14:textId="77777777" w:rsidTr="0077764D">
        <w:tc>
          <w:tcPr>
            <w:tcW w:w="2245" w:type="dxa"/>
          </w:tcPr>
          <w:p w14:paraId="5B956F29" w14:textId="1A0AFD9F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ด็อกเตอร์เอทูแซด จำกัด</w:t>
            </w:r>
          </w:p>
        </w:tc>
        <w:tc>
          <w:tcPr>
            <w:tcW w:w="5585" w:type="dxa"/>
          </w:tcPr>
          <w:p w14:paraId="0ED6619F" w14:textId="295FE374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พัฒนาแพลตฟอร์ม เมดิคอล แมชชิ่ง เน็ทเวิร์ค ในการพาคนไข้บุคคลและ</w:t>
            </w:r>
            <w:r w:rsidR="003B74E2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คนไข้</w:t>
            </w:r>
            <w:r w:rsidR="0077764D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ในองค์กรต่าง ๆ</w:t>
            </w:r>
          </w:p>
        </w:tc>
        <w:tc>
          <w:tcPr>
            <w:tcW w:w="1255" w:type="dxa"/>
          </w:tcPr>
          <w:p w14:paraId="516BCF8D" w14:textId="34F70F88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2A913BED" w14:textId="77777777" w:rsidTr="0077764D">
        <w:tc>
          <w:tcPr>
            <w:tcW w:w="2245" w:type="dxa"/>
          </w:tcPr>
          <w:p w14:paraId="09EB2293" w14:textId="051BAFF9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977498">
              <w:rPr>
                <w:rFonts w:ascii="Tahoma" w:hAnsi="Tahoma" w:cs="Tahoma"/>
                <w:sz w:val="14"/>
                <w:szCs w:val="14"/>
              </w:rPr>
              <w:t>“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ดีเอแซด</w:t>
            </w:r>
            <w:r w:rsidRPr="00977498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5585" w:type="dxa"/>
          </w:tcPr>
          <w:p w14:paraId="1C9A128F" w14:textId="0D4CFAAE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เข้ามารับการรักษาทั้งในประเทศไทยและ</w:t>
            </w:r>
            <w:r w:rsidR="003B74E2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ต่างประเทศ รวมถึงพัฒนา</w:t>
            </w:r>
            <w:r w:rsidR="0077764D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แพลตฟอร์มการจัดการด้านการ</w:t>
            </w:r>
          </w:p>
        </w:tc>
        <w:tc>
          <w:tcPr>
            <w:tcW w:w="1255" w:type="dxa"/>
          </w:tcPr>
          <w:p w14:paraId="5DC6B16B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677559FD" w14:textId="77777777" w:rsidTr="0077764D">
        <w:tc>
          <w:tcPr>
            <w:tcW w:w="2245" w:type="dxa"/>
          </w:tcPr>
          <w:p w14:paraId="3610F86A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5585" w:type="dxa"/>
          </w:tcPr>
          <w:p w14:paraId="4416D9AB" w14:textId="4FD08361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ดูแลสุขภาพ</w:t>
            </w:r>
            <w:r w:rsidR="003B74E2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ด้านออนไลน์ต่าง ๆ</w:t>
            </w:r>
          </w:p>
        </w:tc>
        <w:tc>
          <w:tcPr>
            <w:tcW w:w="1255" w:type="dxa"/>
          </w:tcPr>
          <w:p w14:paraId="3BA942D3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724AF6BF" w14:textId="77777777" w:rsidTr="0077764D">
        <w:tc>
          <w:tcPr>
            <w:tcW w:w="2245" w:type="dxa"/>
          </w:tcPr>
          <w:p w14:paraId="3FAB225F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235261D1" w14:textId="77777777" w:rsidR="00DE4646" w:rsidRPr="00977498" w:rsidRDefault="00DE4646" w:rsidP="007776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2A7F5775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4EEEB1D8" w14:textId="77777777" w:rsidTr="0077764D">
        <w:tc>
          <w:tcPr>
            <w:tcW w:w="2245" w:type="dxa"/>
          </w:tcPr>
          <w:p w14:paraId="13DBB091" w14:textId="7FCEEC8A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เพียร์ พาวเวอร์ จำกัด</w:t>
            </w:r>
          </w:p>
        </w:tc>
        <w:tc>
          <w:tcPr>
            <w:tcW w:w="5585" w:type="dxa"/>
          </w:tcPr>
          <w:p w14:paraId="6E116830" w14:textId="327787F5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พัฒนาและให้บริการตลาดสินเชื่อออนไลน์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>(Debt Crowd Funding</w:t>
            </w:r>
            <w:r w:rsidR="003B74E2" w:rsidRPr="00977498">
              <w:rPr>
                <w:rFonts w:ascii="Tahoma" w:eastAsia="Angsana New" w:hAnsi="Tahoma" w:cs="Tahoma"/>
                <w:sz w:val="14"/>
                <w:szCs w:val="14"/>
              </w:rPr>
              <w:t xml:space="preserve"> Platform)</w:t>
            </w:r>
          </w:p>
        </w:tc>
        <w:tc>
          <w:tcPr>
            <w:tcW w:w="1255" w:type="dxa"/>
          </w:tcPr>
          <w:p w14:paraId="2CD6FE83" w14:textId="257BD268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605EF61A" w14:textId="77777777" w:rsidTr="0077764D">
        <w:tc>
          <w:tcPr>
            <w:tcW w:w="2245" w:type="dxa"/>
          </w:tcPr>
          <w:p w14:paraId="04952891" w14:textId="1A43B773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(“เพียร์ พาวเวอร์”)</w:t>
            </w:r>
          </w:p>
        </w:tc>
        <w:tc>
          <w:tcPr>
            <w:tcW w:w="5585" w:type="dxa"/>
          </w:tcPr>
          <w:p w14:paraId="6941F3AD" w14:textId="1D3F0455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222E2C1C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763F9888" w14:textId="77777777" w:rsidTr="0077764D">
        <w:tc>
          <w:tcPr>
            <w:tcW w:w="2245" w:type="dxa"/>
          </w:tcPr>
          <w:p w14:paraId="07C7B901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14111B48" w14:textId="77777777" w:rsidR="00DE4646" w:rsidRPr="00977498" w:rsidRDefault="00DE4646" w:rsidP="007776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6F504A4F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68B3201E" w14:textId="77777777" w:rsidTr="0077764D">
        <w:tc>
          <w:tcPr>
            <w:tcW w:w="2245" w:type="dxa"/>
          </w:tcPr>
          <w:p w14:paraId="2834FC8F" w14:textId="440F4732" w:rsidR="00DE4646" w:rsidRPr="00A854F5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A854F5">
              <w:rPr>
                <w:rFonts w:ascii="Tahoma" w:hAnsi="Tahoma" w:cs="Tahoma"/>
                <w:sz w:val="14"/>
                <w:szCs w:val="14"/>
                <w:cs/>
              </w:rPr>
              <w:t>บริษัท ดาต้าฟาร์ม จำกัด</w:t>
            </w:r>
          </w:p>
        </w:tc>
        <w:tc>
          <w:tcPr>
            <w:tcW w:w="5585" w:type="dxa"/>
          </w:tcPr>
          <w:p w14:paraId="13C9BB5D" w14:textId="7E06C2CD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ให้บริการ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งานทดสอบและประเมินความปลอดภัยระบบเทคโนโลยี</w:t>
            </w:r>
            <w:r w:rsidR="003B74E2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สารสนเทศ</w:t>
            </w:r>
            <w:r w:rsidR="001375D7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="001375D7" w:rsidRPr="008B7398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 xml:space="preserve">(หมายเหตุ </w:t>
            </w:r>
            <w:r w:rsidR="001375D7">
              <w:rPr>
                <w:rFonts w:ascii="Tahoma" w:eastAsia="Angsana New" w:hAnsi="Tahoma" w:cs="Tahoma"/>
                <w:i/>
                <w:iCs/>
                <w:sz w:val="14"/>
                <w:szCs w:val="14"/>
              </w:rPr>
              <w:t>16</w:t>
            </w:r>
            <w:r w:rsidR="001375D7" w:rsidRPr="008B7398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>)</w:t>
            </w:r>
          </w:p>
        </w:tc>
        <w:tc>
          <w:tcPr>
            <w:tcW w:w="1255" w:type="dxa"/>
          </w:tcPr>
          <w:p w14:paraId="3D25A837" w14:textId="27916789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3A7E904C" w14:textId="77777777" w:rsidTr="0077764D">
        <w:tc>
          <w:tcPr>
            <w:tcW w:w="2245" w:type="dxa"/>
          </w:tcPr>
          <w:p w14:paraId="5416D990" w14:textId="103DC352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(“ดาต้าฟาร์ม”)</w:t>
            </w:r>
          </w:p>
        </w:tc>
        <w:tc>
          <w:tcPr>
            <w:tcW w:w="5585" w:type="dxa"/>
          </w:tcPr>
          <w:p w14:paraId="0BA54D92" w14:textId="461B4501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5F9D8EDD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07CED6F9" w14:textId="77777777" w:rsidTr="0077764D">
        <w:tc>
          <w:tcPr>
            <w:tcW w:w="2245" w:type="dxa"/>
          </w:tcPr>
          <w:p w14:paraId="0EA5A907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04521E0E" w14:textId="77777777" w:rsidR="00DE4646" w:rsidRPr="00977498" w:rsidRDefault="00DE4646" w:rsidP="007776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5D57AE84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79E6A92F" w14:textId="77777777" w:rsidTr="0077764D">
        <w:tc>
          <w:tcPr>
            <w:tcW w:w="2245" w:type="dxa"/>
          </w:tcPr>
          <w:p w14:paraId="653E2F63" w14:textId="13A7E556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แอกซินัน</w:t>
            </w:r>
            <w:r w:rsidRPr="00977498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พีทีอี ลิมิตเต็ด</w:t>
            </w:r>
          </w:p>
        </w:tc>
        <w:tc>
          <w:tcPr>
            <w:tcW w:w="5585" w:type="dxa"/>
          </w:tcPr>
          <w:p w14:paraId="1DACD17E" w14:textId="0E6CC6D1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ให้บริการประกันวินาศภัยโดยใช้เทคโนโลยี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ในการพัฒนานวัตกรรมใหม่</w:t>
            </w:r>
            <w:r w:rsidR="003B74E2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สำหรับธุรกิจ</w:t>
            </w:r>
            <w:r w:rsidR="0077764D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ประกัน</w:t>
            </w:r>
          </w:p>
        </w:tc>
        <w:tc>
          <w:tcPr>
            <w:tcW w:w="1255" w:type="dxa"/>
          </w:tcPr>
          <w:p w14:paraId="09ED912A" w14:textId="00089396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</w:tr>
      <w:tr w:rsidR="00DE4646" w:rsidRPr="00977498" w14:paraId="44D39E14" w14:textId="77777777" w:rsidTr="0077764D">
        <w:tc>
          <w:tcPr>
            <w:tcW w:w="2245" w:type="dxa"/>
          </w:tcPr>
          <w:p w14:paraId="165FD7F4" w14:textId="64128CB9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</w:rPr>
              <w:t>(“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แอกซินัน</w:t>
            </w:r>
            <w:r w:rsidRPr="00977498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5585" w:type="dxa"/>
          </w:tcPr>
          <w:p w14:paraId="75EC6183" w14:textId="135DBEC8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0865CF70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6441D9A4" w14:textId="77777777" w:rsidTr="0077764D">
        <w:tc>
          <w:tcPr>
            <w:tcW w:w="2245" w:type="dxa"/>
          </w:tcPr>
          <w:p w14:paraId="55392B24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0D38E8B6" w14:textId="77777777" w:rsidR="00DE4646" w:rsidRPr="00977498" w:rsidRDefault="00DE4646" w:rsidP="007776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5B443F6B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147BC709" w14:textId="77777777" w:rsidTr="0077764D">
        <w:tc>
          <w:tcPr>
            <w:tcW w:w="2245" w:type="dxa"/>
          </w:tcPr>
          <w:p w14:paraId="77CF0ADC" w14:textId="2D03D15E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ชมชอบกรุ๊ป จำกัด</w:t>
            </w:r>
          </w:p>
        </w:tc>
        <w:tc>
          <w:tcPr>
            <w:tcW w:w="5585" w:type="dxa"/>
          </w:tcPr>
          <w:p w14:paraId="5CE093C1" w14:textId="1A172C20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พัฒนาและให้บริการแพลตฟอร์มการจัดการ รวบรวม และแลกเปลี่ยนแต้ม</w:t>
            </w:r>
            <w:r w:rsidR="003B74E2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จากบัตร</w:t>
            </w:r>
            <w:r w:rsidR="0077764D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เครดิต/บัตรสะสม</w:t>
            </w:r>
          </w:p>
        </w:tc>
        <w:tc>
          <w:tcPr>
            <w:tcW w:w="1255" w:type="dxa"/>
          </w:tcPr>
          <w:p w14:paraId="2E913A71" w14:textId="06C56102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0FE9760D" w14:textId="77777777" w:rsidTr="0077764D">
        <w:tc>
          <w:tcPr>
            <w:tcW w:w="2245" w:type="dxa"/>
          </w:tcPr>
          <w:p w14:paraId="638C03BE" w14:textId="5D273110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(“ชมชอบ”)</w:t>
            </w:r>
          </w:p>
        </w:tc>
        <w:tc>
          <w:tcPr>
            <w:tcW w:w="5585" w:type="dxa"/>
          </w:tcPr>
          <w:p w14:paraId="0D788584" w14:textId="2F40AA12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แต้มต่างๆ ของลูกค้า เป็นสิทธิประโยชน์และ</w:t>
            </w:r>
            <w:r w:rsidR="003B74E2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ส่วนลดสินค้าและ</w:t>
            </w:r>
            <w:r w:rsidR="0077764D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บริการจากร้านค้าและแบรนด์พันธมิตร</w:t>
            </w:r>
          </w:p>
        </w:tc>
        <w:tc>
          <w:tcPr>
            <w:tcW w:w="1255" w:type="dxa"/>
          </w:tcPr>
          <w:p w14:paraId="63A6C53C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2CDDF28E" w14:textId="77777777" w:rsidTr="0077764D">
        <w:tc>
          <w:tcPr>
            <w:tcW w:w="2245" w:type="dxa"/>
          </w:tcPr>
          <w:p w14:paraId="18A55B5B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1AAE6F0E" w14:textId="77777777" w:rsidR="00DE4646" w:rsidRPr="00977498" w:rsidRDefault="00DE4646" w:rsidP="007776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30E71A05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73EC1A7F" w14:textId="77777777" w:rsidTr="0077764D">
        <w:tc>
          <w:tcPr>
            <w:tcW w:w="2245" w:type="dxa"/>
          </w:tcPr>
          <w:p w14:paraId="4BA1486A" w14:textId="7B529B91" w:rsidR="00DE4646" w:rsidRPr="00A854F5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A854F5">
              <w:rPr>
                <w:rFonts w:ascii="Tahoma" w:hAnsi="Tahoma" w:cs="Tahoma"/>
                <w:sz w:val="14"/>
                <w:szCs w:val="14"/>
                <w:cs/>
              </w:rPr>
              <w:t>บริษัท สวิฟท์ ไดนามิคส์ จำกัด</w:t>
            </w:r>
          </w:p>
        </w:tc>
        <w:tc>
          <w:tcPr>
            <w:tcW w:w="5585" w:type="dxa"/>
          </w:tcPr>
          <w:p w14:paraId="0563ECB5" w14:textId="721E4658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ให้บริการซอฟท์แวร์และคำปรึกษาด้านการก่อสร้างและซ่อมบำรุงโดยใช้</w:t>
            </w:r>
            <w:r w:rsidR="003B74E2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เทคโนโลยี</w:t>
            </w:r>
            <w:r w:rsidR="0077764D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ไอโอที</w:t>
            </w:r>
          </w:p>
        </w:tc>
        <w:tc>
          <w:tcPr>
            <w:tcW w:w="1255" w:type="dxa"/>
          </w:tcPr>
          <w:p w14:paraId="657C7D9F" w14:textId="108DF2B3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5CBB57EB" w14:textId="77777777" w:rsidTr="0077764D">
        <w:tc>
          <w:tcPr>
            <w:tcW w:w="2245" w:type="dxa"/>
          </w:tcPr>
          <w:p w14:paraId="43B4CBDD" w14:textId="30A47A05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977498">
              <w:rPr>
                <w:rFonts w:ascii="Tahoma" w:hAnsi="Tahoma" w:cs="Tahoma" w:hint="eastAsia"/>
                <w:sz w:val="14"/>
                <w:szCs w:val="14"/>
                <w:cs/>
              </w:rPr>
              <w:t>“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สวิฟท์ ไดนามิคส์”)</w:t>
            </w:r>
          </w:p>
        </w:tc>
        <w:tc>
          <w:tcPr>
            <w:tcW w:w="5585" w:type="dxa"/>
          </w:tcPr>
          <w:p w14:paraId="09FDB3C2" w14:textId="3ED0B68E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</w:rPr>
              <w:t>(IoT Technology)</w:t>
            </w:r>
            <w:r w:rsidR="001375D7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="001375D7" w:rsidRPr="008B7398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 xml:space="preserve">(หมายเหตุ </w:t>
            </w:r>
            <w:r w:rsidR="001375D7">
              <w:rPr>
                <w:rFonts w:ascii="Tahoma" w:eastAsia="Angsana New" w:hAnsi="Tahoma" w:cs="Tahoma"/>
                <w:i/>
                <w:iCs/>
                <w:sz w:val="14"/>
                <w:szCs w:val="14"/>
              </w:rPr>
              <w:t>16</w:t>
            </w:r>
            <w:r w:rsidR="001375D7" w:rsidRPr="008B7398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>)</w:t>
            </w:r>
          </w:p>
        </w:tc>
        <w:tc>
          <w:tcPr>
            <w:tcW w:w="1255" w:type="dxa"/>
          </w:tcPr>
          <w:p w14:paraId="64E5BE1D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7350900E" w14:textId="77777777" w:rsidTr="0077764D">
        <w:tc>
          <w:tcPr>
            <w:tcW w:w="2245" w:type="dxa"/>
          </w:tcPr>
          <w:p w14:paraId="5D434D68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79FD6911" w14:textId="77777777" w:rsidR="00DE4646" w:rsidRPr="00977498" w:rsidRDefault="00DE4646" w:rsidP="007776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09B4ACA9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25FDAE66" w14:textId="77777777" w:rsidTr="0077764D">
        <w:tc>
          <w:tcPr>
            <w:tcW w:w="2245" w:type="dxa"/>
          </w:tcPr>
          <w:p w14:paraId="6A6F2839" w14:textId="6C9215D2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โคนิเคิล จำกัด (“โคนิเคิล”)</w:t>
            </w:r>
          </w:p>
        </w:tc>
        <w:tc>
          <w:tcPr>
            <w:tcW w:w="5585" w:type="dxa"/>
          </w:tcPr>
          <w:p w14:paraId="4566F7C9" w14:textId="3B5C00FE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พัฒนาแพลตฟอร์มและโซลูชั่นด้านการเรียนรู้สำหรับองค์กร</w:t>
            </w:r>
          </w:p>
        </w:tc>
        <w:tc>
          <w:tcPr>
            <w:tcW w:w="1255" w:type="dxa"/>
          </w:tcPr>
          <w:p w14:paraId="1A3CB523" w14:textId="539ED2BC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40AE491D" w14:textId="77777777" w:rsidTr="0077764D">
        <w:tc>
          <w:tcPr>
            <w:tcW w:w="2245" w:type="dxa"/>
          </w:tcPr>
          <w:p w14:paraId="036C4526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6BA56CFD" w14:textId="77777777" w:rsidR="00DE4646" w:rsidRPr="00977498" w:rsidRDefault="00DE4646" w:rsidP="007776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445309DD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4086400D" w14:textId="77777777" w:rsidTr="0077764D">
        <w:tc>
          <w:tcPr>
            <w:tcW w:w="2245" w:type="dxa"/>
          </w:tcPr>
          <w:p w14:paraId="3409B525" w14:textId="6474FD19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เงินลงทุนอื่น</w:t>
            </w:r>
          </w:p>
        </w:tc>
        <w:tc>
          <w:tcPr>
            <w:tcW w:w="5585" w:type="dxa"/>
          </w:tcPr>
          <w:p w14:paraId="73771412" w14:textId="77777777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3A49E941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4B981EA6" w14:textId="77777777" w:rsidTr="0077764D">
        <w:tc>
          <w:tcPr>
            <w:tcW w:w="2245" w:type="dxa"/>
          </w:tcPr>
          <w:p w14:paraId="3C7624C7" w14:textId="45682EED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</w:rPr>
              <w:t>Ecommerce Enablers Pte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.</w:t>
            </w:r>
            <w:r w:rsidRPr="00977498">
              <w:rPr>
                <w:rFonts w:ascii="Tahoma" w:hAnsi="Tahoma" w:cs="Tahoma"/>
                <w:sz w:val="14"/>
                <w:szCs w:val="14"/>
              </w:rPr>
              <w:t xml:space="preserve"> Ltd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.</w:t>
            </w:r>
          </w:p>
        </w:tc>
        <w:tc>
          <w:tcPr>
            <w:tcW w:w="5585" w:type="dxa"/>
          </w:tcPr>
          <w:p w14:paraId="1B6DC382" w14:textId="48DD0C72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ให้บริการ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แพลตฟอร์มรวบรวมร้านค้าออนไลน์</w:t>
            </w:r>
          </w:p>
        </w:tc>
        <w:tc>
          <w:tcPr>
            <w:tcW w:w="1255" w:type="dxa"/>
          </w:tcPr>
          <w:p w14:paraId="5CF20434" w14:textId="63333CCA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</w:tr>
      <w:tr w:rsidR="00DE4646" w:rsidRPr="00977498" w14:paraId="5B282A55" w14:textId="77777777" w:rsidTr="0077764D">
        <w:tc>
          <w:tcPr>
            <w:tcW w:w="2245" w:type="dxa"/>
          </w:tcPr>
          <w:p w14:paraId="2FDCECB8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49721CFE" w14:textId="77777777" w:rsidR="00DE4646" w:rsidRPr="00977498" w:rsidRDefault="00DE4646" w:rsidP="007776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39CF276C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179EA355" w14:textId="77777777" w:rsidTr="0077764D">
        <w:tc>
          <w:tcPr>
            <w:tcW w:w="2245" w:type="dxa"/>
          </w:tcPr>
          <w:p w14:paraId="6E7F58C8" w14:textId="0D98721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</w:rPr>
              <w:t>Ninja Logistics Pte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.</w:t>
            </w:r>
            <w:r w:rsidRPr="00977498">
              <w:rPr>
                <w:rFonts w:ascii="Tahoma" w:hAnsi="Tahoma" w:cs="Tahoma"/>
                <w:sz w:val="14"/>
                <w:szCs w:val="14"/>
              </w:rPr>
              <w:t xml:space="preserve"> Ltd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.</w:t>
            </w:r>
          </w:p>
        </w:tc>
        <w:tc>
          <w:tcPr>
            <w:tcW w:w="5585" w:type="dxa"/>
          </w:tcPr>
          <w:p w14:paraId="267DEB64" w14:textId="6424A486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ให้บริการด้านโลจิสติกส์ด้วยนวัตกรรมและเทคโนโลยีในการจัดส่งพัสด</w:t>
            </w:r>
            <w:r w:rsidRPr="00977498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ุ</w:t>
            </w:r>
            <w:r w:rsidR="0077764D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="0077764D" w:rsidRPr="008B7398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 xml:space="preserve">(หมายเหตุ </w:t>
            </w:r>
            <w:r w:rsidR="0077764D" w:rsidRPr="008B7398">
              <w:rPr>
                <w:rFonts w:ascii="Tahoma" w:eastAsia="Angsana New" w:hAnsi="Tahoma" w:cs="Tahoma"/>
                <w:i/>
                <w:iCs/>
                <w:sz w:val="14"/>
                <w:szCs w:val="14"/>
              </w:rPr>
              <w:t>8</w:t>
            </w:r>
            <w:r w:rsidR="0077764D" w:rsidRPr="008B7398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>)</w:t>
            </w:r>
          </w:p>
        </w:tc>
        <w:tc>
          <w:tcPr>
            <w:tcW w:w="1255" w:type="dxa"/>
          </w:tcPr>
          <w:p w14:paraId="47BC232F" w14:textId="1FCD88BD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</w:tr>
      <w:tr w:rsidR="00DE4646" w:rsidRPr="00977498" w14:paraId="57412758" w14:textId="77777777" w:rsidTr="0077764D">
        <w:tc>
          <w:tcPr>
            <w:tcW w:w="2245" w:type="dxa"/>
          </w:tcPr>
          <w:p w14:paraId="6F4EA64E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374EF96F" w14:textId="77777777" w:rsidR="00DE4646" w:rsidRPr="00977498" w:rsidRDefault="00DE4646" w:rsidP="007776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6BC3F2A9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56D572A2" w14:textId="77777777" w:rsidTr="0077764D">
        <w:tc>
          <w:tcPr>
            <w:tcW w:w="2245" w:type="dxa"/>
          </w:tcPr>
          <w:p w14:paraId="18C0CE40" w14:textId="11A28A5C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</w:rPr>
              <w:t>Paronym Inc.</w:t>
            </w:r>
          </w:p>
        </w:tc>
        <w:tc>
          <w:tcPr>
            <w:tcW w:w="5585" w:type="dxa"/>
          </w:tcPr>
          <w:p w14:paraId="37B527C5" w14:textId="23A29443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ให้บริการเทคโนโลยีที่เพิ่มความเสมือนจริงให้กับวิดีโอ</w:t>
            </w:r>
          </w:p>
        </w:tc>
        <w:tc>
          <w:tcPr>
            <w:tcW w:w="1255" w:type="dxa"/>
          </w:tcPr>
          <w:p w14:paraId="3BC38516" w14:textId="2F1E8198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ญี่ปุ่น</w:t>
            </w:r>
          </w:p>
        </w:tc>
      </w:tr>
      <w:tr w:rsidR="00DE4646" w:rsidRPr="00977498" w14:paraId="3688AD12" w14:textId="77777777" w:rsidTr="0077764D">
        <w:tc>
          <w:tcPr>
            <w:tcW w:w="2245" w:type="dxa"/>
          </w:tcPr>
          <w:p w14:paraId="7B3B65B6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30BA0302" w14:textId="77777777" w:rsidR="00DE4646" w:rsidRPr="00977498" w:rsidRDefault="00DE4646" w:rsidP="0077764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6B12425C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09AFFF95" w14:textId="77777777" w:rsidTr="0077764D">
        <w:tc>
          <w:tcPr>
            <w:tcW w:w="2245" w:type="dxa"/>
          </w:tcPr>
          <w:p w14:paraId="195A490C" w14:textId="455C12F8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505ED">
              <w:rPr>
                <w:rFonts w:ascii="Tahoma" w:hAnsi="Tahoma" w:cs="Tahoma"/>
                <w:sz w:val="14"/>
                <w:szCs w:val="14"/>
              </w:rPr>
              <w:t>Viola Ventures VI, L.P.</w:t>
            </w:r>
          </w:p>
        </w:tc>
        <w:tc>
          <w:tcPr>
            <w:tcW w:w="5585" w:type="dxa"/>
          </w:tcPr>
          <w:p w14:paraId="37B11372" w14:textId="78507DD2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505ED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กองทุนร่วมลงทุน</w:t>
            </w:r>
          </w:p>
        </w:tc>
        <w:tc>
          <w:tcPr>
            <w:tcW w:w="1255" w:type="dxa"/>
          </w:tcPr>
          <w:p w14:paraId="1F43DE33" w14:textId="42F7D74D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อิสราเอล</w:t>
            </w:r>
          </w:p>
        </w:tc>
      </w:tr>
      <w:tr w:rsidR="00DE4646" w:rsidRPr="00977498" w14:paraId="53520304" w14:textId="77777777" w:rsidTr="0077764D">
        <w:tc>
          <w:tcPr>
            <w:tcW w:w="2245" w:type="dxa"/>
          </w:tcPr>
          <w:p w14:paraId="33B8CB52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5585" w:type="dxa"/>
          </w:tcPr>
          <w:p w14:paraId="535CE0C1" w14:textId="77777777" w:rsidR="00DE4646" w:rsidRPr="00977498" w:rsidRDefault="00DE4646" w:rsidP="0077764D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2D272F65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</w:tbl>
    <w:p w14:paraId="6B2A31F2" w14:textId="0BC5CD6D" w:rsidR="00923FC2" w:rsidRPr="00977498" w:rsidRDefault="00923FC2" w:rsidP="00151476">
      <w:pPr>
        <w:tabs>
          <w:tab w:val="left" w:pos="540"/>
        </w:tabs>
        <w:spacing w:line="288" w:lineRule="auto"/>
        <w:ind w:right="-426"/>
        <w:rPr>
          <w:rFonts w:ascii="Tahoma" w:hAnsi="Tahoma" w:cs="Tahoma"/>
          <w:b/>
          <w:bCs/>
          <w:sz w:val="18"/>
          <w:szCs w:val="18"/>
          <w:cs/>
        </w:rPr>
      </w:pPr>
      <w:r w:rsidRPr="00977498">
        <w:rPr>
          <w:rFonts w:ascii="Tahoma" w:hAnsi="Tahoma" w:cs="Tahoma"/>
          <w:b/>
          <w:bCs/>
          <w:sz w:val="18"/>
          <w:szCs w:val="18"/>
          <w:cs/>
        </w:rPr>
        <w:t>2</w:t>
      </w:r>
      <w:r w:rsidRPr="00977498">
        <w:rPr>
          <w:rFonts w:ascii="Tahoma" w:hAnsi="Tahoma" w:cs="Tahoma"/>
          <w:b/>
          <w:bCs/>
          <w:sz w:val="18"/>
          <w:szCs w:val="18"/>
        </w:rPr>
        <w:tab/>
      </w:r>
      <w:r w:rsidR="005B0FC7" w:rsidRPr="00977498">
        <w:rPr>
          <w:rFonts w:ascii="Tahoma" w:hAnsi="Tahoma" w:cs="Tahoma"/>
          <w:b/>
          <w:bCs/>
          <w:sz w:val="18"/>
          <w:szCs w:val="18"/>
          <w:cs/>
        </w:rPr>
        <w:t>เกณฑ์การจัดทำและนำเสนองบการเงินระหว่างกาล</w:t>
      </w:r>
    </w:p>
    <w:p w14:paraId="4CCAF6AB" w14:textId="77777777" w:rsidR="00923FC2" w:rsidRPr="00977498" w:rsidRDefault="00923FC2" w:rsidP="002D0E9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2165E24D" w14:textId="77777777" w:rsidR="00923FC2" w:rsidRPr="00977498" w:rsidRDefault="00733DC8" w:rsidP="00C25252">
      <w:pPr>
        <w:spacing w:line="288" w:lineRule="auto"/>
        <w:ind w:left="540" w:hanging="540"/>
        <w:jc w:val="both"/>
        <w:rPr>
          <w:rFonts w:ascii="Tahoma" w:hAnsi="Tahoma" w:cs="Tahoma"/>
          <w:b/>
          <w:bCs/>
          <w:i/>
          <w:iCs/>
          <w:sz w:val="18"/>
          <w:szCs w:val="18"/>
        </w:rPr>
      </w:pPr>
      <w:r w:rsidRPr="00977498">
        <w:rPr>
          <w:rFonts w:ascii="Tahoma" w:hAnsi="Tahoma" w:cs="Tahoma"/>
          <w:b/>
          <w:bCs/>
          <w:i/>
          <w:iCs/>
          <w:sz w:val="18"/>
          <w:szCs w:val="18"/>
        </w:rPr>
        <w:t>2.1</w:t>
      </w:r>
      <w:r w:rsidR="00923FC2" w:rsidRPr="00977498">
        <w:rPr>
          <w:rFonts w:ascii="Tahoma" w:hAnsi="Tahoma" w:cs="Tahoma"/>
          <w:b/>
          <w:bCs/>
          <w:i/>
          <w:iCs/>
          <w:sz w:val="18"/>
          <w:szCs w:val="18"/>
          <w:lang w:val="en-GB"/>
        </w:rPr>
        <w:tab/>
      </w:r>
      <w:r w:rsidR="00923FC2" w:rsidRPr="00977498">
        <w:rPr>
          <w:rFonts w:ascii="Tahoma" w:hAnsi="Tahoma" w:cs="Tahoma"/>
          <w:b/>
          <w:bCs/>
          <w:i/>
          <w:iCs/>
          <w:sz w:val="18"/>
          <w:szCs w:val="18"/>
          <w:cs/>
          <w:lang w:val="en-GB"/>
        </w:rPr>
        <w:t>เกณฑ์ในการจัดทำงบการเงิน</w:t>
      </w:r>
    </w:p>
    <w:p w14:paraId="5CA77831" w14:textId="44904F2C" w:rsidR="00923FC2" w:rsidRPr="00977498" w:rsidRDefault="00923FC2" w:rsidP="00C25252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3922D772" w14:textId="6D8FE4DE" w:rsidR="005B0FC7" w:rsidRPr="00977498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77498">
        <w:rPr>
          <w:rFonts w:ascii="Tahoma" w:hAnsi="Tahoma" w:cs="Tahoma"/>
          <w:spacing w:val="-4"/>
          <w:sz w:val="18"/>
          <w:szCs w:val="18"/>
          <w:cs/>
        </w:rPr>
        <w:t>งบการเงินระหว่างกาลนี้จัดทำขึ้นในรูปแบบย่อและตามมาตรฐานการบัญชีไทยฉบับที่ 34 เรื่อง การรายงาน</w:t>
      </w:r>
      <w:r w:rsidR="00ED6EEC" w:rsidRPr="00977498">
        <w:rPr>
          <w:rFonts w:ascii="Tahoma" w:hAnsi="Tahoma" w:cs="Tahoma"/>
          <w:spacing w:val="-4"/>
          <w:sz w:val="18"/>
          <w:szCs w:val="18"/>
          <w:cs/>
        </w:rPr>
        <w:t>ทาง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การเงิน</w:t>
      </w:r>
      <w:r w:rsidR="00271FE6" w:rsidRPr="00977498">
        <w:rPr>
          <w:rFonts w:ascii="Tahoma" w:hAnsi="Tahoma" w:cs="Tahoma"/>
          <w:spacing w:val="-4"/>
          <w:sz w:val="18"/>
          <w:szCs w:val="18"/>
        </w:rPr>
        <w:t xml:space="preserve">    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ระหว่างกาล</w:t>
      </w:r>
      <w:r w:rsidRPr="00977498">
        <w:rPr>
          <w:rFonts w:ascii="Tahoma" w:hAnsi="Tahoma" w:cs="Tahoma"/>
          <w:spacing w:val="-4"/>
          <w:sz w:val="18"/>
          <w:szCs w:val="18"/>
        </w:rPr>
        <w:t xml:space="preserve">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รวมถึงการตีความและแนวปฎิบัติทางการบัญชีที่ประกาศใช้โดยสภาวิชาชีพบัญชี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ทั้งนี้รูปแบบการนำเสนองบการเงินดังกล่าวไม่แตกต่าง</w:t>
      </w:r>
      <w:r w:rsidR="00271FE6" w:rsidRPr="00977498">
        <w:rPr>
          <w:rFonts w:ascii="Tahoma" w:hAnsi="Tahoma" w:cs="Tahoma"/>
          <w:spacing w:val="-4"/>
          <w:sz w:val="18"/>
          <w:szCs w:val="18"/>
        </w:rPr>
        <w:t xml:space="preserve">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อย่างมีสาระสำคัญจากประกาศกรมพัฒนาธุรกิจการค้า เรื่อง กำหนดรายการย่อที่ต้องมีในงบการเงิน</w:t>
      </w:r>
    </w:p>
    <w:p w14:paraId="08AFF234" w14:textId="77777777" w:rsidR="005B0FC7" w:rsidRPr="00977498" w:rsidRDefault="005B0FC7" w:rsidP="005B0FC7">
      <w:pPr>
        <w:rPr>
          <w:rFonts w:ascii="Tahoma" w:hAnsi="Tahoma" w:cs="Tahoma"/>
          <w:spacing w:val="-4"/>
          <w:sz w:val="18"/>
          <w:szCs w:val="18"/>
          <w:cs/>
        </w:rPr>
      </w:pPr>
    </w:p>
    <w:p w14:paraId="60EB7ACC" w14:textId="044C76A8" w:rsidR="005B0FC7" w:rsidRPr="00977498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77498">
        <w:rPr>
          <w:rFonts w:ascii="Tahoma" w:hAnsi="Tahoma" w:cs="Tahoma"/>
          <w:spacing w:val="-4"/>
          <w:sz w:val="18"/>
          <w:szCs w:val="1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</w:t>
      </w:r>
      <w:r w:rsidRPr="00977498">
        <w:rPr>
          <w:rFonts w:ascii="Tahoma" w:hAnsi="Tahoma" w:cs="Tahoma"/>
          <w:spacing w:val="-4"/>
          <w:sz w:val="18"/>
          <w:szCs w:val="18"/>
        </w:rPr>
        <w:t>6</w:t>
      </w:r>
      <w:r w:rsidR="0003032F">
        <w:rPr>
          <w:rFonts w:ascii="Tahoma" w:hAnsi="Tahoma" w:cs="Tahoma"/>
          <w:spacing w:val="-4"/>
          <w:sz w:val="18"/>
          <w:szCs w:val="18"/>
        </w:rPr>
        <w:t>4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 งบการเงินระหว่างกาลนี้มิได้รวมข้อมูลทางการเงินทั้งหมดตามข้อกำหนดสำหรับงบการเงินประจำปี แต่เน้นการให้ข้อมูลที่เกี่ยวกับกิจกรรม เหตุการณ์ และสถานการณ์ใหม่</w:t>
      </w:r>
      <w:r w:rsidRPr="00977498">
        <w:rPr>
          <w:rFonts w:ascii="Tahoma" w:hAnsi="Tahoma" w:cs="Tahoma"/>
          <w:spacing w:val="-4"/>
          <w:sz w:val="18"/>
          <w:szCs w:val="18"/>
        </w:rPr>
        <w:t xml:space="preserve">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ๆ เพื่อไม่ให้ซ้ำซ้อนกับข้อมูลที่ได้เคยนำเสนอรายงานไปแล้ว ดังนั้น</w:t>
      </w:r>
      <w:r w:rsidRPr="00977498">
        <w:rPr>
          <w:rFonts w:ascii="Tahoma" w:hAnsi="Tahoma" w:cs="Tahoma"/>
          <w:spacing w:val="-4"/>
          <w:sz w:val="18"/>
          <w:szCs w:val="18"/>
        </w:rPr>
        <w:t xml:space="preserve">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การอ่าน      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31 ธันวาคม 25</w:t>
      </w:r>
      <w:r w:rsidRPr="00977498">
        <w:rPr>
          <w:rFonts w:ascii="Tahoma" w:hAnsi="Tahoma" w:cs="Tahoma"/>
          <w:spacing w:val="-4"/>
          <w:sz w:val="18"/>
          <w:szCs w:val="18"/>
        </w:rPr>
        <w:t>6</w:t>
      </w:r>
      <w:r w:rsidR="009B1A1D">
        <w:rPr>
          <w:rFonts w:ascii="Tahoma" w:hAnsi="Tahoma" w:cs="Tahoma"/>
          <w:spacing w:val="-4"/>
          <w:sz w:val="18"/>
          <w:szCs w:val="18"/>
        </w:rPr>
        <w:t>4</w:t>
      </w:r>
    </w:p>
    <w:p w14:paraId="44D2D002" w14:textId="77777777" w:rsidR="005B0FC7" w:rsidRPr="00977498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14:paraId="6682A5C8" w14:textId="77777777" w:rsidR="005B0FC7" w:rsidRPr="00977498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77498">
        <w:rPr>
          <w:rFonts w:ascii="Tahoma" w:hAnsi="Tahoma" w:cs="Tahoma"/>
          <w:spacing w:val="-4"/>
          <w:sz w:val="18"/>
          <w:szCs w:val="18"/>
          <w:cs/>
        </w:rPr>
        <w:t>งบการเงินระหว่างกาลนี้จัดทำและแสดงหน่วยเงินตราเป็นเงินบาท ซึ่งเป็นสกุลเงินที่ใช้ในการดำเนินงานของบริษัท และมีการปัดเศษเพื่อให้แสดงเป็นหลักพันบาท เว้นแต่ที่ระบุไว้เป็นอย่างอื่น</w:t>
      </w:r>
    </w:p>
    <w:p w14:paraId="3D1EC751" w14:textId="77777777" w:rsidR="005B0FC7" w:rsidRPr="00977498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14:paraId="60D14A36" w14:textId="2F9FE3BC" w:rsidR="005B0FC7" w:rsidRPr="00977498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77498">
        <w:rPr>
          <w:rFonts w:ascii="Tahoma" w:hAnsi="Tahoma" w:cs="Tahoma"/>
          <w:spacing w:val="-4"/>
          <w:sz w:val="18"/>
          <w:szCs w:val="18"/>
          <w:cs/>
        </w:rPr>
        <w:t>กลุ่มอินทัชได้ใช้นโยบายการบัญชีที่สำคัญและวิธีการคำนวณในงบการเงินระหว่างกาลนี้ เช่นเดียวกับที่ใช้สำหรับการจัดทำงบการเงินสำหรับปีสิ้นสุดวันที่ 31 ธันวาคม 25</w:t>
      </w:r>
      <w:r w:rsidRPr="00977498">
        <w:rPr>
          <w:rFonts w:ascii="Tahoma" w:hAnsi="Tahoma" w:cs="Tahoma"/>
          <w:spacing w:val="-4"/>
          <w:sz w:val="18"/>
          <w:szCs w:val="18"/>
        </w:rPr>
        <w:t>6</w:t>
      </w:r>
      <w:r w:rsidR="0003032F">
        <w:rPr>
          <w:rFonts w:ascii="Tahoma" w:hAnsi="Tahoma" w:cs="Tahoma"/>
          <w:spacing w:val="-4"/>
          <w:sz w:val="18"/>
          <w:szCs w:val="18"/>
        </w:rPr>
        <w:t>4</w:t>
      </w:r>
    </w:p>
    <w:p w14:paraId="5818E703" w14:textId="77777777" w:rsidR="005B0FC7" w:rsidRPr="00977498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14:paraId="4E633F6C" w14:textId="2B36F325" w:rsidR="005B0FC7" w:rsidRPr="00977498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77498">
        <w:rPr>
          <w:rFonts w:ascii="Tahoma" w:hAnsi="Tahoma" w:cs="Tahoma"/>
          <w:spacing w:val="-4"/>
          <w:sz w:val="18"/>
          <w:szCs w:val="18"/>
          <w:cs/>
        </w:rPr>
        <w:lastRenderedPageBreak/>
        <w:t xml:space="preserve">ในการจัดทำงบการเงินระหว่างกาลนี้ให้เป็นไปตามมาตรฐานการรายงานทางการเงิน ผู้บริหารต้องใช้วิจารณญาณ </w:t>
      </w:r>
      <w:r w:rsidRPr="00977498">
        <w:rPr>
          <w:rFonts w:ascii="Tahoma" w:hAnsi="Tahoma" w:cs="Tahoma"/>
          <w:spacing w:val="-4"/>
          <w:sz w:val="18"/>
          <w:szCs w:val="18"/>
        </w:rPr>
        <w:t xml:space="preserve">           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</w:t>
      </w:r>
      <w:r w:rsidRPr="00977498">
        <w:rPr>
          <w:rFonts w:ascii="Tahoma" w:hAnsi="Tahoma" w:cs="Tahoma"/>
          <w:spacing w:val="-4"/>
          <w:sz w:val="18"/>
          <w:szCs w:val="18"/>
        </w:rPr>
        <w:t> 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ผลที่เกิดขึ้นจริงอาจแตกต่างจากที่ประมาณไว้</w:t>
      </w:r>
    </w:p>
    <w:p w14:paraId="5084EA33" w14:textId="77777777" w:rsidR="005B0FC7" w:rsidRPr="00977498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14:paraId="522584E5" w14:textId="585FE307" w:rsidR="005B0FC7" w:rsidRPr="00977498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77498">
        <w:rPr>
          <w:rFonts w:ascii="Tahoma" w:hAnsi="Tahoma" w:cs="Tahoma"/>
          <w:spacing w:val="-4"/>
          <w:sz w:val="18"/>
          <w:szCs w:val="18"/>
          <w:cs/>
        </w:rPr>
        <w:t>ในการจัดทำงบการเงินระหว่างกาลนี้ ผู้บริหารได้มีการใช้วิจารณญาณอย่างมีนัยสำคัญในการถือปฏิบัติตามนโยบายการบัญชีของกลุ่มอินทัช</w:t>
      </w:r>
      <w:r w:rsidRPr="00977498">
        <w:rPr>
          <w:rFonts w:ascii="Tahoma" w:hAnsi="Tahoma" w:cs="Tahoma"/>
          <w:spacing w:val="-4"/>
          <w:sz w:val="18"/>
          <w:szCs w:val="18"/>
        </w:rPr>
        <w:t xml:space="preserve">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และแหล่งข้อมูลสำคัญของความไม่แน่นอนในการประมาณการซึ่งถือปฏิบัติเช่นเดียวกันในการจัดทำ       </w:t>
      </w:r>
      <w:r w:rsidRPr="00977498">
        <w:rPr>
          <w:rFonts w:ascii="Tahoma" w:hAnsi="Tahoma" w:cs="Tahoma"/>
          <w:spacing w:val="-4"/>
          <w:sz w:val="18"/>
          <w:szCs w:val="18"/>
        </w:rPr>
        <w:t xml:space="preserve">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งบการเงินสำหรับปีสิ้นสุดวันที่ </w:t>
      </w:r>
      <w:r w:rsidRPr="00977498">
        <w:rPr>
          <w:rFonts w:ascii="Tahoma" w:hAnsi="Tahoma" w:cs="Tahoma"/>
          <w:spacing w:val="-4"/>
          <w:sz w:val="18"/>
          <w:szCs w:val="18"/>
        </w:rPr>
        <w:t>31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 ธันวาคม </w:t>
      </w:r>
      <w:r w:rsidRPr="00977498">
        <w:rPr>
          <w:rFonts w:ascii="Tahoma" w:hAnsi="Tahoma" w:cs="Tahoma"/>
          <w:spacing w:val="-4"/>
          <w:sz w:val="18"/>
          <w:szCs w:val="18"/>
        </w:rPr>
        <w:t>256</w:t>
      </w:r>
      <w:r w:rsidR="0003032F">
        <w:rPr>
          <w:rFonts w:ascii="Tahoma" w:hAnsi="Tahoma" w:cs="Tahoma"/>
          <w:spacing w:val="-4"/>
          <w:sz w:val="18"/>
          <w:szCs w:val="18"/>
        </w:rPr>
        <w:t>4</w:t>
      </w:r>
    </w:p>
    <w:p w14:paraId="046836A3" w14:textId="77777777" w:rsidR="005B0FC7" w:rsidRPr="00977498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  <w:cs/>
        </w:rPr>
      </w:pPr>
    </w:p>
    <w:p w14:paraId="7D98D4AA" w14:textId="0D7F23FF" w:rsidR="008537A0" w:rsidRPr="00977498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77498">
        <w:rPr>
          <w:rFonts w:ascii="Tahoma" w:hAnsi="Tahoma" w:cs="Tahoma"/>
          <w:spacing w:val="-4"/>
          <w:sz w:val="18"/>
          <w:szCs w:val="18"/>
          <w:cs/>
        </w:rPr>
        <w:t>กลุ่มอินทัชถือปฏิบัติตามมาตรฐานการรายงานทางการเงินที่ออกและปรับปรุงใหม่ตามที่สภาวิชาชีพบัญชีได้ออกประกาศ ซึ่งมีผลบังคับใช้สำหรับงบการเงินที่มีรอบระยะเวลาบัญชีที่เริ่มในหรือหลังวันที่ 1 มกราคม 25</w:t>
      </w:r>
      <w:r w:rsidRPr="00977498">
        <w:rPr>
          <w:rFonts w:ascii="Tahoma" w:hAnsi="Tahoma" w:cs="Tahoma"/>
          <w:spacing w:val="-4"/>
          <w:sz w:val="18"/>
          <w:szCs w:val="18"/>
        </w:rPr>
        <w:t>6</w:t>
      </w:r>
      <w:r w:rsidR="0003032F">
        <w:rPr>
          <w:rFonts w:ascii="Tahoma" w:hAnsi="Tahoma" w:cs="Tahoma"/>
          <w:spacing w:val="-4"/>
          <w:sz w:val="18"/>
          <w:szCs w:val="18"/>
        </w:rPr>
        <w:t>5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 เป็นต้นไป มาตรฐานการรายงานทางการเงินเหล่านี้ไม่มีผลกระทบที่มีสาระสำคัญต่อการรายงาน และ/หรือ การเปิดเผยข้อมูลในงบการเงินสำหรับ</w:t>
      </w:r>
      <w:r w:rsidRPr="00977498">
        <w:rPr>
          <w:rFonts w:ascii="Tahoma" w:hAnsi="Tahoma" w:cs="Tahoma"/>
          <w:spacing w:val="-4"/>
          <w:sz w:val="18"/>
          <w:szCs w:val="18"/>
        </w:rPr>
        <w:t xml:space="preserve">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รอบบัญชีปัจจุบันของกลุ่มอินทัช</w:t>
      </w:r>
    </w:p>
    <w:p w14:paraId="5CBCC9F5" w14:textId="77777777" w:rsidR="005B0FC7" w:rsidRPr="00977498" w:rsidRDefault="005B0FC7" w:rsidP="005B0FC7">
      <w:pPr>
        <w:rPr>
          <w:rFonts w:ascii="Tahoma" w:hAnsi="Tahoma" w:cs="Tahoma"/>
          <w:sz w:val="18"/>
          <w:szCs w:val="18"/>
        </w:rPr>
      </w:pPr>
    </w:p>
    <w:p w14:paraId="71CE8039" w14:textId="671C263A" w:rsidR="00A2255A" w:rsidRPr="00977498" w:rsidRDefault="00A2255A" w:rsidP="00151476">
      <w:pPr>
        <w:spacing w:line="288" w:lineRule="auto"/>
        <w:ind w:left="540" w:hanging="540"/>
        <w:jc w:val="both"/>
        <w:rPr>
          <w:rFonts w:ascii="Tahoma" w:hAnsi="Tahoma" w:cs="Tahoma"/>
          <w:b/>
          <w:bCs/>
          <w:i/>
          <w:iCs/>
          <w:sz w:val="18"/>
          <w:szCs w:val="18"/>
        </w:rPr>
      </w:pPr>
      <w:r w:rsidRPr="00977498">
        <w:rPr>
          <w:rFonts w:ascii="Tahoma" w:hAnsi="Tahoma" w:cs="Tahoma"/>
          <w:b/>
          <w:bCs/>
          <w:i/>
          <w:iCs/>
          <w:sz w:val="18"/>
          <w:szCs w:val="18"/>
        </w:rPr>
        <w:t>2.2</w:t>
      </w:r>
      <w:r w:rsidRPr="00977498">
        <w:rPr>
          <w:rFonts w:ascii="Tahoma" w:hAnsi="Tahoma" w:cs="Tahoma"/>
          <w:b/>
          <w:bCs/>
          <w:i/>
          <w:iCs/>
          <w:sz w:val="18"/>
          <w:szCs w:val="18"/>
        </w:rPr>
        <w:tab/>
      </w:r>
      <w:r w:rsidRPr="00977498">
        <w:rPr>
          <w:rFonts w:ascii="Tahoma" w:hAnsi="Tahoma" w:cs="Tahoma"/>
          <w:b/>
          <w:bCs/>
          <w:i/>
          <w:iCs/>
          <w:sz w:val="18"/>
          <w:szCs w:val="18"/>
          <w:cs/>
        </w:rPr>
        <w:t>ฐานะการเงินของบริษัท ไอทีวี จำกัด (มหาชน)</w:t>
      </w:r>
      <w:r w:rsidRPr="00977498">
        <w:rPr>
          <w:rFonts w:ascii="Tahoma" w:hAnsi="Tahoma" w:cs="Tahoma"/>
          <w:b/>
          <w:bCs/>
          <w:i/>
          <w:iCs/>
          <w:sz w:val="18"/>
          <w:szCs w:val="18"/>
        </w:rPr>
        <w:t xml:space="preserve"> </w:t>
      </w:r>
      <w:r w:rsidRPr="00977498">
        <w:rPr>
          <w:rFonts w:ascii="Tahoma" w:hAnsi="Tahoma" w:cs="Tahoma"/>
          <w:b/>
          <w:bCs/>
          <w:i/>
          <w:iCs/>
          <w:sz w:val="18"/>
          <w:szCs w:val="18"/>
          <w:cs/>
        </w:rPr>
        <w:t>และกลุ่มบริษัท</w:t>
      </w:r>
      <w:r w:rsidRPr="00977498">
        <w:rPr>
          <w:rFonts w:ascii="Tahoma" w:hAnsi="Tahoma" w:cs="Tahoma"/>
          <w:b/>
          <w:bCs/>
          <w:i/>
          <w:iCs/>
          <w:sz w:val="18"/>
          <w:szCs w:val="18"/>
        </w:rPr>
        <w:t xml:space="preserve"> (“</w:t>
      </w:r>
      <w:r w:rsidRPr="00977498">
        <w:rPr>
          <w:rFonts w:ascii="Tahoma" w:hAnsi="Tahoma" w:cs="Tahoma"/>
          <w:b/>
          <w:bCs/>
          <w:i/>
          <w:iCs/>
          <w:sz w:val="18"/>
          <w:szCs w:val="18"/>
          <w:cs/>
        </w:rPr>
        <w:t>ไอทีวี</w:t>
      </w:r>
      <w:r w:rsidRPr="00977498">
        <w:rPr>
          <w:rFonts w:ascii="Tahoma" w:hAnsi="Tahoma" w:cs="Tahoma"/>
          <w:b/>
          <w:bCs/>
          <w:i/>
          <w:iCs/>
          <w:sz w:val="18"/>
          <w:szCs w:val="18"/>
        </w:rPr>
        <w:t>”)</w:t>
      </w:r>
    </w:p>
    <w:p w14:paraId="1A19EC6B" w14:textId="77777777" w:rsidR="0076330A" w:rsidRPr="00977498" w:rsidRDefault="0076330A" w:rsidP="00DD461A">
      <w:pPr>
        <w:spacing w:line="288" w:lineRule="auto"/>
        <w:ind w:left="540" w:hanging="540"/>
        <w:jc w:val="both"/>
        <w:rPr>
          <w:rFonts w:ascii="Tahoma" w:hAnsi="Tahoma" w:cs="Tahoma"/>
          <w:spacing w:val="-4"/>
          <w:sz w:val="18"/>
          <w:szCs w:val="18"/>
        </w:rPr>
      </w:pPr>
    </w:p>
    <w:p w14:paraId="6F8F72F3" w14:textId="7421C9A6" w:rsidR="005007DE" w:rsidRPr="00977498" w:rsidRDefault="005007DE" w:rsidP="005007DE">
      <w:pPr>
        <w:spacing w:line="288" w:lineRule="auto"/>
        <w:ind w:left="567" w:hanging="9"/>
        <w:jc w:val="thaiDistribute"/>
        <w:rPr>
          <w:rFonts w:ascii="Tahoma" w:hAnsi="Tahoma" w:cs="Tahoma"/>
          <w:sz w:val="18"/>
          <w:szCs w:val="18"/>
        </w:rPr>
      </w:pPr>
      <w:r w:rsidRPr="001D7D53">
        <w:rPr>
          <w:rFonts w:ascii="Tahoma" w:hAnsi="Tahoma" w:cs="Tahoma"/>
          <w:sz w:val="18"/>
          <w:szCs w:val="18"/>
          <w:cs/>
        </w:rPr>
        <w:t>ฐานะการเงินของ</w:t>
      </w:r>
      <w:r w:rsidRPr="00977498">
        <w:rPr>
          <w:rFonts w:ascii="Tahoma" w:hAnsi="Tahoma" w:cs="Tahoma"/>
          <w:sz w:val="18"/>
          <w:szCs w:val="18"/>
          <w:cs/>
        </w:rPr>
        <w:t>ไอทีวี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FF1AD5" w:rsidRPr="00FF1AD5">
        <w:rPr>
          <w:rFonts w:ascii="Tahoma" w:hAnsi="Tahoma" w:cs="Tahoma"/>
          <w:sz w:val="18"/>
          <w:szCs w:val="18"/>
        </w:rPr>
        <w:t xml:space="preserve">30 </w:t>
      </w:r>
      <w:r w:rsidR="00FF1AD5" w:rsidRPr="00FF1AD5">
        <w:rPr>
          <w:rFonts w:ascii="Tahoma" w:hAnsi="Tahoma" w:cs="Tahoma"/>
          <w:sz w:val="18"/>
          <w:szCs w:val="18"/>
          <w:cs/>
        </w:rPr>
        <w:t>มิถุนายน</w:t>
      </w:r>
      <w:r w:rsidR="009B1A1D" w:rsidRPr="009505ED">
        <w:rPr>
          <w:rFonts w:ascii="Tahoma" w:hAnsi="Tahoma" w:cs="Tahoma"/>
          <w:sz w:val="18"/>
          <w:szCs w:val="18"/>
          <w:cs/>
        </w:rPr>
        <w:t xml:space="preserve"> </w:t>
      </w:r>
      <w:r w:rsidR="009B1A1D" w:rsidRPr="009505ED">
        <w:rPr>
          <w:rFonts w:ascii="Tahoma" w:hAnsi="Tahoma" w:cs="Tahoma"/>
          <w:sz w:val="18"/>
          <w:szCs w:val="18"/>
        </w:rPr>
        <w:t>256</w:t>
      </w:r>
      <w:r w:rsidR="009B1A1D">
        <w:rPr>
          <w:rFonts w:ascii="Tahoma" w:hAnsi="Tahoma" w:cs="Tahoma"/>
          <w:sz w:val="18"/>
          <w:szCs w:val="18"/>
        </w:rPr>
        <w:t>5</w:t>
      </w:r>
      <w:r w:rsidRPr="00977498">
        <w:rPr>
          <w:rFonts w:ascii="Tahoma" w:hAnsi="Tahoma" w:cs="Tahoma"/>
          <w:sz w:val="18"/>
          <w:szCs w:val="18"/>
          <w:cs/>
        </w:rPr>
        <w:t xml:space="preserve"> ยังคงมีหนี้สินหมุนเวียนสูงกว่าสินทรัพย์หมุนเวียน</w:t>
      </w:r>
      <w:r w:rsidRPr="000D1F1A">
        <w:rPr>
          <w:rFonts w:ascii="Tahoma" w:hAnsi="Tahoma" w:cs="Tahoma"/>
          <w:sz w:val="18"/>
          <w:szCs w:val="18"/>
          <w:cs/>
        </w:rPr>
        <w:t>จำนวน 1</w:t>
      </w:r>
      <w:r w:rsidRPr="000D1F1A">
        <w:rPr>
          <w:rFonts w:ascii="Tahoma" w:hAnsi="Tahoma" w:cs="Tahoma"/>
          <w:sz w:val="18"/>
          <w:szCs w:val="18"/>
        </w:rPr>
        <w:t>,</w:t>
      </w:r>
      <w:r w:rsidRPr="000D1F1A">
        <w:rPr>
          <w:rFonts w:ascii="Tahoma" w:hAnsi="Tahoma" w:cs="Tahoma"/>
          <w:sz w:val="18"/>
          <w:szCs w:val="18"/>
          <w:cs/>
        </w:rPr>
        <w:t>6</w:t>
      </w:r>
      <w:r w:rsidR="000D1F1A" w:rsidRPr="000D1F1A">
        <w:rPr>
          <w:rFonts w:ascii="Tahoma" w:hAnsi="Tahoma" w:cs="Tahoma"/>
          <w:sz w:val="18"/>
          <w:szCs w:val="18"/>
        </w:rPr>
        <w:t>41</w:t>
      </w:r>
      <w:r w:rsidRPr="000D1F1A">
        <w:rPr>
          <w:rFonts w:ascii="Tahoma" w:hAnsi="Tahoma" w:cs="Tahoma"/>
          <w:sz w:val="18"/>
          <w:szCs w:val="18"/>
          <w:cs/>
        </w:rPr>
        <w:t xml:space="preserve"> ล้านบาท และขาดทุนสะสมเกินทุนจำนวน 1</w:t>
      </w:r>
      <w:r w:rsidRPr="000D1F1A">
        <w:rPr>
          <w:rFonts w:ascii="Tahoma" w:hAnsi="Tahoma" w:cs="Tahoma"/>
          <w:sz w:val="18"/>
          <w:szCs w:val="18"/>
        </w:rPr>
        <w:t>,</w:t>
      </w:r>
      <w:r w:rsidR="00EC2229" w:rsidRPr="000D1F1A">
        <w:rPr>
          <w:rFonts w:ascii="Tahoma" w:hAnsi="Tahoma" w:cs="Tahoma"/>
          <w:sz w:val="18"/>
          <w:szCs w:val="18"/>
          <w:cs/>
        </w:rPr>
        <w:t>6</w:t>
      </w:r>
      <w:r w:rsidR="000D1F1A" w:rsidRPr="000D1F1A">
        <w:rPr>
          <w:rFonts w:ascii="Tahoma" w:hAnsi="Tahoma" w:cs="Tahoma"/>
          <w:sz w:val="18"/>
          <w:szCs w:val="18"/>
        </w:rPr>
        <w:t>38</w:t>
      </w:r>
      <w:r w:rsidR="00EC2229" w:rsidRPr="000D1F1A">
        <w:rPr>
          <w:rFonts w:ascii="Tahoma" w:hAnsi="Tahoma" w:cs="Tahoma"/>
          <w:sz w:val="18"/>
          <w:szCs w:val="18"/>
          <w:cs/>
        </w:rPr>
        <w:t xml:space="preserve"> </w:t>
      </w:r>
      <w:r w:rsidRPr="000D1F1A">
        <w:rPr>
          <w:rFonts w:ascii="Tahoma" w:hAnsi="Tahoma" w:cs="Tahoma"/>
          <w:sz w:val="18"/>
          <w:szCs w:val="18"/>
          <w:cs/>
        </w:rPr>
        <w:t xml:space="preserve">ล้านบาท </w:t>
      </w:r>
      <w:r w:rsidRPr="000D1F1A">
        <w:rPr>
          <w:rFonts w:ascii="Tahoma" w:hAnsi="Tahoma" w:cs="Tahoma"/>
          <w:i/>
          <w:iCs/>
          <w:sz w:val="18"/>
          <w:szCs w:val="18"/>
          <w:cs/>
        </w:rPr>
        <w:t xml:space="preserve">(ณ วันที่ </w:t>
      </w:r>
      <w:r w:rsidRPr="000D1F1A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0D1F1A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0D1F1A">
        <w:rPr>
          <w:rFonts w:ascii="Tahoma" w:hAnsi="Tahoma" w:cs="Tahoma"/>
          <w:i/>
          <w:iCs/>
          <w:sz w:val="18"/>
          <w:szCs w:val="18"/>
        </w:rPr>
        <w:t>6</w:t>
      </w:r>
      <w:r w:rsidR="001D7D53" w:rsidRPr="000D1F1A">
        <w:rPr>
          <w:rFonts w:ascii="Tahoma" w:hAnsi="Tahoma" w:cs="Tahoma"/>
          <w:i/>
          <w:iCs/>
          <w:sz w:val="18"/>
          <w:szCs w:val="18"/>
        </w:rPr>
        <w:t>4</w:t>
      </w:r>
      <w:r w:rsidRPr="000D1F1A">
        <w:rPr>
          <w:rFonts w:ascii="Tahoma" w:hAnsi="Tahoma" w:cs="Tahoma"/>
          <w:i/>
          <w:iCs/>
          <w:sz w:val="18"/>
          <w:szCs w:val="18"/>
          <w:cs/>
        </w:rPr>
        <w:t xml:space="preserve">: </w:t>
      </w:r>
      <w:r w:rsidRPr="000D1F1A">
        <w:rPr>
          <w:rFonts w:ascii="Tahoma" w:hAnsi="Tahoma" w:cs="Tahoma"/>
          <w:i/>
          <w:iCs/>
          <w:sz w:val="18"/>
          <w:szCs w:val="18"/>
        </w:rPr>
        <w:t>1,6</w:t>
      </w:r>
      <w:r w:rsidR="00C52D60" w:rsidRPr="000D1F1A">
        <w:rPr>
          <w:rFonts w:ascii="Tahoma" w:hAnsi="Tahoma" w:cs="Tahoma"/>
          <w:i/>
          <w:iCs/>
          <w:sz w:val="18"/>
          <w:szCs w:val="18"/>
        </w:rPr>
        <w:t>2</w:t>
      </w:r>
      <w:r w:rsidR="00245C91" w:rsidRPr="000D1F1A">
        <w:rPr>
          <w:rFonts w:ascii="Tahoma" w:hAnsi="Tahoma" w:cs="Tahoma"/>
          <w:i/>
          <w:iCs/>
          <w:sz w:val="18"/>
          <w:szCs w:val="18"/>
        </w:rPr>
        <w:t>3</w:t>
      </w:r>
      <w:r w:rsidRPr="000D1F1A">
        <w:rPr>
          <w:rFonts w:ascii="Tahoma" w:hAnsi="Tahoma" w:cs="Tahoma"/>
          <w:i/>
          <w:iCs/>
          <w:sz w:val="18"/>
          <w:szCs w:val="18"/>
          <w:cs/>
        </w:rPr>
        <w:t xml:space="preserve"> ล้านบาท และ </w:t>
      </w:r>
      <w:r w:rsidRPr="000D1F1A">
        <w:rPr>
          <w:rFonts w:ascii="Tahoma" w:hAnsi="Tahoma" w:cs="Tahoma"/>
          <w:i/>
          <w:iCs/>
          <w:sz w:val="18"/>
          <w:szCs w:val="18"/>
        </w:rPr>
        <w:t>1,6</w:t>
      </w:r>
      <w:r w:rsidR="00C52D60" w:rsidRPr="000D1F1A">
        <w:rPr>
          <w:rFonts w:ascii="Tahoma" w:hAnsi="Tahoma" w:cs="Tahoma"/>
          <w:i/>
          <w:iCs/>
          <w:sz w:val="18"/>
          <w:szCs w:val="18"/>
        </w:rPr>
        <w:t>2</w:t>
      </w:r>
      <w:r w:rsidR="00245C91" w:rsidRPr="000D1F1A">
        <w:rPr>
          <w:rFonts w:ascii="Tahoma" w:hAnsi="Tahoma" w:cs="Tahoma"/>
          <w:i/>
          <w:iCs/>
          <w:sz w:val="18"/>
          <w:szCs w:val="18"/>
        </w:rPr>
        <w:t>4</w:t>
      </w:r>
      <w:r w:rsidR="00136257" w:rsidRPr="000D1F1A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0D1F1A">
        <w:rPr>
          <w:rFonts w:ascii="Tahoma" w:hAnsi="Tahoma" w:cs="Tahoma"/>
          <w:i/>
          <w:iCs/>
          <w:sz w:val="18"/>
          <w:szCs w:val="18"/>
          <w:cs/>
        </w:rPr>
        <w:t>ล้านบาท</w:t>
      </w:r>
      <w:r w:rsidRPr="00977498">
        <w:rPr>
          <w:rFonts w:ascii="Tahoma" w:hAnsi="Tahoma" w:cs="Tahoma"/>
          <w:i/>
          <w:iCs/>
          <w:sz w:val="18"/>
          <w:szCs w:val="18"/>
          <w:cs/>
        </w:rPr>
        <w:t xml:space="preserve"> ตามลำดับ)</w:t>
      </w:r>
    </w:p>
    <w:p w14:paraId="6D39C950" w14:textId="77777777" w:rsidR="005007DE" w:rsidRPr="00977498" w:rsidRDefault="005007DE" w:rsidP="005007DE">
      <w:pPr>
        <w:spacing w:line="288" w:lineRule="auto"/>
        <w:ind w:left="567" w:hanging="9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CECF7C6" w14:textId="392EF82D" w:rsidR="005007DE" w:rsidRPr="00977498" w:rsidRDefault="005007DE" w:rsidP="005007DE">
      <w:pPr>
        <w:spacing w:line="288" w:lineRule="auto"/>
        <w:ind w:left="558"/>
        <w:jc w:val="thaiDistribute"/>
        <w:rPr>
          <w:rFonts w:ascii="Tahoma" w:hAnsi="Tahoma" w:cs="Tahoma"/>
          <w:sz w:val="18"/>
          <w:szCs w:val="18"/>
        </w:rPr>
      </w:pPr>
      <w:r w:rsidRPr="00BA100F">
        <w:rPr>
          <w:rFonts w:ascii="Tahoma" w:hAnsi="Tahoma" w:cs="Tahoma"/>
          <w:sz w:val="18"/>
          <w:szCs w:val="18"/>
          <w:cs/>
        </w:rPr>
        <w:t>งบการเงินรวมของบริษัทได้รวมงบการเงินของไอทีวีโดยรวมสินทรัพย์ทุก</w:t>
      </w:r>
      <w:r w:rsidRPr="00B959C8">
        <w:rPr>
          <w:rFonts w:ascii="Tahoma" w:hAnsi="Tahoma" w:cs="Tahoma"/>
          <w:sz w:val="18"/>
          <w:szCs w:val="18"/>
          <w:cs/>
        </w:rPr>
        <w:t xml:space="preserve">รายการของไอทีวีจำนวน </w:t>
      </w:r>
      <w:r w:rsidR="009D4AD0" w:rsidRPr="00B959C8">
        <w:rPr>
          <w:rFonts w:ascii="Tahoma" w:hAnsi="Tahoma" w:cs="Tahoma"/>
          <w:sz w:val="18"/>
          <w:szCs w:val="18"/>
        </w:rPr>
        <w:t>1,</w:t>
      </w:r>
      <w:r w:rsidR="00076C2F" w:rsidRPr="00B959C8">
        <w:rPr>
          <w:rFonts w:ascii="Tahoma" w:hAnsi="Tahoma" w:cs="Tahoma"/>
          <w:sz w:val="18"/>
          <w:szCs w:val="18"/>
        </w:rPr>
        <w:t>2</w:t>
      </w:r>
      <w:r w:rsidR="00B959C8" w:rsidRPr="00B959C8">
        <w:rPr>
          <w:rFonts w:ascii="Tahoma" w:hAnsi="Tahoma" w:cs="Tahoma"/>
          <w:sz w:val="18"/>
          <w:szCs w:val="18"/>
        </w:rPr>
        <w:t>54</w:t>
      </w:r>
      <w:r w:rsidR="00076C2F" w:rsidRPr="00B959C8">
        <w:rPr>
          <w:rFonts w:ascii="Tahoma" w:hAnsi="Tahoma" w:cs="Tahoma"/>
          <w:sz w:val="18"/>
          <w:szCs w:val="18"/>
        </w:rPr>
        <w:t xml:space="preserve"> </w:t>
      </w:r>
      <w:r w:rsidRPr="00B959C8">
        <w:rPr>
          <w:rFonts w:ascii="Tahoma" w:hAnsi="Tahoma" w:cs="Tahoma"/>
          <w:sz w:val="18"/>
          <w:szCs w:val="18"/>
          <w:cs/>
        </w:rPr>
        <w:t>ล้านบาท</w:t>
      </w:r>
      <w:r w:rsidRPr="00B959C8">
        <w:rPr>
          <w:rFonts w:ascii="Tahoma" w:hAnsi="Tahoma" w:cs="Tahoma"/>
          <w:sz w:val="18"/>
          <w:szCs w:val="18"/>
        </w:rPr>
        <w:t xml:space="preserve"> </w:t>
      </w:r>
      <w:r w:rsidRPr="00B959C8">
        <w:rPr>
          <w:rFonts w:ascii="Tahoma" w:hAnsi="Tahoma" w:cs="Tahoma"/>
          <w:sz w:val="18"/>
          <w:szCs w:val="18"/>
          <w:cs/>
        </w:rPr>
        <w:t xml:space="preserve">คิดเป็นร้อยละ </w:t>
      </w:r>
      <w:r w:rsidR="00A628C4" w:rsidRPr="00B959C8">
        <w:rPr>
          <w:rFonts w:ascii="Tahoma" w:hAnsi="Tahoma" w:cs="Tahoma"/>
          <w:sz w:val="18"/>
          <w:szCs w:val="18"/>
        </w:rPr>
        <w:t>2.</w:t>
      </w:r>
      <w:r w:rsidR="00BA100F" w:rsidRPr="00B959C8">
        <w:rPr>
          <w:rFonts w:ascii="Tahoma" w:hAnsi="Tahoma" w:cs="Tahoma"/>
          <w:sz w:val="18"/>
          <w:szCs w:val="18"/>
        </w:rPr>
        <w:t>3</w:t>
      </w:r>
      <w:r w:rsidRPr="00B959C8">
        <w:rPr>
          <w:rFonts w:ascii="Tahoma" w:hAnsi="Tahoma" w:cs="Tahoma"/>
          <w:sz w:val="18"/>
          <w:szCs w:val="18"/>
        </w:rPr>
        <w:t xml:space="preserve"> </w:t>
      </w:r>
      <w:r w:rsidRPr="00B959C8">
        <w:rPr>
          <w:rFonts w:ascii="Tahoma" w:hAnsi="Tahoma" w:cs="Tahoma"/>
          <w:sz w:val="18"/>
          <w:szCs w:val="18"/>
          <w:cs/>
        </w:rPr>
        <w:t xml:space="preserve">ของสินทรัพย์รวมในงบการเงินรวม </w:t>
      </w:r>
      <w:r w:rsidRPr="00B959C8">
        <w:rPr>
          <w:rFonts w:ascii="Tahoma" w:hAnsi="Tahoma" w:cs="Tahoma"/>
          <w:i/>
          <w:iCs/>
          <w:sz w:val="18"/>
          <w:szCs w:val="18"/>
        </w:rPr>
        <w:t>(</w:t>
      </w:r>
      <w:r w:rsidRPr="00B959C8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Pr="00B959C8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B959C8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BA100F">
        <w:rPr>
          <w:rFonts w:ascii="Tahoma" w:hAnsi="Tahoma" w:cs="Tahoma"/>
          <w:i/>
          <w:iCs/>
          <w:sz w:val="18"/>
          <w:szCs w:val="18"/>
        </w:rPr>
        <w:t>6</w:t>
      </w:r>
      <w:r w:rsidR="001D7D53" w:rsidRPr="00BA100F">
        <w:rPr>
          <w:rFonts w:ascii="Tahoma" w:hAnsi="Tahoma" w:cs="Tahoma"/>
          <w:i/>
          <w:iCs/>
          <w:sz w:val="18"/>
          <w:szCs w:val="18"/>
        </w:rPr>
        <w:t>4</w:t>
      </w:r>
      <w:r w:rsidRPr="00BA100F">
        <w:rPr>
          <w:rFonts w:ascii="Tahoma" w:hAnsi="Tahoma" w:cs="Tahoma"/>
          <w:i/>
          <w:iCs/>
          <w:sz w:val="18"/>
          <w:szCs w:val="18"/>
        </w:rPr>
        <w:t>: 1,2</w:t>
      </w:r>
      <w:r w:rsidR="001D7D53" w:rsidRPr="00BA100F">
        <w:rPr>
          <w:rFonts w:ascii="Tahoma" w:hAnsi="Tahoma" w:cs="Tahoma"/>
          <w:i/>
          <w:iCs/>
          <w:sz w:val="18"/>
          <w:szCs w:val="18"/>
        </w:rPr>
        <w:t>7</w:t>
      </w:r>
      <w:r w:rsidR="00245C91" w:rsidRPr="00BA100F">
        <w:rPr>
          <w:rFonts w:ascii="Tahoma" w:hAnsi="Tahoma" w:cs="Tahoma"/>
          <w:i/>
          <w:iCs/>
          <w:sz w:val="18"/>
          <w:szCs w:val="18"/>
        </w:rPr>
        <w:t>0</w:t>
      </w:r>
      <w:r w:rsidRPr="00BA100F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BA100F">
        <w:rPr>
          <w:rFonts w:ascii="Tahoma" w:hAnsi="Tahoma" w:cs="Tahoma"/>
          <w:i/>
          <w:iCs/>
          <w:sz w:val="18"/>
          <w:szCs w:val="18"/>
          <w:cs/>
        </w:rPr>
        <w:t xml:space="preserve">ล้านบาท คิดเป็นร้อยละ </w:t>
      </w:r>
      <w:r w:rsidRPr="00BA100F">
        <w:rPr>
          <w:rFonts w:ascii="Tahoma" w:hAnsi="Tahoma" w:cs="Tahoma"/>
          <w:i/>
          <w:iCs/>
          <w:sz w:val="18"/>
          <w:szCs w:val="18"/>
        </w:rPr>
        <w:t>2.</w:t>
      </w:r>
      <w:r w:rsidR="00C52D60" w:rsidRPr="00BA100F">
        <w:rPr>
          <w:rFonts w:ascii="Tahoma" w:hAnsi="Tahoma" w:cs="Tahoma"/>
          <w:i/>
          <w:iCs/>
          <w:sz w:val="18"/>
          <w:szCs w:val="18"/>
        </w:rPr>
        <w:t>4</w:t>
      </w:r>
      <w:r w:rsidRPr="00BA100F">
        <w:rPr>
          <w:rFonts w:ascii="Tahoma" w:hAnsi="Tahoma" w:cs="Tahoma"/>
          <w:i/>
          <w:iCs/>
          <w:sz w:val="18"/>
          <w:szCs w:val="18"/>
        </w:rPr>
        <w:t>)</w:t>
      </w:r>
      <w:r w:rsidRPr="00BA100F">
        <w:rPr>
          <w:rFonts w:ascii="Tahoma" w:hAnsi="Tahoma" w:cs="Tahoma"/>
          <w:sz w:val="18"/>
          <w:szCs w:val="18"/>
          <w:cs/>
        </w:rPr>
        <w:t xml:space="preserve"> และ</w:t>
      </w:r>
      <w:r w:rsidR="007F5E85" w:rsidRPr="00977498">
        <w:rPr>
          <w:rFonts w:ascii="Tahoma" w:hAnsi="Tahoma" w:cs="Tahoma"/>
          <w:sz w:val="18"/>
          <w:szCs w:val="18"/>
          <w:cs/>
        </w:rPr>
        <w:t xml:space="preserve">    </w:t>
      </w:r>
      <w:r w:rsidR="00DC1C31" w:rsidRPr="00977498">
        <w:rPr>
          <w:rFonts w:ascii="Tahoma" w:hAnsi="Tahoma" w:cs="Tahoma"/>
          <w:sz w:val="18"/>
          <w:szCs w:val="18"/>
        </w:rPr>
        <w:t xml:space="preserve"> </w:t>
      </w:r>
      <w:r w:rsidRPr="00BA100F">
        <w:rPr>
          <w:rFonts w:ascii="Tahoma" w:hAnsi="Tahoma" w:cs="Tahoma"/>
          <w:sz w:val="18"/>
          <w:szCs w:val="18"/>
          <w:cs/>
        </w:rPr>
        <w:t>รวมหนี้สินทุกรายการของไอทีวี</w:t>
      </w:r>
      <w:r w:rsidRPr="00B959C8">
        <w:rPr>
          <w:rFonts w:ascii="Tahoma" w:hAnsi="Tahoma" w:cs="Tahoma"/>
          <w:sz w:val="18"/>
          <w:szCs w:val="18"/>
          <w:cs/>
        </w:rPr>
        <w:t xml:space="preserve">จำนวน </w:t>
      </w:r>
      <w:r w:rsidRPr="00B959C8">
        <w:rPr>
          <w:rFonts w:ascii="Tahoma" w:hAnsi="Tahoma" w:cs="Tahoma"/>
          <w:sz w:val="18"/>
          <w:szCs w:val="18"/>
        </w:rPr>
        <w:t>2,89</w:t>
      </w:r>
      <w:r w:rsidR="00B959C8" w:rsidRPr="00B959C8">
        <w:rPr>
          <w:rFonts w:ascii="Tahoma" w:hAnsi="Tahoma" w:cs="Tahoma"/>
          <w:sz w:val="18"/>
          <w:szCs w:val="18"/>
        </w:rPr>
        <w:t>2</w:t>
      </w:r>
      <w:r w:rsidRPr="00B959C8">
        <w:rPr>
          <w:rFonts w:ascii="Tahoma" w:hAnsi="Tahoma" w:cs="Tahoma"/>
          <w:sz w:val="18"/>
          <w:szCs w:val="18"/>
        </w:rPr>
        <w:t xml:space="preserve"> </w:t>
      </w:r>
      <w:r w:rsidRPr="00B959C8">
        <w:rPr>
          <w:rFonts w:ascii="Tahoma" w:hAnsi="Tahoma" w:cs="Tahoma"/>
          <w:sz w:val="18"/>
          <w:szCs w:val="18"/>
          <w:cs/>
        </w:rPr>
        <w:t>ล้านบาท</w:t>
      </w:r>
      <w:r w:rsidRPr="00BA100F">
        <w:rPr>
          <w:rFonts w:ascii="Tahoma" w:hAnsi="Tahoma" w:cs="Tahoma"/>
          <w:sz w:val="18"/>
          <w:szCs w:val="18"/>
          <w:cs/>
        </w:rPr>
        <w:t xml:space="preserve"> คิดเป็นร้อยละ </w:t>
      </w:r>
      <w:r w:rsidR="00B959C8">
        <w:rPr>
          <w:rFonts w:ascii="Tahoma" w:hAnsi="Tahoma" w:cs="Tahoma"/>
          <w:sz w:val="18"/>
          <w:szCs w:val="18"/>
        </w:rPr>
        <w:t>41.2</w:t>
      </w:r>
      <w:r w:rsidR="0023418B" w:rsidRPr="00BA100F">
        <w:rPr>
          <w:rFonts w:ascii="Tahoma" w:hAnsi="Tahoma" w:cs="Tahoma"/>
          <w:sz w:val="18"/>
          <w:szCs w:val="18"/>
        </w:rPr>
        <w:t xml:space="preserve"> </w:t>
      </w:r>
      <w:r w:rsidRPr="00BA100F">
        <w:rPr>
          <w:rFonts w:ascii="Tahoma" w:hAnsi="Tahoma" w:cs="Tahoma"/>
          <w:sz w:val="18"/>
          <w:szCs w:val="18"/>
          <w:cs/>
        </w:rPr>
        <w:t>ของหนี้สินรวมในงบการเงินรวม</w:t>
      </w:r>
      <w:r w:rsidRPr="00BA100F">
        <w:rPr>
          <w:rFonts w:ascii="Tahoma" w:hAnsi="Tahoma" w:cs="Tahoma"/>
          <w:sz w:val="18"/>
          <w:szCs w:val="18"/>
        </w:rPr>
        <w:t xml:space="preserve"> </w:t>
      </w:r>
      <w:r w:rsidRPr="00BA100F">
        <w:rPr>
          <w:rFonts w:ascii="Tahoma" w:hAnsi="Tahoma" w:cs="Tahoma"/>
          <w:i/>
          <w:iCs/>
          <w:sz w:val="18"/>
          <w:szCs w:val="18"/>
        </w:rPr>
        <w:t>(</w:t>
      </w:r>
      <w:r w:rsidRPr="00BA100F">
        <w:rPr>
          <w:rFonts w:ascii="Tahoma" w:hAnsi="Tahoma" w:cs="Tahoma"/>
          <w:i/>
          <w:iCs/>
          <w:sz w:val="18"/>
          <w:szCs w:val="18"/>
          <w:cs/>
        </w:rPr>
        <w:t>ณ วันที่</w:t>
      </w:r>
      <w:r w:rsidRPr="00977498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="007F5E85" w:rsidRPr="00977498">
        <w:rPr>
          <w:rFonts w:ascii="Tahoma" w:hAnsi="Tahoma" w:cs="Tahoma"/>
          <w:i/>
          <w:iCs/>
          <w:sz w:val="18"/>
          <w:szCs w:val="18"/>
          <w:cs/>
        </w:rPr>
        <w:t xml:space="preserve">     </w:t>
      </w:r>
      <w:r w:rsidR="00DC1C31" w:rsidRPr="00977498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BA100F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BA100F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BA100F">
        <w:rPr>
          <w:rFonts w:ascii="Tahoma" w:hAnsi="Tahoma" w:cs="Tahoma"/>
          <w:i/>
          <w:iCs/>
          <w:sz w:val="18"/>
          <w:szCs w:val="18"/>
        </w:rPr>
        <w:t>6</w:t>
      </w:r>
      <w:r w:rsidR="001D7D53" w:rsidRPr="00BA100F">
        <w:rPr>
          <w:rFonts w:ascii="Tahoma" w:hAnsi="Tahoma" w:cs="Tahoma"/>
          <w:i/>
          <w:iCs/>
          <w:sz w:val="18"/>
          <w:szCs w:val="18"/>
        </w:rPr>
        <w:t>4</w:t>
      </w:r>
      <w:r w:rsidRPr="00BA100F">
        <w:rPr>
          <w:rFonts w:ascii="Tahoma" w:hAnsi="Tahoma" w:cs="Tahoma"/>
          <w:i/>
          <w:iCs/>
          <w:sz w:val="18"/>
          <w:szCs w:val="18"/>
        </w:rPr>
        <w:t>: 2,89</w:t>
      </w:r>
      <w:r w:rsidR="00245C91" w:rsidRPr="00BA100F">
        <w:rPr>
          <w:rFonts w:ascii="Tahoma" w:hAnsi="Tahoma" w:cs="Tahoma"/>
          <w:i/>
          <w:iCs/>
          <w:sz w:val="18"/>
          <w:szCs w:val="18"/>
        </w:rPr>
        <w:t>4</w:t>
      </w:r>
      <w:r w:rsidRPr="00BA100F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BA100F">
        <w:rPr>
          <w:rFonts w:ascii="Tahoma" w:hAnsi="Tahoma" w:cs="Tahoma"/>
          <w:i/>
          <w:iCs/>
          <w:sz w:val="18"/>
          <w:szCs w:val="18"/>
          <w:cs/>
        </w:rPr>
        <w:t xml:space="preserve">ล้านบาท คิดเป็นร้อยละ </w:t>
      </w:r>
      <w:r w:rsidR="001D7D53" w:rsidRPr="00BA100F">
        <w:rPr>
          <w:rFonts w:ascii="Tahoma" w:hAnsi="Tahoma" w:cs="Tahoma"/>
          <w:i/>
          <w:iCs/>
          <w:sz w:val="18"/>
          <w:szCs w:val="18"/>
        </w:rPr>
        <w:t>3</w:t>
      </w:r>
      <w:r w:rsidR="00245C91" w:rsidRPr="00BA100F">
        <w:rPr>
          <w:rFonts w:ascii="Tahoma" w:hAnsi="Tahoma" w:cs="Tahoma"/>
          <w:i/>
          <w:iCs/>
          <w:sz w:val="18"/>
          <w:szCs w:val="18"/>
        </w:rPr>
        <w:t>9</w:t>
      </w:r>
      <w:r w:rsidR="001D7D53" w:rsidRPr="00BA100F">
        <w:rPr>
          <w:rFonts w:ascii="Tahoma" w:hAnsi="Tahoma" w:cs="Tahoma"/>
          <w:i/>
          <w:iCs/>
          <w:sz w:val="18"/>
          <w:szCs w:val="18"/>
        </w:rPr>
        <w:t>.</w:t>
      </w:r>
      <w:r w:rsidR="00245C91" w:rsidRPr="00BA100F">
        <w:rPr>
          <w:rFonts w:ascii="Tahoma" w:hAnsi="Tahoma" w:cs="Tahoma"/>
          <w:i/>
          <w:iCs/>
          <w:sz w:val="18"/>
          <w:szCs w:val="18"/>
        </w:rPr>
        <w:t>8</w:t>
      </w:r>
      <w:r w:rsidRPr="00BA100F">
        <w:rPr>
          <w:rFonts w:ascii="Tahoma" w:hAnsi="Tahoma" w:cs="Tahoma"/>
          <w:i/>
          <w:iCs/>
          <w:sz w:val="18"/>
          <w:szCs w:val="18"/>
        </w:rPr>
        <w:t>)</w:t>
      </w:r>
      <w:r w:rsidRPr="00BA100F">
        <w:rPr>
          <w:rFonts w:ascii="Tahoma" w:hAnsi="Tahoma" w:cs="Tahoma"/>
          <w:sz w:val="18"/>
          <w:szCs w:val="18"/>
        </w:rPr>
        <w:t xml:space="preserve"> </w:t>
      </w:r>
      <w:r w:rsidRPr="00BA100F">
        <w:rPr>
          <w:rFonts w:ascii="Tahoma" w:hAnsi="Tahoma" w:cs="Tahoma"/>
          <w:sz w:val="18"/>
          <w:szCs w:val="18"/>
          <w:cs/>
        </w:rPr>
        <w:t>รวมถึงรวมผลขาดทุน</w:t>
      </w:r>
      <w:r w:rsidRPr="00BA100F">
        <w:rPr>
          <w:rFonts w:ascii="Tahoma" w:hAnsi="Tahoma" w:cs="Tahoma"/>
          <w:spacing w:val="-4"/>
          <w:sz w:val="18"/>
          <w:szCs w:val="18"/>
          <w:cs/>
        </w:rPr>
        <w:t>สะสม</w:t>
      </w:r>
      <w:r w:rsidRPr="00BA100F">
        <w:rPr>
          <w:rFonts w:ascii="Tahoma" w:hAnsi="Tahoma" w:cs="Tahoma"/>
          <w:sz w:val="18"/>
          <w:szCs w:val="18"/>
          <w:cs/>
        </w:rPr>
        <w:t xml:space="preserve">เกินทุนของไอทีวี </w:t>
      </w:r>
      <w:r w:rsidRPr="00B959C8">
        <w:rPr>
          <w:rFonts w:ascii="Tahoma" w:hAnsi="Tahoma" w:cs="Tahoma"/>
          <w:sz w:val="18"/>
          <w:szCs w:val="18"/>
          <w:cs/>
        </w:rPr>
        <w:t xml:space="preserve">จำนวน </w:t>
      </w:r>
      <w:r w:rsidRPr="00B959C8">
        <w:rPr>
          <w:rFonts w:ascii="Tahoma" w:hAnsi="Tahoma" w:cs="Tahoma"/>
          <w:sz w:val="18"/>
          <w:szCs w:val="18"/>
        </w:rPr>
        <w:t>1,</w:t>
      </w:r>
      <w:r w:rsidR="00076C2F" w:rsidRPr="00B959C8">
        <w:rPr>
          <w:rFonts w:ascii="Tahoma" w:hAnsi="Tahoma" w:cs="Tahoma"/>
          <w:sz w:val="18"/>
          <w:szCs w:val="18"/>
        </w:rPr>
        <w:t>6</w:t>
      </w:r>
      <w:r w:rsidR="00B959C8" w:rsidRPr="00B959C8">
        <w:rPr>
          <w:rFonts w:ascii="Tahoma" w:hAnsi="Tahoma" w:cs="Tahoma"/>
          <w:sz w:val="18"/>
          <w:szCs w:val="18"/>
        </w:rPr>
        <w:t>38</w:t>
      </w:r>
      <w:r w:rsidR="00076C2F" w:rsidRPr="00977498">
        <w:rPr>
          <w:rFonts w:ascii="Tahoma" w:hAnsi="Tahoma" w:cs="Tahoma"/>
          <w:sz w:val="18"/>
          <w:szCs w:val="18"/>
        </w:rPr>
        <w:t xml:space="preserve"> </w:t>
      </w:r>
      <w:r w:rsidR="00076C2F" w:rsidRPr="00977498">
        <w:rPr>
          <w:rFonts w:ascii="Tahoma" w:hAnsi="Tahoma" w:cs="Tahoma"/>
          <w:sz w:val="18"/>
          <w:szCs w:val="18"/>
          <w:cs/>
        </w:rPr>
        <w:t xml:space="preserve">  </w:t>
      </w:r>
      <w:r w:rsidR="00DC1C31"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 xml:space="preserve">ล้านบาท </w:t>
      </w:r>
      <w:r w:rsidRPr="00977498">
        <w:rPr>
          <w:rFonts w:ascii="Tahoma" w:hAnsi="Tahoma" w:cs="Tahoma"/>
          <w:i/>
          <w:iCs/>
          <w:sz w:val="18"/>
          <w:szCs w:val="18"/>
        </w:rPr>
        <w:t>(</w:t>
      </w:r>
      <w:r w:rsidRPr="00977498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Pr="00977498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977498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977498">
        <w:rPr>
          <w:rFonts w:ascii="Tahoma" w:hAnsi="Tahoma" w:cs="Tahoma"/>
          <w:i/>
          <w:iCs/>
          <w:sz w:val="18"/>
          <w:szCs w:val="18"/>
        </w:rPr>
        <w:t>6</w:t>
      </w:r>
      <w:r w:rsidR="001D7D53">
        <w:rPr>
          <w:rFonts w:ascii="Tahoma" w:hAnsi="Tahoma" w:cs="Tahoma"/>
          <w:i/>
          <w:iCs/>
          <w:sz w:val="18"/>
          <w:szCs w:val="18"/>
        </w:rPr>
        <w:t>4</w:t>
      </w:r>
      <w:r w:rsidRPr="00977498">
        <w:rPr>
          <w:rFonts w:ascii="Tahoma" w:hAnsi="Tahoma" w:cs="Tahoma"/>
          <w:i/>
          <w:iCs/>
          <w:sz w:val="18"/>
          <w:szCs w:val="18"/>
        </w:rPr>
        <w:t>: 1,6</w:t>
      </w:r>
      <w:r w:rsidR="00C52D60" w:rsidRPr="00977498">
        <w:rPr>
          <w:rFonts w:ascii="Tahoma" w:hAnsi="Tahoma" w:cs="Tahoma"/>
          <w:i/>
          <w:iCs/>
          <w:sz w:val="18"/>
          <w:szCs w:val="18"/>
        </w:rPr>
        <w:t>2</w:t>
      </w:r>
      <w:r w:rsidR="00245C91">
        <w:rPr>
          <w:rFonts w:ascii="Tahoma" w:hAnsi="Tahoma" w:cs="Tahoma"/>
          <w:i/>
          <w:iCs/>
          <w:sz w:val="18"/>
          <w:szCs w:val="18"/>
        </w:rPr>
        <w:t>4</w:t>
      </w:r>
      <w:r w:rsidRPr="00977498">
        <w:rPr>
          <w:rFonts w:ascii="Tahoma" w:hAnsi="Tahoma" w:cs="Tahoma"/>
          <w:i/>
          <w:iCs/>
          <w:sz w:val="18"/>
          <w:szCs w:val="18"/>
          <w:cs/>
        </w:rPr>
        <w:t xml:space="preserve"> ล้านบาท</w:t>
      </w:r>
      <w:r w:rsidRPr="00977498">
        <w:rPr>
          <w:rFonts w:ascii="Tahoma" w:hAnsi="Tahoma" w:cs="Tahoma"/>
          <w:i/>
          <w:iCs/>
          <w:sz w:val="18"/>
          <w:szCs w:val="18"/>
        </w:rPr>
        <w:t>)</w:t>
      </w:r>
      <w:r w:rsidRPr="00977498">
        <w:rPr>
          <w:rFonts w:ascii="Tahoma" w:hAnsi="Tahoma" w:cs="Tahoma"/>
          <w:sz w:val="18"/>
          <w:szCs w:val="18"/>
          <w:cs/>
        </w:rPr>
        <w:t xml:space="preserve"> โดยบริษัทรับรู้เต็มจำนวนในงบการเงินรวมของบริษัท</w:t>
      </w:r>
    </w:p>
    <w:p w14:paraId="09EA4E8F" w14:textId="77777777" w:rsidR="005007DE" w:rsidRPr="00977498" w:rsidRDefault="005007DE" w:rsidP="005007DE">
      <w:pPr>
        <w:tabs>
          <w:tab w:val="left" w:pos="540"/>
        </w:tabs>
        <w:spacing w:line="288" w:lineRule="auto"/>
        <w:ind w:left="556" w:right="-43"/>
        <w:jc w:val="thaiDistribute"/>
        <w:rPr>
          <w:rFonts w:ascii="Tahoma" w:hAnsi="Tahoma" w:cs="Tahoma"/>
          <w:sz w:val="18"/>
          <w:szCs w:val="18"/>
        </w:rPr>
      </w:pPr>
    </w:p>
    <w:p w14:paraId="7CD47F70" w14:textId="6232BA70" w:rsidR="008E7306" w:rsidRPr="00977498" w:rsidRDefault="005007DE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77498">
        <w:rPr>
          <w:rFonts w:ascii="Tahoma" w:hAnsi="Tahoma" w:cs="Tahoma"/>
          <w:spacing w:val="-4"/>
          <w:sz w:val="18"/>
          <w:szCs w:val="18"/>
          <w:cs/>
        </w:rPr>
        <w:t>เนื่องจากบริษัทมีภาระตามกฎหมายในหนี้สินของไอทีวีจำกัดเพียงไม่เกินมูลค่าหุ้นของไอทีวีที่บริษัทได้ชำระแล้ว ในกรณีที่</w:t>
      </w:r>
      <w:r w:rsidRPr="00977498">
        <w:rPr>
          <w:rFonts w:ascii="Tahoma" w:hAnsi="Tahoma" w:cs="Tahoma"/>
          <w:spacing w:val="-4"/>
          <w:sz w:val="18"/>
          <w:szCs w:val="18"/>
        </w:rPr>
        <w:t xml:space="preserve">   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ไอทีวีไม่สามารถดำเนินงานอย่างต่อเนื่องได้ หนี้สินสุทธิรวมของบริษัท ณ วันที่ </w:t>
      </w:r>
      <w:r w:rsidR="00FF1AD5" w:rsidRPr="00FF1AD5">
        <w:rPr>
          <w:rFonts w:ascii="Tahoma" w:hAnsi="Tahoma" w:cs="Tahoma"/>
          <w:sz w:val="18"/>
          <w:szCs w:val="18"/>
        </w:rPr>
        <w:t xml:space="preserve">30 </w:t>
      </w:r>
      <w:r w:rsidR="00FF1AD5" w:rsidRPr="00FF1AD5">
        <w:rPr>
          <w:rFonts w:ascii="Tahoma" w:hAnsi="Tahoma" w:cs="Tahoma"/>
          <w:sz w:val="18"/>
          <w:szCs w:val="18"/>
          <w:cs/>
        </w:rPr>
        <w:t>มิถุนายน</w:t>
      </w:r>
      <w:r w:rsidR="009B1A1D" w:rsidRPr="009505ED">
        <w:rPr>
          <w:rFonts w:ascii="Tahoma" w:hAnsi="Tahoma" w:cs="Tahoma"/>
          <w:sz w:val="18"/>
          <w:szCs w:val="18"/>
          <w:cs/>
        </w:rPr>
        <w:t xml:space="preserve"> </w:t>
      </w:r>
      <w:r w:rsidR="009B1A1D" w:rsidRPr="009505ED">
        <w:rPr>
          <w:rFonts w:ascii="Tahoma" w:hAnsi="Tahoma" w:cs="Tahoma"/>
          <w:sz w:val="18"/>
          <w:szCs w:val="18"/>
        </w:rPr>
        <w:t>256</w:t>
      </w:r>
      <w:r w:rsidR="009B1A1D">
        <w:rPr>
          <w:rFonts w:ascii="Tahoma" w:hAnsi="Tahoma" w:cs="Tahoma"/>
          <w:sz w:val="18"/>
          <w:szCs w:val="18"/>
        </w:rPr>
        <w:t>5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 และ </w:t>
      </w:r>
      <w:r w:rsidR="00BC71F6" w:rsidRPr="00977498">
        <w:rPr>
          <w:rFonts w:ascii="Tahoma" w:eastAsia="Angsana New" w:hAnsi="Tahoma" w:cs="Tahoma"/>
          <w:spacing w:val="-4"/>
          <w:sz w:val="18"/>
          <w:szCs w:val="18"/>
        </w:rPr>
        <w:t xml:space="preserve">31 </w:t>
      </w:r>
      <w:r w:rsidR="00BC71F6" w:rsidRPr="00977498">
        <w:rPr>
          <w:rFonts w:ascii="Tahoma" w:eastAsia="Angsana New" w:hAnsi="Tahoma" w:cs="Tahoma" w:hint="eastAsia"/>
          <w:spacing w:val="-4"/>
          <w:sz w:val="18"/>
          <w:szCs w:val="18"/>
          <w:cs/>
        </w:rPr>
        <w:t>ธันวาคม</w:t>
      </w:r>
      <w:r w:rsidR="00BC71F6" w:rsidRPr="00977498">
        <w:rPr>
          <w:rFonts w:ascii="Tahoma" w:hAnsi="Tahoma" w:cs="Tahoma"/>
          <w:sz w:val="18"/>
          <w:szCs w:val="18"/>
          <w:cs/>
        </w:rPr>
        <w:t xml:space="preserve"> 25</w:t>
      </w:r>
      <w:r w:rsidR="00BC71F6" w:rsidRPr="00977498">
        <w:rPr>
          <w:rFonts w:ascii="Tahoma" w:hAnsi="Tahoma" w:cs="Tahoma"/>
          <w:sz w:val="18"/>
          <w:szCs w:val="18"/>
        </w:rPr>
        <w:t>6</w:t>
      </w:r>
      <w:r w:rsidR="009B1A1D">
        <w:rPr>
          <w:rFonts w:ascii="Tahoma" w:hAnsi="Tahoma" w:cs="Tahoma"/>
          <w:sz w:val="18"/>
          <w:szCs w:val="18"/>
        </w:rPr>
        <w:t>4</w:t>
      </w:r>
      <w:r w:rsidR="00C52D60" w:rsidRPr="00977498">
        <w:rPr>
          <w:rFonts w:ascii="Tahoma" w:hAnsi="Tahoma" w:cs="Tahoma"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จะ</w:t>
      </w:r>
      <w:r w:rsidRPr="00BA100F">
        <w:rPr>
          <w:rFonts w:ascii="Tahoma" w:hAnsi="Tahoma" w:cs="Tahoma"/>
          <w:spacing w:val="-4"/>
          <w:sz w:val="18"/>
          <w:szCs w:val="18"/>
          <w:cs/>
        </w:rPr>
        <w:t>ถูกปรับออกจากงบการเงินรวมทำให้หนี้สินสุทธิ</w:t>
      </w:r>
      <w:r w:rsidRPr="00B959C8">
        <w:rPr>
          <w:rFonts w:ascii="Tahoma" w:hAnsi="Tahoma" w:cs="Tahoma"/>
          <w:spacing w:val="-4"/>
          <w:sz w:val="18"/>
          <w:szCs w:val="18"/>
          <w:cs/>
        </w:rPr>
        <w:t>ลดลงจำนวน</w:t>
      </w:r>
      <w:r w:rsidRPr="00B959C8">
        <w:rPr>
          <w:rFonts w:ascii="Tahoma" w:hAnsi="Tahoma" w:cs="Tahoma"/>
          <w:spacing w:val="-4"/>
          <w:sz w:val="18"/>
          <w:szCs w:val="18"/>
        </w:rPr>
        <w:t> 1,</w:t>
      </w:r>
      <w:r w:rsidR="00076C2F" w:rsidRPr="00B959C8">
        <w:rPr>
          <w:rFonts w:ascii="Tahoma" w:hAnsi="Tahoma" w:cs="Tahoma"/>
          <w:spacing w:val="-4"/>
          <w:sz w:val="18"/>
          <w:szCs w:val="18"/>
        </w:rPr>
        <w:t>6</w:t>
      </w:r>
      <w:r w:rsidR="00B959C8" w:rsidRPr="00B959C8">
        <w:rPr>
          <w:rFonts w:ascii="Tahoma" w:hAnsi="Tahoma" w:cs="Tahoma"/>
          <w:spacing w:val="-4"/>
          <w:sz w:val="18"/>
          <w:szCs w:val="18"/>
        </w:rPr>
        <w:t>38</w:t>
      </w:r>
      <w:r w:rsidR="00076C2F" w:rsidRPr="00B959C8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959C8">
        <w:rPr>
          <w:rFonts w:ascii="Tahoma" w:hAnsi="Tahoma" w:cs="Tahoma"/>
          <w:spacing w:val="-4"/>
          <w:sz w:val="18"/>
          <w:szCs w:val="18"/>
          <w:cs/>
        </w:rPr>
        <w:t>ล้านบาท</w:t>
      </w:r>
      <w:r w:rsidRPr="00B959C8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959C8">
        <w:rPr>
          <w:rFonts w:ascii="Tahoma" w:hAnsi="Tahoma" w:cs="Tahoma"/>
          <w:spacing w:val="-4"/>
          <w:sz w:val="18"/>
          <w:szCs w:val="18"/>
          <w:cs/>
        </w:rPr>
        <w:t xml:space="preserve">และ </w:t>
      </w:r>
      <w:r w:rsidRPr="00B959C8">
        <w:rPr>
          <w:rFonts w:ascii="Tahoma" w:hAnsi="Tahoma" w:cs="Tahoma"/>
          <w:spacing w:val="-4"/>
          <w:sz w:val="18"/>
          <w:szCs w:val="18"/>
        </w:rPr>
        <w:t>1,6</w:t>
      </w:r>
      <w:r w:rsidR="00C52D60" w:rsidRPr="00B959C8">
        <w:rPr>
          <w:rFonts w:ascii="Tahoma" w:hAnsi="Tahoma" w:cs="Tahoma"/>
          <w:spacing w:val="-4"/>
          <w:sz w:val="18"/>
          <w:szCs w:val="18"/>
        </w:rPr>
        <w:t>2</w:t>
      </w:r>
      <w:r w:rsidR="00245C91" w:rsidRPr="00B959C8">
        <w:rPr>
          <w:rFonts w:ascii="Tahoma" w:hAnsi="Tahoma" w:cs="Tahoma"/>
          <w:spacing w:val="-4"/>
          <w:sz w:val="18"/>
          <w:szCs w:val="18"/>
        </w:rPr>
        <w:t>4</w:t>
      </w:r>
      <w:r w:rsidRPr="00B959C8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959C8">
        <w:rPr>
          <w:rFonts w:ascii="Tahoma" w:hAnsi="Tahoma" w:cs="Tahoma"/>
          <w:spacing w:val="-4"/>
          <w:sz w:val="18"/>
          <w:szCs w:val="18"/>
          <w:cs/>
        </w:rPr>
        <w:t xml:space="preserve">ล้านบาท ตามลำดับ กำไรสะสมรวมและส่วนของผู้ถือหุ้น ณ วันที่ </w:t>
      </w:r>
      <w:r w:rsidR="00FF1AD5" w:rsidRPr="00B959C8">
        <w:rPr>
          <w:rFonts w:ascii="Tahoma" w:hAnsi="Tahoma" w:cs="Tahoma"/>
          <w:sz w:val="18"/>
          <w:szCs w:val="18"/>
        </w:rPr>
        <w:t xml:space="preserve">30 </w:t>
      </w:r>
      <w:r w:rsidR="00FF1AD5" w:rsidRPr="00B959C8">
        <w:rPr>
          <w:rFonts w:ascii="Tahoma" w:hAnsi="Tahoma" w:cs="Tahoma"/>
          <w:sz w:val="18"/>
          <w:szCs w:val="18"/>
          <w:cs/>
        </w:rPr>
        <w:t>มิถุนายน</w:t>
      </w:r>
      <w:r w:rsidR="009B1A1D" w:rsidRPr="00B959C8">
        <w:rPr>
          <w:rFonts w:ascii="Tahoma" w:hAnsi="Tahoma" w:cs="Tahoma"/>
          <w:sz w:val="18"/>
          <w:szCs w:val="18"/>
          <w:cs/>
        </w:rPr>
        <w:t xml:space="preserve"> </w:t>
      </w:r>
      <w:r w:rsidR="009B1A1D" w:rsidRPr="00B959C8">
        <w:rPr>
          <w:rFonts w:ascii="Tahoma" w:hAnsi="Tahoma" w:cs="Tahoma"/>
          <w:sz w:val="18"/>
          <w:szCs w:val="18"/>
        </w:rPr>
        <w:t>2565</w:t>
      </w:r>
      <w:r w:rsidR="00C52D60" w:rsidRPr="00B959C8">
        <w:rPr>
          <w:rFonts w:ascii="Tahoma" w:hAnsi="Tahoma" w:cs="Tahoma"/>
          <w:spacing w:val="-4"/>
          <w:sz w:val="18"/>
          <w:szCs w:val="18"/>
          <w:cs/>
        </w:rPr>
        <w:t xml:space="preserve"> และ </w:t>
      </w:r>
      <w:r w:rsidR="00C52D60" w:rsidRPr="00B959C8">
        <w:rPr>
          <w:rFonts w:ascii="Tahoma" w:eastAsia="Angsana New" w:hAnsi="Tahoma" w:cs="Tahoma"/>
          <w:spacing w:val="-4"/>
          <w:sz w:val="18"/>
          <w:szCs w:val="18"/>
        </w:rPr>
        <w:t xml:space="preserve">31 </w:t>
      </w:r>
      <w:r w:rsidR="00C52D60" w:rsidRPr="00B959C8">
        <w:rPr>
          <w:rFonts w:ascii="Tahoma" w:eastAsia="Angsana New" w:hAnsi="Tahoma" w:cs="Tahoma" w:hint="eastAsia"/>
          <w:spacing w:val="-4"/>
          <w:sz w:val="18"/>
          <w:szCs w:val="18"/>
          <w:cs/>
        </w:rPr>
        <w:t>ธันวาคม</w:t>
      </w:r>
      <w:r w:rsidR="00C52D60" w:rsidRPr="00B959C8">
        <w:rPr>
          <w:rFonts w:ascii="Tahoma" w:hAnsi="Tahoma" w:cs="Tahoma"/>
          <w:sz w:val="18"/>
          <w:szCs w:val="18"/>
          <w:cs/>
        </w:rPr>
        <w:t xml:space="preserve"> 25</w:t>
      </w:r>
      <w:r w:rsidR="00C52D60" w:rsidRPr="00B959C8">
        <w:rPr>
          <w:rFonts w:ascii="Tahoma" w:hAnsi="Tahoma" w:cs="Tahoma"/>
          <w:sz w:val="18"/>
          <w:szCs w:val="18"/>
        </w:rPr>
        <w:t>6</w:t>
      </w:r>
      <w:r w:rsidR="009B1A1D" w:rsidRPr="00B959C8">
        <w:rPr>
          <w:rFonts w:ascii="Tahoma" w:hAnsi="Tahoma" w:cs="Tahoma"/>
          <w:sz w:val="18"/>
          <w:szCs w:val="18"/>
        </w:rPr>
        <w:t>4</w:t>
      </w:r>
      <w:r w:rsidRPr="00B959C8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959C8">
        <w:rPr>
          <w:rFonts w:ascii="Tahoma" w:hAnsi="Tahoma" w:cs="Tahoma"/>
          <w:spacing w:val="-4"/>
          <w:sz w:val="18"/>
          <w:szCs w:val="18"/>
          <w:cs/>
        </w:rPr>
        <w:t>จะเพิ่มขึ้นจำนวน</w:t>
      </w:r>
      <w:r w:rsidRPr="00B959C8">
        <w:rPr>
          <w:rFonts w:ascii="Tahoma" w:hAnsi="Tahoma" w:cs="Tahoma"/>
          <w:spacing w:val="-4"/>
          <w:sz w:val="18"/>
          <w:szCs w:val="18"/>
        </w:rPr>
        <w:t> 1,</w:t>
      </w:r>
      <w:r w:rsidR="00076C2F" w:rsidRPr="00B959C8">
        <w:rPr>
          <w:rFonts w:ascii="Tahoma" w:hAnsi="Tahoma" w:cs="Tahoma"/>
          <w:spacing w:val="-4"/>
          <w:sz w:val="18"/>
          <w:szCs w:val="18"/>
        </w:rPr>
        <w:t>6</w:t>
      </w:r>
      <w:r w:rsidR="00B959C8" w:rsidRPr="00B959C8">
        <w:rPr>
          <w:rFonts w:ascii="Tahoma" w:hAnsi="Tahoma" w:cs="Tahoma"/>
          <w:spacing w:val="-4"/>
          <w:sz w:val="18"/>
          <w:szCs w:val="18"/>
        </w:rPr>
        <w:t>38</w:t>
      </w:r>
      <w:r w:rsidR="00076C2F" w:rsidRPr="00B959C8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959C8">
        <w:rPr>
          <w:rFonts w:ascii="Tahoma" w:hAnsi="Tahoma" w:cs="Tahoma"/>
          <w:spacing w:val="-4"/>
          <w:sz w:val="18"/>
          <w:szCs w:val="18"/>
          <w:cs/>
        </w:rPr>
        <w:t>ล้าน</w:t>
      </w:r>
      <w:r w:rsidRPr="00BA100F">
        <w:rPr>
          <w:rFonts w:ascii="Tahoma" w:hAnsi="Tahoma" w:cs="Tahoma"/>
          <w:spacing w:val="-4"/>
          <w:sz w:val="18"/>
          <w:szCs w:val="18"/>
          <w:cs/>
        </w:rPr>
        <w:t>บาท</w:t>
      </w:r>
      <w:r w:rsidR="007F5E85" w:rsidRPr="00BA100F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Pr="00BA100F">
        <w:rPr>
          <w:rFonts w:ascii="Tahoma" w:hAnsi="Tahoma" w:cs="Tahoma"/>
          <w:spacing w:val="-4"/>
          <w:sz w:val="18"/>
          <w:szCs w:val="18"/>
          <w:cs/>
        </w:rPr>
        <w:t xml:space="preserve">และ </w:t>
      </w:r>
      <w:r w:rsidRPr="00BA100F">
        <w:rPr>
          <w:rFonts w:ascii="Tahoma" w:hAnsi="Tahoma" w:cs="Tahoma"/>
          <w:spacing w:val="-4"/>
          <w:sz w:val="18"/>
          <w:szCs w:val="18"/>
        </w:rPr>
        <w:t>1,6</w:t>
      </w:r>
      <w:r w:rsidR="00C52D60" w:rsidRPr="00BA100F">
        <w:rPr>
          <w:rFonts w:ascii="Tahoma" w:hAnsi="Tahoma" w:cs="Tahoma"/>
          <w:spacing w:val="-4"/>
          <w:sz w:val="18"/>
          <w:szCs w:val="18"/>
        </w:rPr>
        <w:t>2</w:t>
      </w:r>
      <w:r w:rsidR="00245C91" w:rsidRPr="00BA100F">
        <w:rPr>
          <w:rFonts w:ascii="Tahoma" w:hAnsi="Tahoma" w:cs="Tahoma"/>
          <w:spacing w:val="-4"/>
          <w:sz w:val="18"/>
          <w:szCs w:val="18"/>
        </w:rPr>
        <w:t>4</w:t>
      </w:r>
      <w:r w:rsidRPr="00BA100F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="00B959C8">
        <w:rPr>
          <w:rFonts w:ascii="Tahoma" w:hAnsi="Tahoma" w:cs="Tahoma"/>
          <w:spacing w:val="-4"/>
          <w:sz w:val="18"/>
          <w:szCs w:val="18"/>
        </w:rPr>
        <w:t xml:space="preserve">      </w:t>
      </w:r>
      <w:r w:rsidRPr="00BA100F">
        <w:rPr>
          <w:rFonts w:ascii="Tahoma" w:hAnsi="Tahoma" w:cs="Tahoma"/>
          <w:spacing w:val="-4"/>
          <w:sz w:val="18"/>
          <w:szCs w:val="18"/>
          <w:cs/>
        </w:rPr>
        <w:t>ล้านบาท</w:t>
      </w:r>
      <w:r w:rsidRPr="00977498">
        <w:rPr>
          <w:rFonts w:ascii="Tahoma" w:hAnsi="Tahoma" w:cs="Tahoma"/>
          <w:spacing w:val="-4"/>
          <w:sz w:val="18"/>
          <w:szCs w:val="18"/>
        </w:rPr>
        <w:t xml:space="preserve">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ตามลำดับ</w:t>
      </w:r>
    </w:p>
    <w:p w14:paraId="0FAFEB11" w14:textId="77777777" w:rsidR="001F4902" w:rsidRPr="00977498" w:rsidRDefault="001F4902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0AE7D262" w14:textId="0627B771" w:rsidR="00702CC8" w:rsidRPr="00977498" w:rsidRDefault="00B30D6B" w:rsidP="009B6049">
      <w:pPr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t>3</w:t>
      </w:r>
      <w:r w:rsidR="00702CC8" w:rsidRPr="00977498">
        <w:rPr>
          <w:rFonts w:ascii="Tahoma" w:hAnsi="Tahoma" w:cs="Tahoma"/>
          <w:b/>
          <w:bCs/>
          <w:sz w:val="18"/>
          <w:szCs w:val="18"/>
        </w:rPr>
        <w:tab/>
      </w:r>
      <w:r w:rsidR="00702CC8" w:rsidRPr="00977498">
        <w:rPr>
          <w:rFonts w:ascii="Tahoma" w:hAnsi="Tahoma" w:cs="Tahoma"/>
          <w:b/>
          <w:bCs/>
          <w:sz w:val="18"/>
          <w:szCs w:val="18"/>
          <w:cs/>
        </w:rPr>
        <w:t>รายการที่เกิดขึ้นและยอดคงเหลือกับบุคคลหรือกิจการที่เกี่ยวข้องกัน</w:t>
      </w:r>
    </w:p>
    <w:p w14:paraId="7A7EBDA2" w14:textId="77777777" w:rsidR="008E6DC2" w:rsidRPr="00977498" w:rsidRDefault="008E6DC2" w:rsidP="00F16DFE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6B3DED5B" w14:textId="77777777" w:rsidR="000721E3" w:rsidRPr="00977498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color w:val="FFFFFF"/>
          <w:sz w:val="18"/>
          <w:szCs w:val="18"/>
        </w:rPr>
      </w:pPr>
      <w:r w:rsidRPr="00977498">
        <w:rPr>
          <w:rFonts w:ascii="Tahoma" w:hAnsi="Tahoma" w:cs="Tahoma"/>
          <w:b/>
          <w:sz w:val="18"/>
          <w:szCs w:val="18"/>
          <w:cs/>
        </w:rPr>
        <w:t>บุคคลหรือกิจการที่เกี่ยวข้องกัน ได้แก่ บุคคลและหรือกิจการที่มีอำนาจควบคุม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บริษัทร่วมและบุคคลที่มีอิทธิพลอย่างเป็นสาระสำคัญกับกิจการไม่ว่าจะเป็นโดยตรงหรือทางอ้อม ผู้บริหารสำคัญของกิจการรวมตลอดทั้งสมาชิกในครอบครัวที่ใกล้ชิดกับบุคคลดังกล่าวซึ่งมีอำนาจชักจูง หรืออาจถูกชักจูงให้ปฏิบัติตามบุคคลดังกล่าว และกิจการที่เกี่ยวข้องกับบุคคลข้างต้น 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บริษัทคำนึงถึงเนื้อหาของความสัมพันธ์มากกว่ารูปแบบทางกฎหมาย</w:t>
      </w:r>
    </w:p>
    <w:p w14:paraId="41C79F7D" w14:textId="77777777" w:rsidR="000721E3" w:rsidRPr="00977498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14:paraId="223E59C0" w14:textId="77777777" w:rsidR="000721E3" w:rsidRPr="00977498" w:rsidRDefault="000721E3" w:rsidP="000721E3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รายการค้าที่เกิดขึ้นในกลุ่มอินทัช หมายถึง รายการค้าที่เกิดขึ้นในบริษัท บริษัทย่อย กิจการที่ควบคุมร่วมกัน และบริษัทร่วม รวมถึงรายการระหว่างกันของกลุ่มอินทัชกับผู้บริหารและกิจการที่เกี่ยวข้องกันอื่นของบริษัท ตลอดจนรายการกับกลุ่มผู้ถือหุ้นใหญ่จะแสดงเป็นรายการกับกิจการที่เกี่ยวข้องกัน</w:t>
      </w:r>
    </w:p>
    <w:p w14:paraId="4D05DE56" w14:textId="77777777" w:rsidR="000721E3" w:rsidRPr="00977498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14:paraId="752F5CEF" w14:textId="77777777" w:rsidR="00463124" w:rsidRPr="00977498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  <w:r w:rsidRPr="00977498">
        <w:rPr>
          <w:rFonts w:ascii="Tahoma" w:hAnsi="Tahoma" w:cs="Tahoma"/>
          <w:b/>
          <w:sz w:val="18"/>
          <w:szCs w:val="18"/>
          <w:cs/>
        </w:rPr>
        <w:t>กลุ่มอินทัชได้ดำเนินการค้าตามปกติกับบริษัทที่เกี่ยวข้องกัน โดยที่กลุ่มอินทัชได้คิดราคาซื้อ</w:t>
      </w:r>
      <w:r w:rsidRPr="00977498">
        <w:rPr>
          <w:rFonts w:ascii="Tahoma" w:hAnsi="Tahoma" w:cs="Tahoma"/>
          <w:bCs/>
          <w:sz w:val="18"/>
          <w:szCs w:val="18"/>
        </w:rPr>
        <w:t>/</w:t>
      </w:r>
      <w:r w:rsidRPr="00977498">
        <w:rPr>
          <w:rFonts w:ascii="Tahoma" w:hAnsi="Tahoma" w:cs="Tahoma"/>
          <w:b/>
          <w:sz w:val="18"/>
          <w:szCs w:val="18"/>
          <w:cs/>
        </w:rPr>
        <w:t>ขายสินค้าและบริการกับบริษัทที่เกี่ยวข้องกัน ตามราคาที่เทียบเท่ากับราคาที่คิดกับบุคคลภายนอก โดยมีเงื่อนไขต่าง</w:t>
      </w:r>
      <w:r w:rsidR="00B70467" w:rsidRPr="00977498">
        <w:rPr>
          <w:rFonts w:ascii="Tahoma" w:hAnsi="Tahoma" w:cs="Tahoma"/>
          <w:b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b/>
          <w:sz w:val="18"/>
          <w:szCs w:val="18"/>
          <w:cs/>
        </w:rPr>
        <w:t>ๆ ตามปกติธุรกิจ</w:t>
      </w:r>
    </w:p>
    <w:p w14:paraId="350D38E8" w14:textId="77777777" w:rsidR="002C3BA8" w:rsidRPr="00977498" w:rsidRDefault="002C3BA8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14:paraId="4672FE4A" w14:textId="77777777" w:rsidR="001375D7" w:rsidRDefault="001375D7">
      <w:pPr>
        <w:rPr>
          <w:rFonts w:ascii="Tahoma" w:hAnsi="Tahoma" w:cs="Tahoma"/>
          <w:b/>
          <w:sz w:val="18"/>
          <w:szCs w:val="18"/>
          <w:cs/>
        </w:rPr>
      </w:pPr>
      <w:r>
        <w:rPr>
          <w:rFonts w:ascii="Tahoma" w:hAnsi="Tahoma" w:cs="Tahoma"/>
          <w:b/>
          <w:sz w:val="18"/>
          <w:szCs w:val="18"/>
          <w:cs/>
        </w:rPr>
        <w:br w:type="page"/>
      </w:r>
    </w:p>
    <w:p w14:paraId="574CEE54" w14:textId="5A92DF00" w:rsidR="002C3BA8" w:rsidRPr="00977498" w:rsidRDefault="002C3BA8" w:rsidP="002C3BA8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  <w:r w:rsidRPr="00BD7341">
        <w:rPr>
          <w:rFonts w:ascii="Tahoma" w:hAnsi="Tahoma" w:cs="Tahoma"/>
          <w:b/>
          <w:sz w:val="18"/>
          <w:szCs w:val="18"/>
          <w:cs/>
        </w:rPr>
        <w:lastRenderedPageBreak/>
        <w:t>บริษัท</w:t>
      </w:r>
      <w:r w:rsidR="001466C1" w:rsidRPr="00BD7341">
        <w:rPr>
          <w:rFonts w:ascii="Tahoma" w:hAnsi="Tahoma" w:cs="Tahoma"/>
          <w:b/>
          <w:sz w:val="18"/>
          <w:szCs w:val="18"/>
          <w:cs/>
        </w:rPr>
        <w:t>ดังต่อไปนี้สิ้นสุดการเป็นกิจการ</w:t>
      </w:r>
      <w:r w:rsidRPr="00BD7341">
        <w:rPr>
          <w:rFonts w:ascii="Tahoma" w:hAnsi="Tahoma" w:cs="Tahoma"/>
          <w:b/>
          <w:sz w:val="18"/>
          <w:szCs w:val="18"/>
          <w:cs/>
        </w:rPr>
        <w:t>ที่เกี่ยวข้องกันใน</w:t>
      </w:r>
      <w:r w:rsidR="00F445BB" w:rsidRPr="00BD7341">
        <w:rPr>
          <w:rFonts w:ascii="Tahoma" w:hAnsi="Tahoma" w:cs="Tahoma"/>
          <w:b/>
          <w:sz w:val="18"/>
          <w:szCs w:val="18"/>
          <w:cs/>
        </w:rPr>
        <w:t>ระหว่าง</w:t>
      </w:r>
      <w:r w:rsidR="00D460D7" w:rsidRPr="00BD7341">
        <w:rPr>
          <w:rFonts w:ascii="Tahoma" w:hAnsi="Tahoma" w:cs="Tahoma"/>
          <w:b/>
          <w:sz w:val="18"/>
          <w:szCs w:val="18"/>
          <w:cs/>
        </w:rPr>
        <w:t>งวด</w:t>
      </w:r>
      <w:r w:rsidR="00225AC9" w:rsidRPr="00BD7341">
        <w:rPr>
          <w:rFonts w:ascii="Tahoma" w:hAnsi="Tahoma" w:cs="Tahoma"/>
          <w:b/>
          <w:sz w:val="18"/>
          <w:szCs w:val="18"/>
          <w:cs/>
        </w:rPr>
        <w:t>หก</w:t>
      </w:r>
      <w:r w:rsidR="00D460D7" w:rsidRPr="00BD7341">
        <w:rPr>
          <w:rFonts w:ascii="Tahoma" w:hAnsi="Tahoma" w:cs="Tahoma"/>
          <w:b/>
          <w:sz w:val="18"/>
          <w:szCs w:val="18"/>
          <w:cs/>
        </w:rPr>
        <w:t>เดือน</w:t>
      </w:r>
      <w:r w:rsidR="00F445BB" w:rsidRPr="00BD7341">
        <w:rPr>
          <w:rFonts w:ascii="Tahoma" w:hAnsi="Tahoma" w:cs="Tahoma"/>
          <w:b/>
          <w:sz w:val="18"/>
          <w:szCs w:val="18"/>
          <w:cs/>
        </w:rPr>
        <w:t>สิ้นสุดวันที่</w:t>
      </w:r>
      <w:r w:rsidR="00F445BB" w:rsidRPr="00BD7341">
        <w:rPr>
          <w:rFonts w:ascii="Tahoma" w:hAnsi="Tahoma" w:cs="Tahoma"/>
          <w:bCs/>
          <w:sz w:val="18"/>
          <w:szCs w:val="18"/>
        </w:rPr>
        <w:t xml:space="preserve"> </w:t>
      </w:r>
      <w:r w:rsidR="00225AC9" w:rsidRPr="00BD7341">
        <w:rPr>
          <w:rFonts w:ascii="Tahoma" w:hAnsi="Tahoma" w:cs="Tahoma"/>
          <w:sz w:val="18"/>
          <w:szCs w:val="18"/>
        </w:rPr>
        <w:t xml:space="preserve">30 </w:t>
      </w:r>
      <w:r w:rsidR="00225AC9" w:rsidRPr="00BD7341">
        <w:rPr>
          <w:rFonts w:ascii="Tahoma" w:hAnsi="Tahoma" w:cs="Tahoma"/>
          <w:sz w:val="18"/>
          <w:szCs w:val="18"/>
          <w:cs/>
        </w:rPr>
        <w:t>มิถุนายน</w:t>
      </w:r>
      <w:r w:rsidR="009B1A1D" w:rsidRPr="00BD7341">
        <w:rPr>
          <w:rFonts w:ascii="Tahoma" w:hAnsi="Tahoma" w:cs="Tahoma"/>
          <w:sz w:val="18"/>
          <w:szCs w:val="18"/>
          <w:cs/>
        </w:rPr>
        <w:t xml:space="preserve"> </w:t>
      </w:r>
      <w:r w:rsidR="009B1A1D" w:rsidRPr="00BD7341">
        <w:rPr>
          <w:rFonts w:ascii="Tahoma" w:hAnsi="Tahoma" w:cs="Tahoma"/>
          <w:sz w:val="18"/>
          <w:szCs w:val="18"/>
        </w:rPr>
        <w:t>2565</w:t>
      </w:r>
      <w:r w:rsidR="001466C1" w:rsidRPr="00BD7341">
        <w:rPr>
          <w:rFonts w:ascii="Tahoma" w:hAnsi="Tahoma" w:cs="Tahoma"/>
          <w:sz w:val="18"/>
          <w:szCs w:val="18"/>
          <w:cs/>
        </w:rPr>
        <w:t xml:space="preserve"> </w:t>
      </w:r>
      <w:r w:rsidR="001466C1" w:rsidRPr="00BD7341">
        <w:rPr>
          <w:rFonts w:ascii="Tahoma" w:hAnsi="Tahoma" w:cs="Tahoma"/>
          <w:i/>
          <w:iCs/>
          <w:sz w:val="18"/>
          <w:szCs w:val="18"/>
          <w:cs/>
        </w:rPr>
        <w:t xml:space="preserve">(หมายเหตุ </w:t>
      </w:r>
      <w:r w:rsidR="001466C1" w:rsidRPr="00BD7341">
        <w:rPr>
          <w:rFonts w:ascii="Tahoma" w:hAnsi="Tahoma" w:cs="Tahoma"/>
          <w:i/>
          <w:iCs/>
          <w:sz w:val="18"/>
          <w:szCs w:val="18"/>
        </w:rPr>
        <w:t>8</w:t>
      </w:r>
      <w:r w:rsidR="001466C1" w:rsidRPr="00BD7341">
        <w:rPr>
          <w:rFonts w:ascii="Tahoma" w:hAnsi="Tahoma" w:cs="Tahoma"/>
          <w:i/>
          <w:iCs/>
          <w:sz w:val="18"/>
          <w:szCs w:val="18"/>
          <w:cs/>
        </w:rPr>
        <w:t>)</w:t>
      </w:r>
      <w:r w:rsidR="001466C1" w:rsidRPr="00BD7341">
        <w:rPr>
          <w:rFonts w:ascii="Tahoma" w:hAnsi="Tahoma" w:cs="Tahoma"/>
          <w:bCs/>
          <w:sz w:val="18"/>
          <w:szCs w:val="18"/>
          <w:cs/>
        </w:rPr>
        <w:t xml:space="preserve"> </w:t>
      </w:r>
    </w:p>
    <w:p w14:paraId="3D5FE262" w14:textId="77777777" w:rsidR="002C3BA8" w:rsidRPr="00977498" w:rsidRDefault="002C3BA8" w:rsidP="005A653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tbl>
      <w:tblPr>
        <w:tblW w:w="891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0"/>
        <w:gridCol w:w="4842"/>
        <w:gridCol w:w="3798"/>
      </w:tblGrid>
      <w:tr w:rsidR="002C3BA8" w:rsidRPr="00977498" w14:paraId="673838A1" w14:textId="77777777" w:rsidTr="00026667">
        <w:trPr>
          <w:trHeight w:val="20"/>
          <w:tblHeader/>
        </w:trPr>
        <w:tc>
          <w:tcPr>
            <w:tcW w:w="5112" w:type="dxa"/>
            <w:gridSpan w:val="2"/>
            <w:vAlign w:val="center"/>
            <w:hideMark/>
          </w:tcPr>
          <w:p w14:paraId="227CA996" w14:textId="77777777" w:rsidR="002C3BA8" w:rsidRPr="00977498" w:rsidRDefault="002C3BA8" w:rsidP="00A44F2E">
            <w:pPr>
              <w:spacing w:line="288" w:lineRule="auto"/>
              <w:ind w:right="-25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77498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ชื่อกิจการ</w:t>
            </w:r>
          </w:p>
        </w:tc>
        <w:tc>
          <w:tcPr>
            <w:tcW w:w="3798" w:type="dxa"/>
            <w:vAlign w:val="center"/>
            <w:hideMark/>
          </w:tcPr>
          <w:p w14:paraId="2382AD1F" w14:textId="77777777" w:rsidR="002C3BA8" w:rsidRPr="00977498" w:rsidRDefault="002C3BA8" w:rsidP="00A44F2E">
            <w:pPr>
              <w:spacing w:line="288" w:lineRule="auto"/>
              <w:ind w:right="-25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77498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ลักษณะความสัมพันธ์</w:t>
            </w:r>
          </w:p>
        </w:tc>
      </w:tr>
      <w:tr w:rsidR="00026667" w:rsidRPr="00977498" w14:paraId="0C9AB43B" w14:textId="77777777" w:rsidTr="00026667">
        <w:trPr>
          <w:trHeight w:val="20"/>
        </w:trPr>
        <w:tc>
          <w:tcPr>
            <w:tcW w:w="270" w:type="dxa"/>
            <w:vAlign w:val="center"/>
          </w:tcPr>
          <w:p w14:paraId="40B22777" w14:textId="77777777" w:rsidR="00026667" w:rsidRPr="00977498" w:rsidRDefault="00026667" w:rsidP="00026667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42" w:type="dxa"/>
            <w:vAlign w:val="center"/>
          </w:tcPr>
          <w:p w14:paraId="0DA0DEB8" w14:textId="20AD6007" w:rsidR="00026667" w:rsidRPr="00BA100F" w:rsidRDefault="00854B04" w:rsidP="00026667">
            <w:pPr>
              <w:spacing w:line="288" w:lineRule="auto"/>
              <w:ind w:left="-15" w:right="-108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854B04">
              <w:rPr>
                <w:rFonts w:ascii="Tahoma" w:eastAsia="Times New Roman" w:hAnsi="Tahoma" w:cs="Tahoma"/>
                <w:sz w:val="18"/>
                <w:szCs w:val="18"/>
                <w:cs/>
              </w:rPr>
              <w:t>บริษัท เมดิเทค โซลูชั่น จำกัด</w:t>
            </w:r>
          </w:p>
        </w:tc>
        <w:tc>
          <w:tcPr>
            <w:tcW w:w="3798" w:type="dxa"/>
          </w:tcPr>
          <w:p w14:paraId="6F8CEE31" w14:textId="459A62CD" w:rsidR="00026667" w:rsidRPr="00BA100F" w:rsidRDefault="00854B04" w:rsidP="00026667">
            <w:pPr>
              <w:spacing w:line="288" w:lineRule="auto"/>
              <w:ind w:left="72" w:right="-25" w:hanging="117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BA100F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เงินลงทุนในโครงการร่วมลงทุนที่เป็น</w:t>
            </w:r>
            <w:r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บริษัทร่วม</w:t>
            </w:r>
          </w:p>
        </w:tc>
      </w:tr>
      <w:tr w:rsidR="006C5E7F" w:rsidRPr="00977498" w14:paraId="06249703" w14:textId="77777777" w:rsidTr="00167065">
        <w:trPr>
          <w:trHeight w:val="20"/>
        </w:trPr>
        <w:tc>
          <w:tcPr>
            <w:tcW w:w="270" w:type="dxa"/>
            <w:vAlign w:val="center"/>
          </w:tcPr>
          <w:p w14:paraId="4D82F112" w14:textId="77777777" w:rsidR="006C5E7F" w:rsidRPr="00977498" w:rsidRDefault="006C5E7F" w:rsidP="00167065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42" w:type="dxa"/>
            <w:vAlign w:val="center"/>
          </w:tcPr>
          <w:p w14:paraId="3367219F" w14:textId="77777777" w:rsidR="006C5E7F" w:rsidRPr="00BA100F" w:rsidRDefault="006C5E7F" w:rsidP="00167065">
            <w:pPr>
              <w:spacing w:line="288" w:lineRule="auto"/>
              <w:ind w:left="-15" w:right="-108"/>
              <w:rPr>
                <w:rFonts w:ascii="Tahoma" w:eastAsia="Times New Roman" w:hAnsi="Tahoma" w:cs="Tahoma"/>
                <w:sz w:val="18"/>
                <w:szCs w:val="18"/>
              </w:rPr>
            </w:pPr>
            <w:r w:rsidRPr="006C5E7F">
              <w:rPr>
                <w:rFonts w:ascii="Tahoma" w:eastAsia="Times New Roman" w:hAnsi="Tahoma" w:cs="Tahoma"/>
                <w:sz w:val="18"/>
                <w:szCs w:val="18"/>
                <w:cs/>
              </w:rPr>
              <w:t>บริษัท กอล์ฟดิกก์ จำกัด</w:t>
            </w:r>
          </w:p>
        </w:tc>
        <w:tc>
          <w:tcPr>
            <w:tcW w:w="3798" w:type="dxa"/>
          </w:tcPr>
          <w:p w14:paraId="1681A1B0" w14:textId="77777777" w:rsidR="006C5E7F" w:rsidRPr="00BA100F" w:rsidRDefault="006C5E7F" w:rsidP="00167065">
            <w:pPr>
              <w:spacing w:line="288" w:lineRule="auto"/>
              <w:ind w:left="72" w:right="-25" w:hanging="117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BA100F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เงินลงทุนในโครงการร่วมลงทุนที่เป็น</w:t>
            </w:r>
            <w:r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บริษัทร่วม</w:t>
            </w:r>
          </w:p>
        </w:tc>
      </w:tr>
      <w:tr w:rsidR="006C5E7F" w:rsidRPr="00977498" w14:paraId="53D2E3B5" w14:textId="77777777" w:rsidTr="00167065">
        <w:trPr>
          <w:trHeight w:val="20"/>
        </w:trPr>
        <w:tc>
          <w:tcPr>
            <w:tcW w:w="270" w:type="dxa"/>
            <w:vAlign w:val="center"/>
          </w:tcPr>
          <w:p w14:paraId="44C1F8CD" w14:textId="77777777" w:rsidR="006C5E7F" w:rsidRPr="00977498" w:rsidRDefault="006C5E7F" w:rsidP="00167065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42" w:type="dxa"/>
            <w:vAlign w:val="center"/>
          </w:tcPr>
          <w:p w14:paraId="6072987A" w14:textId="77777777" w:rsidR="006C5E7F" w:rsidRPr="00BA100F" w:rsidRDefault="006C5E7F" w:rsidP="00167065">
            <w:pPr>
              <w:spacing w:line="288" w:lineRule="auto"/>
              <w:ind w:left="-15" w:right="-108"/>
              <w:rPr>
                <w:rFonts w:ascii="Tahoma" w:eastAsia="Times New Roman" w:hAnsi="Tahoma" w:cs="Tahoma"/>
                <w:sz w:val="18"/>
                <w:szCs w:val="18"/>
              </w:rPr>
            </w:pPr>
            <w:r w:rsidRPr="006C5E7F">
              <w:rPr>
                <w:rFonts w:ascii="Tahoma" w:eastAsia="Times New Roman" w:hAnsi="Tahoma" w:cs="Tahoma"/>
                <w:sz w:val="18"/>
                <w:szCs w:val="18"/>
                <w:cs/>
              </w:rPr>
              <w:t>บริษัท อีคาร์ทสตูดิโอ จำกัด</w:t>
            </w:r>
          </w:p>
        </w:tc>
        <w:tc>
          <w:tcPr>
            <w:tcW w:w="3798" w:type="dxa"/>
          </w:tcPr>
          <w:p w14:paraId="27506F84" w14:textId="77777777" w:rsidR="006C5E7F" w:rsidRPr="00BA100F" w:rsidRDefault="006C5E7F" w:rsidP="00167065">
            <w:pPr>
              <w:spacing w:line="288" w:lineRule="auto"/>
              <w:ind w:left="72" w:right="-25" w:hanging="117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6C5E7F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เงินลงทุนในโครงการร่วมลงทุนที่เป็นบริษัทร่วม</w:t>
            </w:r>
          </w:p>
        </w:tc>
      </w:tr>
      <w:tr w:rsidR="00854B04" w:rsidRPr="00977498" w14:paraId="5ACAA9B4" w14:textId="77777777" w:rsidTr="00026667">
        <w:trPr>
          <w:trHeight w:val="20"/>
        </w:trPr>
        <w:tc>
          <w:tcPr>
            <w:tcW w:w="270" w:type="dxa"/>
            <w:vAlign w:val="center"/>
          </w:tcPr>
          <w:p w14:paraId="18EFD887" w14:textId="77777777" w:rsidR="00854B04" w:rsidRPr="00977498" w:rsidRDefault="00854B04" w:rsidP="00854B0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42" w:type="dxa"/>
            <w:vAlign w:val="center"/>
          </w:tcPr>
          <w:p w14:paraId="44526013" w14:textId="794CC487" w:rsidR="00854B04" w:rsidRPr="00BA100F" w:rsidRDefault="00854B04" w:rsidP="00854B04">
            <w:pPr>
              <w:spacing w:line="288" w:lineRule="auto"/>
              <w:ind w:left="-15" w:right="-108"/>
              <w:rPr>
                <w:rFonts w:ascii="Tahoma" w:eastAsia="Times New Roman" w:hAnsi="Tahoma" w:cs="Tahoma"/>
                <w:sz w:val="18"/>
                <w:szCs w:val="18"/>
              </w:rPr>
            </w:pPr>
            <w:r w:rsidRPr="00BA100F">
              <w:rPr>
                <w:rFonts w:ascii="Tahoma" w:eastAsia="Times New Roman" w:hAnsi="Tahoma" w:cs="Tahoma"/>
                <w:sz w:val="18"/>
                <w:szCs w:val="18"/>
              </w:rPr>
              <w:t>Ninja Logistics Pte. Ltd.</w:t>
            </w:r>
          </w:p>
        </w:tc>
        <w:tc>
          <w:tcPr>
            <w:tcW w:w="3798" w:type="dxa"/>
          </w:tcPr>
          <w:p w14:paraId="273C991D" w14:textId="111C6AC1" w:rsidR="00854B04" w:rsidRPr="00BA100F" w:rsidRDefault="00854B04" w:rsidP="00854B04">
            <w:pPr>
              <w:spacing w:line="288" w:lineRule="auto"/>
              <w:ind w:left="72" w:right="-25" w:hanging="117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BA100F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เงินลงทุนในโครงการร่วมลงทุนที่เป็น</w:t>
            </w:r>
            <w:r w:rsidRPr="00BA100F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เงินลงทุนอื่น</w:t>
            </w:r>
          </w:p>
        </w:tc>
      </w:tr>
    </w:tbl>
    <w:p w14:paraId="00A7BAA2" w14:textId="6E9079DE" w:rsidR="008246EC" w:rsidRPr="00977498" w:rsidRDefault="008246EC" w:rsidP="001C0EF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14:paraId="3B2406C4" w14:textId="6142CF9C" w:rsidR="00E42C4C" w:rsidRDefault="00E42C4C" w:rsidP="00E42C4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977498">
        <w:rPr>
          <w:rFonts w:ascii="Tahoma" w:eastAsia="Times New Roman" w:hAnsi="Tahoma" w:cs="Tahoma"/>
          <w:sz w:val="18"/>
          <w:szCs w:val="18"/>
          <w:cs/>
          <w:lang w:val="en-GB"/>
        </w:rPr>
        <w:t>รายการที่สำคัญกับกิจการที่เกี่ยวข้องกัน สรุปได้ดังนี้</w:t>
      </w:r>
    </w:p>
    <w:p w14:paraId="73DBC926" w14:textId="36782EA7" w:rsidR="008403D1" w:rsidRDefault="008403D1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</w:p>
    <w:p w14:paraId="6F584DB9" w14:textId="28D619DB" w:rsidR="00DC47DD" w:rsidRDefault="0084782F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84782F">
        <w:rPr>
          <w:noProof/>
        </w:rPr>
        <w:drawing>
          <wp:inline distT="0" distB="0" distL="0" distR="0" wp14:anchorId="4BA710A4" wp14:editId="28BDC488">
            <wp:extent cx="5614416" cy="3547744"/>
            <wp:effectExtent l="0" t="0" r="571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547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AABF54" w14:textId="49B24852" w:rsidR="00044AC8" w:rsidRDefault="00E41127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E41127">
        <w:rPr>
          <w:noProof/>
        </w:rPr>
        <w:drawing>
          <wp:inline distT="0" distB="0" distL="0" distR="0" wp14:anchorId="0437DEDA" wp14:editId="062161D1">
            <wp:extent cx="5614416" cy="3224496"/>
            <wp:effectExtent l="0" t="0" r="5715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224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317618" w14:textId="77777777" w:rsidR="00811236" w:rsidRDefault="00811236" w:rsidP="00811236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</w:p>
    <w:p w14:paraId="59E474E7" w14:textId="2E2C35FC" w:rsidR="00811236" w:rsidRPr="00977498" w:rsidRDefault="00811236" w:rsidP="00811236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  <w:r w:rsidRPr="00977498">
        <w:rPr>
          <w:rFonts w:ascii="Tahoma" w:hAnsi="Tahoma" w:cs="Tahoma"/>
          <w:b/>
          <w:spacing w:val="-4"/>
          <w:sz w:val="18"/>
          <w:szCs w:val="18"/>
          <w:cs/>
        </w:rPr>
        <w:lastRenderedPageBreak/>
        <w:t>ยอดคงเหลือกับบุคคลหรือกิจการที่เกี่ยวข้องกัน มีดังนี้</w:t>
      </w:r>
    </w:p>
    <w:p w14:paraId="0FDE5E37" w14:textId="77777777" w:rsidR="00811236" w:rsidRDefault="00811236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</w:p>
    <w:p w14:paraId="773EC334" w14:textId="251A9764" w:rsidR="00811236" w:rsidRPr="00977498" w:rsidRDefault="0084782F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84782F">
        <w:rPr>
          <w:noProof/>
        </w:rPr>
        <w:drawing>
          <wp:inline distT="0" distB="0" distL="0" distR="0" wp14:anchorId="77A88044" wp14:editId="2EB46D12">
            <wp:extent cx="5614416" cy="5764926"/>
            <wp:effectExtent l="0" t="0" r="571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5764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F27CEC" w14:textId="24554499" w:rsidR="00975D3F" w:rsidRDefault="00B84193" w:rsidP="00156A6E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977498">
        <w:rPr>
          <w:rFonts w:ascii="Tahoma" w:eastAsia="Times New Roman" w:hAnsi="Tahoma" w:cs="Tahoma"/>
          <w:sz w:val="18"/>
          <w:szCs w:val="18"/>
          <w:cs/>
          <w:lang w:val="en-GB"/>
        </w:rPr>
        <w:t>รายการเคลื่อนไหวสำหรับเงินให้กู้ยืมระยะยาวแก่กิจการที่เกี่ยวข้องกัน มีดังนี้</w:t>
      </w:r>
    </w:p>
    <w:p w14:paraId="6F038552" w14:textId="6C652FAF" w:rsidR="00975D3F" w:rsidRPr="00977498" w:rsidRDefault="00F366E8" w:rsidP="005E4486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cs/>
          <w:lang w:val="en-GB"/>
        </w:rPr>
      </w:pPr>
      <w:r w:rsidRPr="00F366E8">
        <w:rPr>
          <w:noProof/>
        </w:rPr>
        <w:drawing>
          <wp:inline distT="0" distB="0" distL="0" distR="0" wp14:anchorId="698BC6ED" wp14:editId="58C81AB5">
            <wp:extent cx="5614416" cy="1488766"/>
            <wp:effectExtent l="0" t="0" r="5715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488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47C9D8" w14:textId="4A393FE0" w:rsidR="00003A68" w:rsidRDefault="00B84193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977498">
        <w:rPr>
          <w:rFonts w:ascii="Tahoma" w:eastAsia="Times New Roman" w:hAnsi="Tahoma" w:cs="Tahoma"/>
          <w:sz w:val="18"/>
          <w:szCs w:val="18"/>
          <w:cs/>
          <w:lang w:val="en-GB"/>
        </w:rPr>
        <w:t>เงินให้กู้ยืมเป็นเงินให้กู้ยืมระยะยาวแก่การร่วมค้า</w:t>
      </w:r>
      <w:r w:rsidR="00C1666B">
        <w:rPr>
          <w:rFonts w:ascii="Tahoma" w:eastAsia="Times New Roman" w:hAnsi="Tahoma" w:cs="Tahoma"/>
          <w:sz w:val="18"/>
          <w:szCs w:val="18"/>
          <w:lang w:val="en-GB"/>
        </w:rPr>
        <w:t xml:space="preserve"> </w:t>
      </w:r>
      <w:r w:rsidR="00C1666B">
        <w:rPr>
          <w:rFonts w:ascii="Tahoma" w:eastAsia="Times New Roman" w:hAnsi="Tahoma" w:cs="Tahoma"/>
          <w:sz w:val="18"/>
          <w:szCs w:val="18"/>
        </w:rPr>
        <w:t xml:space="preserve">2 </w:t>
      </w:r>
      <w:r w:rsidRPr="00977498">
        <w:rPr>
          <w:rFonts w:ascii="Tahoma" w:eastAsia="Times New Roman" w:hAnsi="Tahoma" w:cs="Tahoma"/>
          <w:sz w:val="18"/>
          <w:szCs w:val="18"/>
          <w:cs/>
          <w:lang w:val="en-GB"/>
        </w:rPr>
        <w:t>แห่ง โดย</w:t>
      </w:r>
      <w:r w:rsidR="00C1666B" w:rsidRPr="00977498">
        <w:rPr>
          <w:rFonts w:ascii="Tahoma" w:eastAsia="Times New Roman" w:hAnsi="Tahoma" w:cs="Tahoma"/>
          <w:sz w:val="18"/>
          <w:szCs w:val="18"/>
          <w:cs/>
          <w:lang w:val="en-GB"/>
        </w:rPr>
        <w:t>เงินให้กู้ยืมระยะยาวแก่การร่วมค้า</w:t>
      </w:r>
      <w:r w:rsidR="00C1666B">
        <w:rPr>
          <w:rFonts w:ascii="Tahoma" w:eastAsia="Times New Roman" w:hAnsi="Tahoma" w:cs="Tahoma" w:hint="cs"/>
          <w:sz w:val="18"/>
          <w:szCs w:val="18"/>
          <w:cs/>
          <w:lang w:val="en-GB"/>
        </w:rPr>
        <w:t>แห่งหนึ่ง</w:t>
      </w:r>
      <w:r w:rsidRPr="00977498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มีอายุสัญญา </w:t>
      </w:r>
      <w:r w:rsidRPr="00977498">
        <w:rPr>
          <w:rFonts w:ascii="Tahoma" w:eastAsia="Times New Roman" w:hAnsi="Tahoma" w:cs="Tahoma"/>
          <w:sz w:val="18"/>
          <w:szCs w:val="18"/>
          <w:lang w:val="en-GB"/>
        </w:rPr>
        <w:t xml:space="preserve">10 </w:t>
      </w:r>
      <w:r w:rsidRPr="00977498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ปี และคิดอัตราดอกเบี้ยเงินให้กู้ยืมลอยตัวโดยอ้างอิงกับ </w:t>
      </w:r>
      <w:r w:rsidRPr="00977498">
        <w:rPr>
          <w:rFonts w:ascii="Tahoma" w:eastAsia="Times New Roman" w:hAnsi="Tahoma" w:cs="Tahoma"/>
          <w:sz w:val="18"/>
          <w:szCs w:val="18"/>
          <w:lang w:val="en-GB"/>
        </w:rPr>
        <w:t xml:space="preserve">LIBOR </w:t>
      </w:r>
      <w:r w:rsidRPr="00977498">
        <w:rPr>
          <w:rFonts w:ascii="Tahoma" w:eastAsia="Times New Roman" w:hAnsi="Tahoma" w:cs="Tahoma"/>
          <w:sz w:val="18"/>
          <w:szCs w:val="18"/>
          <w:cs/>
          <w:lang w:val="en-GB"/>
        </w:rPr>
        <w:t>บวกอัตราส่วนเพิ่ม</w:t>
      </w:r>
      <w:r w:rsidR="00C1666B">
        <w:rPr>
          <w:rFonts w:ascii="Tahoma" w:eastAsia="Times New Roman" w:hAnsi="Tahoma" w:cs="Tahoma" w:hint="cs"/>
          <w:sz w:val="18"/>
          <w:szCs w:val="18"/>
          <w:cs/>
          <w:lang w:val="en-GB"/>
        </w:rPr>
        <w:t xml:space="preserve"> ส่วน</w:t>
      </w:r>
      <w:r w:rsidR="00C1666B" w:rsidRPr="00977498">
        <w:rPr>
          <w:rFonts w:ascii="Tahoma" w:eastAsia="Times New Roman" w:hAnsi="Tahoma" w:cs="Tahoma"/>
          <w:sz w:val="18"/>
          <w:szCs w:val="18"/>
          <w:cs/>
          <w:lang w:val="en-GB"/>
        </w:rPr>
        <w:t>เงินให้กู้ยืมระยะยาวแก่การร่วมค้า</w:t>
      </w:r>
      <w:r w:rsidR="00C1666B">
        <w:rPr>
          <w:rFonts w:ascii="Tahoma" w:eastAsia="Times New Roman" w:hAnsi="Tahoma" w:cs="Tahoma" w:hint="cs"/>
          <w:sz w:val="18"/>
          <w:szCs w:val="18"/>
          <w:cs/>
          <w:lang w:val="en-GB"/>
        </w:rPr>
        <w:t>อีกแห่งหนึ่ง</w:t>
      </w:r>
      <w:r w:rsidR="009F1F28">
        <w:rPr>
          <w:rFonts w:ascii="Tahoma" w:eastAsia="Times New Roman" w:hAnsi="Tahoma" w:cs="Tahoma" w:hint="cs"/>
          <w:sz w:val="18"/>
          <w:szCs w:val="18"/>
          <w:cs/>
          <w:lang w:val="en-GB"/>
        </w:rPr>
        <w:t xml:space="preserve"> ซึ่งกลุ่มอินทัชให้กู้ยืมในระหว่างงวด</w:t>
      </w:r>
      <w:r w:rsidR="00225AC9">
        <w:rPr>
          <w:rFonts w:ascii="Tahoma" w:eastAsia="Times New Roman" w:hAnsi="Tahoma" w:cs="Tahoma" w:hint="cs"/>
          <w:sz w:val="18"/>
          <w:szCs w:val="18"/>
          <w:cs/>
          <w:lang w:val="en-GB"/>
        </w:rPr>
        <w:t>หก</w:t>
      </w:r>
      <w:r w:rsidR="009F1F28">
        <w:rPr>
          <w:rFonts w:ascii="Tahoma" w:eastAsia="Times New Roman" w:hAnsi="Tahoma" w:cs="Tahoma" w:hint="cs"/>
          <w:sz w:val="18"/>
          <w:szCs w:val="18"/>
          <w:cs/>
          <w:lang w:val="en-GB"/>
        </w:rPr>
        <w:t xml:space="preserve">เดือนสิ้นสุดวันที่ </w:t>
      </w:r>
      <w:r w:rsidR="00225AC9" w:rsidRPr="00225AC9">
        <w:rPr>
          <w:rFonts w:ascii="Tahoma" w:eastAsia="Times New Roman" w:hAnsi="Tahoma" w:cs="Tahoma"/>
          <w:sz w:val="18"/>
          <w:szCs w:val="18"/>
        </w:rPr>
        <w:t xml:space="preserve">30 </w:t>
      </w:r>
      <w:r w:rsidR="00225AC9" w:rsidRPr="00225AC9">
        <w:rPr>
          <w:rFonts w:ascii="Tahoma" w:eastAsia="Times New Roman" w:hAnsi="Tahoma" w:cs="Tahoma"/>
          <w:sz w:val="18"/>
          <w:szCs w:val="18"/>
          <w:cs/>
        </w:rPr>
        <w:t>มิถุนายน</w:t>
      </w:r>
      <w:r w:rsidR="009F1F28">
        <w:rPr>
          <w:rFonts w:ascii="Tahoma" w:eastAsia="Times New Roman" w:hAnsi="Tahoma" w:cs="Tahoma" w:hint="cs"/>
          <w:sz w:val="18"/>
          <w:szCs w:val="18"/>
          <w:cs/>
        </w:rPr>
        <w:t xml:space="preserve"> </w:t>
      </w:r>
      <w:r w:rsidR="009F1F28">
        <w:rPr>
          <w:rFonts w:ascii="Tahoma" w:eastAsia="Times New Roman" w:hAnsi="Tahoma" w:cs="Tahoma"/>
          <w:sz w:val="18"/>
          <w:szCs w:val="18"/>
        </w:rPr>
        <w:t>2565</w:t>
      </w:r>
      <w:r w:rsidR="009F1F28">
        <w:rPr>
          <w:rFonts w:ascii="Tahoma" w:eastAsia="Times New Roman" w:hAnsi="Tahoma" w:cs="Tahoma" w:hint="cs"/>
          <w:sz w:val="18"/>
          <w:szCs w:val="18"/>
          <w:cs/>
        </w:rPr>
        <w:t xml:space="preserve"> </w:t>
      </w:r>
      <w:r w:rsidR="00C1666B" w:rsidRPr="00C1666B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มีอายุสัญญา 3 ปี มีอัตราดอกเบี้ยต่อปีในอัตราร้อยละ </w:t>
      </w:r>
      <w:r w:rsidR="00C1666B" w:rsidRPr="00C1666B">
        <w:rPr>
          <w:rFonts w:ascii="Tahoma" w:eastAsia="Times New Roman" w:hAnsi="Tahoma" w:cs="Tahoma"/>
          <w:sz w:val="18"/>
          <w:szCs w:val="18"/>
          <w:lang w:val="en-GB"/>
        </w:rPr>
        <w:t>MLR+</w:t>
      </w:r>
      <w:r w:rsidR="00C1666B" w:rsidRPr="00C1666B">
        <w:rPr>
          <w:rFonts w:ascii="Tahoma" w:eastAsia="Times New Roman" w:hAnsi="Tahoma" w:cs="Tahoma"/>
          <w:sz w:val="18"/>
          <w:szCs w:val="18"/>
          <w:cs/>
          <w:lang w:val="en-GB"/>
        </w:rPr>
        <w:t>1</w:t>
      </w:r>
    </w:p>
    <w:p w14:paraId="7F76AB1C" w14:textId="77777777" w:rsidR="00F366E8" w:rsidRPr="00F96B84" w:rsidRDefault="00F366E8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4C21E350" w14:textId="7174C0D5" w:rsidR="00101025" w:rsidRPr="00977498" w:rsidRDefault="00771679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771679">
        <w:rPr>
          <w:noProof/>
        </w:rPr>
        <w:lastRenderedPageBreak/>
        <w:drawing>
          <wp:inline distT="0" distB="0" distL="0" distR="0" wp14:anchorId="63B1CD6B" wp14:editId="36AD465A">
            <wp:extent cx="5614416" cy="2118051"/>
            <wp:effectExtent l="0" t="0" r="5715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118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15DB8F" w14:textId="77777777" w:rsidR="0084782F" w:rsidRPr="00A854F5" w:rsidRDefault="0084782F" w:rsidP="00A854F5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</w:p>
    <w:p w14:paraId="7A945B1D" w14:textId="581BA856" w:rsidR="00BF48E8" w:rsidRPr="00977498" w:rsidRDefault="00BF48E8" w:rsidP="00DE0139">
      <w:pPr>
        <w:spacing w:line="288" w:lineRule="auto"/>
        <w:ind w:left="540"/>
        <w:jc w:val="thaiDistribute"/>
        <w:rPr>
          <w:rFonts w:ascii="Tahoma" w:hAnsi="Tahoma" w:cs="Tahoma"/>
          <w:b/>
          <w:bCs/>
          <w:sz w:val="18"/>
          <w:szCs w:val="18"/>
          <w:cs/>
        </w:rPr>
      </w:pPr>
      <w:r w:rsidRPr="00977498">
        <w:rPr>
          <w:rFonts w:ascii="Tahoma" w:hAnsi="Tahoma" w:cs="Tahoma"/>
          <w:b/>
          <w:bCs/>
          <w:sz w:val="18"/>
          <w:szCs w:val="18"/>
          <w:cs/>
        </w:rPr>
        <w:t>ค่าตอบแทน</w:t>
      </w:r>
      <w:r w:rsidR="00CB2A85" w:rsidRPr="00977498">
        <w:rPr>
          <w:rFonts w:ascii="Tahoma" w:hAnsi="Tahoma" w:cs="Tahoma"/>
          <w:b/>
          <w:bCs/>
          <w:sz w:val="18"/>
          <w:szCs w:val="18"/>
          <w:cs/>
        </w:rPr>
        <w:t>กรรมการและ</w:t>
      </w:r>
      <w:r w:rsidRPr="00977498">
        <w:rPr>
          <w:rFonts w:ascii="Tahoma" w:hAnsi="Tahoma" w:cs="Tahoma"/>
          <w:b/>
          <w:bCs/>
          <w:sz w:val="18"/>
          <w:szCs w:val="18"/>
          <w:cs/>
        </w:rPr>
        <w:t>ผู้บริหาร</w:t>
      </w:r>
    </w:p>
    <w:p w14:paraId="287852C2" w14:textId="77777777" w:rsidR="00BF48E8" w:rsidRPr="00977498" w:rsidRDefault="00BF48E8" w:rsidP="00DE0139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</w:p>
    <w:p w14:paraId="2B0BB39F" w14:textId="747F2214" w:rsidR="00BF48E8" w:rsidRPr="00977498" w:rsidRDefault="00BF48E8" w:rsidP="00F11B1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977498">
        <w:rPr>
          <w:rFonts w:ascii="Tahoma" w:eastAsia="Times New Roman" w:hAnsi="Tahoma" w:cs="Tahoma"/>
          <w:sz w:val="18"/>
          <w:szCs w:val="18"/>
          <w:cs/>
          <w:lang w:val="en-GB"/>
        </w:rPr>
        <w:t>ค่าตอบแทนกรรมการและผู้บริหารสำคัญ สรุปได้ดังนี้</w:t>
      </w:r>
    </w:p>
    <w:p w14:paraId="4C4B47A2" w14:textId="77777777" w:rsidR="00DE42C3" w:rsidRPr="00977498" w:rsidRDefault="00DE42C3" w:rsidP="00F11B1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14:paraId="1F377C06" w14:textId="6A7623F8" w:rsidR="007D518F" w:rsidRPr="00977498" w:rsidRDefault="0018605A" w:rsidP="00EB66A9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18605A">
        <w:rPr>
          <w:noProof/>
        </w:rPr>
        <w:drawing>
          <wp:inline distT="0" distB="0" distL="0" distR="0" wp14:anchorId="5FC1270A" wp14:editId="4CF94CD3">
            <wp:extent cx="5614416" cy="3564820"/>
            <wp:effectExtent l="0" t="0" r="5715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5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1FA9C2" w14:textId="77777777" w:rsidR="0018605A" w:rsidRDefault="0018605A" w:rsidP="00EB66A9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79A42E5" w14:textId="6A0DCA88" w:rsidR="00EB66A9" w:rsidRPr="00977498" w:rsidRDefault="00EB66A9" w:rsidP="00EB66A9">
      <w:pPr>
        <w:spacing w:line="288" w:lineRule="auto"/>
        <w:ind w:left="547"/>
        <w:jc w:val="thaiDistribute"/>
        <w:rPr>
          <w:rFonts w:ascii="Tahoma" w:hAnsi="Tahoma" w:cs="Tahoma"/>
          <w:sz w:val="18"/>
          <w:szCs w:val="18"/>
        </w:rPr>
      </w:pPr>
      <w:r w:rsidRPr="00432485">
        <w:rPr>
          <w:rFonts w:ascii="Tahoma" w:hAnsi="Tahoma" w:cs="Tahoma"/>
          <w:spacing w:val="-4"/>
          <w:sz w:val="18"/>
          <w:szCs w:val="18"/>
          <w:cs/>
        </w:rPr>
        <w:t>ค่าตอบแทนกรรมการ</w:t>
      </w:r>
      <w:r w:rsidRPr="00432485">
        <w:rPr>
          <w:rFonts w:ascii="Tahoma" w:hAnsi="Tahoma" w:cs="Tahoma"/>
          <w:sz w:val="18"/>
          <w:szCs w:val="18"/>
          <w:cs/>
        </w:rPr>
        <w:t>ประกอบด้วย ค่าตอบแทนรายเดือน เบี้ยประชุม</w:t>
      </w:r>
      <w:r w:rsidRPr="00432485">
        <w:rPr>
          <w:rFonts w:ascii="Tahoma" w:hAnsi="Tahoma" w:cs="Tahoma"/>
          <w:sz w:val="18"/>
          <w:szCs w:val="18"/>
        </w:rPr>
        <w:t xml:space="preserve"> </w:t>
      </w:r>
      <w:r w:rsidRPr="00432485">
        <w:rPr>
          <w:rFonts w:ascii="Tahoma" w:hAnsi="Tahoma" w:cs="Tahoma"/>
          <w:sz w:val="18"/>
          <w:szCs w:val="18"/>
          <w:cs/>
        </w:rPr>
        <w:t>เบี้ยเลี้ยง และโบนัส ซึ่งจ่ายให้ประธานกรรมการ กรรมการอิสระ กรรมการที่ไม่เป็น</w:t>
      </w:r>
      <w:r w:rsidRPr="00970058">
        <w:rPr>
          <w:rFonts w:ascii="Tahoma" w:hAnsi="Tahoma" w:cs="Tahoma"/>
          <w:sz w:val="18"/>
          <w:szCs w:val="18"/>
          <w:cs/>
        </w:rPr>
        <w:t>ผู้บริหาร</w:t>
      </w:r>
      <w:r w:rsidR="00432485" w:rsidRPr="008B7398">
        <w:rPr>
          <w:rFonts w:ascii="Tahoma" w:hAnsi="Tahoma" w:cs="Tahoma"/>
          <w:sz w:val="18"/>
          <w:szCs w:val="18"/>
          <w:cs/>
        </w:rPr>
        <w:t xml:space="preserve">หรือกรรมการที่ไม่เป็นตัวแทนของผู้ถือหุ้นใหญ่ (ถือหุ้นร้อยละ </w:t>
      </w:r>
      <w:r w:rsidR="00432485" w:rsidRPr="008B7398">
        <w:rPr>
          <w:rFonts w:ascii="Tahoma" w:hAnsi="Tahoma" w:cs="Tahoma"/>
          <w:sz w:val="18"/>
          <w:szCs w:val="18"/>
        </w:rPr>
        <w:t xml:space="preserve">10 </w:t>
      </w:r>
      <w:r w:rsidR="00432485" w:rsidRPr="008B7398">
        <w:rPr>
          <w:rFonts w:ascii="Tahoma" w:hAnsi="Tahoma" w:cs="Tahoma"/>
          <w:sz w:val="18"/>
          <w:szCs w:val="18"/>
          <w:cs/>
        </w:rPr>
        <w:t>หรือมากกว่า)</w:t>
      </w:r>
      <w:r w:rsidRPr="00432485">
        <w:rPr>
          <w:rFonts w:ascii="Tahoma" w:hAnsi="Tahoma" w:cs="Tahoma"/>
          <w:sz w:val="18"/>
          <w:szCs w:val="18"/>
          <w:cs/>
        </w:rPr>
        <w:t xml:space="preserve"> ค่าตอบแทนกรรมการดังกล่าวได้รับอนุมัติจากที่ประชุมสามัญผู้ถือหุ้นประจำปีของบริษัทและกลุ่มอินทัช</w:t>
      </w:r>
    </w:p>
    <w:p w14:paraId="239B15E0" w14:textId="77777777" w:rsidR="00A17154" w:rsidRDefault="00A17154">
      <w:pPr>
        <w:rPr>
          <w:rFonts w:ascii="Tahoma" w:hAnsi="Tahoma" w:cs="Tahoma"/>
          <w:b/>
          <w:bCs/>
          <w:sz w:val="18"/>
          <w:szCs w:val="18"/>
          <w:cs/>
        </w:rPr>
      </w:pPr>
      <w:r>
        <w:rPr>
          <w:rFonts w:ascii="Tahoma" w:hAnsi="Tahoma" w:cs="Tahoma"/>
          <w:b/>
          <w:bCs/>
          <w:sz w:val="18"/>
          <w:szCs w:val="18"/>
          <w:cs/>
        </w:rPr>
        <w:br w:type="page"/>
      </w:r>
    </w:p>
    <w:p w14:paraId="0643611C" w14:textId="50749593" w:rsidR="00283DF6" w:rsidRPr="00977498" w:rsidRDefault="00283DF6" w:rsidP="00283DF6">
      <w:pPr>
        <w:spacing w:line="288" w:lineRule="auto"/>
        <w:ind w:left="540"/>
        <w:jc w:val="both"/>
        <w:rPr>
          <w:rFonts w:ascii="Tahoma" w:hAnsi="Tahoma" w:cs="Tahoma"/>
          <w:b/>
          <w:bCs/>
          <w:sz w:val="18"/>
          <w:szCs w:val="18"/>
          <w:cs/>
        </w:rPr>
      </w:pPr>
      <w:r w:rsidRPr="00977498">
        <w:rPr>
          <w:rFonts w:ascii="Tahoma" w:hAnsi="Tahoma" w:cs="Tahoma"/>
          <w:b/>
          <w:bCs/>
          <w:sz w:val="18"/>
          <w:szCs w:val="18"/>
          <w:cs/>
        </w:rPr>
        <w:lastRenderedPageBreak/>
        <w:t>ภาระผูกพันและสัญญาสำคัญที่ทำกับบุคคลหรือกิจการที่เกี่ยวข้องกัน</w:t>
      </w:r>
    </w:p>
    <w:p w14:paraId="61F11083" w14:textId="77777777" w:rsidR="00283DF6" w:rsidRPr="00977498" w:rsidRDefault="00283DF6" w:rsidP="00283DF6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</w:pPr>
    </w:p>
    <w:p w14:paraId="78136B45" w14:textId="6DC72F25" w:rsidR="00283DF6" w:rsidRPr="00977498" w:rsidRDefault="00283DF6" w:rsidP="00283DF6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eastAsia="Angsana New" w:hAnsi="Tahoma" w:cs="Tahoma"/>
          <w:sz w:val="18"/>
          <w:szCs w:val="18"/>
          <w:cs/>
        </w:rPr>
        <w:t xml:space="preserve">ณ วันที่ </w:t>
      </w:r>
      <w:r w:rsidR="00225AC9" w:rsidRPr="00225AC9">
        <w:rPr>
          <w:rFonts w:ascii="Tahoma" w:hAnsi="Tahoma" w:cs="Tahoma"/>
          <w:sz w:val="18"/>
          <w:szCs w:val="18"/>
        </w:rPr>
        <w:t xml:space="preserve">30 </w:t>
      </w:r>
      <w:r w:rsidR="00225AC9" w:rsidRPr="00225AC9">
        <w:rPr>
          <w:rFonts w:ascii="Tahoma" w:hAnsi="Tahoma" w:cs="Tahoma"/>
          <w:sz w:val="18"/>
          <w:szCs w:val="18"/>
          <w:cs/>
        </w:rPr>
        <w:t>มิถุนายน</w:t>
      </w:r>
      <w:r w:rsidR="00245C91" w:rsidRPr="009505ED">
        <w:rPr>
          <w:rFonts w:ascii="Tahoma" w:hAnsi="Tahoma" w:cs="Tahoma"/>
          <w:sz w:val="18"/>
          <w:szCs w:val="18"/>
          <w:cs/>
        </w:rPr>
        <w:t xml:space="preserve"> </w:t>
      </w:r>
      <w:r w:rsidR="00245C91" w:rsidRPr="009505ED">
        <w:rPr>
          <w:rFonts w:ascii="Tahoma" w:hAnsi="Tahoma" w:cs="Tahoma"/>
          <w:sz w:val="18"/>
          <w:szCs w:val="18"/>
        </w:rPr>
        <w:t>256</w:t>
      </w:r>
      <w:r w:rsidR="00245C91">
        <w:rPr>
          <w:rFonts w:ascii="Tahoma" w:hAnsi="Tahoma" w:cs="Tahoma"/>
          <w:sz w:val="18"/>
          <w:szCs w:val="18"/>
        </w:rPr>
        <w:t>5</w:t>
      </w:r>
      <w:r w:rsidRPr="00977498">
        <w:rPr>
          <w:rFonts w:ascii="Tahoma" w:eastAsia="Angsana New" w:hAnsi="Tahoma" w:cs="Tahoma"/>
          <w:sz w:val="18"/>
          <w:szCs w:val="18"/>
          <w:cs/>
        </w:rPr>
        <w:t xml:space="preserve"> ภาระผูกพันที่สำคัญอื่น ๆ ที่มีต่อกิจการที่เกี่ยวข้องกันมีดังนี้</w:t>
      </w:r>
    </w:p>
    <w:p w14:paraId="5D764D6A" w14:textId="3816900C" w:rsidR="00283DF6" w:rsidRPr="00977498" w:rsidRDefault="00283DF6" w:rsidP="00EB66A9">
      <w:pPr>
        <w:spacing w:line="288" w:lineRule="auto"/>
        <w:ind w:left="547"/>
        <w:jc w:val="thaiDistribute"/>
        <w:rPr>
          <w:rFonts w:ascii="Tahoma" w:hAnsi="Tahoma" w:cs="Tahoma"/>
          <w:sz w:val="18"/>
          <w:szCs w:val="18"/>
        </w:rPr>
      </w:pPr>
    </w:p>
    <w:p w14:paraId="54A0EA22" w14:textId="33385C37" w:rsidR="00283DF6" w:rsidRPr="00977498" w:rsidRDefault="00283DF6" w:rsidP="00EB66A9">
      <w:pPr>
        <w:spacing w:line="288" w:lineRule="auto"/>
        <w:ind w:left="547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eastAsia="Angsana New" w:hAnsi="Tahoma" w:cs="Tahoma"/>
          <w:spacing w:val="-4"/>
          <w:sz w:val="18"/>
          <w:szCs w:val="18"/>
          <w:cs/>
        </w:rPr>
        <w:t>บริษัทย่อยได้ทำสัญญาในการดำเนินธุรกิจทางด้านดาวเทียมกับบริษัทร่วม โดยบริษัทย่อยมีภาระผูกพันในการให้บริการเช่าช่องสัญญาณดาวเทียม (</w:t>
      </w:r>
      <w:r w:rsidRPr="00977498">
        <w:rPr>
          <w:rFonts w:ascii="Tahoma" w:eastAsia="Angsana New" w:hAnsi="Tahoma" w:cs="Tahoma"/>
          <w:spacing w:val="-4"/>
          <w:sz w:val="18"/>
          <w:szCs w:val="18"/>
        </w:rPr>
        <w:t>Transponder</w:t>
      </w:r>
      <w:r w:rsidRPr="00977498">
        <w:rPr>
          <w:rFonts w:ascii="Tahoma" w:eastAsia="Angsana New" w:hAnsi="Tahoma" w:cs="Tahoma"/>
          <w:spacing w:val="-4"/>
          <w:sz w:val="18"/>
          <w:szCs w:val="18"/>
          <w:cs/>
        </w:rPr>
        <w:t>)</w:t>
      </w:r>
      <w:r w:rsidRPr="00977498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Pr="00977498">
        <w:rPr>
          <w:rFonts w:ascii="Tahoma" w:eastAsia="Angsana New" w:hAnsi="Tahoma" w:cs="Tahoma"/>
          <w:spacing w:val="-4"/>
          <w:sz w:val="18"/>
          <w:szCs w:val="18"/>
          <w:cs/>
        </w:rPr>
        <w:t xml:space="preserve">ณ วันที่ </w:t>
      </w:r>
      <w:r w:rsidR="00225AC9" w:rsidRPr="00225AC9">
        <w:rPr>
          <w:rFonts w:ascii="Tahoma" w:hAnsi="Tahoma" w:cs="Tahoma"/>
          <w:sz w:val="18"/>
          <w:szCs w:val="18"/>
        </w:rPr>
        <w:t xml:space="preserve">30 </w:t>
      </w:r>
      <w:r w:rsidR="00225AC9" w:rsidRPr="00225AC9">
        <w:rPr>
          <w:rFonts w:ascii="Tahoma" w:hAnsi="Tahoma" w:cs="Tahoma"/>
          <w:sz w:val="18"/>
          <w:szCs w:val="18"/>
          <w:cs/>
        </w:rPr>
        <w:t>มิถุนายน</w:t>
      </w:r>
      <w:r w:rsidR="00245C91" w:rsidRPr="009505ED">
        <w:rPr>
          <w:rFonts w:ascii="Tahoma" w:hAnsi="Tahoma" w:cs="Tahoma"/>
          <w:sz w:val="18"/>
          <w:szCs w:val="18"/>
          <w:cs/>
        </w:rPr>
        <w:t xml:space="preserve"> </w:t>
      </w:r>
      <w:r w:rsidR="00245C91" w:rsidRPr="009505ED">
        <w:rPr>
          <w:rFonts w:ascii="Tahoma" w:hAnsi="Tahoma" w:cs="Tahoma"/>
          <w:sz w:val="18"/>
          <w:szCs w:val="18"/>
        </w:rPr>
        <w:t>256</w:t>
      </w:r>
      <w:r w:rsidR="00245C91">
        <w:rPr>
          <w:rFonts w:ascii="Tahoma" w:hAnsi="Tahoma" w:cs="Tahoma"/>
          <w:sz w:val="18"/>
          <w:szCs w:val="18"/>
        </w:rPr>
        <w:t>5</w:t>
      </w:r>
      <w:r w:rsidRPr="00977498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Pr="00977498">
        <w:rPr>
          <w:rFonts w:ascii="Tahoma" w:eastAsia="Angsana New" w:hAnsi="Tahoma" w:cs="Tahoma"/>
          <w:spacing w:val="-4"/>
          <w:sz w:val="18"/>
          <w:szCs w:val="18"/>
          <w:cs/>
        </w:rPr>
        <w:t>บริษัทร่วมมีภาระผูกพันต่อบริษัทย่อยที่จะต้องชำระค่าบริการ</w:t>
      </w:r>
      <w:r w:rsidRPr="00E40C85">
        <w:rPr>
          <w:rFonts w:ascii="Tahoma" w:eastAsia="Angsana New" w:hAnsi="Tahoma" w:cs="Tahoma"/>
          <w:spacing w:val="-4"/>
          <w:sz w:val="18"/>
          <w:szCs w:val="18"/>
          <w:cs/>
        </w:rPr>
        <w:t>ดังกล่าวตามสัญญาอีกเป็นจำนวน</w:t>
      </w:r>
      <w:r w:rsidRPr="00E40C85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0D449E">
        <w:rPr>
          <w:rFonts w:ascii="Tahoma" w:eastAsia="Angsana New" w:hAnsi="Tahoma" w:cs="Tahoma"/>
          <w:spacing w:val="-4"/>
          <w:sz w:val="18"/>
          <w:szCs w:val="18"/>
        </w:rPr>
        <w:t xml:space="preserve">0.2 </w:t>
      </w:r>
      <w:r w:rsidR="000D449E">
        <w:rPr>
          <w:rFonts w:ascii="Tahoma" w:eastAsia="Angsana New" w:hAnsi="Tahoma" w:cs="Tahoma" w:hint="cs"/>
          <w:spacing w:val="-4"/>
          <w:sz w:val="18"/>
          <w:szCs w:val="18"/>
          <w:cs/>
        </w:rPr>
        <w:t xml:space="preserve">ล้านบาท และ </w:t>
      </w:r>
      <w:r w:rsidR="000D449E">
        <w:rPr>
          <w:rFonts w:ascii="Tahoma" w:eastAsia="Angsana New" w:hAnsi="Tahoma" w:cs="Tahoma"/>
          <w:spacing w:val="-4"/>
          <w:sz w:val="18"/>
          <w:szCs w:val="18"/>
        </w:rPr>
        <w:t>2.1</w:t>
      </w:r>
      <w:r w:rsidRPr="00E40C85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Pr="00E40C85">
        <w:rPr>
          <w:rFonts w:ascii="Tahoma" w:eastAsia="Angsana New" w:hAnsi="Tahoma" w:cs="Tahoma"/>
          <w:spacing w:val="-4"/>
          <w:sz w:val="18"/>
          <w:szCs w:val="18"/>
          <w:cs/>
        </w:rPr>
        <w:t xml:space="preserve">ล้านดอลลาร์สหรัฐ </w:t>
      </w:r>
      <w:r w:rsidRPr="00E40C85">
        <w:rPr>
          <w:rFonts w:ascii="Tahoma" w:eastAsia="Angsana New" w:hAnsi="Tahoma" w:cs="Tahoma"/>
          <w:i/>
          <w:iCs/>
          <w:spacing w:val="-4"/>
          <w:sz w:val="18"/>
          <w:szCs w:val="18"/>
        </w:rPr>
        <w:t>(</w:t>
      </w:r>
      <w:r w:rsidRPr="00E40C85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>ณ วันที่ 31 ธันวาคม 25</w:t>
      </w:r>
      <w:r w:rsidRPr="00E40C85">
        <w:rPr>
          <w:rFonts w:ascii="Tahoma" w:eastAsia="Angsana New" w:hAnsi="Tahoma" w:cs="Tahoma"/>
          <w:i/>
          <w:iCs/>
          <w:spacing w:val="-4"/>
          <w:sz w:val="18"/>
          <w:szCs w:val="18"/>
        </w:rPr>
        <w:t>6</w:t>
      </w:r>
      <w:r w:rsidR="00245C91" w:rsidRPr="00E40C85">
        <w:rPr>
          <w:rFonts w:ascii="Tahoma" w:eastAsia="Angsana New" w:hAnsi="Tahoma" w:cs="Tahoma"/>
          <w:i/>
          <w:iCs/>
          <w:spacing w:val="-4"/>
          <w:sz w:val="18"/>
          <w:szCs w:val="18"/>
        </w:rPr>
        <w:t>4</w:t>
      </w:r>
      <w:r w:rsidRPr="00E40C85">
        <w:rPr>
          <w:rFonts w:ascii="Tahoma" w:eastAsia="Angsana New" w:hAnsi="Tahoma" w:cs="Tahoma"/>
          <w:i/>
          <w:iCs/>
          <w:spacing w:val="-4"/>
          <w:sz w:val="18"/>
          <w:szCs w:val="18"/>
        </w:rPr>
        <w:t xml:space="preserve">: </w:t>
      </w:r>
      <w:r w:rsidR="00245C91" w:rsidRPr="00E40C85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>0.5 ล้านดอลลาร์สหรัฐ</w:t>
      </w:r>
      <w:r w:rsidRPr="00E40C85">
        <w:rPr>
          <w:rFonts w:ascii="Tahoma" w:eastAsia="Angsana New" w:hAnsi="Tahoma" w:cs="Tahoma"/>
          <w:i/>
          <w:iCs/>
          <w:spacing w:val="-4"/>
          <w:sz w:val="18"/>
          <w:szCs w:val="18"/>
        </w:rPr>
        <w:t>)</w:t>
      </w:r>
    </w:p>
    <w:p w14:paraId="386A3B61" w14:textId="77777777" w:rsidR="00283DF6" w:rsidRPr="00977498" w:rsidRDefault="00283DF6" w:rsidP="00EB66A9">
      <w:pPr>
        <w:spacing w:line="288" w:lineRule="auto"/>
        <w:ind w:left="547"/>
        <w:jc w:val="thaiDistribute"/>
        <w:rPr>
          <w:rFonts w:ascii="Tahoma" w:hAnsi="Tahoma" w:cs="Tahoma"/>
          <w:sz w:val="18"/>
          <w:szCs w:val="18"/>
        </w:rPr>
      </w:pPr>
    </w:p>
    <w:p w14:paraId="547BB4CD" w14:textId="77777777" w:rsidR="00EB66A9" w:rsidRPr="00977498" w:rsidRDefault="00EB66A9" w:rsidP="00EB66A9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  <w:cs/>
        </w:rPr>
      </w:pPr>
      <w:r w:rsidRPr="00977498">
        <w:rPr>
          <w:rFonts w:ascii="Tahoma" w:hAnsi="Tahoma" w:cs="Tahoma"/>
          <w:b/>
          <w:bCs/>
          <w:sz w:val="18"/>
          <w:szCs w:val="18"/>
        </w:rPr>
        <w:t>4</w:t>
      </w:r>
      <w:r w:rsidRPr="00977498">
        <w:rPr>
          <w:rFonts w:ascii="Tahoma" w:hAnsi="Tahoma" w:cs="Tahoma"/>
          <w:b/>
          <w:bCs/>
          <w:sz w:val="18"/>
          <w:szCs w:val="18"/>
          <w:cs/>
        </w:rPr>
        <w:tab/>
        <w:t>ข้อมูลเพิ่มเติมเกี่ยวกับกระแสเงินสด</w:t>
      </w:r>
    </w:p>
    <w:p w14:paraId="28D40380" w14:textId="77777777" w:rsidR="00EB66A9" w:rsidRPr="00977498" w:rsidRDefault="00EB66A9" w:rsidP="00EB66A9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</w:p>
    <w:p w14:paraId="689715F9" w14:textId="77126BF8" w:rsidR="00EB66A9" w:rsidRPr="00977498" w:rsidRDefault="00EB66A9" w:rsidP="00EB66A9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รายการที่ไม่เป็นตัวเงินที่มีสาระสำคัญมีดังนี้</w:t>
      </w:r>
    </w:p>
    <w:p w14:paraId="18C501D8" w14:textId="77777777" w:rsidR="00F80EA7" w:rsidRPr="00977498" w:rsidRDefault="00F80EA7" w:rsidP="00EB66A9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0732CE72" w14:textId="23A25E4E" w:rsidR="00EB66A9" w:rsidRPr="00977498" w:rsidRDefault="001375D7" w:rsidP="00EB66A9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1375D7">
        <w:rPr>
          <w:noProof/>
          <w:cs/>
        </w:rPr>
        <w:drawing>
          <wp:inline distT="0" distB="0" distL="0" distR="0" wp14:anchorId="2B05F98C" wp14:editId="7F3A86C7">
            <wp:extent cx="5614416" cy="1232876"/>
            <wp:effectExtent l="0" t="0" r="571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232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90ECA2" w14:textId="77777777" w:rsidR="00F80EA7" w:rsidRPr="00977498" w:rsidRDefault="00F80EA7" w:rsidP="00EB66A9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3E0EA6F4" w14:textId="4C55FD04" w:rsidR="00EB66A9" w:rsidRPr="00977498" w:rsidRDefault="00EB66A9" w:rsidP="00EB66A9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t>5</w:t>
      </w:r>
      <w:r w:rsidRPr="00977498">
        <w:rPr>
          <w:rFonts w:ascii="Tahoma" w:hAnsi="Tahoma" w:cs="Tahoma"/>
          <w:b/>
          <w:bCs/>
          <w:sz w:val="18"/>
          <w:szCs w:val="18"/>
          <w:cs/>
        </w:rPr>
        <w:tab/>
        <w:t>สินทรัพย์ทางการเงิน</w:t>
      </w:r>
      <w:r w:rsidR="00D27978" w:rsidRPr="00977498">
        <w:rPr>
          <w:rFonts w:ascii="Tahoma" w:hAnsi="Tahoma" w:cs="Tahoma"/>
          <w:b/>
          <w:bCs/>
          <w:sz w:val="18"/>
          <w:szCs w:val="18"/>
          <w:cs/>
        </w:rPr>
        <w:t>หมุนเวียน</w:t>
      </w:r>
      <w:r w:rsidRPr="00977498">
        <w:rPr>
          <w:rFonts w:ascii="Tahoma" w:hAnsi="Tahoma" w:cs="Tahoma"/>
          <w:b/>
          <w:bCs/>
          <w:sz w:val="18"/>
          <w:szCs w:val="18"/>
          <w:cs/>
        </w:rPr>
        <w:t>อื่น</w:t>
      </w:r>
    </w:p>
    <w:p w14:paraId="19D8631D" w14:textId="77777777" w:rsidR="00283DF6" w:rsidRPr="00977498" w:rsidRDefault="00283DF6" w:rsidP="001841DD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00C079A" w14:textId="69C87936" w:rsidR="00770465" w:rsidRPr="00977498" w:rsidRDefault="000D449E" w:rsidP="00EB66A9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</w:rPr>
      </w:pPr>
      <w:r w:rsidRPr="000D449E">
        <w:rPr>
          <w:noProof/>
          <w:cs/>
        </w:rPr>
        <w:drawing>
          <wp:inline distT="0" distB="0" distL="0" distR="0" wp14:anchorId="1CDA0086" wp14:editId="5B1CD78A">
            <wp:extent cx="5614416" cy="1892359"/>
            <wp:effectExtent l="0" t="0" r="5715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892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E1653A" w14:textId="77777777" w:rsidR="002E7AB5" w:rsidRDefault="002E7AB5" w:rsidP="00EB66A9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47D94B8" w14:textId="2D5D1452" w:rsidR="002E0D24" w:rsidRPr="00977498" w:rsidRDefault="00EB66A9" w:rsidP="00EB66A9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เงินลงทุนในตราสารหนี้ซึ่งวัดมูลค่าด้วยมูลค่ายุติธรรมผ่านกำไรขาดทุนเบ็ดเสร็จอื่น กลุ่มอินทัชพิจารณามูลค่ายุติธรรมระดับ </w:t>
      </w:r>
      <w:r w:rsidRPr="00977498">
        <w:rPr>
          <w:rFonts w:ascii="Tahoma" w:hAnsi="Tahoma" w:cs="Tahoma"/>
          <w:spacing w:val="-4"/>
          <w:sz w:val="18"/>
          <w:szCs w:val="18"/>
        </w:rPr>
        <w:t xml:space="preserve">2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โดยอ้างอิงจากราคาเสนอซื้อขายในตลาดตราสารหนี้ไทย ขณะปิดทำการ ณ วันที่รายงาน</w:t>
      </w:r>
    </w:p>
    <w:p w14:paraId="60F4DCD7" w14:textId="77777777" w:rsidR="00770465" w:rsidRPr="00977498" w:rsidRDefault="00770465" w:rsidP="00EB66A9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  <w:cs/>
        </w:rPr>
      </w:pPr>
    </w:p>
    <w:p w14:paraId="35FD09F5" w14:textId="77777777" w:rsidR="00F80EA7" w:rsidRPr="00977498" w:rsidRDefault="00F80EA7">
      <w:pPr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br w:type="page"/>
      </w:r>
    </w:p>
    <w:p w14:paraId="659AC99C" w14:textId="6B04E61E" w:rsidR="009B079A" w:rsidRPr="00977498" w:rsidRDefault="00117C48" w:rsidP="00067F7B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lastRenderedPageBreak/>
        <w:t>6</w:t>
      </w:r>
      <w:r w:rsidR="009B079A" w:rsidRPr="00977498">
        <w:rPr>
          <w:rFonts w:ascii="Tahoma" w:hAnsi="Tahoma" w:cs="Tahoma"/>
          <w:b/>
          <w:bCs/>
          <w:sz w:val="18"/>
          <w:szCs w:val="18"/>
          <w:cs/>
        </w:rPr>
        <w:tab/>
        <w:t>ลูก</w:t>
      </w:r>
      <w:r w:rsidR="00E05EE9" w:rsidRPr="00977498">
        <w:rPr>
          <w:rFonts w:ascii="Tahoma" w:hAnsi="Tahoma" w:cs="Tahoma"/>
          <w:b/>
          <w:bCs/>
          <w:sz w:val="18"/>
          <w:szCs w:val="18"/>
          <w:cs/>
        </w:rPr>
        <w:t>หนี้การค้า</w:t>
      </w:r>
      <w:r w:rsidR="00DB3B01" w:rsidRPr="00977498">
        <w:rPr>
          <w:rFonts w:ascii="Tahoma" w:hAnsi="Tahoma" w:cs="Tahoma"/>
          <w:b/>
          <w:bCs/>
          <w:sz w:val="18"/>
          <w:szCs w:val="18"/>
          <w:cs/>
        </w:rPr>
        <w:t>และลูกหนี้</w:t>
      </w:r>
      <w:r w:rsidR="00DE60E2" w:rsidRPr="00977498">
        <w:rPr>
          <w:rFonts w:ascii="Tahoma" w:hAnsi="Tahoma" w:cs="Tahoma"/>
          <w:b/>
          <w:bCs/>
          <w:sz w:val="18"/>
          <w:szCs w:val="18"/>
          <w:cs/>
        </w:rPr>
        <w:t>หมุนเวียน</w:t>
      </w:r>
      <w:r w:rsidR="00DB3B01" w:rsidRPr="00977498">
        <w:rPr>
          <w:rFonts w:ascii="Tahoma" w:hAnsi="Tahoma" w:cs="Tahoma"/>
          <w:b/>
          <w:bCs/>
          <w:sz w:val="18"/>
          <w:szCs w:val="18"/>
          <w:cs/>
        </w:rPr>
        <w:t>อื่น</w:t>
      </w:r>
    </w:p>
    <w:p w14:paraId="4D170E46" w14:textId="03A21F2A" w:rsidR="003B6BE7" w:rsidRPr="00977498" w:rsidRDefault="003B6BE7" w:rsidP="003B6BE7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14:paraId="2F0E1E5A" w14:textId="73EC3554" w:rsidR="00283DF6" w:rsidRDefault="000B3923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  <w:r w:rsidRPr="000B3923">
        <w:rPr>
          <w:noProof/>
        </w:rPr>
        <w:drawing>
          <wp:inline distT="0" distB="0" distL="0" distR="0" wp14:anchorId="0155EAD2" wp14:editId="3489498B">
            <wp:extent cx="5614416" cy="4158599"/>
            <wp:effectExtent l="0" t="0" r="5715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4158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E72D37" w14:textId="77777777" w:rsidR="003F0C98" w:rsidRPr="00977498" w:rsidRDefault="003F0C98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14:paraId="18999426" w14:textId="2178B6EB" w:rsidR="001C31BB" w:rsidRPr="00977498" w:rsidRDefault="002C5221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  <w:r w:rsidRPr="00977498">
        <w:rPr>
          <w:rFonts w:ascii="Tahoma" w:hAnsi="Tahoma" w:cs="Tahoma"/>
          <w:color w:val="auto"/>
          <w:sz w:val="18"/>
          <w:szCs w:val="18"/>
          <w:cs/>
        </w:rPr>
        <w:t>การวิเคราะห์อายุของลูกหนี้การค้าและตั๋วเงินรับมีดังนี้</w:t>
      </w:r>
    </w:p>
    <w:p w14:paraId="33EB2594" w14:textId="77777777" w:rsidR="00F80EA7" w:rsidRPr="00977498" w:rsidRDefault="00F80EA7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14:paraId="4A52C431" w14:textId="54C293ED" w:rsidR="008C6593" w:rsidRPr="00977498" w:rsidRDefault="000B3923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  <w:r w:rsidRPr="000B3923">
        <w:rPr>
          <w:noProof/>
        </w:rPr>
        <w:drawing>
          <wp:inline distT="0" distB="0" distL="0" distR="0" wp14:anchorId="206A77F8" wp14:editId="0D90F241">
            <wp:extent cx="5614416" cy="2610642"/>
            <wp:effectExtent l="0" t="0" r="5715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610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924FAE" w14:textId="77777777" w:rsidR="00F80EA7" w:rsidRPr="00977498" w:rsidRDefault="00F80EA7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14:paraId="407B212D" w14:textId="77777777" w:rsidR="00F80EA7" w:rsidRPr="00977498" w:rsidRDefault="00F80EA7" w:rsidP="00463BEE">
      <w:pPr>
        <w:pStyle w:val="BodyText2"/>
        <w:spacing w:line="288" w:lineRule="auto"/>
        <w:ind w:left="54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br w:type="page"/>
      </w:r>
    </w:p>
    <w:p w14:paraId="28A11AE3" w14:textId="4773CC8D" w:rsidR="00F13D5F" w:rsidRPr="00977498" w:rsidRDefault="00117C48" w:rsidP="00774C26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lastRenderedPageBreak/>
        <w:t>7</w:t>
      </w:r>
      <w:r w:rsidR="00F13D5F" w:rsidRPr="00977498">
        <w:rPr>
          <w:rFonts w:ascii="Tahoma" w:hAnsi="Tahoma" w:cs="Tahoma"/>
          <w:b/>
          <w:bCs/>
          <w:sz w:val="18"/>
          <w:szCs w:val="18"/>
          <w:cs/>
        </w:rPr>
        <w:tab/>
        <w:t>เงินลงทุนในบริษัทย่อย การร่วมค้า</w:t>
      </w:r>
      <w:r w:rsidR="00F13D5F" w:rsidRPr="00977498">
        <w:rPr>
          <w:rFonts w:ascii="Tahoma" w:hAnsi="Tahoma" w:cs="Tahoma"/>
          <w:b/>
          <w:bCs/>
          <w:sz w:val="18"/>
          <w:szCs w:val="18"/>
        </w:rPr>
        <w:t xml:space="preserve"> </w:t>
      </w:r>
      <w:r w:rsidR="00F13D5F" w:rsidRPr="00977498">
        <w:rPr>
          <w:rFonts w:ascii="Tahoma" w:hAnsi="Tahoma" w:cs="Tahoma"/>
          <w:b/>
          <w:bCs/>
          <w:sz w:val="18"/>
          <w:szCs w:val="18"/>
          <w:cs/>
        </w:rPr>
        <w:t>และบริษัทร่วม</w:t>
      </w:r>
    </w:p>
    <w:p w14:paraId="47914118" w14:textId="77777777" w:rsidR="00343638" w:rsidRPr="00977498" w:rsidRDefault="00343638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2A7B0C43" w14:textId="052B3211" w:rsidR="001153C7" w:rsidRPr="00977498" w:rsidRDefault="001153C7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77498">
        <w:rPr>
          <w:rFonts w:ascii="Tahoma" w:hAnsi="Tahoma" w:cs="Tahoma"/>
          <w:spacing w:val="-4"/>
          <w:sz w:val="18"/>
          <w:szCs w:val="18"/>
          <w:cs/>
        </w:rPr>
        <w:t>รายการเคลื่อนไหวของเงินลงทุนในบริษัทย่อย การร่วมค้า และบริษัทร่วม</w:t>
      </w:r>
      <w:r w:rsidRPr="00977498">
        <w:rPr>
          <w:rFonts w:ascii="Tahoma" w:hAnsi="Tahoma" w:cs="Tahoma"/>
          <w:spacing w:val="-4"/>
          <w:sz w:val="18"/>
          <w:szCs w:val="18"/>
        </w:rPr>
        <w:t xml:space="preserve">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มีดังนี้</w:t>
      </w:r>
    </w:p>
    <w:p w14:paraId="652C6FF2" w14:textId="77777777" w:rsidR="00DD50E9" w:rsidRPr="00977498" w:rsidRDefault="00DD50E9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631FF44D" w14:textId="7884F559" w:rsidR="00774C26" w:rsidRPr="00977498" w:rsidRDefault="00814257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814257">
        <w:rPr>
          <w:noProof/>
        </w:rPr>
        <w:drawing>
          <wp:inline distT="0" distB="0" distL="0" distR="0" wp14:anchorId="310E1B59" wp14:editId="24013B0F">
            <wp:extent cx="5614416" cy="4921538"/>
            <wp:effectExtent l="0" t="0" r="571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4921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35B66A" w14:textId="77777777" w:rsidR="002C3BA8" w:rsidRPr="00977498" w:rsidRDefault="002C3BA8" w:rsidP="00774C26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  <w:sectPr w:rsidR="002C3BA8" w:rsidRPr="00977498" w:rsidSect="00FF1AD5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07" w:h="16840" w:code="9"/>
          <w:pgMar w:top="1134" w:right="1418" w:bottom="1134" w:left="1134" w:header="709" w:footer="709" w:gutter="0"/>
          <w:pgNumType w:start="16" w:chapStyle="1"/>
          <w:cols w:space="720"/>
          <w:docGrid w:linePitch="381"/>
        </w:sectPr>
      </w:pPr>
    </w:p>
    <w:p w14:paraId="17A3DC86" w14:textId="373FC684" w:rsidR="00923169" w:rsidRPr="00977498" w:rsidRDefault="00923169" w:rsidP="00C2525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lastRenderedPageBreak/>
        <w:t>เงินลงทุนใน</w:t>
      </w:r>
      <w:r w:rsidR="00044A52" w:rsidRPr="00977498">
        <w:rPr>
          <w:rFonts w:ascii="Tahoma" w:hAnsi="Tahoma" w:cs="Tahoma"/>
          <w:sz w:val="18"/>
          <w:szCs w:val="18"/>
          <w:cs/>
        </w:rPr>
        <w:t>การร่วมค้า</w:t>
      </w:r>
      <w:r w:rsidR="00321002" w:rsidRPr="00977498">
        <w:rPr>
          <w:rFonts w:ascii="Tahoma" w:hAnsi="Tahoma" w:cs="Tahoma"/>
          <w:sz w:val="18"/>
          <w:szCs w:val="18"/>
          <w:cs/>
        </w:rPr>
        <w:t>และบริษัทร่วม</w:t>
      </w:r>
      <w:r w:rsidRPr="00977498">
        <w:rPr>
          <w:rFonts w:ascii="Tahoma" w:hAnsi="Tahoma" w:cs="Tahoma"/>
          <w:sz w:val="18"/>
          <w:szCs w:val="18"/>
          <w:cs/>
        </w:rPr>
        <w:t xml:space="preserve"> และเงินปันผลรับสำหรับ</w:t>
      </w:r>
      <w:r w:rsidR="00FD3AD1" w:rsidRPr="00977498">
        <w:rPr>
          <w:rFonts w:ascii="Tahoma" w:hAnsi="Tahoma" w:cs="Tahoma"/>
          <w:sz w:val="18"/>
          <w:szCs w:val="18"/>
          <w:cs/>
        </w:rPr>
        <w:t>งวด</w:t>
      </w:r>
      <w:r w:rsidR="00F80BDF" w:rsidRPr="00977498">
        <w:rPr>
          <w:rFonts w:ascii="Tahoma" w:hAnsi="Tahoma" w:cs="Tahoma"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มีดังนี้</w:t>
      </w:r>
    </w:p>
    <w:p w14:paraId="044FC1C2" w14:textId="77777777" w:rsidR="00905BCF" w:rsidRPr="00977498" w:rsidRDefault="00905BCF" w:rsidP="00C2525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14:paraId="02C8ECBC" w14:textId="6CEEE174" w:rsidR="001B7B46" w:rsidRPr="00977498" w:rsidRDefault="00814257" w:rsidP="0098266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814257">
        <w:rPr>
          <w:noProof/>
        </w:rPr>
        <w:drawing>
          <wp:inline distT="0" distB="0" distL="0" distR="0" wp14:anchorId="7B48DE0E" wp14:editId="4D7F5C39">
            <wp:extent cx="8860536" cy="3556162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0536" cy="3556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2E9B6F" w14:textId="095FC52D" w:rsidR="00F028F8" w:rsidRPr="00977498" w:rsidRDefault="00882CBC" w:rsidP="00F028F8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</w:rPr>
        <w:br w:type="page"/>
      </w:r>
      <w:r w:rsidR="00F028F8" w:rsidRPr="00977498">
        <w:rPr>
          <w:rFonts w:ascii="Tahoma" w:hAnsi="Tahoma" w:cs="Tahoma"/>
          <w:sz w:val="18"/>
          <w:szCs w:val="18"/>
          <w:cs/>
        </w:rPr>
        <w:lastRenderedPageBreak/>
        <w:t>เงินลงทุนในบริษัทย่อยและบริษัทร่วม และเงินปันผลรับสำหรับ</w:t>
      </w:r>
      <w:r w:rsidR="00FD3AD1" w:rsidRPr="00977498">
        <w:rPr>
          <w:rFonts w:ascii="Tahoma" w:hAnsi="Tahoma" w:cs="Tahoma"/>
          <w:sz w:val="18"/>
          <w:szCs w:val="18"/>
          <w:cs/>
        </w:rPr>
        <w:t>งวด</w:t>
      </w:r>
      <w:r w:rsidR="00F028F8" w:rsidRPr="00977498">
        <w:rPr>
          <w:rFonts w:ascii="Tahoma" w:hAnsi="Tahoma" w:cs="Tahoma"/>
          <w:sz w:val="18"/>
          <w:szCs w:val="18"/>
          <w:cs/>
        </w:rPr>
        <w:t xml:space="preserve"> มีดังนี้</w:t>
      </w:r>
    </w:p>
    <w:p w14:paraId="240DDD30" w14:textId="77777777" w:rsidR="00982662" w:rsidRPr="00977498" w:rsidRDefault="00982662" w:rsidP="0098266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14:paraId="42EB43F1" w14:textId="21370570" w:rsidR="00B04673" w:rsidRPr="00977498" w:rsidRDefault="00966D52" w:rsidP="0098266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  <w:cs/>
        </w:rPr>
      </w:pPr>
      <w:r w:rsidRPr="00966D52">
        <w:rPr>
          <w:rFonts w:ascii="Tahoma" w:hAnsi="Tahoma" w:cs="Tahoma"/>
          <w:sz w:val="18"/>
          <w:szCs w:val="18"/>
        </w:rPr>
        <w:t xml:space="preserve"> </w:t>
      </w:r>
      <w:r w:rsidR="00D94314" w:rsidRPr="00D94314">
        <w:rPr>
          <w:noProof/>
        </w:rPr>
        <w:drawing>
          <wp:inline distT="0" distB="0" distL="0" distR="0" wp14:anchorId="6F76DDD3" wp14:editId="5ACB0E40">
            <wp:extent cx="8860536" cy="3556162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0536" cy="3556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9A55A8" w14:textId="77777777" w:rsidR="00923169" w:rsidRPr="00977498" w:rsidRDefault="00923169" w:rsidP="00B12C63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14:paraId="79D4F774" w14:textId="77777777" w:rsidR="00BC5B7D" w:rsidRPr="00977498" w:rsidRDefault="00BC5B7D" w:rsidP="00B12C63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  <w:cs/>
        </w:rPr>
        <w:sectPr w:rsidR="00BC5B7D" w:rsidRPr="00977498" w:rsidSect="000865BC">
          <w:headerReference w:type="even" r:id="rId28"/>
          <w:headerReference w:type="default" r:id="rId29"/>
          <w:headerReference w:type="first" r:id="rId30"/>
          <w:pgSz w:w="16840" w:h="11907" w:orient="landscape" w:code="9"/>
          <w:pgMar w:top="691" w:right="1152" w:bottom="576" w:left="1152" w:header="706" w:footer="706" w:gutter="0"/>
          <w:pgNumType w:chapStyle="1"/>
          <w:cols w:space="720"/>
        </w:sectPr>
      </w:pPr>
    </w:p>
    <w:p w14:paraId="7A260CC8" w14:textId="6EDDEC94" w:rsidR="00590989" w:rsidRPr="00977498" w:rsidRDefault="00FD3AD1" w:rsidP="00DC7A6E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lastRenderedPageBreak/>
        <w:t>8</w:t>
      </w:r>
      <w:r w:rsidR="00590989" w:rsidRPr="00977498">
        <w:rPr>
          <w:rFonts w:ascii="Tahoma" w:hAnsi="Tahoma" w:cs="Tahoma"/>
          <w:b/>
          <w:bCs/>
          <w:sz w:val="18"/>
          <w:szCs w:val="18"/>
          <w:cs/>
        </w:rPr>
        <w:tab/>
      </w:r>
      <w:r w:rsidR="00F75DE2" w:rsidRPr="00977498">
        <w:rPr>
          <w:rFonts w:ascii="Tahoma" w:hAnsi="Tahoma" w:cs="Tahoma"/>
          <w:b/>
          <w:bCs/>
          <w:sz w:val="18"/>
          <w:szCs w:val="18"/>
          <w:cs/>
        </w:rPr>
        <w:t>เงินลงทุนใน</w:t>
      </w:r>
      <w:r w:rsidR="00FD560F" w:rsidRPr="00977498">
        <w:rPr>
          <w:rFonts w:ascii="Tahoma" w:hAnsi="Tahoma" w:cs="Tahoma"/>
          <w:b/>
          <w:bCs/>
          <w:sz w:val="18"/>
          <w:szCs w:val="18"/>
          <w:cs/>
        </w:rPr>
        <w:t>โครง</w:t>
      </w:r>
      <w:r w:rsidR="0062726B" w:rsidRPr="00977498">
        <w:rPr>
          <w:rFonts w:ascii="Tahoma" w:hAnsi="Tahoma" w:cs="Tahoma"/>
          <w:b/>
          <w:bCs/>
          <w:sz w:val="18"/>
          <w:szCs w:val="18"/>
          <w:cs/>
        </w:rPr>
        <w:t>ก</w:t>
      </w:r>
      <w:r w:rsidR="00F75DE2" w:rsidRPr="00977498">
        <w:rPr>
          <w:rFonts w:ascii="Tahoma" w:hAnsi="Tahoma" w:cs="Tahoma"/>
          <w:b/>
          <w:bCs/>
          <w:sz w:val="18"/>
          <w:szCs w:val="18"/>
          <w:cs/>
        </w:rPr>
        <w:t>ารร่วมลงทุน</w:t>
      </w:r>
    </w:p>
    <w:p w14:paraId="20C54760" w14:textId="77777777" w:rsidR="005456E9" w:rsidRPr="00977498" w:rsidRDefault="005456E9" w:rsidP="00DC7A6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B4FE4F2" w14:textId="70FDAD06" w:rsidR="005456E9" w:rsidRDefault="005456E9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รายการเคลื่อนไหวของเงินลงทุนใน</w:t>
      </w:r>
      <w:r w:rsidR="00673F79" w:rsidRPr="00977498">
        <w:rPr>
          <w:rFonts w:ascii="Tahoma" w:hAnsi="Tahoma" w:cs="Tahoma"/>
          <w:sz w:val="18"/>
          <w:szCs w:val="18"/>
          <w:cs/>
        </w:rPr>
        <w:t>โครงการร่วมลงทุน</w:t>
      </w:r>
      <w:r w:rsidRPr="00977498">
        <w:rPr>
          <w:rFonts w:ascii="Tahoma" w:hAnsi="Tahoma" w:cs="Tahoma"/>
          <w:sz w:val="18"/>
          <w:szCs w:val="18"/>
          <w:cs/>
        </w:rPr>
        <w:t xml:space="preserve"> มีดังนี้</w:t>
      </w:r>
    </w:p>
    <w:p w14:paraId="4EE3A4C8" w14:textId="77777777" w:rsidR="004308AC" w:rsidRPr="00977498" w:rsidRDefault="004308AC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245C94B" w14:textId="5B93B9E0" w:rsidR="00203AC9" w:rsidRPr="00977498" w:rsidRDefault="009A79D7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A79D7">
        <w:rPr>
          <w:noProof/>
        </w:rPr>
        <w:drawing>
          <wp:inline distT="0" distB="0" distL="0" distR="0" wp14:anchorId="7553E582" wp14:editId="26689D60">
            <wp:extent cx="5614416" cy="1814569"/>
            <wp:effectExtent l="0" t="0" r="5715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814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6A53A3" w14:textId="77777777" w:rsidR="004308AC" w:rsidRDefault="004308AC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B0A0736" w14:textId="2D3B0E5F" w:rsidR="00FD3AD1" w:rsidRPr="00977498" w:rsidRDefault="00DE42C3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977498">
        <w:rPr>
          <w:rFonts w:ascii="Tahoma" w:hAnsi="Tahoma" w:cs="Tahoma"/>
          <w:sz w:val="18"/>
          <w:szCs w:val="18"/>
          <w:cs/>
        </w:rPr>
        <w:t>ผลกำไรจากการวัดมูลค่าเงินลงทุนด้วยมูลค่ายุติธรรมผ่านกำไรขาดทุน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แสดงเป็นส่วนหนึ่งของรายได้อื่นในงบกำไรขาดทุน</w:t>
      </w:r>
    </w:p>
    <w:p w14:paraId="1F0644E8" w14:textId="77777777" w:rsidR="00B93548" w:rsidRPr="00977498" w:rsidRDefault="00B93548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69EE0E3" w14:textId="21FFBC29" w:rsidR="005456E9" w:rsidRDefault="005456E9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ประเภทของเงินลงทุนในโครงการร่วมลงทุน มีดังนี้</w:t>
      </w:r>
    </w:p>
    <w:p w14:paraId="6AE23E5E" w14:textId="77777777" w:rsidR="004308AC" w:rsidRPr="00977498" w:rsidRDefault="004308AC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0D1A9BF" w14:textId="17FA714D" w:rsidR="005456E9" w:rsidRPr="00977498" w:rsidRDefault="00DB3B95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B3B95">
        <w:rPr>
          <w:noProof/>
        </w:rPr>
        <w:drawing>
          <wp:inline distT="0" distB="0" distL="0" distR="0" wp14:anchorId="65323A43" wp14:editId="154C36E6">
            <wp:extent cx="5614416" cy="1992212"/>
            <wp:effectExtent l="0" t="0" r="571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992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FD7A2A" w14:textId="77777777" w:rsidR="00555C46" w:rsidRDefault="00555C46" w:rsidP="00EF0B96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</w:p>
    <w:p w14:paraId="16100547" w14:textId="6F969B33" w:rsidR="00A905D8" w:rsidRDefault="00A905D8" w:rsidP="00EF0B96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  <w:r w:rsidRPr="00A905D8">
        <w:rPr>
          <w:rFonts w:ascii="Tahoma" w:hAnsi="Tahoma" w:cs="Tahoma"/>
          <w:sz w:val="18"/>
          <w:szCs w:val="18"/>
          <w:cs/>
        </w:rPr>
        <w:t xml:space="preserve">เงินลงทุนในโครงการร่วมลงทุน วัดมูลค่าด้วยมูลค่ายุติธรรมผ่านกำไรขาดทุน กลุ่มอินทัชพิจารณามูลค่ายุติธรรมระดับ </w:t>
      </w:r>
      <w:r w:rsidRPr="00A905D8">
        <w:rPr>
          <w:rFonts w:ascii="Tahoma" w:hAnsi="Tahoma" w:cs="Tahoma"/>
          <w:sz w:val="18"/>
          <w:szCs w:val="18"/>
        </w:rPr>
        <w:t xml:space="preserve">3 </w:t>
      </w:r>
      <w:r w:rsidRPr="00A905D8">
        <w:rPr>
          <w:rFonts w:ascii="Tahoma" w:hAnsi="Tahoma" w:cs="Tahoma"/>
          <w:sz w:val="18"/>
          <w:szCs w:val="18"/>
          <w:cs/>
        </w:rPr>
        <w:t>โดยอ้างอิงจากราคาซื้อขายครั้งล่าสุด หรือราคาเสนอซื้อขายที่ตกลงร่วมกันของผู้ร่วมตลาด หรือประมาณการโดยใช้เทคนิคการประเมินมูลค่าตามลักษณะของธุรกิจของผู้ถูกลงทุน</w:t>
      </w:r>
    </w:p>
    <w:p w14:paraId="4D785171" w14:textId="77777777" w:rsidR="00A905D8" w:rsidRDefault="00A905D8" w:rsidP="00EF0B96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</w:p>
    <w:p w14:paraId="75A4B291" w14:textId="65094E8E" w:rsidR="00EF0B96" w:rsidRPr="00977498" w:rsidRDefault="00EF0B96" w:rsidP="00EF0B96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สำหรับ</w:t>
      </w:r>
      <w:r w:rsidR="00FD3AD1" w:rsidRPr="00977498">
        <w:rPr>
          <w:rFonts w:ascii="Tahoma" w:hAnsi="Tahoma" w:cs="Tahoma"/>
          <w:sz w:val="18"/>
          <w:szCs w:val="18"/>
          <w:cs/>
        </w:rPr>
        <w:t>งวด</w:t>
      </w:r>
      <w:r w:rsidR="00225AC9">
        <w:rPr>
          <w:rFonts w:ascii="Tahoma" w:hAnsi="Tahoma" w:cs="Tahoma" w:hint="cs"/>
          <w:sz w:val="18"/>
          <w:szCs w:val="18"/>
          <w:cs/>
        </w:rPr>
        <w:t>หก</w:t>
      </w:r>
      <w:r w:rsidR="00FD3AD1" w:rsidRPr="00977498">
        <w:rPr>
          <w:rFonts w:ascii="Tahoma" w:hAnsi="Tahoma" w:cs="Tahoma"/>
          <w:sz w:val="18"/>
          <w:szCs w:val="18"/>
          <w:cs/>
        </w:rPr>
        <w:t>เดือน</w:t>
      </w:r>
      <w:r w:rsidR="001C468B" w:rsidRPr="00977498">
        <w:rPr>
          <w:rFonts w:ascii="Tahoma" w:hAnsi="Tahoma" w:cs="Tahoma"/>
          <w:sz w:val="18"/>
          <w:szCs w:val="18"/>
          <w:cs/>
        </w:rPr>
        <w:t xml:space="preserve">สิ้นสุดวันที่ </w:t>
      </w:r>
      <w:r w:rsidR="00225AC9" w:rsidRPr="00225AC9">
        <w:rPr>
          <w:rFonts w:ascii="Tahoma" w:hAnsi="Tahoma" w:cs="Tahoma"/>
          <w:sz w:val="18"/>
          <w:szCs w:val="18"/>
        </w:rPr>
        <w:t xml:space="preserve">30 </w:t>
      </w:r>
      <w:r w:rsidR="00225AC9" w:rsidRPr="00225AC9">
        <w:rPr>
          <w:rFonts w:ascii="Tahoma" w:hAnsi="Tahoma" w:cs="Tahoma"/>
          <w:sz w:val="18"/>
          <w:szCs w:val="18"/>
          <w:cs/>
        </w:rPr>
        <w:t>มิถุนายน</w:t>
      </w:r>
      <w:r w:rsidR="004308AC" w:rsidRPr="004308AC">
        <w:rPr>
          <w:rFonts w:ascii="Tahoma" w:hAnsi="Tahoma" w:cs="Tahoma"/>
          <w:sz w:val="18"/>
          <w:szCs w:val="18"/>
          <w:cs/>
        </w:rPr>
        <w:t xml:space="preserve"> </w:t>
      </w:r>
      <w:r w:rsidR="004308AC" w:rsidRPr="004308AC">
        <w:rPr>
          <w:rFonts w:ascii="Tahoma" w:hAnsi="Tahoma" w:cs="Tahoma"/>
          <w:sz w:val="18"/>
          <w:szCs w:val="18"/>
        </w:rPr>
        <w:t>2565</w:t>
      </w:r>
      <w:r w:rsidRPr="00977498">
        <w:rPr>
          <w:rFonts w:ascii="Tahoma" w:hAnsi="Tahoma" w:cs="Tahoma"/>
          <w:sz w:val="18"/>
          <w:szCs w:val="18"/>
          <w:cs/>
        </w:rPr>
        <w:t xml:space="preserve"> บริษัทได้</w:t>
      </w:r>
      <w:r w:rsidR="00BE4761" w:rsidRPr="00977498">
        <w:rPr>
          <w:rFonts w:ascii="Tahoma" w:hAnsi="Tahoma" w:cs="Tahoma"/>
          <w:sz w:val="18"/>
          <w:szCs w:val="18"/>
          <w:cs/>
        </w:rPr>
        <w:t>ลงทุน</w:t>
      </w:r>
      <w:r w:rsidR="00B30627" w:rsidRPr="00977498">
        <w:rPr>
          <w:rFonts w:ascii="Tahoma" w:hAnsi="Tahoma" w:cs="Tahoma"/>
          <w:sz w:val="18"/>
          <w:szCs w:val="18"/>
          <w:cs/>
        </w:rPr>
        <w:t>เพิ่มเติม</w:t>
      </w:r>
      <w:r w:rsidR="00DE4657" w:rsidRPr="00977498">
        <w:rPr>
          <w:rFonts w:ascii="Tahoma" w:hAnsi="Tahoma" w:cs="Tahoma"/>
          <w:sz w:val="18"/>
          <w:szCs w:val="18"/>
          <w:cs/>
        </w:rPr>
        <w:t>และจำหน่ายเงินลงทุน</w:t>
      </w:r>
      <w:r w:rsidR="00BE4761" w:rsidRPr="00977498">
        <w:rPr>
          <w:rFonts w:ascii="Tahoma" w:hAnsi="Tahoma" w:cs="Tahoma"/>
          <w:sz w:val="18"/>
          <w:szCs w:val="18"/>
          <w:cs/>
        </w:rPr>
        <w:t>ในโครงการร่วมลงทุน</w:t>
      </w:r>
      <w:r w:rsidRPr="00977498">
        <w:rPr>
          <w:rFonts w:ascii="Tahoma" w:hAnsi="Tahoma" w:cs="Tahoma"/>
          <w:sz w:val="18"/>
          <w:szCs w:val="18"/>
          <w:cs/>
        </w:rPr>
        <w:t xml:space="preserve"> ดังนี้</w:t>
      </w:r>
    </w:p>
    <w:p w14:paraId="6F1C9A5D" w14:textId="77777777" w:rsidR="00B30627" w:rsidRPr="00977498" w:rsidRDefault="00B30627" w:rsidP="00EF0B96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  <w:cs/>
        </w:rPr>
      </w:pPr>
    </w:p>
    <w:tbl>
      <w:tblPr>
        <w:tblW w:w="891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6036"/>
        <w:gridCol w:w="2880"/>
      </w:tblGrid>
      <w:tr w:rsidR="00CA1AE0" w:rsidRPr="00977498" w14:paraId="23059D9B" w14:textId="77777777" w:rsidTr="00CF7C99">
        <w:trPr>
          <w:tblHeader/>
        </w:trPr>
        <w:tc>
          <w:tcPr>
            <w:tcW w:w="6036" w:type="dxa"/>
            <w:shd w:val="clear" w:color="auto" w:fill="auto"/>
            <w:vAlign w:val="bottom"/>
          </w:tcPr>
          <w:p w14:paraId="012CCF62" w14:textId="77777777" w:rsidR="00CA1AE0" w:rsidRPr="00977498" w:rsidRDefault="00CA1AE0" w:rsidP="00414BD3">
            <w:pPr>
              <w:spacing w:line="288" w:lineRule="auto"/>
              <w:ind w:left="432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77498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2F1C812C" w14:textId="77777777" w:rsidR="00CA1AE0" w:rsidRPr="00977498" w:rsidRDefault="00CA1AE0" w:rsidP="00113238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สถานะการลงทุน</w:t>
            </w:r>
          </w:p>
        </w:tc>
      </w:tr>
      <w:tr w:rsidR="00CA1AE0" w:rsidRPr="00977498" w14:paraId="2A7FEEA6" w14:textId="77777777" w:rsidTr="00CF7C99">
        <w:trPr>
          <w:tblHeader/>
        </w:trPr>
        <w:tc>
          <w:tcPr>
            <w:tcW w:w="6036" w:type="dxa"/>
            <w:shd w:val="clear" w:color="auto" w:fill="auto"/>
            <w:vAlign w:val="bottom"/>
          </w:tcPr>
          <w:p w14:paraId="297C173B" w14:textId="77777777" w:rsidR="00CA1AE0" w:rsidRPr="00977498" w:rsidRDefault="00CA1AE0" w:rsidP="00113238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880" w:type="dxa"/>
            <w:shd w:val="clear" w:color="auto" w:fill="auto"/>
          </w:tcPr>
          <w:p w14:paraId="1893F6B2" w14:textId="77777777" w:rsidR="00CA1AE0" w:rsidRPr="00977498" w:rsidRDefault="00CA1AE0" w:rsidP="00113238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i/>
                <w:iCs/>
                <w:sz w:val="18"/>
                <w:szCs w:val="18"/>
                <w:cs/>
              </w:rPr>
            </w:pPr>
          </w:p>
        </w:tc>
      </w:tr>
      <w:tr w:rsidR="00CA1AE0" w:rsidRPr="00977498" w14:paraId="6BC10952" w14:textId="77777777" w:rsidTr="00CF7C99">
        <w:tc>
          <w:tcPr>
            <w:tcW w:w="6036" w:type="dxa"/>
            <w:shd w:val="clear" w:color="auto" w:fill="auto"/>
          </w:tcPr>
          <w:p w14:paraId="08F31373" w14:textId="1A2C8DC2" w:rsidR="00CA1AE0" w:rsidRPr="00977498" w:rsidRDefault="00CA1AE0" w:rsidP="00113238">
            <w:pPr>
              <w:rPr>
                <w:rFonts w:ascii="Tahoma" w:hAnsi="Tahoma" w:cs="Tahoma"/>
                <w:sz w:val="18"/>
                <w:szCs w:val="18"/>
              </w:rPr>
            </w:pPr>
            <w:r w:rsidRPr="00977498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การลงทุนเพิ่มเติม</w:t>
            </w:r>
          </w:p>
        </w:tc>
        <w:tc>
          <w:tcPr>
            <w:tcW w:w="2880" w:type="dxa"/>
            <w:shd w:val="clear" w:color="auto" w:fill="auto"/>
          </w:tcPr>
          <w:p w14:paraId="703DDEA4" w14:textId="3F6C00E2" w:rsidR="00CA1AE0" w:rsidRPr="00977498" w:rsidRDefault="00CA1AE0" w:rsidP="00113238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1AE0" w:rsidRPr="00977498" w14:paraId="4CF48E0C" w14:textId="77777777" w:rsidTr="00CF7C99">
        <w:tc>
          <w:tcPr>
            <w:tcW w:w="6036" w:type="dxa"/>
            <w:shd w:val="clear" w:color="auto" w:fill="auto"/>
          </w:tcPr>
          <w:p w14:paraId="54728A38" w14:textId="2396C923" w:rsidR="00CA1AE0" w:rsidRPr="009505ED" w:rsidRDefault="00CA1AE0" w:rsidP="00162373">
            <w:pPr>
              <w:spacing w:line="288" w:lineRule="auto"/>
              <w:ind w:left="-8" w:right="-108"/>
              <w:rPr>
                <w:rFonts w:ascii="Tahoma" w:hAnsi="Tahoma" w:cs="Tahoma"/>
                <w:sz w:val="18"/>
                <w:szCs w:val="18"/>
                <w:cs/>
              </w:rPr>
            </w:pPr>
            <w:r w:rsidRPr="009505ED">
              <w:rPr>
                <w:rFonts w:ascii="Tahoma" w:hAnsi="Tahoma" w:cs="Tahoma"/>
                <w:sz w:val="18"/>
                <w:szCs w:val="18"/>
              </w:rPr>
              <w:t>Viola Ventures VI, L.P.</w:t>
            </w:r>
          </w:p>
        </w:tc>
        <w:tc>
          <w:tcPr>
            <w:tcW w:w="2880" w:type="dxa"/>
            <w:shd w:val="clear" w:color="auto" w:fill="auto"/>
          </w:tcPr>
          <w:p w14:paraId="492D63B4" w14:textId="0056CB0E" w:rsidR="00CA1AE0" w:rsidRPr="009505ED" w:rsidRDefault="00CA1AE0" w:rsidP="00113238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505ED">
              <w:rPr>
                <w:rFonts w:ascii="Tahoma" w:hAnsi="Tahoma" w:cs="Tahoma"/>
                <w:sz w:val="18"/>
                <w:szCs w:val="18"/>
                <w:cs/>
              </w:rPr>
              <w:t>เงินลงทุนอื่น</w:t>
            </w:r>
          </w:p>
        </w:tc>
      </w:tr>
      <w:tr w:rsidR="00CA1AE0" w:rsidRPr="00977498" w14:paraId="3C250B42" w14:textId="77777777" w:rsidTr="00CF7C99">
        <w:tc>
          <w:tcPr>
            <w:tcW w:w="6036" w:type="dxa"/>
            <w:shd w:val="clear" w:color="auto" w:fill="auto"/>
          </w:tcPr>
          <w:p w14:paraId="3990E1FB" w14:textId="77777777" w:rsidR="00CA1AE0" w:rsidRPr="00977498" w:rsidRDefault="00CA1AE0" w:rsidP="00113238">
            <w:pPr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880" w:type="dxa"/>
            <w:shd w:val="clear" w:color="auto" w:fill="auto"/>
          </w:tcPr>
          <w:p w14:paraId="063A1AB3" w14:textId="77777777" w:rsidR="00CA1AE0" w:rsidRPr="00977498" w:rsidRDefault="00CA1AE0" w:rsidP="00113238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CA1AE0" w:rsidRPr="00977498" w14:paraId="0CA8CEC9" w14:textId="77777777" w:rsidTr="00CF7C99">
        <w:tc>
          <w:tcPr>
            <w:tcW w:w="6036" w:type="dxa"/>
            <w:shd w:val="clear" w:color="auto" w:fill="auto"/>
          </w:tcPr>
          <w:p w14:paraId="4C206504" w14:textId="03B7A278" w:rsidR="00CA1AE0" w:rsidRPr="009505ED" w:rsidRDefault="00CA1AE0" w:rsidP="00113238">
            <w:pPr>
              <w:rPr>
                <w:rFonts w:ascii="Tahoma" w:hAnsi="Tahoma" w:cs="Tahoma"/>
                <w:i/>
                <w:iCs/>
                <w:sz w:val="18"/>
                <w:szCs w:val="18"/>
                <w:cs/>
              </w:rPr>
            </w:pPr>
            <w:r w:rsidRPr="009505ED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การจำหน่ายเงินลงทุน</w:t>
            </w:r>
          </w:p>
        </w:tc>
        <w:tc>
          <w:tcPr>
            <w:tcW w:w="2880" w:type="dxa"/>
            <w:shd w:val="clear" w:color="auto" w:fill="auto"/>
          </w:tcPr>
          <w:p w14:paraId="11D01A8E" w14:textId="77777777" w:rsidR="00CA1AE0" w:rsidRPr="009505ED" w:rsidRDefault="00CA1AE0" w:rsidP="00113238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CA1AE0" w:rsidRPr="00977498" w14:paraId="0F9E7DB2" w14:textId="77777777" w:rsidTr="00CF7C99">
        <w:tc>
          <w:tcPr>
            <w:tcW w:w="6036" w:type="dxa"/>
            <w:shd w:val="clear" w:color="auto" w:fill="auto"/>
          </w:tcPr>
          <w:p w14:paraId="650C838D" w14:textId="33F5522A" w:rsidR="00CA1AE0" w:rsidRPr="00162373" w:rsidRDefault="00854B04" w:rsidP="00162373">
            <w:pPr>
              <w:spacing w:line="288" w:lineRule="auto"/>
              <w:ind w:left="-8" w:right="-108"/>
              <w:rPr>
                <w:rFonts w:ascii="Tahoma" w:hAnsi="Tahoma" w:cs="Tahoma"/>
                <w:sz w:val="18"/>
                <w:szCs w:val="18"/>
                <w:cs/>
              </w:rPr>
            </w:pPr>
            <w:r w:rsidRPr="00854B04">
              <w:rPr>
                <w:rFonts w:ascii="Tahoma" w:hAnsi="Tahoma" w:cs="Tahoma"/>
                <w:sz w:val="18"/>
                <w:szCs w:val="18"/>
                <w:cs/>
              </w:rPr>
              <w:t>บริษัท เมดิเทค โซลูชั่น จำกัด</w:t>
            </w:r>
          </w:p>
        </w:tc>
        <w:tc>
          <w:tcPr>
            <w:tcW w:w="2880" w:type="dxa"/>
            <w:shd w:val="clear" w:color="auto" w:fill="auto"/>
          </w:tcPr>
          <w:p w14:paraId="2C1FAC96" w14:textId="655DD8EB" w:rsidR="00CA1AE0" w:rsidRPr="004308AC" w:rsidRDefault="00854B04" w:rsidP="00113238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sz w:val="18"/>
                <w:szCs w:val="18"/>
                <w:highlight w:val="yellow"/>
                <w:cs/>
              </w:rPr>
            </w:pPr>
            <w:r>
              <w:rPr>
                <w:rFonts w:ascii="Tahoma" w:hAnsi="Tahoma" w:cs="Tahoma" w:hint="cs"/>
                <w:sz w:val="18"/>
                <w:szCs w:val="18"/>
                <w:cs/>
              </w:rPr>
              <w:t>บริษัทร่วม</w:t>
            </w:r>
          </w:p>
        </w:tc>
      </w:tr>
      <w:tr w:rsidR="009A79D7" w:rsidRPr="009A79D7" w14:paraId="32831411" w14:textId="77777777" w:rsidTr="00CF7C99">
        <w:tc>
          <w:tcPr>
            <w:tcW w:w="6036" w:type="dxa"/>
            <w:shd w:val="clear" w:color="auto" w:fill="auto"/>
          </w:tcPr>
          <w:p w14:paraId="046EA75E" w14:textId="0A2402DA" w:rsidR="009A79D7" w:rsidRPr="00854B04" w:rsidRDefault="009A79D7" w:rsidP="00162373">
            <w:pPr>
              <w:spacing w:line="288" w:lineRule="auto"/>
              <w:ind w:left="-8" w:right="-108"/>
              <w:rPr>
                <w:rFonts w:ascii="Tahoma" w:hAnsi="Tahoma" w:cs="Tahoma"/>
                <w:sz w:val="18"/>
                <w:szCs w:val="18"/>
                <w:cs/>
              </w:rPr>
            </w:pPr>
            <w:r w:rsidRPr="009A79D7">
              <w:rPr>
                <w:rFonts w:ascii="Tahoma" w:hAnsi="Tahoma" w:cs="Tahoma"/>
                <w:sz w:val="18"/>
                <w:szCs w:val="18"/>
                <w:cs/>
              </w:rPr>
              <w:t>บริษัท กอล์ฟดิกก์ จำกัด</w:t>
            </w:r>
          </w:p>
        </w:tc>
        <w:tc>
          <w:tcPr>
            <w:tcW w:w="2880" w:type="dxa"/>
            <w:shd w:val="clear" w:color="auto" w:fill="auto"/>
          </w:tcPr>
          <w:p w14:paraId="24177227" w14:textId="45F2A2A9" w:rsidR="009A79D7" w:rsidRDefault="009A79D7" w:rsidP="009A79D7">
            <w:pPr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DD436F">
              <w:rPr>
                <w:rFonts w:ascii="Tahoma" w:hAnsi="Tahoma" w:cs="Tahoma" w:hint="cs"/>
                <w:sz w:val="18"/>
                <w:szCs w:val="18"/>
                <w:cs/>
              </w:rPr>
              <w:t>บริษัทร่วม</w:t>
            </w:r>
          </w:p>
        </w:tc>
      </w:tr>
      <w:tr w:rsidR="009A79D7" w:rsidRPr="009A79D7" w14:paraId="07B5070F" w14:textId="77777777" w:rsidTr="00CF7C99">
        <w:tc>
          <w:tcPr>
            <w:tcW w:w="6036" w:type="dxa"/>
            <w:shd w:val="clear" w:color="auto" w:fill="auto"/>
          </w:tcPr>
          <w:p w14:paraId="35CB3A07" w14:textId="228E2A0E" w:rsidR="009A79D7" w:rsidRPr="00854B04" w:rsidRDefault="009A79D7" w:rsidP="00162373">
            <w:pPr>
              <w:spacing w:line="288" w:lineRule="auto"/>
              <w:ind w:left="-8" w:right="-108"/>
              <w:rPr>
                <w:rFonts w:ascii="Tahoma" w:hAnsi="Tahoma" w:cs="Tahoma"/>
                <w:sz w:val="18"/>
                <w:szCs w:val="18"/>
                <w:cs/>
              </w:rPr>
            </w:pPr>
            <w:r w:rsidRPr="009A79D7">
              <w:rPr>
                <w:rFonts w:ascii="Tahoma" w:hAnsi="Tahoma" w:cs="Tahoma"/>
                <w:sz w:val="18"/>
                <w:szCs w:val="18"/>
                <w:cs/>
              </w:rPr>
              <w:t>บริษัท อีคาร์ทสตูดิโอ จำกัด</w:t>
            </w:r>
          </w:p>
        </w:tc>
        <w:tc>
          <w:tcPr>
            <w:tcW w:w="2880" w:type="dxa"/>
            <w:shd w:val="clear" w:color="auto" w:fill="auto"/>
          </w:tcPr>
          <w:p w14:paraId="507DDDDB" w14:textId="085707D6" w:rsidR="009A79D7" w:rsidRDefault="009A79D7" w:rsidP="009A79D7">
            <w:pPr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DD436F">
              <w:rPr>
                <w:rFonts w:ascii="Tahoma" w:hAnsi="Tahoma" w:cs="Tahoma" w:hint="cs"/>
                <w:sz w:val="18"/>
                <w:szCs w:val="18"/>
                <w:cs/>
              </w:rPr>
              <w:t>บริษัทร่วม</w:t>
            </w:r>
          </w:p>
        </w:tc>
      </w:tr>
      <w:tr w:rsidR="00854B04" w:rsidRPr="00977498" w14:paraId="477A9E04" w14:textId="77777777" w:rsidTr="00CF7C99">
        <w:tc>
          <w:tcPr>
            <w:tcW w:w="6036" w:type="dxa"/>
            <w:shd w:val="clear" w:color="auto" w:fill="auto"/>
          </w:tcPr>
          <w:p w14:paraId="1C72D5AF" w14:textId="197E5217" w:rsidR="00854B04" w:rsidRPr="00FD7591" w:rsidRDefault="00854B04" w:rsidP="00162373">
            <w:pPr>
              <w:spacing w:line="288" w:lineRule="auto"/>
              <w:ind w:left="-8" w:right="-108"/>
              <w:rPr>
                <w:rFonts w:ascii="Tahoma" w:hAnsi="Tahoma" w:cs="Tahoma"/>
                <w:sz w:val="18"/>
                <w:szCs w:val="18"/>
                <w:cs/>
              </w:rPr>
            </w:pPr>
            <w:r w:rsidRPr="00FD7591">
              <w:rPr>
                <w:rFonts w:ascii="Tahoma" w:hAnsi="Tahoma" w:cs="Tahoma"/>
                <w:sz w:val="18"/>
                <w:szCs w:val="18"/>
              </w:rPr>
              <w:t>Ninja Logistics Pte. Ltd.</w:t>
            </w:r>
          </w:p>
        </w:tc>
        <w:tc>
          <w:tcPr>
            <w:tcW w:w="2880" w:type="dxa"/>
            <w:shd w:val="clear" w:color="auto" w:fill="auto"/>
          </w:tcPr>
          <w:p w14:paraId="7C7C4BF3" w14:textId="1E200470" w:rsidR="00854B04" w:rsidRPr="009505ED" w:rsidRDefault="00854B04" w:rsidP="00854B04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9505ED">
              <w:rPr>
                <w:rFonts w:ascii="Tahoma" w:hAnsi="Tahoma" w:cs="Tahoma"/>
                <w:sz w:val="18"/>
                <w:szCs w:val="18"/>
                <w:cs/>
              </w:rPr>
              <w:t>เงินลงทุนอื่น</w:t>
            </w:r>
          </w:p>
        </w:tc>
      </w:tr>
    </w:tbl>
    <w:p w14:paraId="705CFD4A" w14:textId="77777777" w:rsidR="00AD10EC" w:rsidRPr="00977498" w:rsidRDefault="00AD10EC" w:rsidP="00FD3AD1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</w:p>
    <w:p w14:paraId="6F1803F4" w14:textId="77777777" w:rsidR="00FD7591" w:rsidRDefault="00FD7591">
      <w:pPr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br w:type="page"/>
      </w:r>
    </w:p>
    <w:p w14:paraId="0F0F1D51" w14:textId="5EB20934" w:rsidR="009F2B8B" w:rsidRPr="00977498" w:rsidRDefault="00FD3AD1" w:rsidP="009F2B8B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lastRenderedPageBreak/>
        <w:t>9</w:t>
      </w:r>
      <w:r w:rsidR="009F2B8B" w:rsidRPr="00977498">
        <w:rPr>
          <w:rFonts w:ascii="Tahoma" w:hAnsi="Tahoma" w:cs="Tahoma"/>
          <w:b/>
          <w:bCs/>
          <w:sz w:val="18"/>
          <w:szCs w:val="18"/>
          <w:cs/>
        </w:rPr>
        <w:tab/>
      </w:r>
      <w:r w:rsidRPr="00977498">
        <w:rPr>
          <w:rFonts w:ascii="Tahoma" w:hAnsi="Tahoma" w:cs="Tahoma"/>
          <w:b/>
          <w:bCs/>
          <w:sz w:val="18"/>
          <w:szCs w:val="18"/>
          <w:cs/>
        </w:rPr>
        <w:t>รายจ่ายฝ่ายทุน</w:t>
      </w:r>
    </w:p>
    <w:p w14:paraId="638360BC" w14:textId="77777777" w:rsidR="00122F53" w:rsidRPr="00977498" w:rsidRDefault="00122F53" w:rsidP="001841DD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  <w:cs/>
        </w:rPr>
      </w:pPr>
    </w:p>
    <w:p w14:paraId="26096FE7" w14:textId="44599957" w:rsidR="00BE4761" w:rsidRDefault="009A79D7" w:rsidP="00921C59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A79D7">
        <w:rPr>
          <w:noProof/>
        </w:rPr>
        <w:drawing>
          <wp:inline distT="0" distB="0" distL="0" distR="0" wp14:anchorId="18C91F29" wp14:editId="7906305C">
            <wp:extent cx="5614416" cy="4865827"/>
            <wp:effectExtent l="0" t="0" r="5715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4865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B51BF0" w14:textId="671946F0" w:rsidR="00CF7C99" w:rsidRPr="00977498" w:rsidRDefault="009A79D7" w:rsidP="00921C59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A79D7">
        <w:rPr>
          <w:noProof/>
        </w:rPr>
        <w:drawing>
          <wp:inline distT="0" distB="0" distL="0" distR="0" wp14:anchorId="20E8CAAF" wp14:editId="16FCACD1">
            <wp:extent cx="5614416" cy="3372482"/>
            <wp:effectExtent l="0" t="0" r="5715" b="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372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7B0BCF" w14:textId="781B3732" w:rsidR="00396F15" w:rsidRPr="00977498" w:rsidRDefault="00FD3AD1" w:rsidP="0029662D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lastRenderedPageBreak/>
        <w:t>10</w:t>
      </w:r>
      <w:r w:rsidR="00396F15" w:rsidRPr="00977498">
        <w:rPr>
          <w:rFonts w:ascii="Tahoma" w:hAnsi="Tahoma" w:cs="Tahoma"/>
          <w:b/>
          <w:bCs/>
          <w:sz w:val="18"/>
          <w:szCs w:val="18"/>
          <w:cs/>
        </w:rPr>
        <w:tab/>
        <w:t>หนี้สินที่มีภาระดอกเบี้ย</w:t>
      </w:r>
    </w:p>
    <w:p w14:paraId="5EEEB106" w14:textId="02A26CE2" w:rsidR="00AE4449" w:rsidRPr="00977498" w:rsidRDefault="007316D3" w:rsidP="00FC68F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</w:rPr>
        <w:t xml:space="preserve"> </w:t>
      </w:r>
    </w:p>
    <w:p w14:paraId="466D80FF" w14:textId="63D9D29C" w:rsidR="00DE5F84" w:rsidRPr="00977498" w:rsidRDefault="00C839CA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C839CA">
        <w:rPr>
          <w:noProof/>
        </w:rPr>
        <w:drawing>
          <wp:inline distT="0" distB="0" distL="0" distR="0" wp14:anchorId="74BE444C" wp14:editId="4C7B4C63">
            <wp:extent cx="5614416" cy="2759628"/>
            <wp:effectExtent l="0" t="0" r="5715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759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D81F88" w14:textId="77777777" w:rsidR="000446E1" w:rsidRPr="00977498" w:rsidRDefault="000446E1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83593CC" w14:textId="094FDF7F" w:rsidR="005721D8" w:rsidRDefault="005721D8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การเปลี่ยนแปลงเงินกู้ยืม มีดังนี้</w:t>
      </w:r>
    </w:p>
    <w:p w14:paraId="583DC4AE" w14:textId="77777777" w:rsidR="004308AC" w:rsidRPr="00977498" w:rsidRDefault="004308AC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3DBB051" w14:textId="68778146" w:rsidR="003E1272" w:rsidRPr="00162373" w:rsidRDefault="00CA0EAE" w:rsidP="00CA0E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CA0EAE">
        <w:rPr>
          <w:rFonts w:ascii="Tahoma" w:hAnsi="Tahoma" w:cs="Tahoma"/>
          <w:noProof/>
          <w:sz w:val="18"/>
          <w:szCs w:val="18"/>
        </w:rPr>
        <w:drawing>
          <wp:inline distT="0" distB="0" distL="0" distR="0" wp14:anchorId="161FCEE5" wp14:editId="11B6FD8B">
            <wp:extent cx="5614416" cy="2407961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407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6235" w:rsidRPr="00CA0EAE" w:rsidDel="003F2D24">
        <w:rPr>
          <w:rFonts w:ascii="Tahoma" w:hAnsi="Tahoma" w:cs="Tahoma"/>
          <w:sz w:val="18"/>
          <w:szCs w:val="18"/>
        </w:rPr>
        <w:t xml:space="preserve"> </w:t>
      </w:r>
    </w:p>
    <w:p w14:paraId="6404B93A" w14:textId="77777777" w:rsidR="00096235" w:rsidRDefault="00096235" w:rsidP="001841D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94716A3" w14:textId="0F5D10C2" w:rsidR="00695C36" w:rsidRDefault="00695C36" w:rsidP="001841D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F96B84">
        <w:rPr>
          <w:rFonts w:ascii="Tahoma" w:hAnsi="Tahoma" w:cs="Tahoma"/>
          <w:sz w:val="18"/>
          <w:szCs w:val="18"/>
          <w:cs/>
        </w:rPr>
        <w:t>กลุ่มไทยคมต้องดำรงอัตราส่วนทางการเงินตามที่กำหนดไว้ในสัญญาเงินกู้ยืมระยะยาว</w:t>
      </w:r>
    </w:p>
    <w:p w14:paraId="047D0C4B" w14:textId="372FBDF8" w:rsidR="00B22887" w:rsidRPr="00CA0EAE" w:rsidRDefault="00CA0EAE" w:rsidP="00CA0E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CA0EAE">
        <w:rPr>
          <w:noProof/>
        </w:rPr>
        <w:drawing>
          <wp:inline distT="0" distB="0" distL="0" distR="0" wp14:anchorId="57C779E8" wp14:editId="043080C9">
            <wp:extent cx="5614416" cy="2164669"/>
            <wp:effectExtent l="0" t="0" r="571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1646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5D0F38" w14:textId="77777777" w:rsidR="004372FA" w:rsidRPr="00977498" w:rsidRDefault="004372FA" w:rsidP="00404F47">
      <w:pPr>
        <w:spacing w:line="288" w:lineRule="auto"/>
        <w:ind w:left="540" w:right="246"/>
        <w:jc w:val="both"/>
        <w:outlineLvl w:val="0"/>
        <w:rPr>
          <w:rFonts w:ascii="Tahoma" w:hAnsi="Tahoma" w:cs="Tahoma"/>
          <w:sz w:val="18"/>
          <w:szCs w:val="18"/>
          <w:lang w:val="en-GB"/>
        </w:rPr>
      </w:pPr>
    </w:p>
    <w:p w14:paraId="072AE1C3" w14:textId="7E6CDCCC" w:rsidR="006C0945" w:rsidRPr="00977498" w:rsidRDefault="006C0945" w:rsidP="0029662D">
      <w:pPr>
        <w:spacing w:line="288" w:lineRule="auto"/>
        <w:ind w:left="540" w:right="246"/>
        <w:outlineLvl w:val="0"/>
        <w:rPr>
          <w:rFonts w:ascii="Tahoma" w:hAnsi="Tahoma" w:cs="Tahoma"/>
          <w:b/>
          <w:bCs/>
          <w:i/>
          <w:iCs/>
          <w:sz w:val="18"/>
          <w:szCs w:val="18"/>
        </w:rPr>
      </w:pPr>
      <w:r w:rsidRPr="00977498">
        <w:rPr>
          <w:rFonts w:ascii="Tahoma" w:hAnsi="Tahoma" w:cs="Tahoma"/>
          <w:b/>
          <w:bCs/>
          <w:i/>
          <w:iCs/>
          <w:sz w:val="18"/>
          <w:szCs w:val="18"/>
          <w:cs/>
        </w:rPr>
        <w:t>วงเงินกู้ยืม</w:t>
      </w:r>
    </w:p>
    <w:p w14:paraId="1323A6B2" w14:textId="77777777" w:rsidR="006C0945" w:rsidRPr="00977498" w:rsidRDefault="006C0945" w:rsidP="0029662D">
      <w:pPr>
        <w:spacing w:line="288" w:lineRule="auto"/>
        <w:ind w:left="540" w:right="246"/>
        <w:jc w:val="both"/>
        <w:outlineLvl w:val="0"/>
        <w:rPr>
          <w:rFonts w:ascii="Tahoma" w:hAnsi="Tahoma" w:cs="Tahoma"/>
          <w:sz w:val="18"/>
          <w:szCs w:val="18"/>
          <w:lang w:val="en-GB"/>
        </w:rPr>
      </w:pPr>
    </w:p>
    <w:p w14:paraId="59BEBE9F" w14:textId="73EB7A01" w:rsidR="006C0945" w:rsidRPr="00977498" w:rsidRDefault="006C0945" w:rsidP="0029662D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  <w:r w:rsidRPr="0063234F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225AC9" w:rsidRPr="00225AC9">
        <w:rPr>
          <w:rFonts w:ascii="Tahoma" w:hAnsi="Tahoma" w:cs="Tahoma"/>
          <w:sz w:val="18"/>
          <w:szCs w:val="18"/>
        </w:rPr>
        <w:t xml:space="preserve">30 </w:t>
      </w:r>
      <w:r w:rsidR="00225AC9" w:rsidRPr="00225AC9">
        <w:rPr>
          <w:rFonts w:ascii="Tahoma" w:hAnsi="Tahoma" w:cs="Tahoma"/>
          <w:sz w:val="18"/>
          <w:szCs w:val="18"/>
          <w:cs/>
        </w:rPr>
        <w:t>มิถุนายน</w:t>
      </w:r>
      <w:r w:rsidR="00491527" w:rsidRPr="0063234F">
        <w:rPr>
          <w:rFonts w:ascii="Tahoma" w:hAnsi="Tahoma" w:cs="Tahoma"/>
          <w:sz w:val="18"/>
          <w:szCs w:val="18"/>
          <w:cs/>
        </w:rPr>
        <w:t xml:space="preserve"> </w:t>
      </w:r>
      <w:r w:rsidR="00E73A11" w:rsidRPr="0063234F">
        <w:rPr>
          <w:rFonts w:ascii="Tahoma" w:hAnsi="Tahoma" w:cs="Tahoma"/>
          <w:sz w:val="18"/>
          <w:szCs w:val="18"/>
          <w:cs/>
        </w:rPr>
        <w:t>25</w:t>
      </w:r>
      <w:r w:rsidR="00E73A11" w:rsidRPr="0063234F">
        <w:rPr>
          <w:rFonts w:ascii="Tahoma" w:hAnsi="Tahoma" w:cs="Tahoma"/>
          <w:sz w:val="18"/>
          <w:szCs w:val="18"/>
        </w:rPr>
        <w:t>6</w:t>
      </w:r>
      <w:r w:rsidR="00695C36" w:rsidRPr="0063234F">
        <w:rPr>
          <w:rFonts w:ascii="Tahoma" w:hAnsi="Tahoma" w:cs="Tahoma"/>
          <w:sz w:val="18"/>
          <w:szCs w:val="18"/>
        </w:rPr>
        <w:t>5</w:t>
      </w:r>
      <w:r w:rsidR="00E73A11" w:rsidRPr="0063234F">
        <w:rPr>
          <w:rFonts w:ascii="Tahoma" w:hAnsi="Tahoma" w:cs="Tahoma"/>
          <w:sz w:val="18"/>
          <w:szCs w:val="18"/>
        </w:rPr>
        <w:t xml:space="preserve"> </w:t>
      </w:r>
      <w:r w:rsidR="001439D7" w:rsidRPr="0063234F">
        <w:rPr>
          <w:rFonts w:ascii="Tahoma" w:hAnsi="Tahoma" w:cs="Tahoma"/>
          <w:sz w:val="18"/>
          <w:szCs w:val="18"/>
          <w:cs/>
        </w:rPr>
        <w:t>กลุ่มอินทัช</w:t>
      </w:r>
      <w:r w:rsidRPr="0063234F">
        <w:rPr>
          <w:rFonts w:ascii="Tahoma" w:hAnsi="Tahoma" w:cs="Tahoma"/>
          <w:sz w:val="18"/>
          <w:szCs w:val="18"/>
          <w:cs/>
        </w:rPr>
        <w:t>มีวงเงินกู้ยืมที่ยังไม่ใช้จากธนาคารหลายแห่งเป็นจำนวนเงิน</w:t>
      </w:r>
      <w:r w:rsidR="00291D5A" w:rsidRPr="0063234F">
        <w:rPr>
          <w:rFonts w:ascii="Tahoma" w:hAnsi="Tahoma" w:cs="Tahoma"/>
          <w:sz w:val="18"/>
          <w:szCs w:val="18"/>
          <w:cs/>
        </w:rPr>
        <w:t>รวม</w:t>
      </w:r>
      <w:r w:rsidR="00753106" w:rsidRPr="0063234F">
        <w:rPr>
          <w:rFonts w:ascii="Tahoma" w:hAnsi="Tahoma" w:cs="Tahoma"/>
          <w:sz w:val="18"/>
          <w:szCs w:val="18"/>
        </w:rPr>
        <w:t xml:space="preserve"> </w:t>
      </w:r>
      <w:r w:rsidR="00C839CA">
        <w:rPr>
          <w:rFonts w:ascii="Tahoma" w:hAnsi="Tahoma" w:cs="Tahoma"/>
          <w:sz w:val="18"/>
          <w:szCs w:val="18"/>
        </w:rPr>
        <w:t>4,321</w:t>
      </w:r>
      <w:r w:rsidR="00E41184" w:rsidRPr="0063234F">
        <w:rPr>
          <w:rFonts w:ascii="Tahoma" w:hAnsi="Tahoma" w:cs="Tahoma"/>
          <w:snapToGrid w:val="0"/>
          <w:sz w:val="18"/>
          <w:szCs w:val="18"/>
          <w:lang w:eastAsia="th-TH"/>
        </w:rPr>
        <w:t xml:space="preserve"> </w:t>
      </w:r>
      <w:r w:rsidRPr="0063234F">
        <w:rPr>
          <w:rFonts w:ascii="Tahoma" w:hAnsi="Tahoma" w:cs="Tahoma"/>
          <w:sz w:val="18"/>
          <w:szCs w:val="18"/>
          <w:cs/>
        </w:rPr>
        <w:t>ล้านบาท</w:t>
      </w:r>
      <w:r w:rsidR="009A334D" w:rsidRPr="0063234F">
        <w:rPr>
          <w:rFonts w:ascii="Tahoma" w:hAnsi="Tahoma" w:cs="Tahoma"/>
          <w:sz w:val="18"/>
          <w:szCs w:val="18"/>
        </w:rPr>
        <w:t xml:space="preserve"> </w:t>
      </w:r>
      <w:r w:rsidR="009A334D" w:rsidRPr="0063234F">
        <w:rPr>
          <w:rFonts w:ascii="Tahoma" w:hAnsi="Tahoma" w:cs="Tahoma"/>
          <w:sz w:val="18"/>
          <w:szCs w:val="18"/>
          <w:cs/>
        </w:rPr>
        <w:t xml:space="preserve">และ </w:t>
      </w:r>
      <w:r w:rsidR="004A7125" w:rsidRPr="00C839CA">
        <w:rPr>
          <w:rFonts w:ascii="Tahoma" w:hAnsi="Tahoma" w:cs="Tahoma"/>
          <w:sz w:val="18"/>
          <w:szCs w:val="18"/>
        </w:rPr>
        <w:t>3</w:t>
      </w:r>
      <w:r w:rsidR="00E9469B" w:rsidRPr="00C839CA">
        <w:rPr>
          <w:rFonts w:ascii="Tahoma" w:hAnsi="Tahoma" w:cs="Tahoma"/>
          <w:sz w:val="18"/>
          <w:szCs w:val="18"/>
          <w:cs/>
        </w:rPr>
        <w:t>0</w:t>
      </w:r>
      <w:r w:rsidR="004A7125" w:rsidRPr="00C839CA">
        <w:rPr>
          <w:rFonts w:ascii="Tahoma" w:hAnsi="Tahoma" w:cs="Tahoma"/>
          <w:sz w:val="18"/>
          <w:szCs w:val="18"/>
        </w:rPr>
        <w:t xml:space="preserve"> </w:t>
      </w:r>
      <w:r w:rsidR="009A334D" w:rsidRPr="00C839CA">
        <w:rPr>
          <w:rFonts w:ascii="Tahoma" w:hAnsi="Tahoma" w:cs="Tahoma"/>
          <w:sz w:val="18"/>
          <w:szCs w:val="18"/>
          <w:cs/>
        </w:rPr>
        <w:t>ล้านด</w:t>
      </w:r>
      <w:r w:rsidR="009A334D" w:rsidRPr="0063234F">
        <w:rPr>
          <w:rFonts w:ascii="Tahoma" w:hAnsi="Tahoma" w:cs="Tahoma"/>
          <w:sz w:val="18"/>
          <w:szCs w:val="18"/>
          <w:cs/>
        </w:rPr>
        <w:t>อลลาร์สหรัฐ</w:t>
      </w:r>
      <w:r w:rsidRPr="0063234F">
        <w:rPr>
          <w:rFonts w:ascii="Tahoma" w:hAnsi="Tahoma" w:cs="Tahoma"/>
          <w:sz w:val="18"/>
          <w:szCs w:val="18"/>
          <w:cs/>
        </w:rPr>
        <w:t xml:space="preserve"> </w:t>
      </w:r>
      <w:r w:rsidRPr="0063234F">
        <w:rPr>
          <w:rFonts w:ascii="Tahoma" w:hAnsi="Tahoma" w:cs="Tahoma"/>
          <w:i/>
          <w:iCs/>
          <w:sz w:val="18"/>
          <w:szCs w:val="18"/>
          <w:cs/>
        </w:rPr>
        <w:t>(</w:t>
      </w:r>
      <w:r w:rsidR="00773EC4" w:rsidRPr="0063234F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="00773EC4" w:rsidRPr="0063234F">
        <w:rPr>
          <w:rFonts w:ascii="Tahoma" w:hAnsi="Tahoma" w:cs="Tahoma"/>
          <w:i/>
          <w:iCs/>
          <w:sz w:val="18"/>
          <w:szCs w:val="18"/>
        </w:rPr>
        <w:t xml:space="preserve">31 </w:t>
      </w:r>
      <w:r w:rsidR="00773EC4" w:rsidRPr="0063234F">
        <w:rPr>
          <w:rFonts w:ascii="Tahoma" w:hAnsi="Tahoma" w:cs="Tahoma"/>
          <w:i/>
          <w:iCs/>
          <w:sz w:val="18"/>
          <w:szCs w:val="18"/>
          <w:cs/>
        </w:rPr>
        <w:t xml:space="preserve">ธันวาคม </w:t>
      </w:r>
      <w:r w:rsidR="00B84E65" w:rsidRPr="0063234F">
        <w:rPr>
          <w:rFonts w:ascii="Tahoma" w:hAnsi="Tahoma" w:cs="Tahoma"/>
          <w:i/>
          <w:iCs/>
          <w:sz w:val="18"/>
          <w:szCs w:val="18"/>
          <w:cs/>
        </w:rPr>
        <w:t>25</w:t>
      </w:r>
      <w:r w:rsidR="00773EC4" w:rsidRPr="0063234F">
        <w:rPr>
          <w:rFonts w:ascii="Tahoma" w:hAnsi="Tahoma" w:cs="Tahoma"/>
          <w:i/>
          <w:iCs/>
          <w:sz w:val="18"/>
          <w:szCs w:val="18"/>
        </w:rPr>
        <w:t>6</w:t>
      </w:r>
      <w:r w:rsidR="00695C36" w:rsidRPr="0063234F">
        <w:rPr>
          <w:rFonts w:ascii="Tahoma" w:hAnsi="Tahoma" w:cs="Tahoma"/>
          <w:i/>
          <w:iCs/>
          <w:sz w:val="18"/>
          <w:szCs w:val="18"/>
        </w:rPr>
        <w:t>4</w:t>
      </w:r>
      <w:r w:rsidRPr="0063234F">
        <w:rPr>
          <w:rFonts w:ascii="Tahoma" w:hAnsi="Tahoma" w:cs="Tahoma"/>
          <w:i/>
          <w:iCs/>
          <w:sz w:val="18"/>
          <w:szCs w:val="18"/>
        </w:rPr>
        <w:t>:</w:t>
      </w:r>
      <w:r w:rsidRPr="0063234F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="00DE1062" w:rsidRPr="0063234F">
        <w:rPr>
          <w:rFonts w:ascii="Tahoma" w:hAnsi="Tahoma" w:cs="Tahoma"/>
          <w:i/>
          <w:iCs/>
          <w:sz w:val="18"/>
          <w:szCs w:val="18"/>
        </w:rPr>
        <w:t>4</w:t>
      </w:r>
      <w:r w:rsidR="009B2336" w:rsidRPr="0063234F">
        <w:rPr>
          <w:rFonts w:ascii="Tahoma" w:hAnsi="Tahoma" w:cs="Tahoma"/>
          <w:i/>
          <w:iCs/>
          <w:sz w:val="18"/>
          <w:szCs w:val="18"/>
        </w:rPr>
        <w:t>,</w:t>
      </w:r>
      <w:r w:rsidR="00695C36" w:rsidRPr="0063234F">
        <w:rPr>
          <w:rFonts w:ascii="Tahoma" w:hAnsi="Tahoma" w:cs="Tahoma"/>
          <w:i/>
          <w:iCs/>
          <w:sz w:val="18"/>
          <w:szCs w:val="18"/>
        </w:rPr>
        <w:t>323</w:t>
      </w:r>
      <w:r w:rsidRPr="0063234F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63234F">
        <w:rPr>
          <w:rFonts w:ascii="Tahoma" w:hAnsi="Tahoma" w:cs="Tahoma"/>
          <w:i/>
          <w:iCs/>
          <w:sz w:val="18"/>
          <w:szCs w:val="18"/>
          <w:cs/>
        </w:rPr>
        <w:t>ล้านบาท</w:t>
      </w:r>
      <w:r w:rsidR="00792572" w:rsidRPr="0063234F">
        <w:rPr>
          <w:rFonts w:ascii="Tahoma" w:hAnsi="Tahoma" w:cs="Tahoma"/>
          <w:i/>
          <w:iCs/>
          <w:sz w:val="18"/>
          <w:szCs w:val="18"/>
        </w:rPr>
        <w:t xml:space="preserve"> </w:t>
      </w:r>
      <w:r w:rsidR="00792572" w:rsidRPr="0063234F">
        <w:rPr>
          <w:rFonts w:ascii="Tahoma" w:hAnsi="Tahoma" w:cs="Tahoma"/>
          <w:i/>
          <w:iCs/>
          <w:sz w:val="18"/>
          <w:szCs w:val="18"/>
          <w:cs/>
        </w:rPr>
        <w:t xml:space="preserve">และ </w:t>
      </w:r>
      <w:r w:rsidR="00773EC4" w:rsidRPr="0063234F">
        <w:rPr>
          <w:rFonts w:ascii="Tahoma" w:hAnsi="Tahoma" w:cs="Tahoma"/>
          <w:i/>
          <w:iCs/>
          <w:sz w:val="18"/>
          <w:szCs w:val="18"/>
        </w:rPr>
        <w:t>30</w:t>
      </w:r>
      <w:r w:rsidR="00792572" w:rsidRPr="0063234F">
        <w:rPr>
          <w:rFonts w:ascii="Tahoma" w:hAnsi="Tahoma" w:cs="Tahoma"/>
          <w:i/>
          <w:iCs/>
          <w:sz w:val="18"/>
          <w:szCs w:val="18"/>
        </w:rPr>
        <w:t xml:space="preserve"> </w:t>
      </w:r>
      <w:r w:rsidR="00792572" w:rsidRPr="0063234F">
        <w:rPr>
          <w:rFonts w:ascii="Tahoma" w:hAnsi="Tahoma" w:cs="Tahoma"/>
          <w:i/>
          <w:iCs/>
          <w:sz w:val="18"/>
          <w:szCs w:val="18"/>
          <w:cs/>
        </w:rPr>
        <w:t>ล้านดอลลาร์สหรัฐ</w:t>
      </w:r>
      <w:r w:rsidR="002825F6" w:rsidRPr="0063234F">
        <w:rPr>
          <w:rFonts w:ascii="Tahoma" w:hAnsi="Tahoma" w:cs="Tahoma"/>
          <w:i/>
          <w:iCs/>
          <w:sz w:val="18"/>
          <w:szCs w:val="18"/>
        </w:rPr>
        <w:t>)</w:t>
      </w:r>
      <w:r w:rsidR="001439D7" w:rsidRPr="0063234F">
        <w:rPr>
          <w:rFonts w:ascii="Tahoma" w:hAnsi="Tahoma" w:cs="Tahoma"/>
          <w:sz w:val="18"/>
          <w:szCs w:val="18"/>
        </w:rPr>
        <w:t xml:space="preserve"> </w:t>
      </w:r>
      <w:r w:rsidR="001439D7" w:rsidRPr="0063234F">
        <w:rPr>
          <w:rFonts w:ascii="Tahoma" w:hAnsi="Tahoma" w:cs="Tahoma"/>
          <w:sz w:val="18"/>
          <w:szCs w:val="18"/>
          <w:cs/>
        </w:rPr>
        <w:t xml:space="preserve">ในงบการเงินรวม และจำนวน </w:t>
      </w:r>
      <w:r w:rsidR="009B2336" w:rsidRPr="0063234F">
        <w:rPr>
          <w:rFonts w:ascii="Tahoma" w:hAnsi="Tahoma" w:cs="Tahoma"/>
          <w:sz w:val="18"/>
          <w:szCs w:val="18"/>
        </w:rPr>
        <w:t>1,010</w:t>
      </w:r>
      <w:r w:rsidR="001439D7" w:rsidRPr="0063234F">
        <w:rPr>
          <w:rFonts w:ascii="Tahoma" w:hAnsi="Tahoma" w:cs="Tahoma"/>
          <w:sz w:val="18"/>
          <w:szCs w:val="18"/>
        </w:rPr>
        <w:t xml:space="preserve"> </w:t>
      </w:r>
      <w:r w:rsidR="001439D7" w:rsidRPr="0063234F">
        <w:rPr>
          <w:rFonts w:ascii="Tahoma" w:hAnsi="Tahoma" w:cs="Tahoma"/>
          <w:sz w:val="18"/>
          <w:szCs w:val="18"/>
          <w:cs/>
        </w:rPr>
        <w:t>ล้าน</w:t>
      </w:r>
      <w:r w:rsidR="001439D7" w:rsidRPr="00977498">
        <w:rPr>
          <w:rFonts w:ascii="Tahoma" w:hAnsi="Tahoma" w:cs="Tahoma"/>
          <w:sz w:val="18"/>
          <w:szCs w:val="18"/>
          <w:cs/>
        </w:rPr>
        <w:t xml:space="preserve">บาท </w:t>
      </w:r>
      <w:r w:rsidR="001439D7" w:rsidRPr="00977498">
        <w:rPr>
          <w:rFonts w:ascii="Tahoma" w:hAnsi="Tahoma" w:cs="Tahoma"/>
          <w:i/>
          <w:iCs/>
          <w:sz w:val="18"/>
          <w:szCs w:val="18"/>
          <w:cs/>
        </w:rPr>
        <w:t>(</w:t>
      </w:r>
      <w:r w:rsidR="00773EC4" w:rsidRPr="00977498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="00773EC4" w:rsidRPr="00977498">
        <w:rPr>
          <w:rFonts w:ascii="Tahoma" w:hAnsi="Tahoma" w:cs="Tahoma"/>
          <w:i/>
          <w:iCs/>
          <w:sz w:val="18"/>
          <w:szCs w:val="18"/>
        </w:rPr>
        <w:t xml:space="preserve">31 </w:t>
      </w:r>
      <w:r w:rsidR="00773EC4" w:rsidRPr="00977498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="00773EC4" w:rsidRPr="00977498">
        <w:rPr>
          <w:rFonts w:ascii="Tahoma" w:hAnsi="Tahoma" w:cs="Tahoma"/>
          <w:i/>
          <w:iCs/>
          <w:sz w:val="18"/>
          <w:szCs w:val="18"/>
        </w:rPr>
        <w:t>6</w:t>
      </w:r>
      <w:r w:rsidR="00695C36">
        <w:rPr>
          <w:rFonts w:ascii="Tahoma" w:hAnsi="Tahoma" w:cs="Tahoma"/>
          <w:i/>
          <w:iCs/>
          <w:sz w:val="18"/>
          <w:szCs w:val="18"/>
        </w:rPr>
        <w:t>4</w:t>
      </w:r>
      <w:r w:rsidR="001439D7" w:rsidRPr="00977498">
        <w:rPr>
          <w:rFonts w:ascii="Tahoma" w:hAnsi="Tahoma" w:cs="Tahoma"/>
          <w:i/>
          <w:iCs/>
          <w:sz w:val="18"/>
          <w:szCs w:val="18"/>
        </w:rPr>
        <w:t>:</w:t>
      </w:r>
      <w:r w:rsidR="001439D7" w:rsidRPr="00977498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="00943777" w:rsidRPr="00977498">
        <w:rPr>
          <w:rFonts w:ascii="Tahoma" w:hAnsi="Tahoma" w:cs="Tahoma"/>
          <w:i/>
          <w:iCs/>
          <w:sz w:val="18"/>
          <w:szCs w:val="18"/>
        </w:rPr>
        <w:t>1,010</w:t>
      </w:r>
      <w:r w:rsidR="001439D7" w:rsidRPr="00977498">
        <w:rPr>
          <w:rFonts w:ascii="Tahoma" w:hAnsi="Tahoma" w:cs="Tahoma"/>
          <w:i/>
          <w:iCs/>
          <w:sz w:val="18"/>
          <w:szCs w:val="18"/>
        </w:rPr>
        <w:t xml:space="preserve"> </w:t>
      </w:r>
      <w:r w:rsidR="001439D7" w:rsidRPr="00977498">
        <w:rPr>
          <w:rFonts w:ascii="Tahoma" w:hAnsi="Tahoma" w:cs="Tahoma"/>
          <w:i/>
          <w:iCs/>
          <w:sz w:val="18"/>
          <w:szCs w:val="18"/>
          <w:cs/>
        </w:rPr>
        <w:t>ล้านบาท</w:t>
      </w:r>
      <w:r w:rsidR="001439D7" w:rsidRPr="00977498">
        <w:rPr>
          <w:rFonts w:ascii="Tahoma" w:hAnsi="Tahoma" w:cs="Tahoma"/>
          <w:i/>
          <w:iCs/>
          <w:sz w:val="18"/>
          <w:szCs w:val="18"/>
        </w:rPr>
        <w:t>)</w:t>
      </w:r>
      <w:r w:rsidR="001439D7" w:rsidRPr="00977498">
        <w:rPr>
          <w:rFonts w:ascii="Tahoma" w:hAnsi="Tahoma" w:cs="Tahoma"/>
          <w:sz w:val="18"/>
          <w:szCs w:val="18"/>
          <w:cs/>
        </w:rPr>
        <w:t xml:space="preserve"> ในงบการเงินเฉพาะกิจการ</w:t>
      </w:r>
    </w:p>
    <w:p w14:paraId="05A3D04D" w14:textId="77777777" w:rsidR="00257776" w:rsidRPr="00977498" w:rsidRDefault="00257776" w:rsidP="0029662D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</w:p>
    <w:p w14:paraId="1C33AEEA" w14:textId="584BD9ED" w:rsidR="00BC150A" w:rsidRPr="00977498" w:rsidRDefault="00FD3AD1" w:rsidP="00BC150A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t>11</w:t>
      </w:r>
      <w:r w:rsidR="00BC150A" w:rsidRPr="00977498">
        <w:rPr>
          <w:rFonts w:ascii="Tahoma" w:hAnsi="Tahoma" w:cs="Tahoma"/>
          <w:b/>
          <w:bCs/>
          <w:sz w:val="18"/>
          <w:szCs w:val="18"/>
          <w:cs/>
        </w:rPr>
        <w:tab/>
        <w:t>เจ้าหนี้การค้าและเจ้าหนี้</w:t>
      </w:r>
      <w:r w:rsidR="00E554F5" w:rsidRPr="00977498">
        <w:rPr>
          <w:rFonts w:ascii="Tahoma" w:hAnsi="Tahoma" w:cs="Tahoma"/>
          <w:b/>
          <w:bCs/>
          <w:sz w:val="18"/>
          <w:szCs w:val="18"/>
          <w:cs/>
        </w:rPr>
        <w:t>หมุนเวียน</w:t>
      </w:r>
      <w:r w:rsidR="00BC150A" w:rsidRPr="00977498">
        <w:rPr>
          <w:rFonts w:ascii="Tahoma" w:hAnsi="Tahoma" w:cs="Tahoma"/>
          <w:b/>
          <w:bCs/>
          <w:sz w:val="18"/>
          <w:szCs w:val="18"/>
          <w:cs/>
        </w:rPr>
        <w:t>อื่น</w:t>
      </w:r>
    </w:p>
    <w:p w14:paraId="331F1BC0" w14:textId="79418E7E" w:rsidR="00F35D01" w:rsidRPr="00977498" w:rsidRDefault="00F35D01" w:rsidP="00BC150A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</w:p>
    <w:p w14:paraId="3BEFBF44" w14:textId="4E71D0E2" w:rsidR="0023418B" w:rsidRPr="00977498" w:rsidRDefault="00C839CA" w:rsidP="00BC150A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  <w:r w:rsidRPr="00C839CA">
        <w:rPr>
          <w:noProof/>
          <w:cs/>
        </w:rPr>
        <w:drawing>
          <wp:inline distT="0" distB="0" distL="0" distR="0" wp14:anchorId="19F48B84" wp14:editId="5021A5D2">
            <wp:extent cx="5614416" cy="2558866"/>
            <wp:effectExtent l="0" t="0" r="5715" b="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558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DDD2C1" w14:textId="77777777" w:rsidR="004308AC" w:rsidRPr="004308AC" w:rsidRDefault="004308AC" w:rsidP="004308AC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bookmarkStart w:id="0" w:name="OLE_LINK1"/>
    </w:p>
    <w:p w14:paraId="0A5F405C" w14:textId="3B4E74A6" w:rsidR="001D0405" w:rsidRPr="00977498" w:rsidRDefault="006112D8" w:rsidP="001D0405">
      <w:pPr>
        <w:spacing w:line="288" w:lineRule="auto"/>
        <w:ind w:left="540" w:right="246" w:hanging="540"/>
        <w:jc w:val="both"/>
        <w:rPr>
          <w:rFonts w:ascii="Tahoma" w:hAnsi="Tahoma" w:cs="Tahoma"/>
          <w:sz w:val="18"/>
          <w:szCs w:val="18"/>
          <w:lang w:val="en-GB"/>
        </w:rPr>
      </w:pPr>
      <w:r w:rsidRPr="00977498">
        <w:rPr>
          <w:rFonts w:ascii="Tahoma" w:hAnsi="Tahoma" w:cs="Tahoma"/>
          <w:b/>
          <w:bCs/>
          <w:sz w:val="18"/>
          <w:szCs w:val="18"/>
          <w:lang w:val="en-GB"/>
        </w:rPr>
        <w:t>12</w:t>
      </w:r>
      <w:r w:rsidR="001D0405" w:rsidRPr="00977498">
        <w:rPr>
          <w:rFonts w:ascii="Tahoma" w:hAnsi="Tahoma" w:cs="Tahoma"/>
          <w:b/>
          <w:bCs/>
          <w:sz w:val="18"/>
          <w:szCs w:val="18"/>
          <w:cs/>
          <w:lang w:val="en-GB"/>
        </w:rPr>
        <w:tab/>
        <w:t>ข้อมูลทางการเงินจำแนกตามส่วนงาน</w:t>
      </w:r>
      <w:r w:rsidR="001D0405" w:rsidRPr="00977498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</w:p>
    <w:bookmarkEnd w:id="0"/>
    <w:p w14:paraId="0334AF90" w14:textId="77777777" w:rsidR="003F6CE1" w:rsidRPr="00977498" w:rsidRDefault="003F6CE1" w:rsidP="00F11B1A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173FEC40" w14:textId="77777777" w:rsidR="006A0E02" w:rsidRPr="00977498" w:rsidRDefault="006A0E02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กลุ่มอินทัชได้จำแนกตามส่วนงานเป็นธุรกิจหลักได้ดังนี้</w:t>
      </w:r>
    </w:p>
    <w:p w14:paraId="0A570AED" w14:textId="77777777" w:rsidR="00E86A51" w:rsidRPr="00977498" w:rsidRDefault="00E86A51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6804"/>
      </w:tblGrid>
      <w:tr w:rsidR="00E86A51" w:rsidRPr="00214FC5" w14:paraId="41923506" w14:textId="77777777" w:rsidTr="00293E25">
        <w:trPr>
          <w:tblHeader/>
        </w:trPr>
        <w:tc>
          <w:tcPr>
            <w:tcW w:w="2244" w:type="dxa"/>
          </w:tcPr>
          <w:p w14:paraId="484AEF01" w14:textId="77777777" w:rsidR="00E86A51" w:rsidRPr="00214FC5" w:rsidRDefault="00E86A51" w:rsidP="00DC7FB6">
            <w:pPr>
              <w:spacing w:line="288" w:lineRule="auto"/>
              <w:ind w:left="7" w:right="-108" w:hanging="7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ส่วนงาน</w:t>
            </w:r>
          </w:p>
        </w:tc>
        <w:tc>
          <w:tcPr>
            <w:tcW w:w="6804" w:type="dxa"/>
          </w:tcPr>
          <w:p w14:paraId="7DBFC915" w14:textId="77777777" w:rsidR="00E86A51" w:rsidRPr="00214FC5" w:rsidRDefault="00E86A51" w:rsidP="00414BD3">
            <w:pPr>
              <w:spacing w:line="288" w:lineRule="auto"/>
              <w:ind w:right="34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ลักษณะธุรกิจ</w:t>
            </w:r>
          </w:p>
        </w:tc>
      </w:tr>
      <w:tr w:rsidR="00E86A51" w:rsidRPr="00214FC5" w14:paraId="47DE7F3A" w14:textId="77777777" w:rsidTr="00293E25">
        <w:trPr>
          <w:tblHeader/>
        </w:trPr>
        <w:tc>
          <w:tcPr>
            <w:tcW w:w="2244" w:type="dxa"/>
          </w:tcPr>
          <w:p w14:paraId="2108ED8A" w14:textId="77777777" w:rsidR="00E86A51" w:rsidRPr="00214FC5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6E8D901C" w14:textId="77777777" w:rsidR="00E86A51" w:rsidRPr="00214FC5" w:rsidRDefault="00E86A51" w:rsidP="00992483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214FC5" w14:paraId="6C4208D9" w14:textId="77777777" w:rsidTr="00293E25">
        <w:tc>
          <w:tcPr>
            <w:tcW w:w="2244" w:type="dxa"/>
          </w:tcPr>
          <w:p w14:paraId="3DC3B40E" w14:textId="77777777" w:rsidR="00E86A51" w:rsidRPr="00214FC5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ธุรกิจสื่อสารโทรคมนาคม</w:t>
            </w:r>
          </w:p>
        </w:tc>
        <w:tc>
          <w:tcPr>
            <w:tcW w:w="6804" w:type="dxa"/>
          </w:tcPr>
          <w:p w14:paraId="17DF4AB7" w14:textId="77777777" w:rsidR="00E86A51" w:rsidRPr="00214FC5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ให้บริการโทรศัพท์เคลื่อนที่ จำหน่ายโทรศัพท์เคลื่อนที่ ให้เช่าอุปกรณ์และอุปกรณ์เสริม</w:t>
            </w:r>
          </w:p>
        </w:tc>
      </w:tr>
      <w:tr w:rsidR="00E86A51" w:rsidRPr="00214FC5" w14:paraId="4D603FC8" w14:textId="77777777" w:rsidTr="00293E25">
        <w:tc>
          <w:tcPr>
            <w:tcW w:w="2244" w:type="dxa"/>
          </w:tcPr>
          <w:p w14:paraId="3C5A59C7" w14:textId="77777777" w:rsidR="00E86A51" w:rsidRPr="00214FC5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 xml:space="preserve">   ไร้สายในประเทศ</w:t>
            </w:r>
          </w:p>
        </w:tc>
        <w:tc>
          <w:tcPr>
            <w:tcW w:w="6804" w:type="dxa"/>
          </w:tcPr>
          <w:p w14:paraId="71330553" w14:textId="77777777" w:rsidR="00E86A51" w:rsidRPr="00214FC5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ในประเทศไทย</w:t>
            </w:r>
          </w:p>
        </w:tc>
      </w:tr>
      <w:tr w:rsidR="00E86A51" w:rsidRPr="00214FC5" w14:paraId="4568D9E7" w14:textId="77777777" w:rsidTr="00293E25">
        <w:trPr>
          <w:trHeight w:val="71"/>
        </w:trPr>
        <w:tc>
          <w:tcPr>
            <w:tcW w:w="2244" w:type="dxa"/>
          </w:tcPr>
          <w:p w14:paraId="007BB49A" w14:textId="77777777" w:rsidR="00E86A51" w:rsidRPr="00214FC5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04" w:type="dxa"/>
          </w:tcPr>
          <w:p w14:paraId="24CC1C5D" w14:textId="77777777" w:rsidR="00E86A51" w:rsidRPr="00214FC5" w:rsidRDefault="00E86A51" w:rsidP="00992483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86A51" w:rsidRPr="00214FC5" w14:paraId="7EEA2AFB" w14:textId="77777777" w:rsidTr="00293E25">
        <w:tc>
          <w:tcPr>
            <w:tcW w:w="2244" w:type="dxa"/>
          </w:tcPr>
          <w:p w14:paraId="627C4826" w14:textId="77777777" w:rsidR="00E86A51" w:rsidRPr="00214FC5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 xml:space="preserve">ธุรกิจดาวเทียมและ </w:t>
            </w:r>
          </w:p>
        </w:tc>
        <w:tc>
          <w:tcPr>
            <w:tcW w:w="6804" w:type="dxa"/>
          </w:tcPr>
          <w:p w14:paraId="54E8B810" w14:textId="77777777" w:rsidR="00E86A51" w:rsidRPr="00214FC5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ให้บริการวงจรดาวเทียมและธุรกิจที่เกี่ยวเนื่อง ให้บริการรับส่งสัญญาณผ่านดาวเทียม</w:t>
            </w:r>
          </w:p>
        </w:tc>
      </w:tr>
      <w:tr w:rsidR="00E86A51" w:rsidRPr="00214FC5" w14:paraId="58C7FE40" w14:textId="77777777" w:rsidTr="00293E25">
        <w:tc>
          <w:tcPr>
            <w:tcW w:w="2244" w:type="dxa"/>
          </w:tcPr>
          <w:p w14:paraId="787FD1F8" w14:textId="77777777" w:rsidR="00E86A51" w:rsidRPr="00214FC5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 xml:space="preserve">   ธุรกิจต่างประเทศ</w:t>
            </w:r>
          </w:p>
        </w:tc>
        <w:tc>
          <w:tcPr>
            <w:tcW w:w="6804" w:type="dxa"/>
          </w:tcPr>
          <w:p w14:paraId="5AA721C9" w14:textId="77777777" w:rsidR="00E86A51" w:rsidRPr="00214FC5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จำหน่ายและให้บริการที่เกี่ยวเนื่องกับสื่อ ให้บริการอินเทอร์เน็ต</w:t>
            </w:r>
            <w:r w:rsidRPr="00214FC5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214FC5">
              <w:rPr>
                <w:rFonts w:ascii="Tahoma" w:hAnsi="Tahoma" w:cs="Tahoma"/>
                <w:sz w:val="18"/>
                <w:szCs w:val="18"/>
                <w:cs/>
              </w:rPr>
              <w:t>และให้บริการระบบโทรศัพท์</w:t>
            </w:r>
          </w:p>
        </w:tc>
      </w:tr>
      <w:tr w:rsidR="00E86A51" w:rsidRPr="00214FC5" w14:paraId="2FDFFF9C" w14:textId="77777777" w:rsidTr="00293E25">
        <w:tc>
          <w:tcPr>
            <w:tcW w:w="2244" w:type="dxa"/>
          </w:tcPr>
          <w:p w14:paraId="0B71BC1D" w14:textId="77777777" w:rsidR="00E86A51" w:rsidRPr="00214FC5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254A565D" w14:textId="77777777" w:rsidR="00E86A51" w:rsidRPr="00214FC5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ในประเทศลาว</w:t>
            </w:r>
          </w:p>
        </w:tc>
      </w:tr>
      <w:tr w:rsidR="00E86A51" w:rsidRPr="00214FC5" w14:paraId="337CDC08" w14:textId="77777777" w:rsidTr="00293E25">
        <w:tc>
          <w:tcPr>
            <w:tcW w:w="2244" w:type="dxa"/>
          </w:tcPr>
          <w:p w14:paraId="3F5DC4A3" w14:textId="77777777" w:rsidR="00E86A51" w:rsidRPr="00214FC5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0B4D6734" w14:textId="77777777" w:rsidR="00E86A51" w:rsidRPr="00214FC5" w:rsidRDefault="00E86A51" w:rsidP="00992483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214FC5" w14:paraId="63597658" w14:textId="77777777" w:rsidTr="00293E25">
        <w:tc>
          <w:tcPr>
            <w:tcW w:w="2244" w:type="dxa"/>
          </w:tcPr>
          <w:p w14:paraId="5811E3D7" w14:textId="77777777" w:rsidR="00E86A51" w:rsidRPr="00214FC5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ธุรกิจของกิจการ</w:t>
            </w:r>
          </w:p>
        </w:tc>
        <w:tc>
          <w:tcPr>
            <w:tcW w:w="6804" w:type="dxa"/>
          </w:tcPr>
          <w:p w14:paraId="415E8D24" w14:textId="77777777" w:rsidR="00E86A51" w:rsidRPr="00214FC5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ธุรกิจของกิจการเป็นธุรกิจเกี่ยวกับกิจกรรมพื้นฐานเพื่อส่งเสริมการพัฒนาและเสริมกำลังทาง</w:t>
            </w:r>
          </w:p>
        </w:tc>
      </w:tr>
      <w:tr w:rsidR="00E86A51" w:rsidRPr="00214FC5" w14:paraId="420A96EF" w14:textId="77777777" w:rsidTr="00293E25">
        <w:tc>
          <w:tcPr>
            <w:tcW w:w="2244" w:type="dxa"/>
          </w:tcPr>
          <w:p w14:paraId="7A1DE6C1" w14:textId="77777777" w:rsidR="00E86A51" w:rsidRPr="00214FC5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682A83AE" w14:textId="77777777" w:rsidR="00E86A51" w:rsidRPr="00214FC5" w:rsidDel="00B06982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ธุรกิจระหว่างกลุ่มอินทัช กำหนดเป้าหมายทางการเงินและการดำเนินงานของ</w:t>
            </w:r>
            <w:r w:rsidRPr="00214FC5">
              <w:rPr>
                <w:rFonts w:ascii="Tahoma" w:hAnsi="Tahoma" w:cs="Tahoma"/>
                <w:spacing w:val="-4"/>
                <w:sz w:val="18"/>
                <w:szCs w:val="18"/>
                <w:cs/>
              </w:rPr>
              <w:t xml:space="preserve">กลุ่มอินทัช </w:t>
            </w:r>
          </w:p>
        </w:tc>
      </w:tr>
      <w:tr w:rsidR="00E86A51" w:rsidRPr="00214FC5" w14:paraId="0961EAF4" w14:textId="77777777" w:rsidTr="00293E25">
        <w:tc>
          <w:tcPr>
            <w:tcW w:w="2244" w:type="dxa"/>
          </w:tcPr>
          <w:p w14:paraId="2B4D17CE" w14:textId="77777777" w:rsidR="00E86A51" w:rsidRPr="00214FC5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47971087" w14:textId="77777777" w:rsidR="00E86A51" w:rsidRPr="00214FC5" w:rsidDel="00B06982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รวมทั้งการช่วยเหลือ</w:t>
            </w: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สนับ</w:t>
            </w:r>
            <w:r w:rsidRPr="00214FC5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สนุนบริษัทในกลุ่มให้ได้มาซึ่งแหล่งเงินทุนภายใต้เงื่อนไข</w:t>
            </w: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ที่เหมาะสม</w:t>
            </w:r>
          </w:p>
        </w:tc>
      </w:tr>
      <w:tr w:rsidR="00E86A51" w:rsidRPr="00214FC5" w14:paraId="4952A470" w14:textId="77777777" w:rsidTr="00293E25">
        <w:tc>
          <w:tcPr>
            <w:tcW w:w="2244" w:type="dxa"/>
          </w:tcPr>
          <w:p w14:paraId="0C7F594D" w14:textId="77777777" w:rsidR="00E86A51" w:rsidRPr="00214FC5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0C919D77" w14:textId="77777777" w:rsidR="00E86A51" w:rsidRPr="00214FC5" w:rsidRDefault="00E86A51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214FC5" w14:paraId="1354CED5" w14:textId="77777777" w:rsidTr="00293E25">
        <w:tc>
          <w:tcPr>
            <w:tcW w:w="2244" w:type="dxa"/>
          </w:tcPr>
          <w:p w14:paraId="027B3E19" w14:textId="77777777" w:rsidR="00E86A51" w:rsidRPr="00214FC5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ธุรกิจอื่น ๆ</w:t>
            </w:r>
          </w:p>
        </w:tc>
        <w:tc>
          <w:tcPr>
            <w:tcW w:w="6804" w:type="dxa"/>
          </w:tcPr>
          <w:p w14:paraId="4D09FDA7" w14:textId="77777777" w:rsidR="00E86A51" w:rsidRPr="00214FC5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 xml:space="preserve">ให้บริการสถานีวิทยุโทรทัศน์ </w:t>
            </w:r>
            <w:r w:rsidRPr="00214FC5">
              <w:rPr>
                <w:rFonts w:ascii="Tahoma" w:hAnsi="Tahoma" w:cs="Tahoma"/>
                <w:i/>
                <w:iCs/>
                <w:sz w:val="18"/>
                <w:szCs w:val="18"/>
              </w:rPr>
              <w:t>(</w:t>
            </w:r>
            <w:r w:rsidRPr="00214FC5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หยุดดำเนินธุรกิจ เนื่องจากถูกบอกเลิกสัญญาอนุญาตให้</w:t>
            </w:r>
          </w:p>
        </w:tc>
      </w:tr>
      <w:tr w:rsidR="00E86A51" w:rsidRPr="00214FC5" w14:paraId="4B03F5F8" w14:textId="77777777" w:rsidTr="00293E25">
        <w:tc>
          <w:tcPr>
            <w:tcW w:w="2244" w:type="dxa"/>
          </w:tcPr>
          <w:p w14:paraId="378F7FB8" w14:textId="77777777" w:rsidR="00E86A51" w:rsidRPr="00214FC5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1723947B" w14:textId="48A69033" w:rsidR="00E86A51" w:rsidRPr="00214FC5" w:rsidRDefault="00E86A51" w:rsidP="000D3020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 xml:space="preserve">ดำเนินการ เมื่อเดือนมีนาคม </w:t>
            </w:r>
            <w:r w:rsidRPr="00962B9D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2550)</w:t>
            </w:r>
            <w:r w:rsidRPr="00962B9D">
              <w:rPr>
                <w:rFonts w:ascii="Tahoma" w:hAnsi="Tahoma" w:cs="Tahoma"/>
                <w:sz w:val="18"/>
                <w:szCs w:val="18"/>
                <w:cs/>
              </w:rPr>
              <w:t xml:space="preserve"> </w:t>
            </w:r>
            <w:r w:rsidRPr="00F96B84">
              <w:rPr>
                <w:rFonts w:ascii="Tahoma" w:hAnsi="Tahoma" w:cs="Tahoma"/>
                <w:sz w:val="18"/>
                <w:szCs w:val="18"/>
                <w:cs/>
              </w:rPr>
              <w:t>และธุรกิจ</w:t>
            </w:r>
            <w:r w:rsidR="00A262FF" w:rsidRPr="00F96B84">
              <w:rPr>
                <w:rFonts w:ascii="Tahoma" w:hAnsi="Tahoma" w:cs="Tahoma"/>
                <w:sz w:val="18"/>
                <w:szCs w:val="18"/>
                <w:cs/>
              </w:rPr>
              <w:t>ให้บริการจัดอบรมสัมมนา</w:t>
            </w:r>
            <w:r w:rsidR="000D10E3" w:rsidRPr="00F96B84">
              <w:rPr>
                <w:rFonts w:ascii="Tahoma" w:hAnsi="Tahoma" w:cs="Tahoma"/>
                <w:sz w:val="18"/>
                <w:szCs w:val="18"/>
                <w:cs/>
              </w:rPr>
              <w:t>ให้แก่</w:t>
            </w:r>
            <w:r w:rsidR="00A262FF" w:rsidRPr="00F96B84">
              <w:rPr>
                <w:rFonts w:ascii="Tahoma" w:hAnsi="Tahoma" w:cs="Tahoma"/>
                <w:sz w:val="18"/>
                <w:szCs w:val="18"/>
                <w:cs/>
              </w:rPr>
              <w:t>บริษัทในกลุ่ม</w:t>
            </w:r>
          </w:p>
        </w:tc>
      </w:tr>
      <w:tr w:rsidR="00E86A51" w:rsidRPr="00214FC5" w14:paraId="30C1DD30" w14:textId="77777777" w:rsidTr="00293E25">
        <w:tc>
          <w:tcPr>
            <w:tcW w:w="2244" w:type="dxa"/>
          </w:tcPr>
          <w:p w14:paraId="72000947" w14:textId="77777777" w:rsidR="00E86A51" w:rsidRPr="00214FC5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0670CF00" w14:textId="5D111533" w:rsidR="00E86A51" w:rsidRPr="00214FC5" w:rsidRDefault="00E86A51" w:rsidP="008F6B04">
            <w:pPr>
              <w:spacing w:line="288" w:lineRule="auto"/>
              <w:ind w:left="112" w:right="34" w:hanging="112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รวมถึง</w:t>
            </w:r>
            <w:r w:rsidR="005379DF" w:rsidRPr="00214FC5">
              <w:rPr>
                <w:rFonts w:ascii="Tahoma" w:hAnsi="Tahoma" w:cs="Tahoma"/>
                <w:sz w:val="18"/>
                <w:szCs w:val="18"/>
                <w:cs/>
              </w:rPr>
              <w:t xml:space="preserve"> การ</w:t>
            </w:r>
            <w:r w:rsidR="005379DF" w:rsidRPr="00214FC5">
              <w:rPr>
                <w:rFonts w:ascii="Tahoma" w:hAnsi="Tahoma" w:cs="Tahoma"/>
                <w:spacing w:val="-2"/>
                <w:sz w:val="18"/>
                <w:szCs w:val="18"/>
                <w:cs/>
              </w:rPr>
              <w:t>ดำเนินธุรกิจ</w:t>
            </w:r>
            <w:r w:rsidR="000D10E3" w:rsidRPr="00214FC5">
              <w:rPr>
                <w:rFonts w:ascii="Tahoma" w:hAnsi="Tahoma" w:cs="Tahoma"/>
                <w:sz w:val="18"/>
                <w:szCs w:val="18"/>
                <w:cs/>
              </w:rPr>
              <w:t>ภายใต้โครงการ</w:t>
            </w:r>
            <w:r w:rsidR="000D10E3" w:rsidRPr="00214FC5">
              <w:rPr>
                <w:rFonts w:ascii="Tahoma" w:hAnsi="Tahoma" w:cs="Tahoma"/>
                <w:sz w:val="18"/>
                <w:szCs w:val="18"/>
              </w:rPr>
              <w:t xml:space="preserve"> Venture Capital</w:t>
            </w:r>
          </w:p>
        </w:tc>
      </w:tr>
    </w:tbl>
    <w:p w14:paraId="1B5FF907" w14:textId="77777777" w:rsidR="00E86A51" w:rsidRPr="00214FC5" w:rsidRDefault="00E86A51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E7A4D4B" w14:textId="77777777" w:rsidR="00214FC5" w:rsidRDefault="00214FC5">
      <w:pPr>
        <w:rPr>
          <w:rFonts w:ascii="Tahoma" w:hAnsi="Tahoma" w:cs="Tahoma"/>
          <w:sz w:val="18"/>
          <w:szCs w:val="18"/>
          <w:cs/>
        </w:rPr>
      </w:pPr>
      <w:r>
        <w:rPr>
          <w:rFonts w:ascii="Tahoma" w:hAnsi="Tahoma" w:cs="Tahoma"/>
          <w:sz w:val="18"/>
          <w:szCs w:val="18"/>
          <w:cs/>
        </w:rPr>
        <w:br w:type="page"/>
      </w:r>
    </w:p>
    <w:p w14:paraId="4BE13817" w14:textId="29E8A5E9" w:rsidR="00E86A51" w:rsidRPr="00214FC5" w:rsidRDefault="00E86A51" w:rsidP="00E86A5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65B1A">
        <w:rPr>
          <w:rFonts w:ascii="Tahoma" w:hAnsi="Tahoma" w:cs="Tahoma"/>
          <w:sz w:val="18"/>
          <w:szCs w:val="18"/>
          <w:cs/>
        </w:rPr>
        <w:lastRenderedPageBreak/>
        <w:t>กลุ่มอินทัชนำเสนอ</w:t>
      </w:r>
      <w:r w:rsidR="00D04FAA" w:rsidRPr="00365B1A">
        <w:rPr>
          <w:rFonts w:ascii="Tahoma" w:hAnsi="Tahoma" w:cs="Tahoma"/>
          <w:sz w:val="18"/>
          <w:szCs w:val="18"/>
          <w:cs/>
        </w:rPr>
        <w:t>ข้อมูลทางการเงินตาม</w:t>
      </w:r>
      <w:r w:rsidRPr="00365B1A">
        <w:rPr>
          <w:rFonts w:ascii="Tahoma" w:hAnsi="Tahoma" w:cs="Tahoma"/>
          <w:sz w:val="18"/>
          <w:szCs w:val="18"/>
          <w:cs/>
        </w:rPr>
        <w:t>ภูมิศาสตร์ โดยแสดงรายได้ตามส่วนงานแยกตามเขตภูมิศาสตร์ ซึ่งกำหนดจากสถานที่ตั้งของลูกค้า โดยมี</w:t>
      </w:r>
      <w:r w:rsidR="00D04FAA" w:rsidRPr="00365B1A">
        <w:rPr>
          <w:rFonts w:ascii="Tahoma" w:hAnsi="Tahoma" w:cs="Tahoma"/>
          <w:sz w:val="18"/>
          <w:szCs w:val="18"/>
          <w:cs/>
        </w:rPr>
        <w:t>เขต</w:t>
      </w:r>
      <w:r w:rsidRPr="00365B1A">
        <w:rPr>
          <w:rFonts w:ascii="Tahoma" w:hAnsi="Tahoma" w:cs="Tahoma"/>
          <w:sz w:val="18"/>
          <w:szCs w:val="18"/>
          <w:cs/>
        </w:rPr>
        <w:t>ภูมิศาสตร์ที่สำคัญ ดังนี้</w:t>
      </w:r>
    </w:p>
    <w:p w14:paraId="1A31AD30" w14:textId="77777777" w:rsidR="00E86A51" w:rsidRPr="00214FC5" w:rsidRDefault="00E86A51" w:rsidP="00E86A5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02"/>
        <w:gridCol w:w="6546"/>
      </w:tblGrid>
      <w:tr w:rsidR="00E86A51" w:rsidRPr="00214FC5" w14:paraId="5A6818FB" w14:textId="77777777" w:rsidTr="00641364">
        <w:trPr>
          <w:tblHeader/>
        </w:trPr>
        <w:tc>
          <w:tcPr>
            <w:tcW w:w="2502" w:type="dxa"/>
          </w:tcPr>
          <w:p w14:paraId="7ECDD450" w14:textId="77777777" w:rsidR="00E86A51" w:rsidRPr="00214FC5" w:rsidRDefault="00E86A51" w:rsidP="00DC7FB6">
            <w:pPr>
              <w:spacing w:line="288" w:lineRule="auto"/>
              <w:ind w:left="6" w:right="-15" w:hanging="6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ประเทศ</w:t>
            </w:r>
          </w:p>
        </w:tc>
        <w:tc>
          <w:tcPr>
            <w:tcW w:w="6546" w:type="dxa"/>
          </w:tcPr>
          <w:p w14:paraId="39570503" w14:textId="77777777" w:rsidR="00E86A51" w:rsidRPr="00214FC5" w:rsidRDefault="00E86A51" w:rsidP="00DC7FB6">
            <w:pPr>
              <w:spacing w:line="288" w:lineRule="auto"/>
              <w:ind w:right="34" w:hanging="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214FC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ขอบเขตการดำเนินงานหลัก</w:t>
            </w:r>
          </w:p>
        </w:tc>
      </w:tr>
      <w:tr w:rsidR="00E86A51" w:rsidRPr="00214FC5" w14:paraId="6B1513DD" w14:textId="77777777" w:rsidTr="00641364">
        <w:trPr>
          <w:tblHeader/>
        </w:trPr>
        <w:tc>
          <w:tcPr>
            <w:tcW w:w="2502" w:type="dxa"/>
          </w:tcPr>
          <w:p w14:paraId="66934DAB" w14:textId="77777777" w:rsidR="00E86A51" w:rsidRPr="00214FC5" w:rsidRDefault="00E86A51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546" w:type="dxa"/>
          </w:tcPr>
          <w:p w14:paraId="3C1775F5" w14:textId="77777777" w:rsidR="00E86A51" w:rsidRPr="00214FC5" w:rsidDel="002E6A24" w:rsidRDefault="00E86A51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214FC5" w14:paraId="119EAA2B" w14:textId="77777777" w:rsidTr="0025147C">
        <w:tc>
          <w:tcPr>
            <w:tcW w:w="2502" w:type="dxa"/>
          </w:tcPr>
          <w:p w14:paraId="22A7F9A7" w14:textId="77777777" w:rsidR="00E86A51" w:rsidRPr="00214FC5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ไทย</w:t>
            </w:r>
          </w:p>
        </w:tc>
        <w:tc>
          <w:tcPr>
            <w:tcW w:w="6546" w:type="dxa"/>
          </w:tcPr>
          <w:p w14:paraId="21213298" w14:textId="30EA7A69" w:rsidR="00E86A51" w:rsidRPr="00214FC5" w:rsidRDefault="00E86A51" w:rsidP="00293E25">
            <w:pPr>
              <w:spacing w:line="288" w:lineRule="auto"/>
              <w:ind w:right="34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การสื่อสารโทรคมนาคมไร้สาย การบริการวงจรดาวเทียมและธุรกิจที่เกี่ยวเนื่องกับ</w:t>
            </w:r>
          </w:p>
        </w:tc>
      </w:tr>
      <w:tr w:rsidR="00E86A51" w:rsidRPr="00214FC5" w14:paraId="266A61E1" w14:textId="77777777" w:rsidTr="0025147C">
        <w:tc>
          <w:tcPr>
            <w:tcW w:w="2502" w:type="dxa"/>
          </w:tcPr>
          <w:p w14:paraId="0EF2E8E6" w14:textId="77777777" w:rsidR="00E86A51" w:rsidRPr="00214FC5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546" w:type="dxa"/>
          </w:tcPr>
          <w:p w14:paraId="17DD78A7" w14:textId="6B0D2F8B" w:rsidR="00E86A51" w:rsidRPr="00214FC5" w:rsidRDefault="004875BA" w:rsidP="005251B1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ดาวเทียม</w:t>
            </w:r>
            <w:r w:rsidRPr="00214FC5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E86A51" w:rsidRPr="00214FC5">
              <w:rPr>
                <w:rFonts w:ascii="Tahoma" w:hAnsi="Tahoma" w:cs="Tahoma"/>
                <w:sz w:val="18"/>
                <w:szCs w:val="18"/>
                <w:cs/>
              </w:rPr>
              <w:t>การบริการอินเตอร์เน็ต</w:t>
            </w:r>
            <w:r w:rsidR="005251B1" w:rsidRPr="00214FC5">
              <w:rPr>
                <w:rFonts w:ascii="Tahoma" w:hAnsi="Tahoma" w:cs="Tahoma"/>
                <w:sz w:val="18"/>
                <w:szCs w:val="18"/>
                <w:cs/>
              </w:rPr>
              <w:t>และ</w:t>
            </w:r>
            <w:r w:rsidR="00E86A51" w:rsidRPr="00214FC5">
              <w:rPr>
                <w:rFonts w:ascii="Tahoma" w:hAnsi="Tahoma" w:cs="Tahoma"/>
                <w:sz w:val="18"/>
                <w:szCs w:val="18"/>
                <w:cs/>
              </w:rPr>
              <w:t>สื่อ และอื่น ๆ</w:t>
            </w:r>
          </w:p>
        </w:tc>
      </w:tr>
      <w:tr w:rsidR="00E86A51" w:rsidRPr="00214FC5" w14:paraId="4B8688E7" w14:textId="77777777" w:rsidTr="0025147C">
        <w:tc>
          <w:tcPr>
            <w:tcW w:w="2502" w:type="dxa"/>
          </w:tcPr>
          <w:p w14:paraId="5A39CBF4" w14:textId="77777777" w:rsidR="00E86A51" w:rsidRPr="00214FC5" w:rsidRDefault="00E86A51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546" w:type="dxa"/>
          </w:tcPr>
          <w:p w14:paraId="765239F6" w14:textId="77777777" w:rsidR="00E86A51" w:rsidRPr="00214FC5" w:rsidRDefault="00E86A51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214FC5" w14:paraId="4BBE9214" w14:textId="77777777" w:rsidTr="0025147C">
        <w:tc>
          <w:tcPr>
            <w:tcW w:w="2502" w:type="dxa"/>
          </w:tcPr>
          <w:p w14:paraId="033EED8C" w14:textId="77777777" w:rsidR="00E86A51" w:rsidRPr="00214FC5" w:rsidRDefault="003B1BF3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ออสเตรเลีย</w:t>
            </w:r>
          </w:p>
        </w:tc>
        <w:tc>
          <w:tcPr>
            <w:tcW w:w="6546" w:type="dxa"/>
          </w:tcPr>
          <w:p w14:paraId="202BCF5B" w14:textId="77777777" w:rsidR="00E86A51" w:rsidRPr="00214FC5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E86A51" w:rsidRPr="00214FC5" w14:paraId="2AB0A6D4" w14:textId="77777777" w:rsidTr="0025147C">
        <w:tc>
          <w:tcPr>
            <w:tcW w:w="2502" w:type="dxa"/>
          </w:tcPr>
          <w:p w14:paraId="68F6E6B3" w14:textId="77777777" w:rsidR="00E86A51" w:rsidRPr="00214FC5" w:rsidRDefault="00E86A51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546" w:type="dxa"/>
          </w:tcPr>
          <w:p w14:paraId="62FD4E45" w14:textId="77777777" w:rsidR="00E86A51" w:rsidRPr="00214FC5" w:rsidRDefault="00E86A51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214FC5" w14:paraId="233A9483" w14:textId="77777777" w:rsidTr="0025147C">
        <w:tc>
          <w:tcPr>
            <w:tcW w:w="2502" w:type="dxa"/>
          </w:tcPr>
          <w:p w14:paraId="55FCCCDC" w14:textId="77777777" w:rsidR="00E86A51" w:rsidRPr="00214FC5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อินเดีย</w:t>
            </w:r>
          </w:p>
        </w:tc>
        <w:tc>
          <w:tcPr>
            <w:tcW w:w="6546" w:type="dxa"/>
          </w:tcPr>
          <w:p w14:paraId="5E4BF673" w14:textId="77777777" w:rsidR="00E86A51" w:rsidRPr="00214FC5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E86A51" w:rsidRPr="00214FC5" w14:paraId="0BBC76B4" w14:textId="77777777" w:rsidTr="0025147C">
        <w:tc>
          <w:tcPr>
            <w:tcW w:w="2502" w:type="dxa"/>
          </w:tcPr>
          <w:p w14:paraId="19602D4D" w14:textId="77777777" w:rsidR="00E86A51" w:rsidRPr="00214FC5" w:rsidRDefault="00E86A51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546" w:type="dxa"/>
          </w:tcPr>
          <w:p w14:paraId="19B68FEF" w14:textId="77777777" w:rsidR="00E86A51" w:rsidRPr="00214FC5" w:rsidRDefault="00E86A51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27926" w:rsidRPr="00214FC5" w14:paraId="680D0631" w14:textId="77777777" w:rsidTr="0025147C">
        <w:tc>
          <w:tcPr>
            <w:tcW w:w="2502" w:type="dxa"/>
          </w:tcPr>
          <w:p w14:paraId="2379C21A" w14:textId="77777777" w:rsidR="00E27926" w:rsidRPr="00214FC5" w:rsidRDefault="00E27926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ญี่ปุ่น</w:t>
            </w:r>
          </w:p>
        </w:tc>
        <w:tc>
          <w:tcPr>
            <w:tcW w:w="6546" w:type="dxa"/>
          </w:tcPr>
          <w:p w14:paraId="11183099" w14:textId="77777777" w:rsidR="00E27926" w:rsidRPr="00214FC5" w:rsidRDefault="00E27926" w:rsidP="00482A40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E27926" w:rsidRPr="00214FC5" w14:paraId="78E5DB7D" w14:textId="77777777" w:rsidTr="0025147C">
        <w:tc>
          <w:tcPr>
            <w:tcW w:w="2502" w:type="dxa"/>
          </w:tcPr>
          <w:p w14:paraId="56B370DF" w14:textId="77777777" w:rsidR="00E27926" w:rsidRPr="00214FC5" w:rsidRDefault="00E27926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546" w:type="dxa"/>
          </w:tcPr>
          <w:p w14:paraId="3CFE0A81" w14:textId="77777777" w:rsidR="00E27926" w:rsidRPr="00214FC5" w:rsidRDefault="00E27926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0D10E3" w:rsidRPr="00214FC5" w14:paraId="0466ACCA" w14:textId="77777777" w:rsidTr="002E1326">
        <w:tc>
          <w:tcPr>
            <w:tcW w:w="2502" w:type="dxa"/>
          </w:tcPr>
          <w:p w14:paraId="4D7AA909" w14:textId="249AC4F5" w:rsidR="000D10E3" w:rsidRPr="00214FC5" w:rsidRDefault="000D10E3" w:rsidP="000D10E3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สาธารณรัฐแห่งสหภาพเมียนมา</w:t>
            </w:r>
          </w:p>
        </w:tc>
        <w:tc>
          <w:tcPr>
            <w:tcW w:w="6546" w:type="dxa"/>
          </w:tcPr>
          <w:p w14:paraId="75B38E4A" w14:textId="0F095AB8" w:rsidR="000D10E3" w:rsidRPr="00214FC5" w:rsidRDefault="000D10E3" w:rsidP="000D10E3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0D10E3" w:rsidRPr="00214FC5" w14:paraId="359EF643" w14:textId="77777777" w:rsidTr="002E1326">
        <w:tc>
          <w:tcPr>
            <w:tcW w:w="2502" w:type="dxa"/>
          </w:tcPr>
          <w:p w14:paraId="71FF7741" w14:textId="77777777" w:rsidR="000D10E3" w:rsidRPr="00214FC5" w:rsidRDefault="000D10E3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546" w:type="dxa"/>
          </w:tcPr>
          <w:p w14:paraId="708EE974" w14:textId="77777777" w:rsidR="000D10E3" w:rsidRPr="00214FC5" w:rsidRDefault="000D10E3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214FC5" w14:paraId="73A041A3" w14:textId="77777777" w:rsidTr="0025147C">
        <w:tc>
          <w:tcPr>
            <w:tcW w:w="2502" w:type="dxa"/>
          </w:tcPr>
          <w:p w14:paraId="1C395258" w14:textId="77777777" w:rsidR="00E86A51" w:rsidRPr="00214FC5" w:rsidRDefault="001E43D3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มาเลเซีย</w:t>
            </w:r>
          </w:p>
        </w:tc>
        <w:tc>
          <w:tcPr>
            <w:tcW w:w="6546" w:type="dxa"/>
          </w:tcPr>
          <w:p w14:paraId="5E18AC8B" w14:textId="77777777" w:rsidR="00E86A51" w:rsidRPr="00214FC5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1E43D3" w:rsidRPr="00214FC5" w14:paraId="27FB8E36" w14:textId="77777777" w:rsidTr="0025147C">
        <w:tc>
          <w:tcPr>
            <w:tcW w:w="2502" w:type="dxa"/>
          </w:tcPr>
          <w:p w14:paraId="6602EEB1" w14:textId="77777777" w:rsidR="001E43D3" w:rsidRPr="00214FC5" w:rsidRDefault="001E43D3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546" w:type="dxa"/>
          </w:tcPr>
          <w:p w14:paraId="198BEC79" w14:textId="77777777" w:rsidR="001E43D3" w:rsidRPr="00214FC5" w:rsidRDefault="001E43D3" w:rsidP="00F0684D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214FC5" w14:paraId="2C615233" w14:textId="77777777" w:rsidTr="0025147C">
        <w:tc>
          <w:tcPr>
            <w:tcW w:w="2502" w:type="dxa"/>
          </w:tcPr>
          <w:p w14:paraId="788B868E" w14:textId="77777777" w:rsidR="00E86A51" w:rsidRPr="00214FC5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อื่น ๆ</w:t>
            </w:r>
          </w:p>
        </w:tc>
        <w:tc>
          <w:tcPr>
            <w:tcW w:w="6546" w:type="dxa"/>
          </w:tcPr>
          <w:p w14:paraId="1BB5E6BB" w14:textId="77777777" w:rsidR="00E86A51" w:rsidRPr="00214FC5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214FC5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</w:tbl>
    <w:p w14:paraId="2B22F100" w14:textId="77777777" w:rsidR="00817A51" w:rsidRPr="00977498" w:rsidRDefault="00817A51" w:rsidP="00162373">
      <w:pPr>
        <w:spacing w:line="288" w:lineRule="auto"/>
        <w:ind w:left="540" w:right="-37"/>
        <w:jc w:val="thaiDistribute"/>
        <w:rPr>
          <w:rFonts w:ascii="Tahoma" w:hAnsi="Tahoma" w:cs="Tahoma"/>
          <w:sz w:val="18"/>
          <w:szCs w:val="18"/>
        </w:rPr>
      </w:pPr>
    </w:p>
    <w:p w14:paraId="3393FF8F" w14:textId="35E34C0C" w:rsidR="00DB412A" w:rsidRDefault="00AD47DE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ข้อมูลทางการเงินจำแนกตามส่วนงานธุรกิจ</w:t>
      </w:r>
    </w:p>
    <w:p w14:paraId="2ADDC2EE" w14:textId="188C0100" w:rsidR="000D135A" w:rsidRDefault="000D135A" w:rsidP="00CB71D3">
      <w:pPr>
        <w:spacing w:line="288" w:lineRule="auto"/>
        <w:ind w:left="540" w:right="-37"/>
        <w:jc w:val="thaiDistribute"/>
        <w:rPr>
          <w:rFonts w:ascii="Tahoma" w:hAnsi="Tahoma" w:cs="Tahoma"/>
          <w:sz w:val="18"/>
          <w:szCs w:val="18"/>
        </w:rPr>
      </w:pPr>
      <w:bookmarkStart w:id="1" w:name="OLE_LINK58"/>
    </w:p>
    <w:p w14:paraId="4E0F1CFD" w14:textId="0A7E3A61" w:rsidR="000D135A" w:rsidRDefault="00591196" w:rsidP="00CB71D3">
      <w:pPr>
        <w:spacing w:line="288" w:lineRule="auto"/>
        <w:ind w:left="540" w:right="-37"/>
        <w:jc w:val="thaiDistribute"/>
        <w:rPr>
          <w:rFonts w:ascii="Tahoma" w:hAnsi="Tahoma" w:cs="Tahoma"/>
          <w:sz w:val="18"/>
          <w:szCs w:val="18"/>
        </w:rPr>
      </w:pPr>
      <w:r w:rsidRPr="00591196">
        <w:rPr>
          <w:noProof/>
        </w:rPr>
        <w:drawing>
          <wp:inline distT="0" distB="0" distL="0" distR="0" wp14:anchorId="21F817E7" wp14:editId="3C543391">
            <wp:extent cx="5614416" cy="3784264"/>
            <wp:effectExtent l="0" t="0" r="571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784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D07CB7" w14:textId="30FFA9E1" w:rsidR="000D135A" w:rsidRPr="00977498" w:rsidRDefault="00A86136" w:rsidP="00CB71D3">
      <w:pPr>
        <w:spacing w:line="288" w:lineRule="auto"/>
        <w:ind w:left="540" w:right="-37"/>
        <w:jc w:val="thaiDistribute"/>
        <w:rPr>
          <w:rFonts w:ascii="Tahoma" w:hAnsi="Tahoma" w:cs="Tahoma"/>
          <w:sz w:val="18"/>
          <w:szCs w:val="18"/>
        </w:rPr>
      </w:pPr>
      <w:r w:rsidRPr="00A86136">
        <w:rPr>
          <w:noProof/>
        </w:rPr>
        <w:lastRenderedPageBreak/>
        <w:drawing>
          <wp:inline distT="0" distB="0" distL="0" distR="0" wp14:anchorId="11E7F2A1" wp14:editId="4887D88D">
            <wp:extent cx="5616000" cy="3642623"/>
            <wp:effectExtent l="0" t="0" r="381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3642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81ADC3" w14:textId="77777777" w:rsidR="003800E4" w:rsidRPr="00977498" w:rsidRDefault="003800E4" w:rsidP="00CB71D3">
      <w:pPr>
        <w:spacing w:line="288" w:lineRule="auto"/>
        <w:ind w:left="540" w:right="-37"/>
        <w:jc w:val="thaiDistribute"/>
        <w:rPr>
          <w:rFonts w:ascii="Tahoma" w:hAnsi="Tahoma" w:cs="Tahoma"/>
          <w:sz w:val="18"/>
          <w:szCs w:val="18"/>
        </w:rPr>
      </w:pPr>
    </w:p>
    <w:p w14:paraId="2A3B8859" w14:textId="455A6BE7" w:rsidR="00AD47DE" w:rsidRPr="00365B1A" w:rsidRDefault="00AD47DE" w:rsidP="0029662D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365B1A">
        <w:rPr>
          <w:rFonts w:ascii="Tahoma" w:hAnsi="Tahoma" w:cs="Tahoma"/>
          <w:b/>
          <w:bCs/>
          <w:sz w:val="18"/>
          <w:szCs w:val="18"/>
          <w:cs/>
        </w:rPr>
        <w:t>ข้อมูลทางการเงินตาม</w:t>
      </w:r>
      <w:r w:rsidR="00D647AC" w:rsidRPr="00365B1A">
        <w:rPr>
          <w:rFonts w:ascii="Tahoma" w:hAnsi="Tahoma" w:cs="Tahoma" w:hint="cs"/>
          <w:b/>
          <w:bCs/>
          <w:sz w:val="18"/>
          <w:szCs w:val="18"/>
          <w:cs/>
        </w:rPr>
        <w:t>เขต</w:t>
      </w:r>
      <w:r w:rsidRPr="00365B1A">
        <w:rPr>
          <w:rFonts w:ascii="Tahoma" w:hAnsi="Tahoma" w:cs="Tahoma"/>
          <w:b/>
          <w:bCs/>
          <w:sz w:val="18"/>
          <w:szCs w:val="18"/>
          <w:cs/>
        </w:rPr>
        <w:t>ภูมิศาสตร์</w:t>
      </w:r>
    </w:p>
    <w:p w14:paraId="48EA8F67" w14:textId="77777777" w:rsidR="00AD47DE" w:rsidRPr="00365B1A" w:rsidRDefault="00AD47DE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98C50C9" w14:textId="0FF84EB2" w:rsidR="00293C30" w:rsidRDefault="00931D30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65B1A">
        <w:rPr>
          <w:rFonts w:ascii="Tahoma" w:hAnsi="Tahoma" w:cs="Tahoma"/>
          <w:sz w:val="18"/>
          <w:szCs w:val="18"/>
          <w:cs/>
        </w:rPr>
        <w:t>สำหรับ</w:t>
      </w:r>
      <w:r w:rsidR="00D74CE3" w:rsidRPr="00365B1A">
        <w:rPr>
          <w:rFonts w:ascii="Tahoma" w:hAnsi="Tahoma" w:cs="Tahoma"/>
          <w:sz w:val="18"/>
          <w:szCs w:val="18"/>
          <w:cs/>
        </w:rPr>
        <w:t>รายได้</w:t>
      </w:r>
      <w:r w:rsidR="006829A5" w:rsidRPr="00365B1A">
        <w:rPr>
          <w:rFonts w:ascii="Tahoma" w:hAnsi="Tahoma" w:cs="Tahoma" w:hint="cs"/>
          <w:sz w:val="18"/>
          <w:szCs w:val="18"/>
          <w:cs/>
        </w:rPr>
        <w:t xml:space="preserve"> และส่วนแบ่งกำไรหรือขาดทุนจากเงินลงทุนในการร่วมค้าและบริษัทร่วม</w:t>
      </w:r>
      <w:r w:rsidR="00D74CE3" w:rsidRPr="00365B1A">
        <w:rPr>
          <w:rFonts w:ascii="Tahoma" w:hAnsi="Tahoma" w:cs="Tahoma"/>
          <w:sz w:val="18"/>
          <w:szCs w:val="18"/>
          <w:cs/>
        </w:rPr>
        <w:t>จากส่วนงานในงบการเงินรวม</w:t>
      </w:r>
      <w:r w:rsidRPr="00365B1A">
        <w:rPr>
          <w:rFonts w:ascii="Tahoma" w:hAnsi="Tahoma" w:cs="Tahoma"/>
          <w:sz w:val="18"/>
          <w:szCs w:val="18"/>
          <w:cs/>
        </w:rPr>
        <w:t>สามารถแสดงข้อมูล</w:t>
      </w:r>
      <w:r w:rsidR="00D647AC" w:rsidRPr="00365B1A">
        <w:rPr>
          <w:rFonts w:ascii="Tahoma" w:hAnsi="Tahoma" w:cs="Tahoma"/>
          <w:sz w:val="18"/>
          <w:szCs w:val="18"/>
          <w:cs/>
        </w:rPr>
        <w:t>ทางการเงิน</w:t>
      </w:r>
      <w:r w:rsidRPr="00365B1A">
        <w:rPr>
          <w:rFonts w:ascii="Tahoma" w:hAnsi="Tahoma" w:cs="Tahoma"/>
          <w:sz w:val="18"/>
          <w:szCs w:val="18"/>
          <w:cs/>
        </w:rPr>
        <w:t>ตาม</w:t>
      </w:r>
      <w:r w:rsidR="00D647AC" w:rsidRPr="00365B1A">
        <w:rPr>
          <w:rFonts w:ascii="Tahoma" w:hAnsi="Tahoma" w:cs="Tahoma" w:hint="cs"/>
          <w:sz w:val="18"/>
          <w:szCs w:val="18"/>
          <w:cs/>
        </w:rPr>
        <w:t>เขต</w:t>
      </w:r>
      <w:r w:rsidRPr="00365B1A">
        <w:rPr>
          <w:rFonts w:ascii="Tahoma" w:hAnsi="Tahoma" w:cs="Tahoma"/>
          <w:sz w:val="18"/>
          <w:szCs w:val="18"/>
          <w:cs/>
        </w:rPr>
        <w:t>ภูมิศาสตร์เพิ่มเติมแบบย่อได้ดังนี้</w:t>
      </w:r>
    </w:p>
    <w:p w14:paraId="4A842B67" w14:textId="77777777" w:rsidR="00B56065" w:rsidRDefault="00B56065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407ECBD" w14:textId="34481B1C" w:rsidR="00931D30" w:rsidRPr="00977498" w:rsidRDefault="00427516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27516">
        <w:rPr>
          <w:noProof/>
        </w:rPr>
        <w:drawing>
          <wp:inline distT="0" distB="0" distL="0" distR="0" wp14:anchorId="5499CBFF" wp14:editId="27DCD88F">
            <wp:extent cx="5614416" cy="2076901"/>
            <wp:effectExtent l="0" t="0" r="5715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076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6CB7" w:rsidRPr="00216CB7">
        <w:rPr>
          <w:rFonts w:ascii="Tahoma" w:hAnsi="Tahoma" w:cs="Tahoma"/>
          <w:sz w:val="18"/>
          <w:szCs w:val="18"/>
        </w:rPr>
        <w:t xml:space="preserve"> </w:t>
      </w:r>
      <w:r w:rsidR="00B56065" w:rsidRPr="00B56065">
        <w:rPr>
          <w:rFonts w:ascii="Tahoma" w:hAnsi="Tahoma" w:cs="Tahoma"/>
          <w:sz w:val="18"/>
          <w:szCs w:val="18"/>
        </w:rPr>
        <w:t xml:space="preserve"> </w:t>
      </w:r>
    </w:p>
    <w:bookmarkEnd w:id="1"/>
    <w:p w14:paraId="1BD71B4B" w14:textId="77777777" w:rsidR="00B56065" w:rsidRPr="000D10E3" w:rsidRDefault="00B56065" w:rsidP="00F11B1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97691B0" w14:textId="758EFCE8" w:rsidR="00A125D9" w:rsidRPr="00977498" w:rsidRDefault="00A125D9" w:rsidP="00F11B1A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  <w:cs/>
        </w:rPr>
        <w:t>ข้อมูลเกี่ยวกับลูกค้ารายใหญ่ของกลุ่มอินทัช</w:t>
      </w:r>
    </w:p>
    <w:p w14:paraId="44BFD279" w14:textId="77777777" w:rsidR="00C8656B" w:rsidRPr="00977498" w:rsidRDefault="00C8656B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DFA3504" w14:textId="4C52DFDD" w:rsidR="00A125D9" w:rsidRPr="00977498" w:rsidRDefault="00EC467F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505ED">
        <w:rPr>
          <w:rFonts w:ascii="Tahoma" w:hAnsi="Tahoma" w:cs="Tahoma"/>
          <w:sz w:val="18"/>
          <w:szCs w:val="18"/>
          <w:cs/>
        </w:rPr>
        <w:t>สำหรับงวด</w:t>
      </w:r>
      <w:r w:rsidR="00225AC9">
        <w:rPr>
          <w:rFonts w:ascii="Tahoma" w:hAnsi="Tahoma" w:cs="Tahoma" w:hint="cs"/>
          <w:sz w:val="18"/>
          <w:szCs w:val="18"/>
          <w:cs/>
        </w:rPr>
        <w:t>หก</w:t>
      </w:r>
      <w:r w:rsidRPr="009505ED">
        <w:rPr>
          <w:rFonts w:ascii="Tahoma" w:hAnsi="Tahoma" w:cs="Tahoma"/>
          <w:sz w:val="18"/>
          <w:szCs w:val="18"/>
          <w:cs/>
        </w:rPr>
        <w:t xml:space="preserve">เดือนสิ้นสุดวันที่ </w:t>
      </w:r>
      <w:r w:rsidR="00225AC9" w:rsidRPr="00225AC9">
        <w:rPr>
          <w:rFonts w:ascii="Tahoma" w:hAnsi="Tahoma" w:cs="Tahoma"/>
          <w:sz w:val="18"/>
          <w:szCs w:val="18"/>
        </w:rPr>
        <w:t xml:space="preserve">30 </w:t>
      </w:r>
      <w:r w:rsidR="00225AC9" w:rsidRPr="00225AC9">
        <w:rPr>
          <w:rFonts w:ascii="Tahoma" w:hAnsi="Tahoma" w:cs="Tahoma"/>
          <w:sz w:val="18"/>
          <w:szCs w:val="18"/>
          <w:cs/>
        </w:rPr>
        <w:t>มิถุนายน</w:t>
      </w:r>
      <w:r w:rsidRPr="009505ED">
        <w:rPr>
          <w:rFonts w:ascii="Tahoma" w:hAnsi="Tahoma" w:cs="Tahoma"/>
          <w:sz w:val="18"/>
          <w:szCs w:val="18"/>
          <w:cs/>
        </w:rPr>
        <w:t xml:space="preserve"> 256</w:t>
      </w:r>
      <w:r w:rsidR="000D10E3">
        <w:rPr>
          <w:rFonts w:ascii="Tahoma" w:hAnsi="Tahoma" w:cs="Tahoma"/>
          <w:sz w:val="18"/>
          <w:szCs w:val="18"/>
        </w:rPr>
        <w:t>5</w:t>
      </w:r>
      <w:r w:rsidR="005479AC">
        <w:rPr>
          <w:rFonts w:ascii="Tahoma" w:hAnsi="Tahoma" w:cs="Tahoma" w:hint="cs"/>
          <w:sz w:val="18"/>
          <w:szCs w:val="18"/>
          <w:cs/>
        </w:rPr>
        <w:t xml:space="preserve"> </w:t>
      </w:r>
      <w:r w:rsidRPr="009505ED">
        <w:rPr>
          <w:rFonts w:ascii="Tahoma" w:hAnsi="Tahoma" w:cs="Tahoma"/>
          <w:sz w:val="18"/>
          <w:szCs w:val="18"/>
          <w:cs/>
        </w:rPr>
        <w:t>กลุ่ม</w:t>
      </w:r>
      <w:r w:rsidR="008239AF">
        <w:rPr>
          <w:rFonts w:ascii="Tahoma" w:hAnsi="Tahoma" w:cs="Tahoma" w:hint="cs"/>
          <w:sz w:val="18"/>
          <w:szCs w:val="18"/>
          <w:cs/>
        </w:rPr>
        <w:t>อินทัช</w:t>
      </w:r>
      <w:r w:rsidRPr="009505ED">
        <w:rPr>
          <w:rFonts w:ascii="Tahoma" w:hAnsi="Tahoma" w:cs="Tahoma"/>
          <w:sz w:val="18"/>
          <w:szCs w:val="18"/>
          <w:cs/>
        </w:rPr>
        <w:t>มีรายการกับลูกค้าภายนอกกิจการรายหนึ่งที่มีมูลค่าตั้งแต่</w:t>
      </w:r>
      <w:r w:rsidR="00D82553">
        <w:rPr>
          <w:rFonts w:ascii="Tahoma" w:hAnsi="Tahoma" w:cs="Tahoma"/>
          <w:sz w:val="18"/>
          <w:szCs w:val="18"/>
        </w:rPr>
        <w:t xml:space="preserve">  </w:t>
      </w:r>
      <w:r w:rsidRPr="009505ED">
        <w:rPr>
          <w:rFonts w:ascii="Tahoma" w:hAnsi="Tahoma" w:cs="Tahoma"/>
          <w:sz w:val="18"/>
          <w:szCs w:val="18"/>
          <w:cs/>
        </w:rPr>
        <w:t>ร้อยละ 10 ของ</w:t>
      </w:r>
      <w:r w:rsidR="00591196" w:rsidRPr="00591196">
        <w:rPr>
          <w:rFonts w:ascii="Tahoma" w:hAnsi="Tahoma" w:cs="Tahoma"/>
          <w:sz w:val="18"/>
          <w:szCs w:val="18"/>
          <w:cs/>
        </w:rPr>
        <w:t>รายได้จากการขายและการให้บริการ</w:t>
      </w:r>
      <w:r w:rsidR="00C839CA">
        <w:rPr>
          <w:rFonts w:ascii="Tahoma" w:hAnsi="Tahoma" w:cs="Tahoma"/>
          <w:sz w:val="18"/>
          <w:szCs w:val="18"/>
        </w:rPr>
        <w:t xml:space="preserve"> </w:t>
      </w:r>
      <w:r w:rsidR="00C839CA" w:rsidRPr="00C839CA">
        <w:rPr>
          <w:rFonts w:ascii="Tahoma" w:hAnsi="Tahoma" w:cs="Tahoma"/>
          <w:sz w:val="18"/>
          <w:szCs w:val="18"/>
          <w:cs/>
        </w:rPr>
        <w:t xml:space="preserve">เป็นจำนวนเงิน </w:t>
      </w:r>
      <w:r w:rsidR="00C839CA" w:rsidRPr="00C839CA">
        <w:rPr>
          <w:rFonts w:ascii="Tahoma" w:hAnsi="Tahoma" w:cs="Tahoma"/>
          <w:sz w:val="18"/>
          <w:szCs w:val="18"/>
        </w:rPr>
        <w:t xml:space="preserve">167 </w:t>
      </w:r>
      <w:r w:rsidR="00C839CA" w:rsidRPr="00C839CA">
        <w:rPr>
          <w:rFonts w:ascii="Tahoma" w:hAnsi="Tahoma" w:cs="Tahoma"/>
          <w:sz w:val="18"/>
          <w:szCs w:val="18"/>
          <w:cs/>
        </w:rPr>
        <w:t xml:space="preserve">ล้านบาท </w:t>
      </w:r>
      <w:r w:rsidR="00C839CA" w:rsidRPr="001C16D4">
        <w:rPr>
          <w:rFonts w:ascii="Tahoma" w:hAnsi="Tahoma" w:cs="Tahoma"/>
          <w:i/>
          <w:iCs/>
          <w:sz w:val="18"/>
          <w:szCs w:val="18"/>
          <w:cs/>
        </w:rPr>
        <w:t>(</w:t>
      </w:r>
      <w:r w:rsidR="001C16D4" w:rsidRPr="001C16D4">
        <w:rPr>
          <w:rFonts w:ascii="Tahoma" w:hAnsi="Tahoma" w:cs="Tahoma"/>
          <w:i/>
          <w:iCs/>
          <w:sz w:val="18"/>
          <w:szCs w:val="18"/>
          <w:cs/>
        </w:rPr>
        <w:t>30 มิถุนายน</w:t>
      </w:r>
      <w:r w:rsidR="001C16D4" w:rsidRPr="001C16D4">
        <w:rPr>
          <w:rFonts w:ascii="Tahoma" w:hAnsi="Tahoma" w:cs="Tahoma"/>
          <w:i/>
          <w:iCs/>
          <w:sz w:val="18"/>
          <w:szCs w:val="18"/>
        </w:rPr>
        <w:t xml:space="preserve"> </w:t>
      </w:r>
      <w:r w:rsidR="00C839CA" w:rsidRPr="001C16D4">
        <w:rPr>
          <w:rFonts w:ascii="Tahoma" w:hAnsi="Tahoma" w:cs="Tahoma"/>
          <w:i/>
          <w:iCs/>
          <w:sz w:val="18"/>
          <w:szCs w:val="18"/>
        </w:rPr>
        <w:t xml:space="preserve">2564: </w:t>
      </w:r>
      <w:r w:rsidR="00C839CA" w:rsidRPr="001C16D4">
        <w:rPr>
          <w:rFonts w:ascii="Tahoma" w:hAnsi="Tahoma" w:cs="Tahoma"/>
          <w:i/>
          <w:iCs/>
          <w:sz w:val="18"/>
          <w:szCs w:val="18"/>
          <w:cs/>
        </w:rPr>
        <w:t>ไม่มี)</w:t>
      </w:r>
    </w:p>
    <w:p w14:paraId="7C339527" w14:textId="4D28B373" w:rsidR="00CD5DF8" w:rsidRPr="00977498" w:rsidRDefault="00CD5DF8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1F14B074" w14:textId="77777777" w:rsidR="00214FC5" w:rsidRDefault="00214FC5">
      <w:pPr>
        <w:rPr>
          <w:rFonts w:ascii="Tahoma" w:hAnsi="Tahoma" w:cs="Tahoma"/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br w:type="page"/>
      </w:r>
    </w:p>
    <w:p w14:paraId="46720647" w14:textId="04F3FBEF" w:rsidR="00465E74" w:rsidRPr="00977498" w:rsidRDefault="006112D8" w:rsidP="0029662D">
      <w:pPr>
        <w:pStyle w:val="BalloonText"/>
        <w:tabs>
          <w:tab w:val="left" w:pos="540"/>
        </w:tabs>
        <w:spacing w:line="288" w:lineRule="auto"/>
        <w:ind w:right="246"/>
        <w:rPr>
          <w:b/>
          <w:bCs/>
          <w:sz w:val="18"/>
          <w:szCs w:val="18"/>
        </w:rPr>
      </w:pPr>
      <w:r w:rsidRPr="00977498">
        <w:rPr>
          <w:b/>
          <w:bCs/>
          <w:sz w:val="18"/>
          <w:szCs w:val="18"/>
        </w:rPr>
        <w:lastRenderedPageBreak/>
        <w:t>13</w:t>
      </w:r>
      <w:r w:rsidR="00465E74" w:rsidRPr="00977498">
        <w:rPr>
          <w:b/>
          <w:bCs/>
          <w:sz w:val="18"/>
          <w:szCs w:val="18"/>
        </w:rPr>
        <w:tab/>
      </w:r>
      <w:r w:rsidR="00FE4318" w:rsidRPr="00977498">
        <w:rPr>
          <w:b/>
          <w:bCs/>
          <w:sz w:val="18"/>
          <w:szCs w:val="18"/>
          <w:cs/>
          <w:lang w:val="en-GB"/>
        </w:rPr>
        <w:t>เงินปันผล</w:t>
      </w:r>
    </w:p>
    <w:p w14:paraId="1F679DEC" w14:textId="5222F487" w:rsidR="00492773" w:rsidRPr="00977498" w:rsidRDefault="00492773" w:rsidP="0029662D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0983E623" w14:textId="6FD32A0D" w:rsidR="002A4BCA" w:rsidRDefault="002A4BCA" w:rsidP="002A4BCA">
      <w:pPr>
        <w:spacing w:line="288" w:lineRule="auto"/>
        <w:ind w:left="54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ที่ประชุมสามัญผู้ถือหุ้นประจำปี </w:t>
      </w:r>
      <w:r w:rsidRPr="00977498">
        <w:rPr>
          <w:rFonts w:ascii="Tahoma" w:hAnsi="Tahoma" w:cs="Tahoma"/>
          <w:spacing w:val="-2"/>
          <w:sz w:val="18"/>
          <w:szCs w:val="18"/>
        </w:rPr>
        <w:t>256</w:t>
      </w:r>
      <w:r w:rsidR="009609FF">
        <w:rPr>
          <w:rFonts w:ascii="Tahoma" w:hAnsi="Tahoma" w:cs="Tahoma"/>
          <w:spacing w:val="-2"/>
          <w:sz w:val="18"/>
          <w:szCs w:val="18"/>
        </w:rPr>
        <w:t>5</w:t>
      </w:r>
      <w:r w:rsidRPr="00977498">
        <w:rPr>
          <w:rFonts w:ascii="Tahoma" w:hAnsi="Tahoma" w:cs="Tahoma"/>
          <w:spacing w:val="-2"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เมื่อวันที่ </w:t>
      </w:r>
      <w:r w:rsidR="009609FF">
        <w:rPr>
          <w:rFonts w:ascii="Tahoma" w:hAnsi="Tahoma" w:cs="Tahoma"/>
          <w:spacing w:val="-2"/>
          <w:sz w:val="18"/>
          <w:szCs w:val="18"/>
          <w:lang w:val="en-GB"/>
        </w:rPr>
        <w:t>24</w:t>
      </w:r>
      <w:r w:rsidRPr="00977498">
        <w:rPr>
          <w:rFonts w:ascii="Tahoma" w:hAnsi="Tahoma" w:cs="Tahoma"/>
          <w:spacing w:val="-2"/>
          <w:sz w:val="18"/>
          <w:szCs w:val="18"/>
          <w:lang w:val="en-GB"/>
        </w:rPr>
        <w:t xml:space="preserve"> 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มีนาคม </w:t>
      </w:r>
      <w:r w:rsidRPr="00977498">
        <w:rPr>
          <w:rFonts w:ascii="Tahoma" w:hAnsi="Tahoma" w:cs="Tahoma"/>
          <w:spacing w:val="-2"/>
          <w:sz w:val="18"/>
          <w:szCs w:val="18"/>
          <w:lang w:val="en-GB"/>
        </w:rPr>
        <w:t>256</w:t>
      </w:r>
      <w:r w:rsidR="009609FF">
        <w:rPr>
          <w:rFonts w:ascii="Tahoma" w:hAnsi="Tahoma" w:cs="Tahoma"/>
          <w:spacing w:val="-2"/>
          <w:sz w:val="18"/>
          <w:szCs w:val="18"/>
          <w:lang w:val="en-GB"/>
        </w:rPr>
        <w:t>5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มีมติอนุมัติให้บริษัทจ่ายเงินปันผล</w:t>
      </w:r>
      <w:r w:rsidRPr="00977498">
        <w:rPr>
          <w:rFonts w:ascii="Tahoma" w:eastAsia="Angsana New" w:hAnsi="Tahoma" w:cs="Tahoma" w:hint="eastAsia"/>
          <w:snapToGrid w:val="0"/>
          <w:spacing w:val="-6"/>
          <w:sz w:val="18"/>
          <w:szCs w:val="18"/>
          <w:cs/>
          <w:lang w:eastAsia="th-TH"/>
        </w:rPr>
        <w:t>สำหรับผลการดำเนินงาน</w:t>
      </w:r>
      <w:r w:rsidR="00BB13E0" w:rsidRPr="00977498"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  <w:t xml:space="preserve"> </w:t>
      </w:r>
      <w:r w:rsidR="009609FF"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  <w:t xml:space="preserve"> </w:t>
      </w:r>
      <w:r w:rsidRPr="00977498">
        <w:rPr>
          <w:rFonts w:ascii="Tahoma" w:eastAsia="Angsana New" w:hAnsi="Tahoma" w:cs="Tahoma"/>
          <w:snapToGrid w:val="0"/>
          <w:spacing w:val="-6"/>
          <w:sz w:val="18"/>
          <w:szCs w:val="18"/>
          <w:cs/>
          <w:lang w:eastAsia="th-TH"/>
        </w:rPr>
        <w:t xml:space="preserve">ปี </w:t>
      </w:r>
      <w:r w:rsidRPr="00977498"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  <w:t>256</w:t>
      </w:r>
      <w:r w:rsidR="009609FF"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  <w:t>4</w:t>
      </w:r>
      <w:r w:rsidRPr="00977498">
        <w:rPr>
          <w:rFonts w:ascii="Tahoma" w:hAnsi="Tahoma" w:cs="Tahoma"/>
          <w:spacing w:val="-2"/>
          <w:sz w:val="18"/>
          <w:szCs w:val="18"/>
          <w:lang w:val="en-GB"/>
        </w:rPr>
        <w:t xml:space="preserve"> 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>ดังนี้</w:t>
      </w:r>
    </w:p>
    <w:p w14:paraId="2332F852" w14:textId="756D2AD7" w:rsidR="009609FF" w:rsidRDefault="009609FF" w:rsidP="002A4BCA">
      <w:pPr>
        <w:spacing w:line="288" w:lineRule="auto"/>
        <w:ind w:left="54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</w:p>
    <w:tbl>
      <w:tblPr>
        <w:tblW w:w="8906" w:type="dxa"/>
        <w:tblInd w:w="558" w:type="dxa"/>
        <w:tblLook w:val="04A0" w:firstRow="1" w:lastRow="0" w:firstColumn="1" w:lastColumn="0" w:noHBand="0" w:noVBand="1"/>
      </w:tblPr>
      <w:tblGrid>
        <w:gridCol w:w="1535"/>
        <w:gridCol w:w="1984"/>
        <w:gridCol w:w="1842"/>
        <w:gridCol w:w="1844"/>
        <w:gridCol w:w="1701"/>
      </w:tblGrid>
      <w:tr w:rsidR="009609FF" w:rsidRPr="00480FD8" w14:paraId="2CDAFBDE" w14:textId="77777777" w:rsidTr="002E1326">
        <w:trPr>
          <w:trHeight w:val="20"/>
        </w:trPr>
        <w:tc>
          <w:tcPr>
            <w:tcW w:w="1535" w:type="dxa"/>
            <w:vAlign w:val="bottom"/>
            <w:hideMark/>
          </w:tcPr>
          <w:p w14:paraId="35CF002F" w14:textId="77777777" w:rsidR="009609FF" w:rsidRPr="00480FD8" w:rsidRDefault="009609FF" w:rsidP="002E132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</w:t>
            </w:r>
          </w:p>
        </w:tc>
        <w:tc>
          <w:tcPr>
            <w:tcW w:w="1984" w:type="dxa"/>
            <w:vAlign w:val="bottom"/>
            <w:hideMark/>
          </w:tcPr>
          <w:p w14:paraId="6146CD62" w14:textId="77777777" w:rsidR="009609FF" w:rsidRPr="00480FD8" w:rsidRDefault="009609FF" w:rsidP="002E132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เงินปันผลระหว่างกาล</w:t>
            </w:r>
          </w:p>
          <w:p w14:paraId="74421F49" w14:textId="6E8BB300" w:rsidR="009609FF" w:rsidRPr="00480FD8" w:rsidRDefault="009609FF" w:rsidP="002E132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ที่จ่ายแล้วในปี 25</w:t>
            </w: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6</w:t>
            </w: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4</w:t>
            </w:r>
          </w:p>
        </w:tc>
        <w:tc>
          <w:tcPr>
            <w:tcW w:w="1842" w:type="dxa"/>
            <w:vAlign w:val="bottom"/>
            <w:hideMark/>
          </w:tcPr>
          <w:p w14:paraId="27B728EF" w14:textId="77777777" w:rsidR="009609FF" w:rsidRDefault="009609FF" w:rsidP="002E132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</w:t>
            </w:r>
          </w:p>
          <w:p w14:paraId="38AA2494" w14:textId="209E28D9" w:rsidR="009609FF" w:rsidRPr="00480FD8" w:rsidRDefault="009609FF" w:rsidP="002E132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ที่</w:t>
            </w:r>
            <w:r w:rsidRPr="00480FD8">
              <w:rPr>
                <w:rFonts w:ascii="Tahoma" w:eastAsia="Angsana New" w:hAnsi="Tahoma" w:cs="Tahoma" w:hint="cs"/>
                <w:snapToGrid w:val="0"/>
                <w:spacing w:val="-6"/>
                <w:sz w:val="18"/>
                <w:szCs w:val="18"/>
                <w:cs/>
                <w:lang w:eastAsia="th-TH"/>
              </w:rPr>
              <w:t>จะ</w:t>
            </w: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จ่าย</w:t>
            </w:r>
            <w:r w:rsidRPr="00480FD8">
              <w:rPr>
                <w:rFonts w:ascii="Tahoma" w:eastAsia="Angsana New" w:hAnsi="Tahoma" w:cs="Tahoma" w:hint="cs"/>
                <w:snapToGrid w:val="0"/>
                <w:spacing w:val="-6"/>
                <w:sz w:val="18"/>
                <w:szCs w:val="18"/>
                <w:cs/>
                <w:lang w:eastAsia="th-TH"/>
              </w:rPr>
              <w:t>ในปี 256</w:t>
            </w: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5</w:t>
            </w:r>
          </w:p>
        </w:tc>
        <w:tc>
          <w:tcPr>
            <w:tcW w:w="1844" w:type="dxa"/>
            <w:vAlign w:val="bottom"/>
            <w:hideMark/>
          </w:tcPr>
          <w:p w14:paraId="724A0DBD" w14:textId="77777777" w:rsidR="009609FF" w:rsidRPr="000B04E8" w:rsidRDefault="009609FF" w:rsidP="002E132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0B04E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ประมาณจำนวน</w:t>
            </w:r>
          </w:p>
          <w:p w14:paraId="1DFE12E8" w14:textId="77777777" w:rsidR="009609FF" w:rsidRPr="000B04E8" w:rsidRDefault="009609FF" w:rsidP="002E132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0B04E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เงินที่</w:t>
            </w:r>
            <w:r w:rsidRPr="000B04E8">
              <w:rPr>
                <w:rFonts w:ascii="Tahoma" w:eastAsia="Angsana New" w:hAnsi="Tahoma" w:cs="Tahoma" w:hint="eastAsia"/>
                <w:snapToGrid w:val="0"/>
                <w:spacing w:val="-6"/>
                <w:sz w:val="18"/>
                <w:szCs w:val="18"/>
                <w:cs/>
                <w:lang w:eastAsia="th-TH"/>
              </w:rPr>
              <w:t>ประกาศ</w:t>
            </w:r>
            <w:r w:rsidRPr="000B04E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จ่าย</w:t>
            </w:r>
          </w:p>
        </w:tc>
        <w:tc>
          <w:tcPr>
            <w:tcW w:w="1701" w:type="dxa"/>
          </w:tcPr>
          <w:p w14:paraId="372822E0" w14:textId="77777777" w:rsidR="009609FF" w:rsidRPr="00480FD8" w:rsidRDefault="009609FF" w:rsidP="002E1326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 w:hint="eastAsia"/>
                <w:snapToGrid w:val="0"/>
                <w:spacing w:val="-6"/>
                <w:sz w:val="18"/>
                <w:szCs w:val="18"/>
                <w:cs/>
                <w:lang w:eastAsia="th-TH"/>
              </w:rPr>
              <w:t>วันที่จ่าย</w:t>
            </w:r>
          </w:p>
          <w:p w14:paraId="19CEC7FD" w14:textId="77777777" w:rsidR="009609FF" w:rsidRPr="00480FD8" w:rsidRDefault="009609FF" w:rsidP="002E1326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480FD8">
              <w:rPr>
                <w:rFonts w:ascii="Tahoma" w:eastAsia="Angsana New" w:hAnsi="Tahoma" w:cs="Tahoma" w:hint="eastAsi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</w:t>
            </w:r>
          </w:p>
        </w:tc>
      </w:tr>
      <w:tr w:rsidR="009609FF" w:rsidRPr="00480FD8" w14:paraId="0A865213" w14:textId="77777777" w:rsidTr="002E1326">
        <w:trPr>
          <w:trHeight w:val="20"/>
        </w:trPr>
        <w:tc>
          <w:tcPr>
            <w:tcW w:w="1535" w:type="dxa"/>
            <w:vAlign w:val="bottom"/>
            <w:hideMark/>
          </w:tcPr>
          <w:p w14:paraId="67FD4E03" w14:textId="77777777" w:rsidR="009609FF" w:rsidRPr="00480FD8" w:rsidRDefault="009609FF" w:rsidP="002E132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480FD8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480FD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984" w:type="dxa"/>
            <w:vAlign w:val="bottom"/>
            <w:hideMark/>
          </w:tcPr>
          <w:p w14:paraId="7BA6A52C" w14:textId="77777777" w:rsidR="009609FF" w:rsidRPr="00480FD8" w:rsidRDefault="009609FF" w:rsidP="002E132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480FD8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480FD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842" w:type="dxa"/>
            <w:vAlign w:val="bottom"/>
            <w:hideMark/>
          </w:tcPr>
          <w:p w14:paraId="431B9241" w14:textId="77777777" w:rsidR="009609FF" w:rsidRPr="00480FD8" w:rsidRDefault="009609FF" w:rsidP="002E132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480FD8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480FD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844" w:type="dxa"/>
            <w:vAlign w:val="bottom"/>
            <w:hideMark/>
          </w:tcPr>
          <w:p w14:paraId="13C69877" w14:textId="77777777" w:rsidR="009609FF" w:rsidRPr="000B04E8" w:rsidRDefault="009609FF" w:rsidP="002E132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0B04E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0B04E8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ล้านบาท</w:t>
            </w:r>
            <w:r w:rsidRPr="000B04E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701" w:type="dxa"/>
          </w:tcPr>
          <w:p w14:paraId="44D3C055" w14:textId="77777777" w:rsidR="009609FF" w:rsidRPr="00480FD8" w:rsidRDefault="009609FF" w:rsidP="002E1326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</w:p>
        </w:tc>
      </w:tr>
      <w:tr w:rsidR="009609FF" w:rsidRPr="00480FD8" w14:paraId="37F876A4" w14:textId="77777777" w:rsidTr="002E1326">
        <w:trPr>
          <w:trHeight w:val="20"/>
        </w:trPr>
        <w:tc>
          <w:tcPr>
            <w:tcW w:w="1535" w:type="dxa"/>
            <w:vAlign w:val="bottom"/>
            <w:hideMark/>
          </w:tcPr>
          <w:p w14:paraId="5E076A88" w14:textId="74598F3F" w:rsidR="009609FF" w:rsidRPr="00480FD8" w:rsidRDefault="009609FF" w:rsidP="002E1326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2.83</w:t>
            </w:r>
          </w:p>
        </w:tc>
        <w:tc>
          <w:tcPr>
            <w:tcW w:w="1984" w:type="dxa"/>
            <w:vAlign w:val="bottom"/>
            <w:hideMark/>
          </w:tcPr>
          <w:p w14:paraId="5D8ED61F" w14:textId="6A1759AB" w:rsidR="009609FF" w:rsidRPr="00480FD8" w:rsidRDefault="009609FF" w:rsidP="002E1326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1.23</w:t>
            </w:r>
          </w:p>
        </w:tc>
        <w:tc>
          <w:tcPr>
            <w:tcW w:w="1842" w:type="dxa"/>
            <w:vAlign w:val="bottom"/>
            <w:hideMark/>
          </w:tcPr>
          <w:p w14:paraId="4BB9409F" w14:textId="0F80A621" w:rsidR="009609FF" w:rsidRPr="00480FD8" w:rsidRDefault="009609FF" w:rsidP="002E132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1.60</w:t>
            </w:r>
          </w:p>
        </w:tc>
        <w:tc>
          <w:tcPr>
            <w:tcW w:w="1844" w:type="dxa"/>
            <w:vAlign w:val="bottom"/>
            <w:hideMark/>
          </w:tcPr>
          <w:p w14:paraId="1CF0FA0B" w14:textId="66F43E4A" w:rsidR="009609FF" w:rsidRPr="000B04E8" w:rsidRDefault="009609FF" w:rsidP="002E1326">
            <w:pPr>
              <w:spacing w:line="288" w:lineRule="auto"/>
              <w:ind w:left="-108" w:right="-10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5,131</w:t>
            </w:r>
          </w:p>
        </w:tc>
        <w:tc>
          <w:tcPr>
            <w:tcW w:w="1701" w:type="dxa"/>
            <w:vAlign w:val="bottom"/>
          </w:tcPr>
          <w:p w14:paraId="63B52926" w14:textId="73856148" w:rsidR="009609FF" w:rsidRPr="007759A9" w:rsidRDefault="009609FF" w:rsidP="002E1326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7759A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 xml:space="preserve">21 </w:t>
            </w:r>
            <w:r w:rsidRPr="007759A9">
              <w:rPr>
                <w:rFonts w:ascii="Tahoma" w:eastAsia="Angsana New" w:hAnsi="Tahoma" w:cs="Tahoma" w:hint="eastAsia"/>
                <w:snapToGrid w:val="0"/>
                <w:spacing w:val="-6"/>
                <w:sz w:val="18"/>
                <w:szCs w:val="18"/>
                <w:cs/>
                <w:lang w:eastAsia="th-TH"/>
              </w:rPr>
              <w:t>เมษายน</w:t>
            </w:r>
            <w:r w:rsidRPr="007759A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 xml:space="preserve"> </w:t>
            </w:r>
            <w:r w:rsidRPr="007759A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2565</w:t>
            </w:r>
          </w:p>
        </w:tc>
      </w:tr>
    </w:tbl>
    <w:p w14:paraId="7C96CBA2" w14:textId="77777777" w:rsidR="002A4BCA" w:rsidRPr="00977498" w:rsidRDefault="002A4BCA" w:rsidP="003C036F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097FF2F9" w14:textId="1631F76F" w:rsidR="00B402A8" w:rsidRPr="00977498" w:rsidRDefault="002A4BCA" w:rsidP="0029662D">
      <w:pPr>
        <w:tabs>
          <w:tab w:val="left" w:pos="6930"/>
        </w:tabs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977498">
        <w:rPr>
          <w:rFonts w:ascii="Tahoma" w:hAnsi="Tahoma" w:cs="Tahoma"/>
          <w:b/>
          <w:bCs/>
          <w:sz w:val="18"/>
          <w:szCs w:val="18"/>
          <w:lang w:val="en-GB"/>
        </w:rPr>
        <w:t>14</w:t>
      </w:r>
      <w:r w:rsidR="00B402A8" w:rsidRPr="00977498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  <w:r w:rsidR="00B402A8" w:rsidRPr="00977498">
        <w:rPr>
          <w:rFonts w:ascii="Tahoma" w:hAnsi="Tahoma" w:cs="Tahoma"/>
          <w:b/>
          <w:bCs/>
          <w:sz w:val="18"/>
          <w:szCs w:val="18"/>
          <w:cs/>
        </w:rPr>
        <w:t>ภาระผูกพัน</w:t>
      </w:r>
    </w:p>
    <w:p w14:paraId="0C98F7AD" w14:textId="77777777" w:rsidR="002E5810" w:rsidRPr="00977498" w:rsidRDefault="002E5810" w:rsidP="0029662D">
      <w:pPr>
        <w:tabs>
          <w:tab w:val="left" w:pos="540"/>
        </w:tabs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63626AAF" w14:textId="0ADD7F80" w:rsidR="00B81CB9" w:rsidRPr="00977498" w:rsidRDefault="002A4BCA" w:rsidP="0029662D">
      <w:pPr>
        <w:pStyle w:val="Header"/>
        <w:spacing w:line="288" w:lineRule="auto"/>
        <w:ind w:left="1080" w:right="246" w:hanging="54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t>14</w:t>
      </w:r>
      <w:r w:rsidR="0026598D" w:rsidRPr="00977498">
        <w:rPr>
          <w:rFonts w:ascii="Tahoma" w:hAnsi="Tahoma" w:cs="Tahoma"/>
          <w:b/>
          <w:bCs/>
          <w:sz w:val="18"/>
          <w:szCs w:val="18"/>
        </w:rPr>
        <w:t>.1</w:t>
      </w:r>
      <w:r w:rsidR="00B81CB9" w:rsidRPr="00977498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B81CB9" w:rsidRPr="00977498">
        <w:rPr>
          <w:rFonts w:ascii="Tahoma" w:hAnsi="Tahoma" w:cs="Tahoma"/>
          <w:b/>
          <w:bCs/>
          <w:sz w:val="18"/>
          <w:szCs w:val="18"/>
          <w:cs/>
        </w:rPr>
        <w:t>ภาระผูกพันจากสัญญาอนุญาตให้ดำเนินการก่อนถูกบอกเลิกสัญญาดำเนินการของบริษัท</w:t>
      </w:r>
      <w:r w:rsidR="00B72FC3" w:rsidRPr="00977498">
        <w:rPr>
          <w:rFonts w:ascii="Tahoma" w:hAnsi="Tahoma" w:cs="Tahoma"/>
          <w:b/>
          <w:bCs/>
          <w:sz w:val="18"/>
          <w:szCs w:val="18"/>
          <w:cs/>
        </w:rPr>
        <w:t xml:space="preserve"> </w:t>
      </w:r>
      <w:r w:rsidR="00131B20" w:rsidRPr="00977498">
        <w:rPr>
          <w:rFonts w:ascii="Tahoma" w:hAnsi="Tahoma" w:cs="Tahoma"/>
          <w:b/>
          <w:bCs/>
          <w:sz w:val="18"/>
          <w:szCs w:val="18"/>
          <w:cs/>
        </w:rPr>
        <w:t>ไอทีวี</w:t>
      </w:r>
      <w:r w:rsidR="00B72FC3" w:rsidRPr="00977498">
        <w:rPr>
          <w:rFonts w:ascii="Tahoma" w:hAnsi="Tahoma" w:cs="Tahoma"/>
          <w:b/>
          <w:bCs/>
          <w:sz w:val="18"/>
          <w:szCs w:val="18"/>
          <w:cs/>
        </w:rPr>
        <w:t xml:space="preserve"> </w:t>
      </w:r>
      <w:r w:rsidR="00B81CB9" w:rsidRPr="00977498">
        <w:rPr>
          <w:rFonts w:ascii="Tahoma" w:hAnsi="Tahoma" w:cs="Tahoma"/>
          <w:b/>
          <w:bCs/>
          <w:sz w:val="18"/>
          <w:szCs w:val="18"/>
          <w:cs/>
        </w:rPr>
        <w:t xml:space="preserve">จำกัด (มหาชน) </w:t>
      </w:r>
      <w:r w:rsidR="00B81CB9" w:rsidRPr="00977498">
        <w:rPr>
          <w:rFonts w:ascii="Tahoma" w:hAnsi="Tahoma" w:cs="Tahoma"/>
          <w:b/>
          <w:bCs/>
          <w:sz w:val="18"/>
          <w:szCs w:val="18"/>
        </w:rPr>
        <w:t>(“</w:t>
      </w:r>
      <w:r w:rsidR="00920EAC" w:rsidRPr="00977498">
        <w:rPr>
          <w:rFonts w:ascii="Tahoma" w:hAnsi="Tahoma" w:cs="Tahoma"/>
          <w:b/>
          <w:bCs/>
          <w:sz w:val="18"/>
          <w:szCs w:val="18"/>
          <w:cs/>
        </w:rPr>
        <w:t>ไอทีวี</w:t>
      </w:r>
      <w:r w:rsidR="00B81CB9" w:rsidRPr="00977498">
        <w:rPr>
          <w:rFonts w:ascii="Tahoma" w:hAnsi="Tahoma" w:cs="Tahoma"/>
          <w:b/>
          <w:bCs/>
          <w:sz w:val="18"/>
          <w:szCs w:val="18"/>
        </w:rPr>
        <w:t>”)</w:t>
      </w:r>
    </w:p>
    <w:p w14:paraId="51A39650" w14:textId="77777777" w:rsidR="00B81CB9" w:rsidRPr="00977498" w:rsidRDefault="00B81CB9" w:rsidP="0029662D">
      <w:pPr>
        <w:spacing w:line="288" w:lineRule="auto"/>
        <w:ind w:left="540" w:right="246" w:hanging="540"/>
        <w:jc w:val="thaiDistribute"/>
        <w:rPr>
          <w:rFonts w:ascii="Tahoma" w:hAnsi="Tahoma" w:cs="Tahoma"/>
          <w:sz w:val="18"/>
          <w:szCs w:val="18"/>
        </w:rPr>
      </w:pPr>
    </w:p>
    <w:p w14:paraId="0BCA53A2" w14:textId="77777777" w:rsidR="00954AAF" w:rsidRPr="00977498" w:rsidRDefault="00954AAF" w:rsidP="00954AAF">
      <w:pPr>
        <w:spacing w:line="288" w:lineRule="auto"/>
        <w:ind w:left="108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  <w:r w:rsidRPr="00977498">
        <w:rPr>
          <w:rFonts w:ascii="Tahoma" w:hAnsi="Tahoma" w:cs="Tahoma"/>
          <w:b/>
          <w:bCs/>
          <w:spacing w:val="-2"/>
          <w:sz w:val="18"/>
          <w:szCs w:val="18"/>
          <w:cs/>
        </w:rPr>
        <w:t xml:space="preserve">เมื่อวันที่ 7 มีนาคม  2550 </w:t>
      </w:r>
      <w:r w:rsidRPr="00977498">
        <w:rPr>
          <w:rFonts w:ascii="Tahoma" w:hAnsi="Tahoma" w:cs="Tahoma"/>
          <w:sz w:val="18"/>
          <w:szCs w:val="18"/>
          <w:cs/>
          <w:lang w:val="en-GB"/>
        </w:rPr>
        <w:t>ไอทีวี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>ได้รับหนังสือแจ้งบอกเลิกสัญญาอนุญาตให้ดำเนินการจาก</w:t>
      </w:r>
      <w:r w:rsidR="00C50283" w:rsidRPr="00977498">
        <w:rPr>
          <w:rFonts w:ascii="Tahoma" w:hAnsi="Tahoma" w:cs="Tahoma"/>
          <w:sz w:val="18"/>
          <w:szCs w:val="18"/>
          <w:cs/>
        </w:rPr>
        <w:t xml:space="preserve">สำนักปลัดสำนักนายกรัฐมนตรี </w:t>
      </w:r>
      <w:r w:rsidR="00C50283" w:rsidRPr="00977498">
        <w:rPr>
          <w:rFonts w:ascii="Tahoma" w:hAnsi="Tahoma" w:cs="Tahoma"/>
          <w:sz w:val="18"/>
          <w:szCs w:val="18"/>
        </w:rPr>
        <w:t>(“</w:t>
      </w:r>
      <w:r w:rsidR="00C50283" w:rsidRPr="00977498">
        <w:rPr>
          <w:rFonts w:ascii="Tahoma" w:hAnsi="Tahoma" w:cs="Tahoma"/>
          <w:sz w:val="18"/>
          <w:szCs w:val="18"/>
          <w:cs/>
        </w:rPr>
        <w:t>สปน.</w:t>
      </w:r>
      <w:r w:rsidR="00C50283" w:rsidRPr="00977498">
        <w:rPr>
          <w:rFonts w:ascii="Tahoma" w:hAnsi="Tahoma" w:cs="Tahoma"/>
          <w:sz w:val="18"/>
          <w:szCs w:val="18"/>
        </w:rPr>
        <w:t>”)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ซึ่งการแจ้งบอกเลิกสัญญานี้เป็นผลให้มีข้อพิพาทเกิดขึ้น</w:t>
      </w:r>
      <w:r w:rsidR="00391553" w:rsidRPr="00977498">
        <w:rPr>
          <w:rFonts w:ascii="Tahoma" w:hAnsi="Tahoma" w:cs="Tahoma"/>
          <w:spacing w:val="-2"/>
          <w:sz w:val="18"/>
          <w:szCs w:val="18"/>
          <w:lang w:val="en-GB"/>
        </w:rPr>
        <w:t xml:space="preserve"> 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>ดังนี้</w:t>
      </w:r>
    </w:p>
    <w:p w14:paraId="6BF715C9" w14:textId="77777777" w:rsidR="00954AAF" w:rsidRPr="00977498" w:rsidRDefault="00954AAF" w:rsidP="00954AAF">
      <w:pPr>
        <w:spacing w:line="288" w:lineRule="auto"/>
        <w:ind w:left="108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</w:p>
    <w:p w14:paraId="010BB91C" w14:textId="4C3BFE2E" w:rsidR="00954AAF" w:rsidRPr="00F96B84" w:rsidRDefault="00954AAF" w:rsidP="003F76E7">
      <w:pPr>
        <w:pStyle w:val="ListParagraph"/>
        <w:numPr>
          <w:ilvl w:val="0"/>
          <w:numId w:val="4"/>
        </w:numPr>
        <w:spacing w:line="288" w:lineRule="auto"/>
        <w:ind w:right="246"/>
        <w:jc w:val="thaiDistribute"/>
        <w:rPr>
          <w:rFonts w:ascii="Tahoma" w:eastAsia="Times New Roman" w:hAnsi="Tahoma" w:cs="Tahoma"/>
          <w:sz w:val="18"/>
          <w:szCs w:val="18"/>
        </w:rPr>
      </w:pPr>
      <w:r w:rsidRPr="00977498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>กรณีที่ไอทีวีเป็นโจทก์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ฟ้อง </w:t>
      </w:r>
      <w:r w:rsidRPr="00977498">
        <w:rPr>
          <w:rFonts w:ascii="Tahoma" w:hAnsi="Tahoma" w:cs="Tahoma"/>
          <w:spacing w:val="-6"/>
          <w:sz w:val="18"/>
          <w:szCs w:val="18"/>
          <w:cs/>
        </w:rPr>
        <w:t>สปน.</w:t>
      </w:r>
      <w:r w:rsidRPr="00977498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 xml:space="preserve"> 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>(จำเลย) ใน</w:t>
      </w:r>
      <w:r w:rsidRPr="00977498">
        <w:rPr>
          <w:rFonts w:ascii="Tahoma" w:hAnsi="Tahoma" w:cs="Tahoma"/>
          <w:sz w:val="18"/>
          <w:szCs w:val="18"/>
          <w:cs/>
        </w:rPr>
        <w:t xml:space="preserve">ข้อพิพาทสถาบันอนุญาโตตุลาการที่ 46/2550 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>กรณีที่ สปน. บอกเลิกสัญญาอนุญาตให้ดำเนินการ โดยมิชอบ</w:t>
      </w:r>
      <w:r w:rsidRPr="00977498">
        <w:rPr>
          <w:rFonts w:ascii="Tahoma" w:hAnsi="Tahoma" w:cs="Tahoma"/>
          <w:sz w:val="18"/>
          <w:szCs w:val="18"/>
          <w:cs/>
        </w:rPr>
        <w:t>ด้วยข้อกฎหมายและข้อสัญญาและปฏิบัติหน้าที่โดยไม่ชอบทำให้</w:t>
      </w:r>
      <w:r w:rsidRPr="00977498">
        <w:rPr>
          <w:rFonts w:ascii="Tahoma" w:hAnsi="Tahoma" w:cs="Tahoma"/>
          <w:sz w:val="18"/>
          <w:szCs w:val="18"/>
          <w:cs/>
          <w:lang w:val="en-GB"/>
        </w:rPr>
        <w:t>ไอทีวี</w:t>
      </w:r>
      <w:r w:rsidRPr="00977498">
        <w:rPr>
          <w:rFonts w:ascii="Tahoma" w:hAnsi="Tahoma" w:cs="Tahoma"/>
          <w:sz w:val="18"/>
          <w:szCs w:val="18"/>
          <w:cs/>
        </w:rPr>
        <w:t>ได้รับความเสียหาย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>รวมทั้งเป็นโจทก์ (ผู้เสนอ</w:t>
      </w:r>
      <w:r w:rsidRPr="00977498">
        <w:rPr>
          <w:rFonts w:ascii="Tahoma" w:hAnsi="Tahoma" w:cs="Tahoma"/>
          <w:spacing w:val="-4"/>
          <w:sz w:val="18"/>
          <w:szCs w:val="18"/>
          <w:cs/>
          <w:lang w:val="en-GB"/>
        </w:rPr>
        <w:t xml:space="preserve">ข้อพิพาท)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ต่อ</w:t>
      </w:r>
      <w:r w:rsidRPr="00977498">
        <w:rPr>
          <w:rFonts w:ascii="Tahoma" w:hAnsi="Tahoma" w:cs="Tahoma"/>
          <w:spacing w:val="-4"/>
          <w:sz w:val="18"/>
          <w:szCs w:val="18"/>
          <w:cs/>
          <w:lang w:val="en-GB"/>
        </w:rPr>
        <w:t>สถาบันอนุญาโตตุลาการ</w:t>
      </w:r>
      <w:r w:rsidRPr="00977498">
        <w:rPr>
          <w:rFonts w:ascii="Tahoma" w:hAnsi="Tahoma" w:cs="Tahoma"/>
          <w:sz w:val="18"/>
          <w:szCs w:val="18"/>
          <w:cs/>
        </w:rPr>
        <w:t xml:space="preserve">ในข้อพิพาทหมายเลขดำที่ 1/2550 เมื่อวันที่ </w:t>
      </w:r>
      <w:r w:rsidRPr="00977498">
        <w:rPr>
          <w:rFonts w:ascii="Tahoma" w:hAnsi="Tahoma" w:cs="Tahoma"/>
          <w:sz w:val="18"/>
          <w:szCs w:val="18"/>
        </w:rPr>
        <w:t xml:space="preserve">4 </w:t>
      </w:r>
      <w:r w:rsidRPr="00977498">
        <w:rPr>
          <w:rFonts w:ascii="Tahoma" w:hAnsi="Tahoma" w:cs="Tahoma"/>
          <w:sz w:val="18"/>
          <w:szCs w:val="18"/>
          <w:cs/>
        </w:rPr>
        <w:t xml:space="preserve">มกราคม </w:t>
      </w:r>
      <w:r w:rsidRPr="00977498">
        <w:rPr>
          <w:rFonts w:ascii="Tahoma" w:hAnsi="Tahoma" w:cs="Tahoma"/>
          <w:sz w:val="18"/>
          <w:szCs w:val="18"/>
        </w:rPr>
        <w:t>2550</w:t>
      </w:r>
      <w:r w:rsidRPr="00977498">
        <w:rPr>
          <w:rFonts w:ascii="Tahoma" w:hAnsi="Tahoma" w:cs="Tahoma"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spacing w:val="-4"/>
          <w:sz w:val="18"/>
          <w:szCs w:val="18"/>
          <w:cs/>
          <w:lang w:val="en-GB"/>
        </w:rPr>
        <w:t>โดย</w:t>
      </w:r>
      <w:r w:rsidRPr="00977498">
        <w:rPr>
          <w:rFonts w:ascii="Tahoma" w:hAnsi="Tahoma" w:cs="Tahoma"/>
          <w:sz w:val="18"/>
          <w:szCs w:val="18"/>
          <w:cs/>
          <w:lang w:val="en-GB"/>
        </w:rPr>
        <w:t>ไอทีวี</w:t>
      </w:r>
      <w:r w:rsidRPr="00977498">
        <w:rPr>
          <w:rFonts w:ascii="Tahoma" w:hAnsi="Tahoma" w:cs="Tahoma"/>
          <w:spacing w:val="-4"/>
          <w:sz w:val="18"/>
          <w:szCs w:val="18"/>
          <w:cs/>
          <w:lang w:val="en-GB"/>
        </w:rPr>
        <w:t>ได้ร้องขอให้คณะอนุญาโตตุลาการวินิจฉัยชี้ขาดเรื่องภาระการชำระค่าปรับจากการปรับผังรายการและค่าดอก</w:t>
      </w:r>
      <w:r w:rsidRPr="00977498">
        <w:rPr>
          <w:rFonts w:ascii="Tahoma" w:hAnsi="Tahoma" w:cs="Tahoma"/>
          <w:sz w:val="18"/>
          <w:szCs w:val="18"/>
          <w:cs/>
          <w:lang w:val="en-GB"/>
        </w:rPr>
        <w:t>เบี้ยที่ สปน.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เรียกร้องให้ชำระจำนวนกว่า</w:t>
      </w:r>
      <w:r w:rsidR="00582EA0">
        <w:rPr>
          <w:rFonts w:ascii="Tahoma" w:hAnsi="Tahoma" w:cs="Tahoma"/>
          <w:spacing w:val="-2"/>
          <w:sz w:val="18"/>
          <w:szCs w:val="18"/>
          <w:lang w:val="en-GB"/>
        </w:rPr>
        <w:t xml:space="preserve"> 100,000 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ล้านบาท </w:t>
      </w:r>
      <w:r w:rsidRPr="00977498">
        <w:rPr>
          <w:rFonts w:ascii="Tahoma" w:hAnsi="Tahoma" w:cs="Tahoma"/>
          <w:spacing w:val="-2"/>
          <w:sz w:val="18"/>
          <w:szCs w:val="18"/>
          <w:cs/>
        </w:rPr>
        <w:t>ทั้งนี้</w:t>
      </w:r>
      <w:r w:rsidR="009020A6" w:rsidRPr="00977498">
        <w:rPr>
          <w:rFonts w:ascii="Tahoma" w:hAnsi="Tahoma" w:cs="Tahoma"/>
          <w:spacing w:val="-2"/>
          <w:sz w:val="18"/>
          <w:szCs w:val="18"/>
        </w:rPr>
        <w:t xml:space="preserve"> </w:t>
      </w:r>
      <w:r w:rsidR="00391553" w:rsidRPr="00977498">
        <w:rPr>
          <w:rFonts w:ascii="Tahoma" w:hAnsi="Tahoma" w:cs="Tahoma"/>
          <w:spacing w:val="-2"/>
          <w:sz w:val="18"/>
          <w:szCs w:val="18"/>
          <w:cs/>
        </w:rPr>
        <w:t>เมื่อวันที่ 8 ตุลาคม 2562 สถาบันอนุญาโตตุลาการมีคำสั่งให้จำหน่ายข้อพิพาทหมายเลขดำที่ 1/2550 ออกจากระบบแล้ว เนื่องจากมีคำวินิจฉัยของศาลปกครองสูงสุดที่คดีเกี่ยวเนื่อง</w:t>
      </w:r>
      <w:r w:rsidR="00391553" w:rsidRPr="00977498">
        <w:rPr>
          <w:rFonts w:ascii="Tahoma" w:hAnsi="Tahoma" w:cs="Tahoma"/>
          <w:spacing w:val="-2"/>
          <w:sz w:val="18"/>
          <w:szCs w:val="18"/>
        </w:rPr>
        <w:t xml:space="preserve"> </w:t>
      </w:r>
      <w:r w:rsidR="00391553" w:rsidRPr="00977498">
        <w:rPr>
          <w:rFonts w:ascii="Tahoma" w:hAnsi="Tahoma" w:cs="Tahoma"/>
          <w:spacing w:val="-2"/>
          <w:sz w:val="18"/>
          <w:szCs w:val="18"/>
          <w:cs/>
        </w:rPr>
        <w:t>ระบุว่า</w:t>
      </w:r>
      <w:r w:rsidR="00391553" w:rsidRPr="00977498">
        <w:rPr>
          <w:rFonts w:ascii="Tahoma" w:hAnsi="Tahoma" w:cs="Tahoma"/>
          <w:spacing w:val="-2"/>
          <w:sz w:val="18"/>
          <w:szCs w:val="18"/>
        </w:rPr>
        <w:t xml:space="preserve"> </w:t>
      </w:r>
      <w:r w:rsidR="00391553" w:rsidRPr="00977498">
        <w:rPr>
          <w:rFonts w:ascii="Tahoma" w:hAnsi="Tahoma" w:cs="Tahoma"/>
          <w:spacing w:val="-2"/>
          <w:sz w:val="18"/>
          <w:szCs w:val="18"/>
          <w:cs/>
        </w:rPr>
        <w:t>คดีนี้ไม่ใช่ข้อพิพาทที่จะเสนอต่อคณะอนุญาโตตุลาการได้</w:t>
      </w:r>
    </w:p>
    <w:p w14:paraId="7D330A37" w14:textId="77777777" w:rsidR="00EB09EF" w:rsidRPr="00977498" w:rsidRDefault="00EB09EF" w:rsidP="00F96B84">
      <w:pPr>
        <w:pStyle w:val="ListParagraph"/>
        <w:spacing w:line="288" w:lineRule="auto"/>
        <w:ind w:left="1440" w:right="246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705E4303" w14:textId="57FEA3C7" w:rsidR="00954AAF" w:rsidRPr="00977498" w:rsidRDefault="00954AAF" w:rsidP="00954AAF">
      <w:pPr>
        <w:pStyle w:val="Header"/>
        <w:spacing w:line="288" w:lineRule="auto"/>
        <w:ind w:left="1418" w:right="246" w:hanging="338"/>
        <w:jc w:val="thaiDistribute"/>
        <w:rPr>
          <w:rFonts w:ascii="Tahoma" w:eastAsia="Times New Roman" w:hAnsi="Tahoma" w:cs="Tahoma"/>
          <w:sz w:val="18"/>
          <w:szCs w:val="18"/>
        </w:rPr>
      </w:pPr>
      <w:r w:rsidRPr="00977498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>2</w:t>
      </w:r>
      <w:r w:rsidRPr="00977498">
        <w:rPr>
          <w:rFonts w:ascii="Tahoma" w:hAnsi="Tahoma" w:cs="Tahoma"/>
          <w:b/>
          <w:bCs/>
          <w:spacing w:val="-2"/>
          <w:sz w:val="18"/>
          <w:szCs w:val="18"/>
        </w:rPr>
        <w:t>.</w:t>
      </w:r>
      <w:r w:rsidRPr="00977498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ab/>
      </w:r>
      <w:r w:rsidRPr="00977498">
        <w:rPr>
          <w:rFonts w:ascii="Tahoma" w:hAnsi="Tahoma" w:cs="Tahoma"/>
          <w:b/>
          <w:bCs/>
          <w:sz w:val="18"/>
          <w:szCs w:val="18"/>
          <w:cs/>
          <w:lang w:val="en-GB"/>
        </w:rPr>
        <w:t>กรณีที่</w:t>
      </w:r>
      <w:r w:rsidRPr="00977498">
        <w:rPr>
          <w:rFonts w:ascii="Tahoma" w:eastAsia="Times New Roman" w:hAnsi="Tahoma" w:cs="Tahoma"/>
          <w:b/>
          <w:bCs/>
          <w:sz w:val="18"/>
          <w:szCs w:val="18"/>
          <w:cs/>
          <w:lang w:val="en-GB"/>
        </w:rPr>
        <w:t>ไอทีวี</w:t>
      </w:r>
      <w:r w:rsidRPr="00977498">
        <w:rPr>
          <w:rFonts w:ascii="Tahoma" w:hAnsi="Tahoma" w:cs="Tahoma"/>
          <w:b/>
          <w:bCs/>
          <w:sz w:val="18"/>
          <w:szCs w:val="18"/>
          <w:cs/>
          <w:lang w:val="en-GB"/>
        </w:rPr>
        <w:t xml:space="preserve">เป็นจำเลย </w:t>
      </w:r>
      <w:r w:rsidRPr="00977498">
        <w:rPr>
          <w:rFonts w:ascii="Tahoma" w:hAnsi="Tahoma" w:cs="Tahoma"/>
          <w:sz w:val="18"/>
          <w:szCs w:val="18"/>
          <w:cs/>
          <w:lang w:val="en-GB"/>
        </w:rPr>
        <w:t xml:space="preserve">โดย </w:t>
      </w:r>
      <w:r w:rsidRPr="00977498">
        <w:rPr>
          <w:rFonts w:ascii="Tahoma" w:hAnsi="Tahoma" w:cs="Tahoma"/>
          <w:spacing w:val="-6"/>
          <w:sz w:val="18"/>
          <w:szCs w:val="18"/>
          <w:cs/>
        </w:rPr>
        <w:t>สปน.</w:t>
      </w:r>
      <w:r w:rsidRPr="00977498">
        <w:rPr>
          <w:rFonts w:ascii="Tahoma" w:hAnsi="Tahoma" w:cs="Tahoma"/>
          <w:sz w:val="18"/>
          <w:szCs w:val="18"/>
          <w:cs/>
          <w:lang w:val="en-GB"/>
        </w:rPr>
        <w:t xml:space="preserve"> เป็นโจทก์ฟ้องเรียกร้องให้</w:t>
      </w:r>
      <w:r w:rsidRPr="00977498">
        <w:rPr>
          <w:rFonts w:ascii="Tahoma" w:eastAsia="Times New Roman" w:hAnsi="Tahoma" w:cs="Tahoma"/>
          <w:sz w:val="18"/>
          <w:szCs w:val="18"/>
          <w:cs/>
          <w:lang w:val="en-GB"/>
        </w:rPr>
        <w:t>ไอทีวี</w:t>
      </w:r>
      <w:r w:rsidRPr="00977498">
        <w:rPr>
          <w:rFonts w:ascii="Tahoma" w:hAnsi="Tahoma" w:cs="Tahoma"/>
          <w:sz w:val="18"/>
          <w:szCs w:val="18"/>
          <w:cs/>
          <w:lang w:val="en-GB"/>
        </w:rPr>
        <w:t>ชำระหนี้ค่าปรับผังรายการค่าอนุญาตให้ดำเนินการส่วนต่าง ค่าดอกเบี้ย และมูลค่าทรัพย์สินที่ไอทีวีส่งมอบไม่ครบ รวมกว่า</w:t>
      </w:r>
      <w:r w:rsidR="00582EA0">
        <w:rPr>
          <w:rFonts w:ascii="Tahoma" w:hAnsi="Tahoma" w:cs="Tahoma"/>
          <w:sz w:val="18"/>
          <w:szCs w:val="18"/>
          <w:lang w:val="en-GB"/>
        </w:rPr>
        <w:t xml:space="preserve"> 100,000 </w:t>
      </w:r>
      <w:r w:rsidRPr="00977498">
        <w:rPr>
          <w:rFonts w:ascii="Tahoma" w:hAnsi="Tahoma" w:cs="Tahoma"/>
          <w:sz w:val="18"/>
          <w:szCs w:val="18"/>
          <w:cs/>
          <w:lang w:val="en-GB"/>
        </w:rPr>
        <w:t>ล้านบาทในคดีดำเลขที่</w:t>
      </w:r>
      <w:r w:rsidRPr="00977498">
        <w:rPr>
          <w:rFonts w:ascii="Tahoma" w:hAnsi="Tahoma" w:cs="Tahoma"/>
          <w:sz w:val="18"/>
          <w:szCs w:val="18"/>
          <w:lang w:val="en-GB"/>
        </w:rPr>
        <w:t xml:space="preserve"> </w:t>
      </w:r>
      <w:r w:rsidRPr="00977498">
        <w:rPr>
          <w:rFonts w:ascii="Tahoma" w:hAnsi="Tahoma" w:cs="Tahoma"/>
          <w:sz w:val="18"/>
          <w:szCs w:val="18"/>
        </w:rPr>
        <w:t>640/2550</w:t>
      </w:r>
      <w:r w:rsidRPr="00977498">
        <w:rPr>
          <w:rFonts w:ascii="Tahoma" w:hAnsi="Tahoma" w:cs="Tahoma"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  <w:lang w:val="en-GB"/>
        </w:rPr>
        <w:t>ซึ่งต่อมา</w:t>
      </w:r>
      <w:r w:rsidRPr="00977498">
        <w:rPr>
          <w:rFonts w:ascii="Tahoma" w:hAnsi="Tahoma" w:cs="Tahoma"/>
          <w:sz w:val="18"/>
          <w:szCs w:val="18"/>
          <w:cs/>
        </w:rPr>
        <w:t>เมื่อวันที่</w:t>
      </w:r>
      <w:r w:rsidRPr="00977498">
        <w:rPr>
          <w:rFonts w:ascii="Tahoma" w:hAnsi="Tahoma" w:cs="Tahoma"/>
          <w:sz w:val="18"/>
          <w:szCs w:val="18"/>
          <w:lang w:val="en-GB"/>
        </w:rPr>
        <w:t xml:space="preserve"> </w:t>
      </w:r>
      <w:r w:rsidRPr="00977498">
        <w:rPr>
          <w:rFonts w:ascii="Tahoma" w:hAnsi="Tahoma" w:cs="Tahoma"/>
          <w:sz w:val="18"/>
          <w:szCs w:val="18"/>
        </w:rPr>
        <w:t>19</w:t>
      </w:r>
      <w:r w:rsidRPr="00977498">
        <w:rPr>
          <w:rFonts w:ascii="Tahoma" w:hAnsi="Tahoma" w:cs="Tahoma"/>
          <w:sz w:val="18"/>
          <w:szCs w:val="18"/>
          <w:cs/>
        </w:rPr>
        <w:t xml:space="preserve"> ธันวาคม</w:t>
      </w:r>
      <w:r w:rsidRPr="00977498">
        <w:rPr>
          <w:rFonts w:ascii="Tahoma" w:hAnsi="Tahoma" w:cs="Tahoma"/>
          <w:sz w:val="18"/>
          <w:szCs w:val="18"/>
          <w:lang w:val="en-GB"/>
        </w:rPr>
        <w:t xml:space="preserve"> </w:t>
      </w:r>
      <w:r w:rsidRPr="00977498">
        <w:rPr>
          <w:rFonts w:ascii="Tahoma" w:hAnsi="Tahoma" w:cs="Tahoma"/>
          <w:sz w:val="18"/>
          <w:szCs w:val="18"/>
        </w:rPr>
        <w:t>2550</w:t>
      </w:r>
      <w:r w:rsidRPr="00977498">
        <w:rPr>
          <w:rFonts w:ascii="Tahoma" w:hAnsi="Tahoma" w:cs="Tahoma"/>
          <w:sz w:val="18"/>
          <w:szCs w:val="18"/>
          <w:cs/>
        </w:rPr>
        <w:t xml:space="preserve"> ศาลปกครองสูงสุดได้มีคำสั่งให้จำหน่ายคดีที่อ้างถึงเพื่อให้คู่สัญญาไปดำเนินการทางอนุญาโตตุลาการในคดีข้อพิพาทหมายเลขดำเลขที่ </w:t>
      </w:r>
      <w:r w:rsidRPr="00977498">
        <w:rPr>
          <w:rFonts w:ascii="Tahoma" w:hAnsi="Tahoma" w:cs="Tahoma"/>
          <w:sz w:val="18"/>
          <w:szCs w:val="18"/>
        </w:rPr>
        <w:t xml:space="preserve">1/2550 </w:t>
      </w:r>
      <w:r w:rsidRPr="00977498">
        <w:rPr>
          <w:rFonts w:ascii="Tahoma" w:hAnsi="Tahoma" w:cs="Tahoma"/>
          <w:sz w:val="18"/>
          <w:szCs w:val="18"/>
          <w:cs/>
        </w:rPr>
        <w:t xml:space="preserve">และ </w:t>
      </w:r>
      <w:r w:rsidRPr="00977498">
        <w:rPr>
          <w:rFonts w:ascii="Tahoma" w:hAnsi="Tahoma" w:cs="Tahoma"/>
          <w:sz w:val="18"/>
          <w:szCs w:val="18"/>
        </w:rPr>
        <w:t xml:space="preserve">46/2550 </w:t>
      </w:r>
      <w:r w:rsidRPr="00365B1A">
        <w:rPr>
          <w:rFonts w:ascii="Tahoma" w:hAnsi="Tahoma" w:cs="Tahoma"/>
          <w:sz w:val="18"/>
          <w:szCs w:val="18"/>
          <w:cs/>
        </w:rPr>
        <w:t>ต่อไป</w:t>
      </w:r>
      <w:r w:rsidRPr="00365B1A">
        <w:rPr>
          <w:rFonts w:ascii="Tahoma" w:hAnsi="Tahoma" w:cs="Tahoma"/>
          <w:sz w:val="18"/>
          <w:szCs w:val="18"/>
        </w:rPr>
        <w:t xml:space="preserve"> </w:t>
      </w:r>
      <w:r w:rsidR="008B376C" w:rsidRPr="00365B1A">
        <w:rPr>
          <w:rFonts w:ascii="Tahoma" w:hAnsi="Tahoma" w:cs="Tahoma"/>
          <w:sz w:val="18"/>
          <w:szCs w:val="18"/>
          <w:cs/>
        </w:rPr>
        <w:t>ซึ่งภายหลัง</w:t>
      </w:r>
      <w:r w:rsidR="007C6E3E" w:rsidRPr="00365B1A">
        <w:rPr>
          <w:rFonts w:ascii="Tahoma" w:hAnsi="Tahoma" w:cs="Tahoma"/>
          <w:spacing w:val="-2"/>
          <w:sz w:val="18"/>
          <w:szCs w:val="18"/>
          <w:cs/>
        </w:rPr>
        <w:t>ยังไม่</w:t>
      </w:r>
      <w:r w:rsidR="008B376C" w:rsidRPr="00365B1A">
        <w:rPr>
          <w:rFonts w:ascii="Tahoma" w:hAnsi="Tahoma" w:cs="Tahoma"/>
          <w:spacing w:val="-2"/>
          <w:sz w:val="18"/>
          <w:szCs w:val="18"/>
          <w:cs/>
        </w:rPr>
        <w:t>มี</w:t>
      </w:r>
      <w:r w:rsidRPr="00365B1A">
        <w:rPr>
          <w:rFonts w:ascii="Tahoma" w:hAnsi="Tahoma" w:cs="Tahoma"/>
          <w:spacing w:val="-2"/>
          <w:sz w:val="18"/>
          <w:szCs w:val="18"/>
          <w:cs/>
        </w:rPr>
        <w:t>ความคืบหน้าของ</w:t>
      </w:r>
      <w:r w:rsidRPr="00365B1A">
        <w:rPr>
          <w:rFonts w:ascii="Tahoma" w:hAnsi="Tahoma" w:cs="Tahoma"/>
          <w:sz w:val="18"/>
          <w:szCs w:val="18"/>
          <w:cs/>
        </w:rPr>
        <w:t>ข้อพิพาทดังกล่าว</w:t>
      </w:r>
    </w:p>
    <w:p w14:paraId="6CAE5511" w14:textId="77777777" w:rsidR="00BA659F" w:rsidRPr="00977498" w:rsidRDefault="00BA659F" w:rsidP="00BA659F">
      <w:pPr>
        <w:pStyle w:val="Header"/>
        <w:spacing w:line="288" w:lineRule="auto"/>
        <w:ind w:left="1080" w:right="246"/>
        <w:jc w:val="both"/>
        <w:rPr>
          <w:rFonts w:ascii="Tahoma" w:hAnsi="Tahoma" w:cs="Tahoma"/>
          <w:sz w:val="18"/>
          <w:szCs w:val="18"/>
          <w:lang w:val="en-GB"/>
        </w:rPr>
      </w:pPr>
    </w:p>
    <w:p w14:paraId="204CFAC1" w14:textId="1991CF71" w:rsidR="00B81CB9" w:rsidRPr="00977498" w:rsidRDefault="002A4BCA" w:rsidP="0029662D">
      <w:pPr>
        <w:pStyle w:val="Header"/>
        <w:tabs>
          <w:tab w:val="left" w:pos="567"/>
        </w:tabs>
        <w:spacing w:line="288" w:lineRule="auto"/>
        <w:ind w:left="1080" w:right="246" w:hanging="540"/>
        <w:jc w:val="both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t>14</w:t>
      </w:r>
      <w:r w:rsidR="0026598D" w:rsidRPr="00977498">
        <w:rPr>
          <w:rFonts w:ascii="Tahoma" w:hAnsi="Tahoma" w:cs="Tahoma"/>
          <w:b/>
          <w:bCs/>
          <w:sz w:val="18"/>
          <w:szCs w:val="18"/>
        </w:rPr>
        <w:t>.2</w:t>
      </w:r>
      <w:r w:rsidR="00B81CB9" w:rsidRPr="00977498">
        <w:rPr>
          <w:rFonts w:ascii="Tahoma" w:hAnsi="Tahoma" w:cs="Tahoma"/>
          <w:b/>
          <w:bCs/>
          <w:sz w:val="18"/>
          <w:szCs w:val="18"/>
          <w:cs/>
        </w:rPr>
        <w:tab/>
        <w:t>ภาระผูกพันตามหนังสือสัญญาผู้ถือหุ้น</w:t>
      </w:r>
    </w:p>
    <w:p w14:paraId="443C71D0" w14:textId="77777777" w:rsidR="00B81CB9" w:rsidRPr="00977498" w:rsidRDefault="00B81CB9" w:rsidP="0029662D">
      <w:pPr>
        <w:pStyle w:val="Header"/>
        <w:spacing w:line="288" w:lineRule="auto"/>
        <w:ind w:left="1080" w:right="246"/>
        <w:jc w:val="both"/>
        <w:rPr>
          <w:rFonts w:ascii="Tahoma" w:hAnsi="Tahoma" w:cs="Tahoma"/>
          <w:sz w:val="18"/>
          <w:szCs w:val="18"/>
          <w:cs/>
          <w:lang w:val="en-GB"/>
        </w:rPr>
      </w:pPr>
    </w:p>
    <w:p w14:paraId="5DE71F23" w14:textId="77777777" w:rsidR="00954AAF" w:rsidRPr="00977498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กลุ่มอินทัชได้ลงนามสัญญาผู้ถือหุ้นหรือสัญญาหลักกับผู้ร่วมทุนและกับหน่วยงานของรัฐ และหน่วยงานภายใต้การกำกับดูแลของรัฐบาลไทย และรัฐบาลต่างประเทศ</w:t>
      </w:r>
      <w:r w:rsidR="00462DD6"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ดังนี้</w:t>
      </w:r>
    </w:p>
    <w:p w14:paraId="06A2751C" w14:textId="77777777" w:rsidR="00954AAF" w:rsidRPr="00977498" w:rsidRDefault="00954AAF" w:rsidP="00954AAF">
      <w:pPr>
        <w:pStyle w:val="BodyText"/>
        <w:spacing w:line="288" w:lineRule="auto"/>
        <w:ind w:left="360" w:right="246" w:firstLine="720"/>
        <w:jc w:val="both"/>
        <w:rPr>
          <w:rFonts w:ascii="Tahoma" w:hAnsi="Tahoma" w:cs="Tahoma"/>
          <w:sz w:val="18"/>
          <w:szCs w:val="18"/>
        </w:rPr>
      </w:pPr>
    </w:p>
    <w:p w14:paraId="21735C29" w14:textId="77777777" w:rsidR="00954AAF" w:rsidRPr="00977498" w:rsidRDefault="00954AAF" w:rsidP="00954AAF">
      <w:pPr>
        <w:pStyle w:val="BodyText"/>
        <w:spacing w:line="288" w:lineRule="auto"/>
        <w:ind w:left="360" w:right="246" w:firstLine="720"/>
        <w:jc w:val="both"/>
        <w:rPr>
          <w:rFonts w:ascii="Tahoma" w:hAnsi="Tahoma" w:cs="Tahoma"/>
          <w:sz w:val="18"/>
          <w:szCs w:val="18"/>
          <w:cs/>
          <w:lang w:val="en-GB"/>
        </w:rPr>
      </w:pPr>
      <w:r w:rsidRPr="00977498">
        <w:rPr>
          <w:rFonts w:ascii="Tahoma" w:hAnsi="Tahoma" w:cs="Tahoma"/>
          <w:sz w:val="18"/>
          <w:szCs w:val="18"/>
        </w:rPr>
        <w:t>Singapore Telecommunications Limited</w:t>
      </w:r>
      <w:r w:rsidRPr="00977498">
        <w:rPr>
          <w:rFonts w:ascii="Tahoma" w:hAnsi="Tahoma" w:cs="Tahoma"/>
          <w:sz w:val="18"/>
          <w:szCs w:val="18"/>
          <w:lang w:val="en-GB"/>
        </w:rPr>
        <w:t xml:space="preserve"> (“</w:t>
      </w:r>
      <w:r w:rsidRPr="00977498">
        <w:rPr>
          <w:rFonts w:ascii="Tahoma" w:hAnsi="Tahoma" w:cs="Tahoma"/>
          <w:sz w:val="18"/>
          <w:szCs w:val="18"/>
          <w:cs/>
          <w:lang w:val="en-GB"/>
        </w:rPr>
        <w:t>สิงเทล</w:t>
      </w:r>
      <w:r w:rsidRPr="00977498">
        <w:rPr>
          <w:rFonts w:ascii="Tahoma" w:hAnsi="Tahoma" w:cs="Tahoma"/>
          <w:sz w:val="18"/>
          <w:szCs w:val="18"/>
          <w:lang w:val="en-GB"/>
        </w:rPr>
        <w:t>”)</w:t>
      </w:r>
    </w:p>
    <w:p w14:paraId="61A35215" w14:textId="77777777" w:rsidR="00954AAF" w:rsidRPr="00977498" w:rsidRDefault="00954AAF" w:rsidP="00954AAF">
      <w:pPr>
        <w:pStyle w:val="BodyTextIndent3"/>
        <w:spacing w:line="288" w:lineRule="auto"/>
        <w:ind w:left="1080" w:right="246"/>
        <w:jc w:val="both"/>
        <w:rPr>
          <w:rFonts w:ascii="Tahoma" w:hAnsi="Tahoma" w:cs="Tahoma"/>
          <w:sz w:val="18"/>
          <w:szCs w:val="18"/>
          <w:lang w:val="en-GB"/>
        </w:rPr>
      </w:pPr>
    </w:p>
    <w:p w14:paraId="5190CA84" w14:textId="7437A44B" w:rsidR="00954AAF" w:rsidRPr="00977498" w:rsidRDefault="00DE7ADA" w:rsidP="00954AAF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  <w:r w:rsidRPr="0046390C">
        <w:rPr>
          <w:rFonts w:ascii="Tahoma" w:hAnsi="Tahoma" w:cs="Tahoma"/>
          <w:sz w:val="18"/>
          <w:szCs w:val="18"/>
          <w:cs/>
        </w:rPr>
        <w:t>ตามหนังสือสัญญาผู้ถือหุ้น บริษัทและสิงเทล ไม่มีเจตนาและไม่ได้กระทำการที่จะร่วมกันหรือกระทำการร่วมกันในการควบคุมการใช้สิทธิออกเสียงเพื่อควบคุมการดำเนินการ หรือ ในการบริหารจัดการธุรกิจของเอไอเอส</w:t>
      </w:r>
    </w:p>
    <w:p w14:paraId="3AB61075" w14:textId="77777777" w:rsidR="00954AAF" w:rsidRPr="00977498" w:rsidRDefault="00954AAF" w:rsidP="00954AAF">
      <w:pPr>
        <w:spacing w:line="288" w:lineRule="auto"/>
        <w:ind w:left="1080" w:right="246"/>
        <w:jc w:val="both"/>
        <w:rPr>
          <w:rFonts w:ascii="Tahoma" w:hAnsi="Tahoma" w:cs="Tahoma"/>
          <w:b/>
          <w:bCs/>
          <w:sz w:val="18"/>
          <w:szCs w:val="18"/>
        </w:rPr>
      </w:pPr>
    </w:p>
    <w:p w14:paraId="75A21E8F" w14:textId="77777777" w:rsidR="00954AAF" w:rsidRPr="00977498" w:rsidRDefault="00954AAF" w:rsidP="00954AAF">
      <w:pPr>
        <w:spacing w:line="288" w:lineRule="auto"/>
        <w:ind w:left="1080" w:right="246"/>
        <w:jc w:val="both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  <w:cs/>
        </w:rPr>
        <w:t>รัฐบาลของสาธารณรัฐประชาธิปไตยประชาชนลาว</w:t>
      </w:r>
    </w:p>
    <w:p w14:paraId="677B4DC8" w14:textId="77777777" w:rsidR="00954AAF" w:rsidRPr="00977498" w:rsidRDefault="00954AAF" w:rsidP="00954AAF">
      <w:pPr>
        <w:pStyle w:val="Header"/>
        <w:spacing w:line="288" w:lineRule="auto"/>
        <w:ind w:left="1080" w:right="246"/>
        <w:jc w:val="both"/>
        <w:rPr>
          <w:rFonts w:ascii="Tahoma" w:hAnsi="Tahoma" w:cs="Tahoma"/>
          <w:snapToGrid/>
          <w:sz w:val="18"/>
          <w:szCs w:val="18"/>
          <w:cs/>
          <w:lang w:val="en-GB" w:eastAsia="en-US"/>
        </w:rPr>
      </w:pPr>
    </w:p>
    <w:p w14:paraId="0063D8FD" w14:textId="52E8E613" w:rsidR="00954AAF" w:rsidRPr="00977498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</w:rPr>
        <w:t>Lao</w:t>
      </w:r>
      <w:r w:rsidRPr="00977498">
        <w:rPr>
          <w:rFonts w:ascii="Tahoma" w:hAnsi="Tahoma" w:cs="Tahoma"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sz w:val="18"/>
          <w:szCs w:val="18"/>
        </w:rPr>
        <w:t>Telecommunications Company Limited</w:t>
      </w:r>
      <w:r w:rsidRPr="00977498">
        <w:rPr>
          <w:rFonts w:ascii="Tahoma" w:hAnsi="Tahoma" w:cs="Tahoma"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sz w:val="18"/>
          <w:szCs w:val="18"/>
        </w:rPr>
        <w:t>(“</w:t>
      </w:r>
      <w:r w:rsidRPr="00977498">
        <w:rPr>
          <w:rFonts w:ascii="Tahoma" w:hAnsi="Tahoma" w:cs="Tahoma"/>
          <w:sz w:val="18"/>
          <w:szCs w:val="18"/>
          <w:cs/>
        </w:rPr>
        <w:t>แอลทีซี</w:t>
      </w:r>
      <w:r w:rsidRPr="00977498">
        <w:rPr>
          <w:rFonts w:ascii="Tahoma" w:hAnsi="Tahoma" w:cs="Tahoma"/>
          <w:sz w:val="18"/>
          <w:szCs w:val="18"/>
        </w:rPr>
        <w:t>”)</w:t>
      </w:r>
      <w:r w:rsidRPr="00977498">
        <w:rPr>
          <w:rFonts w:ascii="Tahoma" w:hAnsi="Tahoma" w:cs="Tahoma"/>
          <w:sz w:val="18"/>
          <w:szCs w:val="18"/>
          <w:cs/>
        </w:rPr>
        <w:t xml:space="preserve"> เป็นการร่วมค้ากันทางอ้อมของไทยคมได้ก่อตั้งขึ้น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="00823F8F"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 xml:space="preserve">ตามสัญญาร่วมทุนลงวันที่ </w:t>
      </w:r>
      <w:r w:rsidRPr="00977498">
        <w:rPr>
          <w:rFonts w:ascii="Tahoma" w:hAnsi="Tahoma" w:cs="Tahoma"/>
          <w:sz w:val="18"/>
          <w:szCs w:val="18"/>
        </w:rPr>
        <w:t xml:space="preserve">8 </w:t>
      </w:r>
      <w:r w:rsidRPr="00977498">
        <w:rPr>
          <w:rFonts w:ascii="Tahoma" w:hAnsi="Tahoma" w:cs="Tahoma"/>
          <w:sz w:val="18"/>
          <w:szCs w:val="18"/>
          <w:cs/>
        </w:rPr>
        <w:t>ตุลาคม</w:t>
      </w:r>
      <w:r w:rsidRPr="00977498">
        <w:rPr>
          <w:rFonts w:ascii="Tahoma" w:hAnsi="Tahoma" w:cs="Tahoma"/>
          <w:sz w:val="18"/>
          <w:szCs w:val="18"/>
        </w:rPr>
        <w:t xml:space="preserve"> 2539 </w:t>
      </w:r>
      <w:r w:rsidRPr="00977498">
        <w:rPr>
          <w:rFonts w:ascii="Tahoma" w:hAnsi="Tahoma" w:cs="Tahoma"/>
          <w:sz w:val="18"/>
          <w:szCs w:val="18"/>
          <w:cs/>
        </w:rPr>
        <w:t>ระหว่างรัฐบาลของประเทศลาว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 xml:space="preserve">และบริษัท ชินวัตรคอมพิวเตอร์ แอนด์ คอมมิวนิเคชั่นส์ จำกัด </w:t>
      </w:r>
      <w:r w:rsidRPr="00977498">
        <w:rPr>
          <w:rFonts w:ascii="Tahoma" w:hAnsi="Tahoma" w:cs="Tahoma"/>
          <w:sz w:val="18"/>
          <w:szCs w:val="18"/>
        </w:rPr>
        <w:t>(</w:t>
      </w:r>
      <w:r w:rsidRPr="00977498">
        <w:rPr>
          <w:rFonts w:ascii="Tahoma" w:hAnsi="Tahoma" w:cs="Tahoma"/>
          <w:sz w:val="18"/>
          <w:szCs w:val="18"/>
          <w:cs/>
        </w:rPr>
        <w:t>มหาชน</w:t>
      </w:r>
      <w:r w:rsidRPr="00977498">
        <w:rPr>
          <w:rFonts w:ascii="Tahoma" w:hAnsi="Tahoma" w:cs="Tahoma"/>
          <w:sz w:val="18"/>
          <w:szCs w:val="18"/>
        </w:rPr>
        <w:t>) (</w:t>
      </w:r>
      <w:r w:rsidRPr="00977498">
        <w:rPr>
          <w:rFonts w:ascii="Tahoma" w:hAnsi="Tahoma" w:cs="Tahoma"/>
          <w:sz w:val="18"/>
          <w:szCs w:val="18"/>
          <w:cs/>
        </w:rPr>
        <w:t>ชื่อเดิมของบริษัท</w:t>
      </w:r>
      <w:r w:rsidRPr="00977498">
        <w:rPr>
          <w:rFonts w:ascii="Tahoma" w:hAnsi="Tahoma" w:cs="Tahoma"/>
          <w:sz w:val="18"/>
          <w:szCs w:val="18"/>
        </w:rPr>
        <w:t>)</w:t>
      </w:r>
      <w:r w:rsidRPr="00977498">
        <w:rPr>
          <w:rFonts w:ascii="Tahoma" w:hAnsi="Tahoma" w:cs="Tahoma"/>
          <w:sz w:val="18"/>
          <w:szCs w:val="18"/>
          <w:cs/>
        </w:rPr>
        <w:t xml:space="preserve"> ภายใต้สัญญาอนุญาตให้ดำเนินการดังกล่าว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แอลทีซี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ได้รับสิทธิในการให้บริการทางด้านโทรคมนาคมในประเทศลาว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 xml:space="preserve">เป็นระยะเวลา </w:t>
      </w:r>
      <w:r w:rsidRPr="00977498">
        <w:rPr>
          <w:rFonts w:ascii="Tahoma" w:hAnsi="Tahoma" w:cs="Tahoma"/>
          <w:sz w:val="18"/>
          <w:szCs w:val="18"/>
        </w:rPr>
        <w:t xml:space="preserve">25 </w:t>
      </w:r>
      <w:r w:rsidRPr="00977498">
        <w:rPr>
          <w:rFonts w:ascii="Tahoma" w:hAnsi="Tahoma" w:cs="Tahoma"/>
          <w:sz w:val="18"/>
          <w:szCs w:val="18"/>
          <w:cs/>
        </w:rPr>
        <w:t>ปี และได้รับสิทธิในการให้บริการทางด้านโทรศัพท์พื้นฐาน โทรศัพท์เคลื่อนที่ บริการโทรศัพท์ระหว่างประเทศ อินเทอร์เน็ตและโทรศัพท์ติดตามตัว ปัจจุบัน</w:t>
      </w:r>
      <w:r w:rsidRPr="00977498">
        <w:rPr>
          <w:rFonts w:ascii="Tahoma" w:hAnsi="Tahoma" w:cs="Tahoma"/>
          <w:sz w:val="18"/>
          <w:szCs w:val="18"/>
        </w:rPr>
        <w:t xml:space="preserve"> SHEN</w:t>
      </w:r>
      <w:r w:rsidRPr="00977498">
        <w:rPr>
          <w:rFonts w:ascii="Tahoma" w:hAnsi="Tahoma" w:cs="Tahoma"/>
          <w:sz w:val="18"/>
          <w:szCs w:val="18"/>
          <w:cs/>
        </w:rPr>
        <w:t xml:space="preserve"> เป็นผู้ถือหุ้นในอัตราร้อยละ 49 ของทุนจดทะเบียนของแอลทีซี</w:t>
      </w:r>
    </w:p>
    <w:p w14:paraId="11880188" w14:textId="77777777" w:rsidR="00954AAF" w:rsidRPr="00977498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</w:p>
    <w:p w14:paraId="29AF8AE9" w14:textId="6C5A371F" w:rsidR="00954AAF" w:rsidRPr="00977498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eastAsia="Angsana New" w:hAnsi="Tahoma" w:cs="Tahoma"/>
          <w:color w:val="000000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lastRenderedPageBreak/>
        <w:t xml:space="preserve">ตามสัญญาร่วมทุนดังกล่าวเมื่อสิ้นสุดปีที่ </w:t>
      </w:r>
      <w:r w:rsidRPr="00977498">
        <w:rPr>
          <w:rFonts w:ascii="Tahoma" w:hAnsi="Tahoma" w:cs="Tahoma"/>
          <w:sz w:val="18"/>
          <w:szCs w:val="18"/>
        </w:rPr>
        <w:t xml:space="preserve">20 </w:t>
      </w:r>
      <w:r w:rsidRPr="00977498">
        <w:rPr>
          <w:rFonts w:ascii="Tahoma" w:hAnsi="Tahoma" w:cs="Tahoma"/>
          <w:sz w:val="18"/>
          <w:szCs w:val="18"/>
          <w:cs/>
        </w:rPr>
        <w:t xml:space="preserve">ของสัญญาร่วมทุน </w:t>
      </w:r>
      <w:r w:rsidRPr="00977498">
        <w:rPr>
          <w:rFonts w:ascii="Tahoma" w:hAnsi="Tahoma" w:cs="Tahoma"/>
          <w:sz w:val="18"/>
          <w:szCs w:val="18"/>
        </w:rPr>
        <w:t>(</w:t>
      </w:r>
      <w:r w:rsidRPr="00977498">
        <w:rPr>
          <w:rFonts w:ascii="Tahoma" w:hAnsi="Tahoma" w:cs="Tahoma"/>
          <w:sz w:val="18"/>
          <w:szCs w:val="18"/>
          <w:cs/>
        </w:rPr>
        <w:t xml:space="preserve">ปี </w:t>
      </w:r>
      <w:r w:rsidRPr="00977498">
        <w:rPr>
          <w:rFonts w:ascii="Tahoma" w:hAnsi="Tahoma" w:cs="Tahoma"/>
          <w:sz w:val="18"/>
          <w:szCs w:val="18"/>
        </w:rPr>
        <w:t xml:space="preserve">2559) </w:t>
      </w:r>
      <w:r w:rsidRPr="00977498">
        <w:rPr>
          <w:rFonts w:ascii="Tahoma" w:hAnsi="Tahoma" w:cs="Tahoma"/>
          <w:sz w:val="18"/>
          <w:szCs w:val="18"/>
          <w:cs/>
        </w:rPr>
        <w:t>รัฐบาลของประเทศลาวมีสิทธิในการพิจารณาการซื้อหุ้นทั้งหมดของแอลทีซีที่กลุ่มอินทัชถืออยู่ด้วยราคาตลาด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 xml:space="preserve">และเมื่อสิ้นสุดปีที่ </w:t>
      </w:r>
      <w:r w:rsidRPr="00977498">
        <w:rPr>
          <w:rFonts w:ascii="Tahoma" w:hAnsi="Tahoma" w:cs="Tahoma"/>
          <w:sz w:val="18"/>
          <w:szCs w:val="18"/>
        </w:rPr>
        <w:t xml:space="preserve">23 </w:t>
      </w:r>
      <w:r w:rsidRPr="00977498">
        <w:rPr>
          <w:rFonts w:ascii="Tahoma" w:hAnsi="Tahoma" w:cs="Tahoma"/>
          <w:sz w:val="18"/>
          <w:szCs w:val="18"/>
          <w:cs/>
        </w:rPr>
        <w:t xml:space="preserve">ของสัญญาร่วมทุน </w:t>
      </w:r>
      <w:r w:rsidRPr="00977498">
        <w:rPr>
          <w:rFonts w:ascii="Tahoma" w:hAnsi="Tahoma" w:cs="Tahoma"/>
          <w:sz w:val="18"/>
          <w:szCs w:val="18"/>
        </w:rPr>
        <w:t>(</w:t>
      </w:r>
      <w:r w:rsidRPr="00977498">
        <w:rPr>
          <w:rFonts w:ascii="Tahoma" w:hAnsi="Tahoma" w:cs="Tahoma"/>
          <w:sz w:val="18"/>
          <w:szCs w:val="18"/>
          <w:cs/>
        </w:rPr>
        <w:t xml:space="preserve">ปี </w:t>
      </w:r>
      <w:r w:rsidRPr="00977498">
        <w:rPr>
          <w:rFonts w:ascii="Tahoma" w:hAnsi="Tahoma" w:cs="Tahoma"/>
          <w:sz w:val="18"/>
          <w:szCs w:val="18"/>
        </w:rPr>
        <w:t xml:space="preserve">2562) </w:t>
      </w:r>
      <w:r w:rsidRPr="00977498">
        <w:rPr>
          <w:rFonts w:ascii="Tahoma" w:hAnsi="Tahoma" w:cs="Tahoma"/>
          <w:sz w:val="18"/>
          <w:szCs w:val="18"/>
          <w:cs/>
        </w:rPr>
        <w:t>หากกลุ่มอินทัชมีความประสงค์ในการดำเนินกิจการตามสัญญาร่วมทุนต่อไป กลุ่มอินทัชมีสิทธิในการยื่นขอต่ออายุสัญญา โดยการยื่นความประสงค์ขอขยายระยะเวลาของสัญญาต่อรัฐบาลของประเทศลาว แต่อย่างไรก็ตามหากคู่สัญญาทั้งสองฝ่ายไม่มีการตกลงกันเพื่อต่อสัญญาตามเงื่อนไขข้างต้น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เมื่อครบกำหนด 25 ปี (2564)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="00823F8F" w:rsidRPr="00977498">
        <w:rPr>
          <w:rFonts w:ascii="Tahoma" w:hAnsi="Tahoma" w:cs="Tahoma"/>
          <w:sz w:val="18"/>
          <w:szCs w:val="18"/>
        </w:rPr>
        <w:t xml:space="preserve">        </w:t>
      </w:r>
      <w:r w:rsidRPr="00977498">
        <w:rPr>
          <w:rFonts w:ascii="Tahoma" w:hAnsi="Tahoma" w:cs="Tahoma"/>
          <w:sz w:val="18"/>
          <w:szCs w:val="18"/>
          <w:cs/>
        </w:rPr>
        <w:t>กลุ่มอินทัชจะต้องโอนหุ้นของแอลทีซีที่ถืออยู่ทั้งหมดให้แก่รัฐบาลของประเทศลาว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โดยไม่คิดค่าตอบแทน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ตามข้อตกลงเบื้องต้นของสัญญาร่วมทุน แอลทีซีต้องลงทุนใน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Pr="00977498">
        <w:rPr>
          <w:rFonts w:ascii="Tahoma" w:eastAsia="Angsana New" w:hAnsi="Tahoma" w:cs="Tahoma"/>
          <w:color w:val="000000"/>
          <w:sz w:val="18"/>
          <w:szCs w:val="18"/>
        </w:rPr>
        <w:t xml:space="preserve">400 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ล้านดอลลาร์สหรัฐ ภายในระยะเวลา </w:t>
      </w:r>
      <w:r w:rsidRPr="00977498">
        <w:rPr>
          <w:rFonts w:ascii="Tahoma" w:eastAsia="Angsana New" w:hAnsi="Tahoma" w:cs="Tahoma"/>
          <w:color w:val="000000"/>
          <w:sz w:val="18"/>
          <w:szCs w:val="18"/>
        </w:rPr>
        <w:t>25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ปี </w:t>
      </w:r>
      <w:r w:rsidR="00424A76" w:rsidRPr="00977498">
        <w:rPr>
          <w:rFonts w:ascii="Tahoma" w:eastAsia="Angsana New" w:hAnsi="Tahoma" w:cs="Tahoma"/>
          <w:color w:val="000000"/>
          <w:sz w:val="18"/>
          <w:szCs w:val="18"/>
          <w:cs/>
        </w:rPr>
        <w:t>ซึ่ง แอลทีซีได้ลงทุนครบถ้วนตามข้อตกลงแล้ว</w:t>
      </w:r>
    </w:p>
    <w:p w14:paraId="4E70DFF2" w14:textId="77777777" w:rsidR="00954AAF" w:rsidRPr="00977498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eastAsia="Angsana New" w:hAnsi="Tahoma" w:cs="Tahoma"/>
          <w:color w:val="000000"/>
          <w:sz w:val="18"/>
          <w:szCs w:val="18"/>
        </w:rPr>
      </w:pPr>
    </w:p>
    <w:p w14:paraId="5B4C2805" w14:textId="5C01839E" w:rsidR="00773D21" w:rsidRPr="00977498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eastAsia="Angsana New" w:hAnsi="Tahoma" w:cs="Tahoma"/>
          <w:color w:val="000000"/>
          <w:sz w:val="18"/>
          <w:szCs w:val="18"/>
        </w:rPr>
      </w:pP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เมื่อวันที่ </w:t>
      </w:r>
      <w:r w:rsidRPr="00977498">
        <w:rPr>
          <w:rFonts w:ascii="Tahoma" w:eastAsia="Angsana New" w:hAnsi="Tahoma" w:cs="Tahoma"/>
          <w:color w:val="000000"/>
          <w:sz w:val="18"/>
          <w:szCs w:val="18"/>
        </w:rPr>
        <w:t>23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ตุลาคม </w:t>
      </w:r>
      <w:r w:rsidRPr="00977498">
        <w:rPr>
          <w:rFonts w:ascii="Tahoma" w:eastAsia="Angsana New" w:hAnsi="Tahoma" w:cs="Tahoma"/>
          <w:color w:val="000000"/>
          <w:sz w:val="18"/>
          <w:szCs w:val="18"/>
        </w:rPr>
        <w:t>2558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</w:t>
      </w:r>
      <w:r w:rsidRPr="00977498">
        <w:rPr>
          <w:rFonts w:ascii="Tahoma" w:eastAsia="Angsana New" w:hAnsi="Tahoma" w:cs="Tahoma"/>
          <w:color w:val="000000"/>
          <w:sz w:val="18"/>
          <w:szCs w:val="18"/>
        </w:rPr>
        <w:t xml:space="preserve">SHEN 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>และรัฐบาลของ</w:t>
      </w:r>
      <w:r w:rsidRPr="00977498">
        <w:rPr>
          <w:rFonts w:ascii="Tahoma" w:hAnsi="Tahoma" w:cs="Tahoma"/>
          <w:sz w:val="18"/>
          <w:szCs w:val="18"/>
          <w:cs/>
        </w:rPr>
        <w:t>ประเทศลาว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ได้ลงนามอย่างเป็นทางการในข้อตกลงในการขยายเวลาของสัญญาร่วมทุนและสัญญาอนุญาตให้ดำเนินการในการให้บริการทางด้านโทรคมนาคมใน </w:t>
      </w:r>
      <w:r w:rsidRPr="00977498">
        <w:rPr>
          <w:rFonts w:ascii="Tahoma" w:hAnsi="Tahoma" w:cs="Tahoma"/>
          <w:sz w:val="18"/>
          <w:szCs w:val="18"/>
          <w:cs/>
        </w:rPr>
        <w:t>ประเทศลาว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>ซึ่งมีผลให้</w:t>
      </w:r>
      <w:r w:rsidRPr="00977498">
        <w:rPr>
          <w:rFonts w:ascii="Tahoma" w:hAnsi="Tahoma" w:cs="Tahoma"/>
          <w:sz w:val="18"/>
          <w:szCs w:val="18"/>
          <w:cs/>
        </w:rPr>
        <w:t>แอลทีซี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>ได้รับการต่ออายุสิทธิในการให้บริการทางด้านโทรคมนาคมใน</w:t>
      </w:r>
      <w:r w:rsidRPr="00977498">
        <w:rPr>
          <w:rFonts w:ascii="Tahoma" w:hAnsi="Tahoma" w:cs="Tahoma"/>
          <w:sz w:val="18"/>
          <w:szCs w:val="18"/>
          <w:cs/>
        </w:rPr>
        <w:t>ประเทศลาว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ต่อไปอีก </w:t>
      </w:r>
      <w:r w:rsidRPr="00977498">
        <w:rPr>
          <w:rFonts w:ascii="Tahoma" w:eastAsia="Angsana New" w:hAnsi="Tahoma" w:cs="Tahoma"/>
          <w:color w:val="000000"/>
          <w:sz w:val="18"/>
          <w:szCs w:val="18"/>
        </w:rPr>
        <w:t>25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ปี จนถึง</w:t>
      </w:r>
      <w:r w:rsidR="00823F8F" w:rsidRPr="00977498">
        <w:rPr>
          <w:rFonts w:ascii="Tahoma" w:eastAsia="Angsana New" w:hAnsi="Tahoma" w:cs="Tahoma"/>
          <w:color w:val="000000"/>
          <w:sz w:val="18"/>
          <w:szCs w:val="18"/>
        </w:rPr>
        <w:t xml:space="preserve">       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ปี </w:t>
      </w:r>
      <w:r w:rsidRPr="00977498">
        <w:rPr>
          <w:rFonts w:ascii="Tahoma" w:eastAsia="Angsana New" w:hAnsi="Tahoma" w:cs="Tahoma"/>
          <w:color w:val="000000"/>
          <w:sz w:val="18"/>
          <w:szCs w:val="18"/>
        </w:rPr>
        <w:t xml:space="preserve">2589 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>ทั้งนี้ตามสัญญาที่มีการแก้ไขใหม่</w:t>
      </w:r>
      <w:r w:rsidRPr="00977498">
        <w:rPr>
          <w:rFonts w:ascii="Tahoma" w:hAnsi="Tahoma" w:cs="Tahoma"/>
          <w:sz w:val="18"/>
          <w:szCs w:val="18"/>
          <w:cs/>
        </w:rPr>
        <w:t>แอลทีซี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จะต้องลงทุนใน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Pr="00977498">
        <w:rPr>
          <w:rFonts w:ascii="Tahoma" w:eastAsia="Angsana New" w:hAnsi="Tahoma" w:cs="Tahoma"/>
          <w:color w:val="000000"/>
          <w:sz w:val="18"/>
          <w:szCs w:val="18"/>
        </w:rPr>
        <w:t>400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ล้านดอลลาร์สหรัฐ ภายในระยะเวลา </w:t>
      </w:r>
      <w:r w:rsidRPr="00977498">
        <w:rPr>
          <w:rFonts w:ascii="Tahoma" w:eastAsia="Angsana New" w:hAnsi="Tahoma" w:cs="Tahoma"/>
          <w:color w:val="000000"/>
          <w:sz w:val="18"/>
          <w:szCs w:val="18"/>
        </w:rPr>
        <w:t>25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ปี</w:t>
      </w:r>
    </w:p>
    <w:p w14:paraId="7BFDC6FC" w14:textId="4DAD2F28" w:rsidR="000B04E8" w:rsidRPr="00977498" w:rsidRDefault="000B04E8" w:rsidP="009B6049">
      <w:pPr>
        <w:pStyle w:val="BodyTextIndent3"/>
        <w:spacing w:line="288" w:lineRule="auto"/>
        <w:ind w:left="1080" w:right="246"/>
        <w:jc w:val="thaiDistribute"/>
        <w:rPr>
          <w:rFonts w:ascii="Tahoma" w:eastAsia="Angsana New" w:hAnsi="Tahoma" w:cs="Tahoma"/>
          <w:color w:val="000000"/>
          <w:sz w:val="18"/>
          <w:szCs w:val="18"/>
        </w:rPr>
      </w:pPr>
    </w:p>
    <w:p w14:paraId="0FBAF1EF" w14:textId="7F926F05" w:rsidR="004805C9" w:rsidRPr="00977498" w:rsidRDefault="002A4BCA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t>14</w:t>
      </w:r>
      <w:r w:rsidR="0026598D" w:rsidRPr="00977498">
        <w:rPr>
          <w:rFonts w:ascii="Tahoma" w:hAnsi="Tahoma" w:cs="Tahoma"/>
          <w:b/>
          <w:bCs/>
          <w:sz w:val="18"/>
          <w:szCs w:val="18"/>
        </w:rPr>
        <w:t>.</w:t>
      </w:r>
      <w:r w:rsidR="00ED4536">
        <w:rPr>
          <w:rFonts w:ascii="Tahoma" w:hAnsi="Tahoma" w:cs="Tahoma"/>
          <w:b/>
          <w:bCs/>
          <w:sz w:val="18"/>
          <w:szCs w:val="18"/>
        </w:rPr>
        <w:t>3</w:t>
      </w:r>
      <w:r w:rsidR="004805C9" w:rsidRPr="00977498">
        <w:rPr>
          <w:rFonts w:ascii="Tahoma" w:hAnsi="Tahoma" w:cs="Tahoma"/>
          <w:b/>
          <w:bCs/>
          <w:sz w:val="18"/>
          <w:szCs w:val="18"/>
          <w:cs/>
        </w:rPr>
        <w:tab/>
        <w:t>ภาระผูกพันตามสัญญาเช่าดำเนินงาน</w:t>
      </w:r>
      <w:r w:rsidR="00466C5F" w:rsidRPr="00977498">
        <w:rPr>
          <w:rFonts w:ascii="Tahoma" w:hAnsi="Tahoma" w:cs="Tahoma"/>
          <w:b/>
          <w:bCs/>
          <w:sz w:val="18"/>
          <w:szCs w:val="18"/>
          <w:cs/>
        </w:rPr>
        <w:t>และสัญญาบริการ</w:t>
      </w:r>
      <w:r w:rsidR="004805C9" w:rsidRPr="00977498">
        <w:rPr>
          <w:rFonts w:ascii="Tahoma" w:hAnsi="Tahoma" w:cs="Tahoma"/>
          <w:b/>
          <w:bCs/>
          <w:sz w:val="18"/>
          <w:szCs w:val="18"/>
          <w:cs/>
        </w:rPr>
        <w:t xml:space="preserve"> </w:t>
      </w:r>
      <w:r w:rsidR="004805C9" w:rsidRPr="00977498">
        <w:rPr>
          <w:rFonts w:ascii="Tahoma" w:hAnsi="Tahoma" w:cs="Tahoma"/>
          <w:b/>
          <w:bCs/>
          <w:sz w:val="18"/>
          <w:szCs w:val="18"/>
        </w:rPr>
        <w:t xml:space="preserve">- </w:t>
      </w:r>
      <w:r w:rsidR="004805C9" w:rsidRPr="00977498">
        <w:rPr>
          <w:rFonts w:ascii="Tahoma" w:hAnsi="Tahoma" w:cs="Tahoma"/>
          <w:b/>
          <w:bCs/>
          <w:sz w:val="18"/>
          <w:szCs w:val="18"/>
          <w:cs/>
        </w:rPr>
        <w:t>กรณีที่</w:t>
      </w:r>
      <w:r w:rsidR="008711A6" w:rsidRPr="00977498">
        <w:rPr>
          <w:rFonts w:ascii="Tahoma" w:hAnsi="Tahoma" w:cs="Tahoma"/>
          <w:b/>
          <w:bCs/>
          <w:sz w:val="18"/>
          <w:szCs w:val="18"/>
          <w:cs/>
        </w:rPr>
        <w:t>กลุ่มอินทัช</w:t>
      </w:r>
      <w:r w:rsidR="004805C9" w:rsidRPr="00977498">
        <w:rPr>
          <w:rFonts w:ascii="Tahoma" w:hAnsi="Tahoma" w:cs="Tahoma"/>
          <w:b/>
          <w:bCs/>
          <w:sz w:val="18"/>
          <w:szCs w:val="18"/>
          <w:cs/>
        </w:rPr>
        <w:t>เป็นผู้เช่า</w:t>
      </w:r>
    </w:p>
    <w:p w14:paraId="11E007F0" w14:textId="77777777" w:rsidR="004805C9" w:rsidRPr="00977498" w:rsidRDefault="004805C9" w:rsidP="0029662D">
      <w:pPr>
        <w:pStyle w:val="BodyTextIndent3"/>
        <w:spacing w:line="288" w:lineRule="auto"/>
        <w:ind w:left="900" w:right="246"/>
        <w:jc w:val="thaiDistribute"/>
        <w:rPr>
          <w:rFonts w:ascii="Tahoma" w:hAnsi="Tahoma" w:cs="Tahoma"/>
          <w:sz w:val="18"/>
          <w:szCs w:val="18"/>
        </w:rPr>
      </w:pPr>
    </w:p>
    <w:p w14:paraId="5A9D38CF" w14:textId="4375EB30" w:rsidR="004805C9" w:rsidRDefault="004805C9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จำนวนเงินขั้นต่ำที่ต้องจ่ายในอนาคตตามสัญญาเช่าดำเนินงาน</w:t>
      </w:r>
      <w:r w:rsidR="00466C5F" w:rsidRPr="00977498">
        <w:rPr>
          <w:rFonts w:ascii="Tahoma" w:hAnsi="Tahoma" w:cs="Tahoma"/>
          <w:sz w:val="18"/>
          <w:szCs w:val="18"/>
          <w:cs/>
        </w:rPr>
        <w:t>และสัญญาบริการ</w:t>
      </w:r>
      <w:r w:rsidRPr="00977498">
        <w:rPr>
          <w:rFonts w:ascii="Tahoma" w:hAnsi="Tahoma" w:cs="Tahoma"/>
          <w:sz w:val="18"/>
          <w:szCs w:val="18"/>
          <w:cs/>
        </w:rPr>
        <w:t xml:space="preserve">ที่ไม่สามารถยกเลิกได้  (บริษัท </w:t>
      </w:r>
      <w:r w:rsidRPr="00977498">
        <w:rPr>
          <w:rFonts w:ascii="Tahoma" w:hAnsi="Tahoma" w:cs="Tahoma"/>
          <w:sz w:val="18"/>
          <w:szCs w:val="18"/>
        </w:rPr>
        <w:t xml:space="preserve">: </w:t>
      </w:r>
      <w:r w:rsidRPr="00977498">
        <w:rPr>
          <w:rFonts w:ascii="Tahoma" w:hAnsi="Tahoma" w:cs="Tahoma"/>
          <w:sz w:val="18"/>
          <w:szCs w:val="18"/>
          <w:cs/>
        </w:rPr>
        <w:t>ไม่มี) ดังนี้</w:t>
      </w:r>
    </w:p>
    <w:p w14:paraId="1DCC55E6" w14:textId="77777777" w:rsidR="001C16D4" w:rsidRDefault="001C16D4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</w:p>
    <w:p w14:paraId="128D928A" w14:textId="5EDDF20B" w:rsidR="0022221B" w:rsidRPr="00977498" w:rsidRDefault="00287601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  <w:r w:rsidRPr="00287601">
        <w:rPr>
          <w:noProof/>
        </w:rPr>
        <w:drawing>
          <wp:inline distT="0" distB="0" distL="0" distR="0" wp14:anchorId="0A11361F" wp14:editId="34AC04AB">
            <wp:extent cx="5257800" cy="166497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166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39A76A" w14:textId="77777777" w:rsidR="007759A9" w:rsidRDefault="007759A9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</w:p>
    <w:p w14:paraId="7F4590C1" w14:textId="1EA42C06" w:rsidR="00A41151" w:rsidRPr="00977498" w:rsidRDefault="002267DF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สัญญาเช่าดำเนินงานดังกล่าวเป็นสัญญาเช่าระยะสั้น และ สัญญาเช่าซึ่งสินทรัพย์มีมูลค่าต่ำ สัญญาเช่าเหล่านี้</w:t>
      </w:r>
      <w:r w:rsidR="002A4BCA" w:rsidRPr="00977498">
        <w:rPr>
          <w:rFonts w:ascii="Tahoma" w:hAnsi="Tahoma" w:cs="Tahoma"/>
          <w:sz w:val="18"/>
          <w:szCs w:val="18"/>
        </w:rPr>
        <w:t xml:space="preserve">   </w:t>
      </w:r>
      <w:r w:rsidRPr="00977498">
        <w:rPr>
          <w:rFonts w:ascii="Tahoma" w:hAnsi="Tahoma" w:cs="Tahoma"/>
          <w:sz w:val="18"/>
          <w:szCs w:val="18"/>
          <w:cs/>
        </w:rPr>
        <w:t>กลุ่มอินทัชรับรู้การจ่ายชำระตามสัญญาเช่าเป็นค่าใช้จ่ายดำเนินงานด้วยวิธีเส้นตรงตลอดอายุสัญญาเช่า</w:t>
      </w:r>
    </w:p>
    <w:p w14:paraId="2ACF4070" w14:textId="77777777" w:rsidR="002267DF" w:rsidRPr="00977498" w:rsidRDefault="002267DF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  <w:cs/>
        </w:rPr>
      </w:pPr>
    </w:p>
    <w:p w14:paraId="5E2B2730" w14:textId="0EC0AC6E" w:rsidR="00DD3CCE" w:rsidRPr="00977498" w:rsidRDefault="002A4BCA" w:rsidP="00C712D3">
      <w:pPr>
        <w:tabs>
          <w:tab w:val="left" w:pos="1134"/>
        </w:tabs>
        <w:spacing w:line="288" w:lineRule="auto"/>
        <w:ind w:left="1134" w:right="246" w:hanging="567"/>
        <w:jc w:val="both"/>
        <w:rPr>
          <w:rFonts w:ascii="Tahoma" w:hAnsi="Tahoma" w:cs="Tahoma"/>
          <w:b/>
          <w:bCs/>
          <w:sz w:val="18"/>
          <w:szCs w:val="18"/>
          <w:cs/>
          <w:lang w:val="en-GB"/>
        </w:rPr>
      </w:pPr>
      <w:r w:rsidRPr="00977498">
        <w:rPr>
          <w:rFonts w:ascii="Tahoma" w:hAnsi="Tahoma" w:cs="Tahoma"/>
          <w:b/>
          <w:bCs/>
          <w:sz w:val="18"/>
          <w:szCs w:val="18"/>
          <w:lang w:val="en-GB"/>
        </w:rPr>
        <w:t>14</w:t>
      </w:r>
      <w:r w:rsidR="00DD3CCE" w:rsidRPr="00977498">
        <w:rPr>
          <w:rFonts w:ascii="Tahoma" w:hAnsi="Tahoma" w:cs="Tahoma"/>
          <w:b/>
          <w:bCs/>
          <w:sz w:val="18"/>
          <w:szCs w:val="18"/>
          <w:lang w:val="en-GB"/>
        </w:rPr>
        <w:t>.</w:t>
      </w:r>
      <w:r w:rsidR="00ED4536">
        <w:rPr>
          <w:rFonts w:ascii="Tahoma" w:hAnsi="Tahoma" w:cs="Tahoma"/>
          <w:b/>
          <w:bCs/>
          <w:sz w:val="18"/>
          <w:szCs w:val="18"/>
          <w:lang w:val="en-GB"/>
        </w:rPr>
        <w:t>4</w:t>
      </w:r>
      <w:r w:rsidR="00DD3CCE" w:rsidRPr="00977498">
        <w:rPr>
          <w:rFonts w:ascii="Tahoma" w:hAnsi="Tahoma" w:cs="Tahoma"/>
          <w:b/>
          <w:bCs/>
          <w:sz w:val="18"/>
          <w:szCs w:val="18"/>
          <w:cs/>
          <w:lang w:val="en-GB"/>
        </w:rPr>
        <w:tab/>
        <w:t>หนังสือค้ำประกันจากธนาคาร</w:t>
      </w:r>
    </w:p>
    <w:p w14:paraId="388B5765" w14:textId="77777777" w:rsidR="00DD3CCE" w:rsidRPr="00977498" w:rsidRDefault="00DD3CCE" w:rsidP="00DD3CCE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14:paraId="54A49A4D" w14:textId="3C74CF4C" w:rsidR="00DD3CCE" w:rsidRPr="00977498" w:rsidRDefault="00DD3CCE" w:rsidP="00C712D3">
      <w:pPr>
        <w:spacing w:line="288" w:lineRule="auto"/>
        <w:ind w:left="1134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C50C2A" w:rsidRPr="00C50C2A">
        <w:rPr>
          <w:rFonts w:ascii="Tahoma" w:eastAsia="Angsana New" w:hAnsi="Tahoma" w:cs="Tahoma"/>
          <w:spacing w:val="-4"/>
          <w:sz w:val="18"/>
          <w:szCs w:val="18"/>
        </w:rPr>
        <w:t xml:space="preserve">30 </w:t>
      </w:r>
      <w:r w:rsidR="00C50C2A" w:rsidRPr="00C50C2A">
        <w:rPr>
          <w:rFonts w:ascii="Tahoma" w:eastAsia="Angsana New" w:hAnsi="Tahoma" w:cs="Tahoma"/>
          <w:spacing w:val="-4"/>
          <w:sz w:val="18"/>
          <w:szCs w:val="18"/>
          <w:cs/>
        </w:rPr>
        <w:t>มิถุนายน</w:t>
      </w:r>
      <w:r w:rsidRPr="00977498">
        <w:rPr>
          <w:rFonts w:ascii="Tahoma" w:hAnsi="Tahoma" w:cs="Tahoma"/>
          <w:sz w:val="18"/>
          <w:szCs w:val="18"/>
          <w:cs/>
        </w:rPr>
        <w:t xml:space="preserve"> 25</w:t>
      </w:r>
      <w:r w:rsidRPr="00977498">
        <w:rPr>
          <w:rFonts w:ascii="Tahoma" w:hAnsi="Tahoma" w:cs="Tahoma"/>
          <w:sz w:val="18"/>
          <w:szCs w:val="18"/>
        </w:rPr>
        <w:t>6</w:t>
      </w:r>
      <w:r w:rsidR="00DE7ADA">
        <w:rPr>
          <w:rFonts w:ascii="Tahoma" w:hAnsi="Tahoma" w:cs="Tahoma"/>
          <w:sz w:val="18"/>
          <w:szCs w:val="18"/>
        </w:rPr>
        <w:t>5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กลุ่มอินทัชมีภาระผูกพันกับธนาคาร จากการที่ธนาคารได้ออกหนังสือค้ำประกันสัญญาเช่าดาวเทียม ค่าธรรมเนียมศุลกากร การใช้ไฟฟ้า และรายการอื่น ๆ ที่เป็นการดำเนินงานตามปกติ เป็นจำนวนเงิน</w:t>
      </w:r>
      <w:r w:rsidRPr="001C16D4">
        <w:rPr>
          <w:rFonts w:ascii="Tahoma" w:hAnsi="Tahoma" w:cs="Tahoma"/>
          <w:sz w:val="18"/>
          <w:szCs w:val="18"/>
          <w:cs/>
        </w:rPr>
        <w:t>ประมาณ</w:t>
      </w:r>
      <w:r w:rsidRPr="001C16D4">
        <w:rPr>
          <w:rFonts w:ascii="Tahoma" w:hAnsi="Tahoma" w:cs="Tahoma"/>
          <w:sz w:val="18"/>
          <w:szCs w:val="18"/>
        </w:rPr>
        <w:t xml:space="preserve"> </w:t>
      </w:r>
      <w:r w:rsidR="00DE7ADA" w:rsidRPr="001C16D4">
        <w:rPr>
          <w:rFonts w:ascii="Tahoma" w:hAnsi="Tahoma" w:cs="Tahoma"/>
          <w:sz w:val="18"/>
          <w:szCs w:val="18"/>
        </w:rPr>
        <w:t>6</w:t>
      </w:r>
      <w:r w:rsidR="001C16D4" w:rsidRPr="001C16D4">
        <w:rPr>
          <w:rFonts w:ascii="Tahoma" w:hAnsi="Tahoma" w:cs="Tahoma"/>
          <w:sz w:val="18"/>
          <w:szCs w:val="18"/>
        </w:rPr>
        <w:t>58</w:t>
      </w:r>
      <w:r w:rsidR="005A6533" w:rsidRPr="001C16D4">
        <w:rPr>
          <w:rFonts w:ascii="Tahoma" w:hAnsi="Tahoma" w:cs="Tahoma"/>
          <w:sz w:val="18"/>
          <w:szCs w:val="18"/>
        </w:rPr>
        <w:t xml:space="preserve"> </w:t>
      </w:r>
      <w:r w:rsidRPr="001C16D4">
        <w:rPr>
          <w:rFonts w:ascii="Tahoma" w:hAnsi="Tahoma" w:cs="Tahoma"/>
          <w:sz w:val="18"/>
          <w:szCs w:val="18"/>
          <w:cs/>
        </w:rPr>
        <w:t>ล้านบาท และ</w:t>
      </w:r>
      <w:r w:rsidRPr="001C16D4">
        <w:rPr>
          <w:rFonts w:ascii="Tahoma" w:hAnsi="Tahoma" w:cs="Tahoma"/>
          <w:sz w:val="18"/>
          <w:szCs w:val="18"/>
        </w:rPr>
        <w:t xml:space="preserve"> </w:t>
      </w:r>
      <w:r w:rsidR="00BA71D9" w:rsidRPr="001C16D4">
        <w:rPr>
          <w:rFonts w:ascii="Tahoma" w:hAnsi="Tahoma" w:cs="Tahoma"/>
          <w:sz w:val="18"/>
          <w:szCs w:val="18"/>
        </w:rPr>
        <w:t xml:space="preserve">2 </w:t>
      </w:r>
      <w:r w:rsidRPr="001C16D4">
        <w:rPr>
          <w:rFonts w:ascii="Tahoma" w:hAnsi="Tahoma" w:cs="Tahoma"/>
          <w:sz w:val="18"/>
          <w:szCs w:val="18"/>
          <w:cs/>
        </w:rPr>
        <w:t>ล้านดอลลาร์สหรัฐ</w:t>
      </w:r>
      <w:r w:rsidRPr="001C16D4">
        <w:rPr>
          <w:rFonts w:ascii="Tahoma" w:hAnsi="Tahoma" w:cs="Tahoma"/>
          <w:sz w:val="18"/>
          <w:szCs w:val="18"/>
        </w:rPr>
        <w:t xml:space="preserve"> </w:t>
      </w:r>
      <w:r w:rsidRPr="001C16D4">
        <w:rPr>
          <w:rFonts w:ascii="Tahoma" w:hAnsi="Tahoma" w:cs="Tahoma"/>
          <w:i/>
          <w:iCs/>
          <w:sz w:val="18"/>
          <w:szCs w:val="18"/>
        </w:rPr>
        <w:t>(</w:t>
      </w:r>
      <w:r w:rsidRPr="001C16D4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Pr="001C16D4">
        <w:rPr>
          <w:rFonts w:ascii="Tahoma" w:eastAsia="Angsana New" w:hAnsi="Tahoma" w:cs="Tahoma"/>
          <w:i/>
          <w:iCs/>
          <w:spacing w:val="-4"/>
          <w:sz w:val="18"/>
          <w:szCs w:val="18"/>
        </w:rPr>
        <w:t xml:space="preserve">31 </w:t>
      </w:r>
      <w:r w:rsidRPr="001C16D4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>ธันวาคม</w:t>
      </w:r>
      <w:r w:rsidRPr="001C16D4">
        <w:rPr>
          <w:rFonts w:ascii="Tahoma" w:hAnsi="Tahoma" w:cs="Tahoma"/>
          <w:i/>
          <w:iCs/>
          <w:sz w:val="18"/>
          <w:szCs w:val="18"/>
          <w:cs/>
        </w:rPr>
        <w:t xml:space="preserve"> 25</w:t>
      </w:r>
      <w:r w:rsidRPr="001C16D4">
        <w:rPr>
          <w:rFonts w:ascii="Tahoma" w:hAnsi="Tahoma" w:cs="Tahoma"/>
          <w:i/>
          <w:iCs/>
          <w:sz w:val="18"/>
          <w:szCs w:val="18"/>
        </w:rPr>
        <w:t>6</w:t>
      </w:r>
      <w:r w:rsidR="00DE7ADA" w:rsidRPr="001C16D4">
        <w:rPr>
          <w:rFonts w:ascii="Tahoma" w:hAnsi="Tahoma" w:cs="Tahoma"/>
          <w:i/>
          <w:iCs/>
          <w:sz w:val="18"/>
          <w:szCs w:val="18"/>
        </w:rPr>
        <w:t>4</w:t>
      </w:r>
      <w:r w:rsidRPr="001C16D4">
        <w:rPr>
          <w:rFonts w:ascii="Tahoma" w:hAnsi="Tahoma" w:cs="Tahoma"/>
          <w:i/>
          <w:iCs/>
          <w:sz w:val="18"/>
          <w:szCs w:val="18"/>
        </w:rPr>
        <w:t xml:space="preserve">: </w:t>
      </w:r>
      <w:r w:rsidR="00DE7ADA" w:rsidRPr="001C16D4">
        <w:rPr>
          <w:rFonts w:ascii="Tahoma" w:hAnsi="Tahoma" w:cs="Tahoma"/>
          <w:i/>
          <w:iCs/>
          <w:sz w:val="18"/>
          <w:szCs w:val="18"/>
        </w:rPr>
        <w:t>635</w:t>
      </w:r>
      <w:r w:rsidRPr="001C16D4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1C16D4">
        <w:rPr>
          <w:rFonts w:ascii="Tahoma" w:hAnsi="Tahoma" w:cs="Tahoma"/>
          <w:i/>
          <w:iCs/>
          <w:sz w:val="18"/>
          <w:szCs w:val="18"/>
          <w:cs/>
        </w:rPr>
        <w:t>ล้านบาท และ</w:t>
      </w:r>
      <w:r w:rsidRPr="001C16D4">
        <w:rPr>
          <w:rFonts w:ascii="Tahoma" w:hAnsi="Tahoma" w:cs="Tahoma"/>
          <w:i/>
          <w:iCs/>
          <w:sz w:val="18"/>
          <w:szCs w:val="18"/>
        </w:rPr>
        <w:t xml:space="preserve"> 2 </w:t>
      </w:r>
      <w:r w:rsidRPr="001C16D4">
        <w:rPr>
          <w:rFonts w:ascii="Tahoma" w:hAnsi="Tahoma" w:cs="Tahoma"/>
          <w:i/>
          <w:iCs/>
          <w:sz w:val="18"/>
          <w:szCs w:val="18"/>
          <w:cs/>
        </w:rPr>
        <w:t>ล้านดอลลาร์</w:t>
      </w:r>
      <w:r w:rsidRPr="00977498">
        <w:rPr>
          <w:rFonts w:ascii="Tahoma" w:hAnsi="Tahoma" w:cs="Tahoma"/>
          <w:i/>
          <w:iCs/>
          <w:sz w:val="18"/>
          <w:szCs w:val="18"/>
          <w:cs/>
        </w:rPr>
        <w:t>สหรัฐ</w:t>
      </w:r>
      <w:r w:rsidRPr="00977498">
        <w:rPr>
          <w:rFonts w:ascii="Tahoma" w:hAnsi="Tahoma" w:cs="Tahoma"/>
          <w:i/>
          <w:iCs/>
          <w:sz w:val="18"/>
          <w:szCs w:val="18"/>
        </w:rPr>
        <w:t>)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ในงบการเงินรวม</w:t>
      </w:r>
    </w:p>
    <w:p w14:paraId="1AD85C16" w14:textId="77777777" w:rsidR="00DD3CCE" w:rsidRPr="00977498" w:rsidRDefault="00DD3CCE" w:rsidP="0029662D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</w:rPr>
      </w:pPr>
    </w:p>
    <w:p w14:paraId="70BB6774" w14:textId="77777777" w:rsidR="00ED4536" w:rsidRDefault="00ED4536">
      <w:pPr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br w:type="page"/>
      </w:r>
    </w:p>
    <w:p w14:paraId="15D674DF" w14:textId="10A3A346" w:rsidR="002B1505" w:rsidRPr="00977498" w:rsidRDefault="002A4BCA" w:rsidP="0029662D">
      <w:pPr>
        <w:spacing w:line="288" w:lineRule="auto"/>
        <w:ind w:left="540" w:right="246" w:hanging="540"/>
        <w:jc w:val="both"/>
        <w:rPr>
          <w:rFonts w:ascii="Tahoma" w:hAnsi="Tahoma" w:cs="Tahoma"/>
          <w:spacing w:val="-2"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lastRenderedPageBreak/>
        <w:t>15</w:t>
      </w:r>
      <w:r w:rsidR="002B1505" w:rsidRPr="00977498">
        <w:rPr>
          <w:rFonts w:ascii="Tahoma" w:hAnsi="Tahoma" w:cs="Tahoma"/>
          <w:b/>
          <w:bCs/>
          <w:sz w:val="18"/>
          <w:szCs w:val="18"/>
        </w:rPr>
        <w:tab/>
      </w:r>
      <w:bookmarkStart w:id="2" w:name="_Hlk68880008"/>
      <w:r w:rsidR="002B1505" w:rsidRPr="00977498">
        <w:rPr>
          <w:rFonts w:ascii="Tahoma" w:hAnsi="Tahoma" w:cs="Tahoma"/>
          <w:b/>
          <w:bCs/>
          <w:sz w:val="18"/>
          <w:szCs w:val="18"/>
          <w:cs/>
        </w:rPr>
        <w:t>เหตุการณ์สำคัญ ข้อพิพาททางการค้า และคดีความที่สำคัญของ</w:t>
      </w:r>
      <w:r w:rsidR="008711A6" w:rsidRPr="00977498">
        <w:rPr>
          <w:rFonts w:ascii="Tahoma" w:hAnsi="Tahoma" w:cs="Tahoma"/>
          <w:b/>
          <w:bCs/>
          <w:sz w:val="18"/>
          <w:szCs w:val="18"/>
          <w:cs/>
        </w:rPr>
        <w:t>กลุ่มอินทัช</w:t>
      </w:r>
      <w:bookmarkEnd w:id="2"/>
      <w:r w:rsidR="002B1505" w:rsidRPr="00977498">
        <w:rPr>
          <w:rFonts w:ascii="Tahoma" w:hAnsi="Tahoma" w:cs="Tahoma"/>
          <w:b/>
          <w:bCs/>
          <w:sz w:val="18"/>
          <w:szCs w:val="18"/>
          <w:cs/>
        </w:rPr>
        <w:t xml:space="preserve"> </w:t>
      </w:r>
    </w:p>
    <w:p w14:paraId="5F4E49E7" w14:textId="57ABED39" w:rsidR="004805C9" w:rsidRPr="00977498" w:rsidRDefault="004805C9" w:rsidP="002A4BCA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5788B245" w14:textId="243296BF" w:rsidR="00FE3FBE" w:rsidRPr="00977498" w:rsidRDefault="002A4BCA" w:rsidP="00EA75A9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ในระหว่าง</w:t>
      </w:r>
      <w:r w:rsidR="004E760B" w:rsidRPr="00977498">
        <w:rPr>
          <w:rFonts w:ascii="Tahoma" w:hAnsi="Tahoma" w:cs="Tahoma"/>
          <w:sz w:val="18"/>
          <w:szCs w:val="18"/>
          <w:cs/>
        </w:rPr>
        <w:t>งวด</w:t>
      </w:r>
      <w:r w:rsidR="00C50C2A">
        <w:rPr>
          <w:rFonts w:ascii="Tahoma" w:hAnsi="Tahoma" w:cs="Tahoma" w:hint="cs"/>
          <w:sz w:val="18"/>
          <w:szCs w:val="18"/>
          <w:cs/>
        </w:rPr>
        <w:t>หก</w:t>
      </w:r>
      <w:r w:rsidR="004E760B" w:rsidRPr="00977498">
        <w:rPr>
          <w:rFonts w:ascii="Tahoma" w:hAnsi="Tahoma" w:cs="Tahoma"/>
          <w:sz w:val="18"/>
          <w:szCs w:val="18"/>
          <w:cs/>
        </w:rPr>
        <w:t xml:space="preserve">เดือนสิ้นสุดวันที่ </w:t>
      </w:r>
      <w:r w:rsidR="00C50C2A" w:rsidRPr="00C50C2A">
        <w:rPr>
          <w:rFonts w:ascii="Tahoma" w:hAnsi="Tahoma" w:cs="Tahoma"/>
          <w:sz w:val="18"/>
          <w:szCs w:val="18"/>
        </w:rPr>
        <w:t xml:space="preserve">30 </w:t>
      </w:r>
      <w:r w:rsidR="00C50C2A" w:rsidRPr="00C50C2A">
        <w:rPr>
          <w:rFonts w:ascii="Tahoma" w:hAnsi="Tahoma" w:cs="Tahoma"/>
          <w:sz w:val="18"/>
          <w:szCs w:val="18"/>
          <w:cs/>
        </w:rPr>
        <w:t>มิถุนายน</w:t>
      </w:r>
      <w:r w:rsidR="004E760B" w:rsidRPr="00977498">
        <w:rPr>
          <w:rFonts w:ascii="Tahoma" w:hAnsi="Tahoma" w:cs="Tahoma"/>
          <w:sz w:val="18"/>
          <w:szCs w:val="18"/>
          <w:cs/>
        </w:rPr>
        <w:t xml:space="preserve"> </w:t>
      </w:r>
      <w:r w:rsidR="004E760B" w:rsidRPr="00977498">
        <w:rPr>
          <w:rFonts w:ascii="Tahoma" w:hAnsi="Tahoma" w:cs="Tahoma"/>
          <w:sz w:val="18"/>
          <w:szCs w:val="18"/>
        </w:rPr>
        <w:t>256</w:t>
      </w:r>
      <w:r w:rsidR="00DE7ADA">
        <w:rPr>
          <w:rFonts w:ascii="Tahoma" w:hAnsi="Tahoma" w:cs="Tahoma"/>
          <w:sz w:val="18"/>
          <w:szCs w:val="18"/>
        </w:rPr>
        <w:t>5</w:t>
      </w:r>
      <w:r w:rsidR="004E760B" w:rsidRPr="00977498">
        <w:rPr>
          <w:rFonts w:ascii="Tahoma" w:hAnsi="Tahoma" w:cs="Tahoma"/>
          <w:sz w:val="18"/>
          <w:szCs w:val="18"/>
        </w:rPr>
        <w:t xml:space="preserve"> </w:t>
      </w:r>
      <w:r w:rsidR="004E760B" w:rsidRPr="00977498">
        <w:rPr>
          <w:rFonts w:ascii="Tahoma" w:hAnsi="Tahoma" w:cs="Tahoma"/>
          <w:sz w:val="18"/>
          <w:szCs w:val="18"/>
          <w:cs/>
        </w:rPr>
        <w:t>เหตุการณ์สำคัญ ข้อพิพาททางการค้า และคดีความที่สำคัญของ</w:t>
      </w:r>
      <w:r w:rsidR="008A50DB" w:rsidRPr="008A50DB">
        <w:rPr>
          <w:rFonts w:ascii="Tahoma" w:hAnsi="Tahoma" w:cs="Tahoma"/>
          <w:sz w:val="18"/>
          <w:szCs w:val="18"/>
          <w:cs/>
        </w:rPr>
        <w:t>กลุ่มอินทัชตามที่อธิบายไว้ในหมายเหตุประกอบงบการเงิน ข้อ 3</w:t>
      </w:r>
      <w:r w:rsidR="008A50DB">
        <w:rPr>
          <w:rFonts w:ascii="Tahoma" w:hAnsi="Tahoma" w:cs="Tahoma"/>
          <w:sz w:val="18"/>
          <w:szCs w:val="18"/>
        </w:rPr>
        <w:t>7</w:t>
      </w:r>
      <w:r w:rsidR="008A50DB" w:rsidRPr="008A50DB">
        <w:rPr>
          <w:rFonts w:ascii="Tahoma" w:hAnsi="Tahoma" w:cs="Tahoma"/>
          <w:sz w:val="18"/>
          <w:szCs w:val="18"/>
          <w:cs/>
        </w:rPr>
        <w:t xml:space="preserve"> ในงบการเงินสำหรับปีสิ้นสุดวันที่ 31 ธันวาคม 256</w:t>
      </w:r>
      <w:r w:rsidR="008A50DB">
        <w:rPr>
          <w:rFonts w:ascii="Tahoma" w:hAnsi="Tahoma" w:cs="Tahoma"/>
          <w:sz w:val="18"/>
          <w:szCs w:val="18"/>
        </w:rPr>
        <w:t>4</w:t>
      </w:r>
      <w:r w:rsidR="008A50DB" w:rsidRPr="008A50DB">
        <w:rPr>
          <w:rFonts w:ascii="Tahoma" w:hAnsi="Tahoma" w:cs="Tahoma"/>
          <w:sz w:val="18"/>
          <w:szCs w:val="18"/>
          <w:cs/>
        </w:rPr>
        <w:t xml:space="preserve"> มีความคืบหน้าสำคัญดังนี้</w:t>
      </w:r>
      <w:r w:rsidR="004E760B" w:rsidRPr="00977498">
        <w:rPr>
          <w:rFonts w:ascii="Tahoma" w:hAnsi="Tahoma" w:cs="Tahoma"/>
          <w:sz w:val="18"/>
          <w:szCs w:val="18"/>
          <w:cs/>
        </w:rPr>
        <w:t xml:space="preserve">   </w:t>
      </w:r>
    </w:p>
    <w:p w14:paraId="19CEF647" w14:textId="00A509C3" w:rsidR="002A4BD5" w:rsidRPr="00977498" w:rsidRDefault="002A4BD5" w:rsidP="0029662D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6742CAB" w14:textId="51BB0B16" w:rsidR="004E1451" w:rsidRPr="00977498" w:rsidRDefault="00C032C6" w:rsidP="005A6533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  <w:cs/>
        </w:rPr>
        <w:t>ข้อพิพาททางการค้าและคดีความที่สำคัญของกลุ่มเอไอเอส</w:t>
      </w:r>
    </w:p>
    <w:p w14:paraId="6B1BDB20" w14:textId="43BD9EA9" w:rsidR="00C032C6" w:rsidRDefault="00C032C6" w:rsidP="00B15C94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567C25C" w14:textId="77777777" w:rsidR="00CA0EAE" w:rsidRPr="003A6BE1" w:rsidRDefault="00CA0EAE" w:rsidP="00CA0EAE">
      <w:pPr>
        <w:spacing w:line="288" w:lineRule="auto"/>
        <w:ind w:left="560" w:right="246"/>
        <w:rPr>
          <w:rFonts w:ascii="Tahoma" w:hAnsi="Tahoma" w:cs="Tahoma"/>
          <w:b/>
          <w:bCs/>
          <w:sz w:val="18"/>
          <w:szCs w:val="18"/>
        </w:rPr>
      </w:pPr>
      <w:r w:rsidRPr="003A6BE1">
        <w:rPr>
          <w:rFonts w:ascii="Tahoma" w:hAnsi="Tahoma" w:cs="Tahoma"/>
          <w:b/>
          <w:bCs/>
          <w:sz w:val="18"/>
          <w:szCs w:val="18"/>
          <w:cs/>
        </w:rPr>
        <w:t>เอไอเอส</w:t>
      </w:r>
    </w:p>
    <w:p w14:paraId="58981E15" w14:textId="77777777" w:rsidR="00CA0EAE" w:rsidRPr="00820B43" w:rsidRDefault="00CA0EAE" w:rsidP="00820B43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5EC70396" w14:textId="40E98D28" w:rsidR="00CA0EAE" w:rsidRPr="00955CD2" w:rsidRDefault="001033F4" w:rsidP="001033F4">
      <w:pPr>
        <w:pStyle w:val="ListParagraph"/>
        <w:numPr>
          <w:ilvl w:val="0"/>
          <w:numId w:val="8"/>
        </w:numPr>
        <w:spacing w:line="288" w:lineRule="auto"/>
        <w:ind w:left="90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  <w:cs/>
        </w:rPr>
      </w:pPr>
      <w:r w:rsidRPr="00955CD2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เรียกร้องผลประโยชน์ตอบแทนเพิ่มเติมจากการทำข้อตกลงต่อท้ายสัญญาอนุญาตให้ดำเนินกิจการบริการโทรศัพท์เคลื่อนที่ (“สัญญาอนุญาตฯ”) ครั้งที่ 6 และ 7</w:t>
      </w:r>
    </w:p>
    <w:p w14:paraId="13E18A48" w14:textId="77777777" w:rsidR="00CA0EAE" w:rsidRPr="00955CD2" w:rsidRDefault="00CA0EAE" w:rsidP="00820B43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5C7C86A6" w14:textId="0069D6D0" w:rsidR="00CA0EAE" w:rsidRPr="00955CD2" w:rsidRDefault="001033F4" w:rsidP="00820B43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955CD2">
        <w:rPr>
          <w:rFonts w:ascii="Tahoma" w:hAnsi="Tahoma" w:cs="Tahoma"/>
          <w:sz w:val="18"/>
          <w:szCs w:val="18"/>
          <w:cs/>
        </w:rPr>
        <w:t>ตามที่เอไอเอส และ บริษัท โทรคมนาคมแห่งชาติ จำกัด (มหาชน) (“เอ็นที”) (ก่อนการควบรวมกิจการ คือ ทีโอที) ได้ยื่นคําเสนอข้อพิพาทต่อสถาบันอนุญาโตตุลาการตั้งแต่ปี 2558 โดยเอ็นที</w:t>
      </w:r>
      <w:r w:rsidR="005758B8" w:rsidRPr="00955CD2">
        <w:rPr>
          <w:rFonts w:ascii="Tahoma" w:hAnsi="Tahoma" w:cs="Tahoma"/>
          <w:sz w:val="18"/>
          <w:szCs w:val="18"/>
          <w:cs/>
        </w:rPr>
        <w:t xml:space="preserve">ได้เรียกร้องให้เอไอเอสชำระผลประโยชน์ตอบแทนเพิ่มเติมจากการทำข้อตกลงต่อท้ายสัญญาอนุญาตฯ ครั้งที่ </w:t>
      </w:r>
      <w:r w:rsidR="005758B8" w:rsidRPr="00955CD2">
        <w:rPr>
          <w:rFonts w:ascii="Tahoma" w:hAnsi="Tahoma" w:cs="Tahoma"/>
          <w:sz w:val="18"/>
          <w:szCs w:val="18"/>
        </w:rPr>
        <w:t xml:space="preserve">6 </w:t>
      </w:r>
      <w:r w:rsidR="005758B8" w:rsidRPr="00955CD2">
        <w:rPr>
          <w:rFonts w:ascii="Tahoma" w:hAnsi="Tahoma" w:cs="Tahoma"/>
          <w:sz w:val="18"/>
          <w:szCs w:val="18"/>
          <w:cs/>
        </w:rPr>
        <w:t xml:space="preserve">และ </w:t>
      </w:r>
      <w:r w:rsidR="005758B8" w:rsidRPr="00955CD2">
        <w:rPr>
          <w:rFonts w:ascii="Tahoma" w:hAnsi="Tahoma" w:cs="Tahoma"/>
          <w:sz w:val="18"/>
          <w:szCs w:val="18"/>
        </w:rPr>
        <w:t xml:space="preserve">7 </w:t>
      </w:r>
      <w:r w:rsidR="00820B43" w:rsidRPr="00955CD2">
        <w:rPr>
          <w:rFonts w:ascii="Tahoma" w:hAnsi="Tahoma" w:cs="Tahoma"/>
          <w:sz w:val="18"/>
          <w:szCs w:val="18"/>
          <w:cs/>
        </w:rPr>
        <w:t xml:space="preserve">รวมจำนวน </w:t>
      </w:r>
      <w:r w:rsidR="00820B43" w:rsidRPr="00955CD2">
        <w:rPr>
          <w:rFonts w:ascii="Tahoma" w:hAnsi="Tahoma" w:cs="Tahoma"/>
          <w:sz w:val="18"/>
          <w:szCs w:val="18"/>
        </w:rPr>
        <w:t xml:space="preserve">62,774 </w:t>
      </w:r>
      <w:r w:rsidR="00820B43" w:rsidRPr="00955CD2">
        <w:rPr>
          <w:rFonts w:ascii="Tahoma" w:hAnsi="Tahoma" w:cs="Tahoma"/>
          <w:sz w:val="18"/>
          <w:szCs w:val="18"/>
          <w:cs/>
        </w:rPr>
        <w:t xml:space="preserve">ล้านบาท โดยกล่าวอ้างว่าการทำข้อตกลงต่อท้ายสัญญาอนุญาตฯ ทั้ง </w:t>
      </w:r>
      <w:r w:rsidR="00820B43" w:rsidRPr="00955CD2">
        <w:rPr>
          <w:rFonts w:ascii="Tahoma" w:hAnsi="Tahoma" w:cs="Tahoma"/>
          <w:sz w:val="18"/>
          <w:szCs w:val="18"/>
        </w:rPr>
        <w:t xml:space="preserve">2 </w:t>
      </w:r>
      <w:r w:rsidR="00820B43" w:rsidRPr="00955CD2">
        <w:rPr>
          <w:rFonts w:ascii="Tahoma" w:hAnsi="Tahoma" w:cs="Tahoma"/>
          <w:sz w:val="18"/>
          <w:szCs w:val="18"/>
          <w:cs/>
        </w:rPr>
        <w:t xml:space="preserve">ฉบับนั้น ไม่มีผลผูกพันคู่สัญญาและทำให้เอ็นทีได้ผลประโยชน์ตอบแทนต่ำกว่าที่กำหนดในสัญญาอนุญาตฯ หลัก โดยต่อมาในวันที่ </w:t>
      </w:r>
      <w:r w:rsidR="00820B43" w:rsidRPr="00955CD2">
        <w:rPr>
          <w:rFonts w:ascii="Tahoma" w:hAnsi="Tahoma" w:cs="Tahoma"/>
          <w:sz w:val="18"/>
          <w:szCs w:val="18"/>
        </w:rPr>
        <w:t xml:space="preserve">29 </w:t>
      </w:r>
      <w:r w:rsidR="00820B43" w:rsidRPr="00955CD2">
        <w:rPr>
          <w:rFonts w:ascii="Tahoma" w:hAnsi="Tahoma" w:cs="Tahoma"/>
          <w:sz w:val="18"/>
          <w:szCs w:val="18"/>
          <w:cs/>
        </w:rPr>
        <w:t xml:space="preserve">มกราคม </w:t>
      </w:r>
      <w:r w:rsidR="00820B43" w:rsidRPr="00955CD2">
        <w:rPr>
          <w:rFonts w:ascii="Tahoma" w:hAnsi="Tahoma" w:cs="Tahoma"/>
          <w:sz w:val="18"/>
          <w:szCs w:val="18"/>
        </w:rPr>
        <w:t xml:space="preserve">2563 </w:t>
      </w:r>
      <w:r w:rsidR="00820B43" w:rsidRPr="00955CD2">
        <w:rPr>
          <w:rFonts w:ascii="Tahoma" w:hAnsi="Tahoma" w:cs="Tahoma"/>
          <w:sz w:val="18"/>
          <w:szCs w:val="18"/>
          <w:cs/>
        </w:rPr>
        <w:t>เอไอเอสได้รับคำชี้ขาดของคณะอนุญาโตตุลาการให้               เอไอเอสชำระเงินผลประโยชน์ตอบแทนเพิ่มเติม จำนวน 31</w:t>
      </w:r>
      <w:r w:rsidR="00820B43" w:rsidRPr="00955CD2">
        <w:rPr>
          <w:rFonts w:ascii="Tahoma" w:hAnsi="Tahoma" w:cs="Tahoma"/>
          <w:sz w:val="18"/>
          <w:szCs w:val="18"/>
        </w:rPr>
        <w:t>,</w:t>
      </w:r>
      <w:r w:rsidR="00820B43" w:rsidRPr="00955CD2">
        <w:rPr>
          <w:rFonts w:ascii="Tahoma" w:hAnsi="Tahoma" w:cs="Tahoma"/>
          <w:sz w:val="18"/>
          <w:szCs w:val="18"/>
          <w:cs/>
        </w:rPr>
        <w:t>076 ล้านบาท พร้อมดอกเบี้ยร้อยละ 1.25 ต่อเดือนนับแต่วันถัดจากวันที่ 30 พฤศจิกายน 2558 ให้แก่ทีโอทีจนกว่าจะชำระแล้วเสร็จ ซึ่งเอไอเอสได้ยื่นคำร้องเพื่อขอเพิกถอนคำชี้ขาดต่อศาลปกครองกลาง (คดีหมายเลขดำที่ 1165/2563)</w:t>
      </w:r>
      <w:r w:rsidR="00A32727" w:rsidRPr="00955CD2">
        <w:rPr>
          <w:rFonts w:ascii="Tahoma" w:hAnsi="Tahoma" w:cs="Tahoma"/>
          <w:sz w:val="18"/>
          <w:szCs w:val="18"/>
          <w:cs/>
        </w:rPr>
        <w:t xml:space="preserve"> ในวันที่ 22 เมษายน 2563 นั้น</w:t>
      </w:r>
    </w:p>
    <w:p w14:paraId="77629C10" w14:textId="1D09FBFD" w:rsidR="00A32727" w:rsidRPr="00955CD2" w:rsidRDefault="00A32727" w:rsidP="00820B43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49B32465" w14:textId="4FBD930A" w:rsidR="00A32727" w:rsidRDefault="00A32727" w:rsidP="00A32727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955CD2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955CD2">
        <w:rPr>
          <w:rFonts w:ascii="Tahoma" w:hAnsi="Tahoma" w:cs="Tahoma"/>
          <w:sz w:val="18"/>
          <w:szCs w:val="18"/>
        </w:rPr>
        <w:t xml:space="preserve">26 </w:t>
      </w:r>
      <w:r w:rsidRPr="00955CD2">
        <w:rPr>
          <w:rFonts w:ascii="Tahoma" w:hAnsi="Tahoma" w:cs="Tahoma"/>
          <w:sz w:val="18"/>
          <w:szCs w:val="18"/>
          <w:cs/>
        </w:rPr>
        <w:t xml:space="preserve">กรกฎาคม </w:t>
      </w:r>
      <w:r w:rsidRPr="00955CD2">
        <w:rPr>
          <w:rFonts w:ascii="Tahoma" w:hAnsi="Tahoma" w:cs="Tahoma"/>
          <w:sz w:val="18"/>
          <w:szCs w:val="18"/>
        </w:rPr>
        <w:t xml:space="preserve">2565 </w:t>
      </w:r>
      <w:r w:rsidRPr="00955CD2">
        <w:rPr>
          <w:rFonts w:ascii="Tahoma" w:hAnsi="Tahoma" w:cs="Tahoma"/>
          <w:sz w:val="18"/>
          <w:szCs w:val="18"/>
          <w:cs/>
        </w:rPr>
        <w:t xml:space="preserve">ศาลปกครองกลางได้มีคําพิพากษาเพิกถอนคําชี้ขาดของคณะอนุญาโตตุลาการด้วยเหตุผลที่ว่า ข้อตกลงต่อท้ายสัญญาอนุญาตให้ดําเนินกิจการบริการโทรศัพท์เคลื่อนที่ครั้งที่ </w:t>
      </w:r>
      <w:r w:rsidRPr="00955CD2">
        <w:rPr>
          <w:rFonts w:ascii="Tahoma" w:hAnsi="Tahoma" w:cs="Tahoma"/>
          <w:sz w:val="18"/>
          <w:szCs w:val="18"/>
        </w:rPr>
        <w:t>6</w:t>
      </w:r>
      <w:r w:rsidRPr="00955CD2">
        <w:rPr>
          <w:rFonts w:ascii="Tahoma" w:hAnsi="Tahoma" w:cs="Tahoma"/>
          <w:sz w:val="18"/>
          <w:szCs w:val="18"/>
          <w:cs/>
        </w:rPr>
        <w:t xml:space="preserve"> และ </w:t>
      </w:r>
      <w:r w:rsidRPr="00955CD2">
        <w:rPr>
          <w:rFonts w:ascii="Tahoma" w:hAnsi="Tahoma" w:cs="Tahoma"/>
          <w:sz w:val="18"/>
          <w:szCs w:val="18"/>
        </w:rPr>
        <w:t xml:space="preserve">7 </w:t>
      </w:r>
      <w:r w:rsidRPr="00955CD2">
        <w:rPr>
          <w:rFonts w:ascii="Tahoma" w:hAnsi="Tahoma" w:cs="Tahoma"/>
          <w:sz w:val="18"/>
          <w:szCs w:val="18"/>
          <w:cs/>
        </w:rPr>
        <w:t xml:space="preserve">ยังมีผลผูกพันคู่สัญญา เป็นเหตุให้เอไอเอสไม่ต้องชําระเงินผลประโยชน์ตอบแทนตามที่เอ็นทีเรียกร้อง ทั้งนี้ เอ็นที มีสิทธิยื่นอุทธรณ์ต่อศาลปกครองสูงสุดได้ภายใน </w:t>
      </w:r>
      <w:r w:rsidRPr="00955CD2">
        <w:rPr>
          <w:rFonts w:ascii="Tahoma" w:hAnsi="Tahoma" w:cs="Tahoma"/>
          <w:sz w:val="18"/>
          <w:szCs w:val="18"/>
        </w:rPr>
        <w:t>30</w:t>
      </w:r>
      <w:r w:rsidRPr="00955CD2">
        <w:rPr>
          <w:rFonts w:ascii="Tahoma" w:hAnsi="Tahoma" w:cs="Tahoma"/>
          <w:sz w:val="18"/>
          <w:szCs w:val="18"/>
          <w:cs/>
        </w:rPr>
        <w:t xml:space="preserve"> วัน</w:t>
      </w:r>
    </w:p>
    <w:p w14:paraId="17586DA7" w14:textId="77777777" w:rsidR="00CA0EAE" w:rsidRDefault="00CA0EAE" w:rsidP="00820B43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6F437242" w14:textId="2256A7F0" w:rsidR="00954AAF" w:rsidRDefault="00954AAF" w:rsidP="00954AAF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b/>
          <w:bCs/>
          <w:caps/>
          <w:sz w:val="18"/>
          <w:szCs w:val="18"/>
          <w:lang w:val="en-GB"/>
        </w:rPr>
      </w:pPr>
      <w:r w:rsidRPr="00977498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บริษัท ดิจิตอล โฟน จำกัด (</w:t>
      </w:r>
      <w:r w:rsidRPr="00977498">
        <w:rPr>
          <w:rFonts w:ascii="Tahoma" w:hAnsi="Tahoma" w:cs="Tahoma"/>
          <w:b/>
          <w:bCs/>
          <w:caps/>
          <w:sz w:val="18"/>
          <w:szCs w:val="18"/>
          <w:lang w:val="en-GB"/>
        </w:rPr>
        <w:t>“</w:t>
      </w:r>
      <w:r w:rsidRPr="00977498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ดีพีซี</w:t>
      </w:r>
      <w:r w:rsidRPr="00977498">
        <w:rPr>
          <w:rFonts w:ascii="Tahoma" w:hAnsi="Tahoma" w:cs="Tahoma"/>
          <w:b/>
          <w:bCs/>
          <w:caps/>
          <w:sz w:val="18"/>
          <w:szCs w:val="18"/>
          <w:lang w:val="en-GB"/>
        </w:rPr>
        <w:t>”)</w:t>
      </w:r>
      <w:r w:rsidRPr="00977498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 xml:space="preserve"> (บริษัทย่อยของเอไอเอส)</w:t>
      </w:r>
    </w:p>
    <w:p w14:paraId="7175774E" w14:textId="7DE4739E" w:rsidR="007759A9" w:rsidRDefault="007759A9" w:rsidP="00954AAF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</w:p>
    <w:p w14:paraId="377E28DD" w14:textId="7EC63B05" w:rsidR="00F841E5" w:rsidRPr="00BD29CD" w:rsidRDefault="00017620" w:rsidP="00F841E5">
      <w:pPr>
        <w:pStyle w:val="ListParagraph"/>
        <w:numPr>
          <w:ilvl w:val="0"/>
          <w:numId w:val="5"/>
        </w:numPr>
        <w:spacing w:line="288" w:lineRule="auto"/>
        <w:ind w:left="90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017620">
        <w:rPr>
          <w:rFonts w:ascii="Tahoma" w:hAnsi="Tahoma" w:cs="Tahoma"/>
          <w:i/>
          <w:iCs/>
          <w:sz w:val="18"/>
          <w:szCs w:val="18"/>
          <w:cs/>
        </w:rPr>
        <w:t>กรณีการเรียกค่าใช้/ค่าตอบแทนจากการใช้เครื่อง และอุปกรณ์โทรคมนาคมและโครงข่ายโทรคมนาคมช่วงระยะเวลาคุ้มครองผู้ใช้บริการเป็นการชั่วคราว</w:t>
      </w:r>
    </w:p>
    <w:p w14:paraId="1F75D577" w14:textId="063B9150" w:rsidR="00017620" w:rsidRDefault="00017620" w:rsidP="00017620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36425586" w14:textId="60F6FC5F" w:rsidR="00017620" w:rsidRDefault="00017620" w:rsidP="00017620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t xml:space="preserve">ตามที่ </w:t>
      </w:r>
      <w:r w:rsidR="00C0461C" w:rsidRPr="00C0461C">
        <w:rPr>
          <w:rFonts w:ascii="Tahoma" w:hAnsi="Tahoma" w:cs="Tahoma"/>
          <w:sz w:val="18"/>
          <w:szCs w:val="18"/>
          <w:cs/>
        </w:rPr>
        <w:t>เอ็นที</w:t>
      </w:r>
      <w:r w:rsidR="00C0461C">
        <w:rPr>
          <w:rFonts w:ascii="Tahoma" w:hAnsi="Tahoma" w:cs="Tahoma" w:hint="cs"/>
          <w:sz w:val="18"/>
          <w:szCs w:val="18"/>
          <w:cs/>
        </w:rPr>
        <w:t xml:space="preserve"> (ก่อนการควบรวมกิจการ คือ </w:t>
      </w:r>
      <w:r w:rsidRPr="00017620">
        <w:rPr>
          <w:rFonts w:ascii="Tahoma" w:hAnsi="Tahoma" w:cs="Tahoma"/>
          <w:sz w:val="18"/>
          <w:szCs w:val="18"/>
          <w:cs/>
        </w:rPr>
        <w:t>กสท.</w:t>
      </w:r>
      <w:r w:rsidR="00C0461C">
        <w:rPr>
          <w:rFonts w:ascii="Tahoma" w:hAnsi="Tahoma" w:cs="Tahoma" w:hint="cs"/>
          <w:sz w:val="18"/>
          <w:szCs w:val="18"/>
          <w:cs/>
        </w:rPr>
        <w:t>)</w:t>
      </w:r>
      <w:r w:rsidRPr="00017620">
        <w:rPr>
          <w:rFonts w:ascii="Tahoma" w:hAnsi="Tahoma" w:cs="Tahoma"/>
          <w:sz w:val="18"/>
          <w:szCs w:val="18"/>
          <w:cs/>
        </w:rPr>
        <w:t xml:space="preserve"> ได้ยื่นฟ้อง สำนักงาน กสทช.</w:t>
      </w:r>
      <w:r w:rsidRPr="00017620">
        <w:rPr>
          <w:rFonts w:ascii="Tahoma" w:hAnsi="Tahoma" w:cs="Tahoma"/>
          <w:sz w:val="18"/>
          <w:szCs w:val="18"/>
        </w:rPr>
        <w:t xml:space="preserve">, </w:t>
      </w:r>
      <w:r w:rsidRPr="00017620">
        <w:rPr>
          <w:rFonts w:ascii="Tahoma" w:hAnsi="Tahoma" w:cs="Tahoma"/>
          <w:sz w:val="18"/>
          <w:szCs w:val="18"/>
          <w:cs/>
        </w:rPr>
        <w:t>กทค.</w:t>
      </w:r>
      <w:r w:rsidRPr="00017620">
        <w:rPr>
          <w:rFonts w:ascii="Tahoma" w:hAnsi="Tahoma" w:cs="Tahoma"/>
          <w:sz w:val="18"/>
          <w:szCs w:val="18"/>
        </w:rPr>
        <w:t xml:space="preserve">, </w:t>
      </w:r>
      <w:r w:rsidRPr="00017620">
        <w:rPr>
          <w:rFonts w:ascii="Tahoma" w:hAnsi="Tahoma" w:cs="Tahoma"/>
          <w:sz w:val="18"/>
          <w:szCs w:val="18"/>
          <w:cs/>
        </w:rPr>
        <w:t>กสทช.</w:t>
      </w:r>
      <w:r w:rsidRPr="00017620">
        <w:rPr>
          <w:rFonts w:ascii="Tahoma" w:hAnsi="Tahoma" w:cs="Tahoma"/>
          <w:sz w:val="18"/>
          <w:szCs w:val="18"/>
        </w:rPr>
        <w:t xml:space="preserve">, </w:t>
      </w:r>
      <w:r w:rsidRPr="00017620">
        <w:rPr>
          <w:rFonts w:ascii="Tahoma" w:hAnsi="Tahoma" w:cs="Tahoma"/>
          <w:sz w:val="18"/>
          <w:szCs w:val="18"/>
          <w:cs/>
        </w:rPr>
        <w:t>ทรู มูฟ และ ดีพีซี ต่อศาลปกครองกลาง เป็นคดีหมายเลขดำที่ 918/2558</w:t>
      </w:r>
      <w:r w:rsidR="00FD0F92">
        <w:rPr>
          <w:rFonts w:ascii="Tahoma" w:hAnsi="Tahoma" w:cs="Tahoma" w:hint="cs"/>
          <w:sz w:val="18"/>
          <w:szCs w:val="18"/>
          <w:cs/>
        </w:rPr>
        <w:t xml:space="preserve"> </w:t>
      </w:r>
      <w:r w:rsidR="00FD0F92" w:rsidRPr="00FD0F92">
        <w:rPr>
          <w:rFonts w:ascii="Tahoma" w:hAnsi="Tahoma" w:cs="Tahoma"/>
          <w:sz w:val="18"/>
          <w:szCs w:val="18"/>
          <w:cs/>
        </w:rPr>
        <w:t>คดีหมายเลขดำที่ 1651/2558</w:t>
      </w:r>
      <w:r w:rsidR="00FD0F92">
        <w:rPr>
          <w:rFonts w:ascii="Tahoma" w:hAnsi="Tahoma" w:cs="Tahoma" w:hint="cs"/>
          <w:sz w:val="18"/>
          <w:szCs w:val="18"/>
          <w:cs/>
        </w:rPr>
        <w:t xml:space="preserve"> และ</w:t>
      </w:r>
      <w:r w:rsidR="00FD0F92" w:rsidRPr="00FD0F92">
        <w:rPr>
          <w:rFonts w:ascii="Tahoma" w:hAnsi="Tahoma" w:cs="Tahoma"/>
          <w:sz w:val="18"/>
          <w:szCs w:val="18"/>
          <w:cs/>
        </w:rPr>
        <w:t>คดีหมายเลขดำที่ 741/2559</w:t>
      </w:r>
      <w:r w:rsidRPr="00017620">
        <w:rPr>
          <w:rFonts w:ascii="Tahoma" w:hAnsi="Tahoma" w:cs="Tahoma"/>
          <w:sz w:val="18"/>
          <w:szCs w:val="18"/>
          <w:cs/>
        </w:rPr>
        <w:t xml:space="preserve"> เพื่อให้ชำระค่าใช้/ค่าตอบแทนจากการใช้เครื่อง และอุปกรณ์โทรคมนาคม และโครงข่ายโทรคมนาคมของ</w:t>
      </w:r>
      <w:r w:rsidR="00C0461C">
        <w:rPr>
          <w:rFonts w:ascii="Tahoma" w:hAnsi="Tahoma" w:cs="Tahoma" w:hint="cs"/>
          <w:sz w:val="18"/>
          <w:szCs w:val="18"/>
          <w:cs/>
        </w:rPr>
        <w:t>เอ็นที</w:t>
      </w:r>
      <w:r w:rsidRPr="00017620">
        <w:rPr>
          <w:rFonts w:ascii="Tahoma" w:hAnsi="Tahoma" w:cs="Tahoma"/>
          <w:sz w:val="18"/>
          <w:szCs w:val="18"/>
          <w:cs/>
        </w:rPr>
        <w:t xml:space="preserve"> ช่วงระยะเวลาคุ้มครองตามประกาศ กสทช. เรื่อง มาตรการคุ้มครองผู้ใช้บริการเป็นการชั่วคราวในกรณีสิ้นสุดการอนุญาต สัมปทาน หรือสัญญาการให้บริการโทรศัพท์เคลื่อนที่</w:t>
      </w:r>
    </w:p>
    <w:p w14:paraId="70C9F790" w14:textId="0F2B55F6" w:rsidR="00017620" w:rsidRDefault="00017620" w:rsidP="00017620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6ED1E357" w14:textId="501F1E22" w:rsidR="00800242" w:rsidRDefault="00191F65" w:rsidP="00800242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t>เมื่อ</w:t>
      </w:r>
      <w:r w:rsidR="00800242" w:rsidRPr="00800242">
        <w:rPr>
          <w:rFonts w:ascii="Tahoma" w:hAnsi="Tahoma" w:cs="Tahoma"/>
          <w:sz w:val="18"/>
          <w:szCs w:val="18"/>
          <w:cs/>
        </w:rPr>
        <w:t>วันที่ 29 เมษายน 2565 ศาลปกครองกลางมีคำพิพากษายกฟ้อง</w:t>
      </w:r>
      <w:r w:rsidR="00800242" w:rsidRPr="00017620">
        <w:rPr>
          <w:rFonts w:ascii="Tahoma" w:hAnsi="Tahoma" w:cs="Tahoma"/>
          <w:sz w:val="18"/>
          <w:szCs w:val="18"/>
          <w:cs/>
        </w:rPr>
        <w:t>ดีพีซี</w:t>
      </w:r>
      <w:r w:rsidR="00800242" w:rsidRPr="00800242">
        <w:rPr>
          <w:rFonts w:ascii="Tahoma" w:hAnsi="Tahoma" w:cs="Tahoma"/>
          <w:sz w:val="18"/>
          <w:szCs w:val="18"/>
        </w:rPr>
        <w:t xml:space="preserve"> </w:t>
      </w:r>
      <w:r w:rsidR="00800242" w:rsidRPr="00800242">
        <w:rPr>
          <w:rFonts w:ascii="Tahoma" w:hAnsi="Tahoma" w:cs="Tahoma"/>
          <w:sz w:val="18"/>
          <w:szCs w:val="18"/>
          <w:cs/>
        </w:rPr>
        <w:t xml:space="preserve">ในคดีหมายเลขดำที่ 918/2558 และ 1651/2558  </w:t>
      </w:r>
      <w:r>
        <w:rPr>
          <w:rFonts w:ascii="Tahoma" w:hAnsi="Tahoma" w:cs="Tahoma" w:hint="cs"/>
          <w:sz w:val="18"/>
          <w:szCs w:val="18"/>
          <w:cs/>
        </w:rPr>
        <w:t>จำนวนเงินรวม</w:t>
      </w:r>
      <w:r w:rsidR="00800242" w:rsidRPr="00800242">
        <w:rPr>
          <w:rFonts w:ascii="Tahoma" w:hAnsi="Tahoma" w:cs="Tahoma"/>
          <w:sz w:val="18"/>
          <w:szCs w:val="18"/>
          <w:cs/>
        </w:rPr>
        <w:t>ที่เรียกร้องในส่วนของ</w:t>
      </w:r>
      <w:r w:rsidR="00800242" w:rsidRPr="00017620">
        <w:rPr>
          <w:rFonts w:ascii="Tahoma" w:hAnsi="Tahoma" w:cs="Tahoma"/>
          <w:sz w:val="18"/>
          <w:szCs w:val="18"/>
          <w:cs/>
        </w:rPr>
        <w:t>ดีพีซี</w:t>
      </w:r>
      <w:r w:rsidR="00800242" w:rsidRPr="00800242">
        <w:rPr>
          <w:rFonts w:ascii="Tahoma" w:hAnsi="Tahoma" w:cs="Tahoma"/>
          <w:sz w:val="18"/>
          <w:szCs w:val="18"/>
        </w:rPr>
        <w:t xml:space="preserve"> </w:t>
      </w:r>
      <w:r w:rsidR="00800242" w:rsidRPr="00800242">
        <w:rPr>
          <w:rFonts w:ascii="Tahoma" w:hAnsi="Tahoma" w:cs="Tahoma"/>
          <w:sz w:val="18"/>
          <w:szCs w:val="18"/>
          <w:cs/>
        </w:rPr>
        <w:t xml:space="preserve">2,680 ล้านบาท โดยให้ กสทช. ชำระเงินให้แก่เอ็นที รวมจำนวน 361 ล้านบาท </w:t>
      </w:r>
      <w:r w:rsidR="00800242" w:rsidRPr="00955CD2">
        <w:rPr>
          <w:rFonts w:ascii="Tahoma" w:hAnsi="Tahoma" w:cs="Tahoma"/>
          <w:sz w:val="18"/>
          <w:szCs w:val="18"/>
          <w:cs/>
        </w:rPr>
        <w:t xml:space="preserve">พร้อมดอกเบี้ย </w:t>
      </w:r>
      <w:r w:rsidR="00800242" w:rsidRPr="00437AD2">
        <w:rPr>
          <w:rFonts w:ascii="Tahoma" w:hAnsi="Tahoma" w:cs="Tahoma"/>
          <w:sz w:val="18"/>
          <w:szCs w:val="18"/>
          <w:cs/>
        </w:rPr>
        <w:t>โดย เอ็นที และ กสทช. มีสิทธิยื่นอุทธรณ์ต่อศาลปกครองสูงสุดได้ภายใน 30 วันนับแต่วันที่ศาลปกครองกลางอ่านคำพิพากษา</w:t>
      </w:r>
    </w:p>
    <w:p w14:paraId="7609F292" w14:textId="77777777" w:rsidR="00800242" w:rsidRPr="00800242" w:rsidRDefault="00800242" w:rsidP="00800242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204ADDA4" w14:textId="050B6995" w:rsidR="00800242" w:rsidRDefault="00800242" w:rsidP="00800242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800242">
        <w:rPr>
          <w:rFonts w:ascii="Tahoma" w:hAnsi="Tahoma" w:cs="Tahoma"/>
          <w:sz w:val="18"/>
          <w:szCs w:val="18"/>
          <w:cs/>
        </w:rPr>
        <w:t>ในส่วนของคดีหมายเลขดำที่ 741/2559 ยังอยู่ระหว่างกระบวนการพิจารณาของศาลปกครองกลาง</w:t>
      </w:r>
    </w:p>
    <w:p w14:paraId="3BDA4482" w14:textId="5B632B9B" w:rsidR="00017620" w:rsidRDefault="00017620" w:rsidP="00017620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068CB3E7" w14:textId="04E63C8C" w:rsidR="00FD0F92" w:rsidRDefault="00191F65" w:rsidP="00017620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t>ผู้</w:t>
      </w:r>
      <w:r w:rsidR="00FD0F92" w:rsidRPr="003A6BE1">
        <w:rPr>
          <w:rFonts w:ascii="Tahoma" w:hAnsi="Tahoma" w:cs="Tahoma"/>
          <w:sz w:val="18"/>
          <w:szCs w:val="18"/>
          <w:cs/>
        </w:rPr>
        <w:t>บริหารของกลุ่มเอไอเอสเชื่อว่า ดีพีซี ไม่มีหน้าที่ต้องชำระค่าใช้และค่าตอบแทนจากการใช้เครื่อง และอุปกรณ์โทรคมนาคม</w:t>
      </w:r>
      <w:r w:rsidR="00FD0F92" w:rsidRPr="003A6BE1">
        <w:rPr>
          <w:rFonts w:ascii="Tahoma" w:hAnsi="Tahoma" w:cs="Tahoma"/>
          <w:sz w:val="18"/>
          <w:szCs w:val="18"/>
        </w:rPr>
        <w:t xml:space="preserve"> </w:t>
      </w:r>
      <w:r w:rsidR="00FD0F92" w:rsidRPr="003A6BE1">
        <w:rPr>
          <w:rFonts w:ascii="Tahoma" w:hAnsi="Tahoma" w:cs="Tahoma"/>
          <w:sz w:val="18"/>
          <w:szCs w:val="18"/>
          <w:cs/>
        </w:rPr>
        <w:t>และโครงข่ายโทรคมนาคม</w:t>
      </w:r>
      <w:r w:rsidR="00FD0F92" w:rsidRPr="003A6BE1">
        <w:rPr>
          <w:rFonts w:ascii="Tahoma" w:hAnsi="Tahoma" w:cs="Tahoma"/>
          <w:sz w:val="18"/>
          <w:szCs w:val="18"/>
        </w:rPr>
        <w:t xml:space="preserve"> </w:t>
      </w:r>
      <w:r w:rsidR="00FD0F92" w:rsidRPr="003A6BE1">
        <w:rPr>
          <w:rFonts w:ascii="Tahoma" w:hAnsi="Tahoma" w:cs="Tahoma"/>
          <w:sz w:val="18"/>
          <w:szCs w:val="18"/>
          <w:cs/>
        </w:rPr>
        <w:t>ตามที่</w:t>
      </w:r>
      <w:r w:rsidR="00FD0F92">
        <w:rPr>
          <w:rFonts w:ascii="Tahoma" w:hAnsi="Tahoma" w:cs="Tahoma" w:hint="cs"/>
          <w:sz w:val="18"/>
          <w:szCs w:val="18"/>
          <w:cs/>
        </w:rPr>
        <w:t>เอ็นที</w:t>
      </w:r>
      <w:r w:rsidR="00FD0F92" w:rsidRPr="003A6BE1">
        <w:rPr>
          <w:rFonts w:ascii="Tahoma" w:hAnsi="Tahoma" w:cs="Tahoma"/>
          <w:sz w:val="18"/>
          <w:szCs w:val="18"/>
          <w:cs/>
        </w:rPr>
        <w:t>เรียกร้อง เนื่องจากดีพีซีได้ปฏิบัติถูกต้องตามประกาศ กสทช. แล้วทุกประการ ดังนั้น</w:t>
      </w:r>
      <w:r w:rsidR="00FD0F92" w:rsidRPr="003A6BE1">
        <w:rPr>
          <w:rFonts w:ascii="Tahoma" w:hAnsi="Tahoma" w:cs="Tahoma"/>
          <w:sz w:val="18"/>
          <w:szCs w:val="18"/>
        </w:rPr>
        <w:t xml:space="preserve"> </w:t>
      </w:r>
      <w:r w:rsidR="00FD0F92" w:rsidRPr="003A6BE1">
        <w:rPr>
          <w:rFonts w:ascii="Tahoma" w:hAnsi="Tahoma" w:cs="Tahoma"/>
          <w:sz w:val="18"/>
          <w:szCs w:val="18"/>
          <w:cs/>
        </w:rPr>
        <w:t>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รวมของเอไอเอส</w:t>
      </w:r>
    </w:p>
    <w:p w14:paraId="0FAD8008" w14:textId="0E157D17" w:rsidR="007F7CC2" w:rsidRDefault="007F7CC2" w:rsidP="00017620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696C8816" w14:textId="77777777" w:rsidR="007F7CC2" w:rsidRDefault="007F7CC2" w:rsidP="00017620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53869DEC" w14:textId="77777777" w:rsidR="00017620" w:rsidRPr="00BD29CD" w:rsidRDefault="00017620" w:rsidP="00BD29C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08FABA11" w14:textId="308BEEC6" w:rsidR="00017620" w:rsidRPr="00F96B84" w:rsidRDefault="00017620" w:rsidP="00F841E5">
      <w:pPr>
        <w:pStyle w:val="ListParagraph"/>
        <w:numPr>
          <w:ilvl w:val="0"/>
          <w:numId w:val="5"/>
        </w:numPr>
        <w:spacing w:line="288" w:lineRule="auto"/>
        <w:ind w:left="90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696326">
        <w:rPr>
          <w:rFonts w:ascii="Tahoma" w:hAnsi="Tahoma" w:cs="Tahoma"/>
          <w:i/>
          <w:iCs/>
          <w:sz w:val="18"/>
          <w:szCs w:val="18"/>
          <w:cs/>
        </w:rPr>
        <w:lastRenderedPageBreak/>
        <w:t>กรณีการฟ้องเพิกถอนมติ กทค. ที่มีคำสั่งให้นำส่งรายได้จากการให้บริการในช่วงระยะเวลาคุ้มครองผู้ใช้บริการเป็นการชั่วคราว</w:t>
      </w:r>
    </w:p>
    <w:p w14:paraId="7DF270C3" w14:textId="77777777" w:rsidR="00F841E5" w:rsidRPr="00F96B84" w:rsidRDefault="00F841E5" w:rsidP="00F841E5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6AF89CF7" w14:textId="7EA7D58F" w:rsidR="00696326" w:rsidRDefault="00F841E5" w:rsidP="00F841E5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F96B84">
        <w:rPr>
          <w:rFonts w:ascii="Tahoma" w:hAnsi="Tahoma" w:cs="Tahoma"/>
          <w:sz w:val="18"/>
          <w:szCs w:val="18"/>
          <w:cs/>
        </w:rPr>
        <w:t>หลังจากที่</w:t>
      </w:r>
      <w:r w:rsidR="00696326" w:rsidRPr="00696326">
        <w:rPr>
          <w:rFonts w:ascii="Tahoma" w:hAnsi="Tahoma" w:cs="Tahoma"/>
          <w:sz w:val="18"/>
          <w:szCs w:val="18"/>
          <w:cs/>
        </w:rPr>
        <w:t>ศาลปกครองกลางแจ้งคำสั่งให้รวมพิจารณาข้อพิพาท</w:t>
      </w:r>
      <w:r w:rsidR="008D0BB8">
        <w:rPr>
          <w:rFonts w:ascii="Tahoma" w:hAnsi="Tahoma" w:cs="Tahoma" w:hint="cs"/>
          <w:sz w:val="18"/>
          <w:szCs w:val="18"/>
          <w:cs/>
        </w:rPr>
        <w:t>ที่</w:t>
      </w:r>
      <w:r w:rsidR="00696326">
        <w:rPr>
          <w:rFonts w:ascii="Tahoma" w:hAnsi="Tahoma" w:cs="Tahoma" w:hint="cs"/>
          <w:sz w:val="18"/>
          <w:szCs w:val="18"/>
          <w:cs/>
        </w:rPr>
        <w:t>เกี่ยวกับ</w:t>
      </w:r>
      <w:r w:rsidR="008D0BB8">
        <w:rPr>
          <w:rFonts w:ascii="Tahoma" w:hAnsi="Tahoma" w:cs="Tahoma" w:hint="cs"/>
          <w:sz w:val="18"/>
          <w:szCs w:val="18"/>
          <w:cs/>
        </w:rPr>
        <w:t>การ</w:t>
      </w:r>
      <w:r w:rsidR="00696326" w:rsidRPr="00696326">
        <w:rPr>
          <w:rFonts w:ascii="Tahoma" w:hAnsi="Tahoma" w:cs="Tahoma"/>
          <w:sz w:val="18"/>
          <w:szCs w:val="18"/>
          <w:cs/>
        </w:rPr>
        <w:t>ให้ดีพีซีนำส่งรายได้ช่วงมาตรการคุ้มครองผู้ใช้บริการ</w:t>
      </w:r>
      <w:r w:rsidR="00696326">
        <w:rPr>
          <w:rFonts w:ascii="Tahoma" w:hAnsi="Tahoma" w:cs="Tahoma" w:hint="cs"/>
          <w:sz w:val="18"/>
          <w:szCs w:val="18"/>
          <w:cs/>
        </w:rPr>
        <w:t>เข้าด้วยกันเมื่อ</w:t>
      </w:r>
      <w:r w:rsidR="00696326" w:rsidRPr="00696326">
        <w:rPr>
          <w:rFonts w:ascii="Tahoma" w:hAnsi="Tahoma" w:cs="Tahoma"/>
          <w:sz w:val="18"/>
          <w:szCs w:val="18"/>
          <w:cs/>
        </w:rPr>
        <w:t>วันที่ 2 มิถุนายน 2564</w:t>
      </w:r>
    </w:p>
    <w:p w14:paraId="02ADA3CC" w14:textId="5A717936" w:rsidR="00696326" w:rsidRDefault="00696326" w:rsidP="00F841E5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619DA792" w14:textId="48F624FA" w:rsidR="00696326" w:rsidRPr="00696326" w:rsidRDefault="00E74D9C" w:rsidP="00696326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t>เมื่อ</w:t>
      </w:r>
      <w:r w:rsidR="00696326" w:rsidRPr="00696326">
        <w:rPr>
          <w:rFonts w:ascii="Tahoma" w:hAnsi="Tahoma" w:cs="Tahoma"/>
          <w:sz w:val="18"/>
          <w:szCs w:val="18"/>
          <w:cs/>
        </w:rPr>
        <w:t xml:space="preserve">วันที่ 30 </w:t>
      </w:r>
      <w:r w:rsidR="00696326">
        <w:rPr>
          <w:rFonts w:ascii="Tahoma" w:hAnsi="Tahoma" w:cs="Tahoma" w:hint="cs"/>
          <w:sz w:val="18"/>
          <w:szCs w:val="18"/>
          <w:cs/>
        </w:rPr>
        <w:t xml:space="preserve">มีนาคม </w:t>
      </w:r>
      <w:r w:rsidR="00696326" w:rsidRPr="00696326">
        <w:rPr>
          <w:rFonts w:ascii="Tahoma" w:hAnsi="Tahoma" w:cs="Tahoma"/>
          <w:sz w:val="18"/>
          <w:szCs w:val="18"/>
          <w:cs/>
        </w:rPr>
        <w:t>2565 ศาลปกครองกลางพิพากษาให้เพิกถอนมติ กสทช.</w:t>
      </w:r>
      <w:r w:rsidR="008D0BB8">
        <w:rPr>
          <w:rFonts w:ascii="Tahoma" w:hAnsi="Tahoma" w:cs="Tahoma" w:hint="cs"/>
          <w:sz w:val="18"/>
          <w:szCs w:val="18"/>
          <w:cs/>
        </w:rPr>
        <w:t xml:space="preserve"> </w:t>
      </w:r>
      <w:r w:rsidR="00696326" w:rsidRPr="00696326">
        <w:rPr>
          <w:rFonts w:ascii="Tahoma" w:hAnsi="Tahoma" w:cs="Tahoma"/>
          <w:sz w:val="18"/>
          <w:szCs w:val="18"/>
          <w:cs/>
        </w:rPr>
        <w:t>ที่สั่งให้</w:t>
      </w:r>
      <w:r w:rsidR="00696326">
        <w:rPr>
          <w:rFonts w:ascii="Tahoma" w:hAnsi="Tahoma" w:cs="Tahoma" w:hint="cs"/>
          <w:sz w:val="18"/>
          <w:szCs w:val="18"/>
          <w:cs/>
        </w:rPr>
        <w:t>ดีพีซี</w:t>
      </w:r>
      <w:r w:rsidR="00696326" w:rsidRPr="00696326">
        <w:rPr>
          <w:rFonts w:ascii="Tahoma" w:hAnsi="Tahoma" w:cs="Tahoma"/>
          <w:sz w:val="18"/>
          <w:szCs w:val="18"/>
          <w:cs/>
        </w:rPr>
        <w:t>นำส่งเงินรายได้</w:t>
      </w:r>
      <w:r w:rsidR="008D0BB8" w:rsidRPr="008D0BB8">
        <w:rPr>
          <w:rFonts w:ascii="Tahoma" w:hAnsi="Tahoma" w:cs="Tahoma"/>
          <w:sz w:val="18"/>
          <w:szCs w:val="18"/>
          <w:cs/>
        </w:rPr>
        <w:t>มาตรการคุ้มครองผู้ใช้บริการ</w:t>
      </w:r>
      <w:r w:rsidR="00696326" w:rsidRPr="00696326">
        <w:rPr>
          <w:rFonts w:ascii="Tahoma" w:hAnsi="Tahoma" w:cs="Tahoma"/>
          <w:sz w:val="18"/>
          <w:szCs w:val="18"/>
          <w:cs/>
        </w:rPr>
        <w:t xml:space="preserve">ทั้งหมดจำนวน 869 ล้านบาท ด้วยเหตุผลว่า </w:t>
      </w:r>
      <w:r w:rsidR="003930E7">
        <w:rPr>
          <w:rFonts w:ascii="Tahoma" w:hAnsi="Tahoma" w:cs="Tahoma" w:hint="cs"/>
          <w:sz w:val="18"/>
          <w:szCs w:val="18"/>
          <w:cs/>
        </w:rPr>
        <w:t>ดีพีซี</w:t>
      </w:r>
      <w:r w:rsidR="00696326" w:rsidRPr="00696326">
        <w:rPr>
          <w:rFonts w:ascii="Tahoma" w:hAnsi="Tahoma" w:cs="Tahoma"/>
          <w:sz w:val="18"/>
          <w:szCs w:val="18"/>
          <w:cs/>
        </w:rPr>
        <w:t>มีรายจ่ายมากกว่ารายได้จากการให้บริการแก่ผู้ใช้บริการ</w:t>
      </w:r>
    </w:p>
    <w:p w14:paraId="783276F5" w14:textId="77777777" w:rsidR="00696326" w:rsidRPr="00696326" w:rsidRDefault="00696326" w:rsidP="00696326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4E43FDFC" w14:textId="4825979A" w:rsidR="00696326" w:rsidRPr="00F96B84" w:rsidRDefault="00955CD2" w:rsidP="00696326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  <w:cs/>
        </w:rPr>
      </w:pPr>
      <w:r w:rsidRPr="00955CD2">
        <w:rPr>
          <w:rFonts w:ascii="Tahoma" w:hAnsi="Tahoma" w:cs="Tahoma"/>
          <w:sz w:val="18"/>
          <w:szCs w:val="18"/>
          <w:cs/>
        </w:rPr>
        <w:t>วันที่ 28 เมษายน 2565 กสทช. ได้ยื่นอุทธรณ์ต่อศาลปกครองสูงสุด</w:t>
      </w:r>
      <w:r w:rsidR="00F26BA6">
        <w:rPr>
          <w:rFonts w:ascii="Tahoma" w:hAnsi="Tahoma" w:cs="Tahoma" w:hint="cs"/>
          <w:sz w:val="18"/>
          <w:szCs w:val="18"/>
          <w:cs/>
        </w:rPr>
        <w:t xml:space="preserve"> โดยดีพีซีได้รับคำสั่งเรียกให้ทำคำแก้อุทรณ์ในวันที่ </w:t>
      </w:r>
      <w:r w:rsidR="00F26BA6">
        <w:rPr>
          <w:rFonts w:ascii="Tahoma" w:hAnsi="Tahoma" w:cs="Tahoma"/>
          <w:sz w:val="18"/>
          <w:szCs w:val="18"/>
          <w:cs/>
        </w:rPr>
        <w:br/>
      </w:r>
      <w:r w:rsidR="00F26BA6">
        <w:rPr>
          <w:rFonts w:ascii="Tahoma" w:hAnsi="Tahoma" w:cs="Tahoma"/>
          <w:sz w:val="18"/>
          <w:szCs w:val="18"/>
        </w:rPr>
        <w:t xml:space="preserve">29 </w:t>
      </w:r>
      <w:r w:rsidR="00F26BA6">
        <w:rPr>
          <w:rFonts w:ascii="Tahoma" w:hAnsi="Tahoma" w:cs="Tahoma" w:hint="cs"/>
          <w:sz w:val="18"/>
          <w:szCs w:val="18"/>
          <w:cs/>
        </w:rPr>
        <w:t xml:space="preserve">มิถุนายน </w:t>
      </w:r>
      <w:r w:rsidR="00F26BA6">
        <w:rPr>
          <w:rFonts w:ascii="Tahoma" w:hAnsi="Tahoma" w:cs="Tahoma"/>
          <w:sz w:val="18"/>
          <w:szCs w:val="18"/>
        </w:rPr>
        <w:t>2565</w:t>
      </w:r>
    </w:p>
    <w:p w14:paraId="54014305" w14:textId="77777777" w:rsidR="00696326" w:rsidRPr="00F96B84" w:rsidRDefault="00696326" w:rsidP="00F841E5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40347520" w14:textId="51ED9F70" w:rsidR="00F841E5" w:rsidRDefault="003930E7" w:rsidP="00F841E5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930E7">
        <w:rPr>
          <w:rFonts w:ascii="Tahoma" w:hAnsi="Tahoma" w:cs="Tahoma"/>
          <w:sz w:val="18"/>
          <w:szCs w:val="18"/>
          <w:cs/>
        </w:rPr>
        <w:t xml:space="preserve">ผู้บริหารพิจารณาว่า ดีพีซีได้ปฏิบัติตามประกาศ เรื่อง มาตรการคุ้มครองผู้ใช้บริการเป็นการชั่วคราวในกรณีสิ้นสุดการอนุญาต สัมปทาน หรือสัญญาการให้บริการโทรศัพท์เคลื่อนที่ พ.ศ. 2556 ซึ่งกำหนดให้ดีพีซีต้องนำส่งเงินรายได้หลังหักรายจ่ายให้แก่สำนักงาน กสทช. เนื่องจากในช่วงระยะเวลาดังกล่าว ดีพีซีมีรายจ่ายมากกว่ารายได้จากการให้บริการแก่ผู้ใช้บริการ </w:t>
      </w:r>
      <w:r w:rsidR="00437AD2">
        <w:rPr>
          <w:rFonts w:ascii="Tahoma" w:hAnsi="Tahoma" w:cs="Tahoma"/>
          <w:sz w:val="18"/>
          <w:szCs w:val="18"/>
        </w:rPr>
        <w:br/>
      </w:r>
      <w:r w:rsidRPr="003930E7">
        <w:rPr>
          <w:rFonts w:ascii="Tahoma" w:hAnsi="Tahoma" w:cs="Tahoma"/>
          <w:sz w:val="18"/>
          <w:szCs w:val="18"/>
          <w:cs/>
        </w:rPr>
        <w:t>ดีพีซีจึงไม่มีรายได้คงเหลือที่จะนำส่งให้แก่ กสทช. ตามที่ประกาศดังกล่าวกำหนดไว้</w:t>
      </w:r>
    </w:p>
    <w:p w14:paraId="7643D61A" w14:textId="77777777" w:rsidR="00F841E5" w:rsidRPr="00F96B84" w:rsidRDefault="00F841E5" w:rsidP="00F841E5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caps/>
          <w:sz w:val="18"/>
          <w:szCs w:val="18"/>
        </w:rPr>
      </w:pPr>
    </w:p>
    <w:p w14:paraId="1A80A7E4" w14:textId="1CFB9DAA" w:rsidR="00A30672" w:rsidRPr="00977498" w:rsidRDefault="00A30672" w:rsidP="00B262D4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b/>
          <w:bCs/>
          <w:caps/>
          <w:sz w:val="18"/>
          <w:szCs w:val="18"/>
          <w:cs/>
          <w:lang w:val="en-GB"/>
        </w:rPr>
      </w:pPr>
      <w:r w:rsidRPr="00977498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บริษัท ไมโม่ เทค จำกัด (</w:t>
      </w:r>
      <w:r w:rsidRPr="00977498">
        <w:rPr>
          <w:rFonts w:ascii="Tahoma" w:hAnsi="Tahoma" w:cs="Tahoma"/>
          <w:b/>
          <w:bCs/>
          <w:caps/>
          <w:sz w:val="18"/>
          <w:szCs w:val="18"/>
          <w:lang w:val="en-GB"/>
        </w:rPr>
        <w:t>“</w:t>
      </w:r>
      <w:r w:rsidRPr="00977498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เอ็มเอ็มที</w:t>
      </w:r>
      <w:r w:rsidRPr="00977498">
        <w:rPr>
          <w:rFonts w:ascii="Tahoma" w:hAnsi="Tahoma" w:cs="Tahoma"/>
          <w:b/>
          <w:bCs/>
          <w:caps/>
          <w:sz w:val="18"/>
          <w:szCs w:val="18"/>
          <w:lang w:val="en-GB"/>
        </w:rPr>
        <w:t xml:space="preserve">”) </w:t>
      </w:r>
      <w:r w:rsidRPr="00977498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(บริษัทย่อยของเอไอเอส)</w:t>
      </w:r>
    </w:p>
    <w:p w14:paraId="54B5A22E" w14:textId="77777777" w:rsidR="00A30672" w:rsidRPr="00977498" w:rsidRDefault="00A30672" w:rsidP="00A3067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71BB313" w14:textId="18858C63" w:rsidR="00A30672" w:rsidRPr="00F96B84" w:rsidRDefault="00A30672" w:rsidP="00A30672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F96B84">
        <w:rPr>
          <w:rFonts w:ascii="Tahoma" w:hAnsi="Tahoma" w:cs="Tahoma"/>
          <w:i/>
          <w:iCs/>
          <w:spacing w:val="-4"/>
          <w:sz w:val="18"/>
          <w:szCs w:val="18"/>
          <w:cs/>
        </w:rPr>
        <w:t>การเรียกร้องให้ชำระค่าเสียหาย กรณีเอ็มเอ็มทีบอกเลิกสัญญาว่าจ้างพิมพ์งานกับ บริษัท เปเปอร์เมท (ประเทศไทย) จำกัด</w:t>
      </w:r>
    </w:p>
    <w:p w14:paraId="116366B3" w14:textId="77777777" w:rsidR="00A30672" w:rsidRPr="00F96B84" w:rsidRDefault="00A30672" w:rsidP="00EA57F7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DE30BA2" w14:textId="489AEEFE" w:rsidR="00AC2D35" w:rsidRPr="00F96B84" w:rsidRDefault="00912036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F96B84">
        <w:rPr>
          <w:rFonts w:ascii="Tahoma" w:hAnsi="Tahoma" w:cs="Tahoma"/>
          <w:spacing w:val="-4"/>
          <w:sz w:val="18"/>
          <w:szCs w:val="18"/>
          <w:cs/>
        </w:rPr>
        <w:t>ตามที่</w:t>
      </w:r>
      <w:r w:rsidR="00A30672" w:rsidRPr="00F96B84">
        <w:rPr>
          <w:rFonts w:ascii="Tahoma" w:hAnsi="Tahoma" w:cs="Tahoma"/>
          <w:spacing w:val="-4"/>
          <w:sz w:val="18"/>
          <w:szCs w:val="18"/>
          <w:cs/>
        </w:rPr>
        <w:t xml:space="preserve"> บริษัท เปเปอร์เมท (ประเทศไทย) จำกัด ได้ยื่นฟ้องต่อศาลแพ่ง เป็นคดีหมายเลขดำที่ 1016/2562 เรียกร้องค่าเสียหาย</w:t>
      </w:r>
      <w:r w:rsidR="00E65901" w:rsidRPr="00E65901">
        <w:rPr>
          <w:rFonts w:ascii="Tahoma" w:hAnsi="Tahoma" w:cs="Tahoma"/>
          <w:spacing w:val="-4"/>
          <w:sz w:val="18"/>
          <w:szCs w:val="18"/>
          <w:cs/>
        </w:rPr>
        <w:t>และค่าขาดรายได้เป็นจำนวนเงินรวม 280 ล้านบาท</w:t>
      </w:r>
      <w:r w:rsidR="00E65901">
        <w:rPr>
          <w:rFonts w:ascii="Tahoma" w:hAnsi="Tahoma" w:cs="Tahoma"/>
          <w:spacing w:val="-4"/>
          <w:sz w:val="18"/>
          <w:szCs w:val="18"/>
        </w:rPr>
        <w:t xml:space="preserve"> </w:t>
      </w:r>
      <w:r w:rsidR="00A30672" w:rsidRPr="00F96B84">
        <w:rPr>
          <w:rFonts w:ascii="Tahoma" w:hAnsi="Tahoma" w:cs="Tahoma"/>
          <w:sz w:val="18"/>
          <w:szCs w:val="18"/>
          <w:cs/>
        </w:rPr>
        <w:t>จากเอ็มเอ็มที</w:t>
      </w:r>
      <w:r w:rsidR="00A30672" w:rsidRPr="00F96B84">
        <w:rPr>
          <w:rFonts w:ascii="Tahoma" w:hAnsi="Tahoma" w:cs="Tahoma"/>
          <w:sz w:val="18"/>
          <w:szCs w:val="18"/>
        </w:rPr>
        <w:t xml:space="preserve"> </w:t>
      </w:r>
      <w:r w:rsidR="00A30672" w:rsidRPr="00F96B84">
        <w:rPr>
          <w:rFonts w:ascii="Tahoma" w:hAnsi="Tahoma" w:cs="Tahoma"/>
          <w:sz w:val="18"/>
          <w:szCs w:val="18"/>
          <w:cs/>
        </w:rPr>
        <w:t>กรณีถูกเอ็มเอ็มทีบอกเลิกสัญญาว่าจ้างพิมพ์งาน</w:t>
      </w:r>
      <w:r w:rsidRPr="00F96B84">
        <w:rPr>
          <w:rFonts w:ascii="Tahoma" w:hAnsi="Tahoma" w:cs="Tahoma"/>
          <w:sz w:val="18"/>
          <w:szCs w:val="18"/>
          <w:cs/>
        </w:rPr>
        <w:t>นั้น โดย</w:t>
      </w:r>
      <w:r w:rsidR="00530449" w:rsidRPr="00F96B84">
        <w:rPr>
          <w:rFonts w:ascii="Tahoma" w:hAnsi="Tahoma" w:cs="Tahoma"/>
          <w:sz w:val="18"/>
          <w:szCs w:val="18"/>
          <w:cs/>
        </w:rPr>
        <w:t>เมื่อวันที่ 28 มกราคม 2564 ศาลแพ่งมีคำพิพากษาให้ยก</w:t>
      </w:r>
      <w:r w:rsidR="00530449" w:rsidRPr="00F96B84">
        <w:rPr>
          <w:rFonts w:ascii="Tahoma" w:hAnsi="Tahoma" w:cs="Tahoma"/>
          <w:spacing w:val="-4"/>
          <w:sz w:val="18"/>
          <w:szCs w:val="18"/>
          <w:cs/>
        </w:rPr>
        <w:t>ฟ้องบริษัท เปเปอร์เมท (ประเทศไทย) จำกัด เนื่องจากบริษัท เปเปอร์เมท (ประเทศไทย) จำกัด ปฏิบัติผิดสัญญา จึงไม่มีสิทธิเรียกร้องค่าเสียหายตามที่เรียกร้องมาในคดีนี้</w:t>
      </w:r>
    </w:p>
    <w:p w14:paraId="6C2AF92D" w14:textId="77777777" w:rsidR="00EA75A9" w:rsidRPr="00F96B84" w:rsidRDefault="00EA75A9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0BDB3F96" w14:textId="76EBED95" w:rsidR="003A320C" w:rsidRDefault="00AC2D35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F96B84">
        <w:rPr>
          <w:rFonts w:ascii="Tahoma" w:hAnsi="Tahoma" w:cs="Tahoma"/>
          <w:spacing w:val="-4"/>
          <w:sz w:val="18"/>
          <w:szCs w:val="18"/>
          <w:cs/>
        </w:rPr>
        <w:t>เมื่อวันที่ 28 มิถุนายน 2564 บริษัท เปเปอร์เมท (ประเทศไทย) ยื่นอุทธรณ์</w:t>
      </w:r>
      <w:r w:rsidR="00FF7131" w:rsidRPr="00F96B84">
        <w:rPr>
          <w:rFonts w:ascii="Tahoma" w:hAnsi="Tahoma" w:cs="Tahoma"/>
          <w:spacing w:val="-4"/>
          <w:sz w:val="18"/>
          <w:szCs w:val="18"/>
          <w:cs/>
        </w:rPr>
        <w:t>ต่อศาลอุทธรณ์</w:t>
      </w:r>
    </w:p>
    <w:p w14:paraId="540654D4" w14:textId="11F131D8" w:rsidR="003930E7" w:rsidRPr="00E149A9" w:rsidRDefault="003930E7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6D11E35D" w14:textId="7E73D7AE" w:rsidR="003930E7" w:rsidRPr="00E149A9" w:rsidRDefault="00E74D9C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E149A9">
        <w:rPr>
          <w:rFonts w:ascii="Tahoma" w:hAnsi="Tahoma" w:cs="Tahoma" w:hint="cs"/>
          <w:spacing w:val="-4"/>
          <w:sz w:val="18"/>
          <w:szCs w:val="18"/>
          <w:cs/>
        </w:rPr>
        <w:t>เมื่อ</w:t>
      </w:r>
      <w:r w:rsidR="003930E7" w:rsidRPr="00E149A9">
        <w:rPr>
          <w:rFonts w:ascii="Tahoma" w:hAnsi="Tahoma" w:cs="Tahoma"/>
          <w:spacing w:val="-4"/>
          <w:sz w:val="18"/>
          <w:szCs w:val="18"/>
          <w:cs/>
        </w:rPr>
        <w:t xml:space="preserve">วันที่ 29 </w:t>
      </w:r>
      <w:r w:rsidR="003930E7" w:rsidRPr="00E149A9">
        <w:rPr>
          <w:rFonts w:ascii="Tahoma" w:hAnsi="Tahoma" w:cs="Tahoma" w:hint="cs"/>
          <w:spacing w:val="-4"/>
          <w:sz w:val="18"/>
          <w:szCs w:val="18"/>
          <w:cs/>
        </w:rPr>
        <w:t xml:space="preserve">มีนาคม </w:t>
      </w:r>
      <w:r w:rsidR="003930E7" w:rsidRPr="00E149A9">
        <w:rPr>
          <w:rFonts w:ascii="Tahoma" w:hAnsi="Tahoma" w:cs="Tahoma"/>
          <w:spacing w:val="-4"/>
          <w:sz w:val="18"/>
          <w:szCs w:val="18"/>
          <w:cs/>
        </w:rPr>
        <w:t>2565 ศาลอุทธรณ์พิพากษายืนตามศาล</w:t>
      </w:r>
      <w:r w:rsidR="003930E7" w:rsidRPr="00955CD2">
        <w:rPr>
          <w:rFonts w:ascii="Tahoma" w:hAnsi="Tahoma" w:cs="Tahoma"/>
          <w:spacing w:val="-4"/>
          <w:sz w:val="18"/>
          <w:szCs w:val="18"/>
          <w:cs/>
        </w:rPr>
        <w:t xml:space="preserve">แพ่ง </w:t>
      </w:r>
      <w:r w:rsidR="003930E7" w:rsidRPr="00437AD2">
        <w:rPr>
          <w:rFonts w:ascii="Tahoma" w:hAnsi="Tahoma" w:cs="Tahoma"/>
          <w:spacing w:val="-4"/>
          <w:sz w:val="18"/>
          <w:szCs w:val="18"/>
          <w:cs/>
        </w:rPr>
        <w:t xml:space="preserve">ทั้งนี้ บริษัท เปเปอร์เมท (ประเทศไทย) </w:t>
      </w:r>
      <w:r w:rsidR="00F26BA6">
        <w:rPr>
          <w:rFonts w:ascii="Tahoma" w:hAnsi="Tahoma" w:cs="Tahoma" w:hint="cs"/>
          <w:spacing w:val="-4"/>
          <w:sz w:val="18"/>
          <w:szCs w:val="18"/>
          <w:cs/>
        </w:rPr>
        <w:t>อยู่ระหว่าง</w:t>
      </w:r>
      <w:r w:rsidR="003930E7" w:rsidRPr="00437AD2">
        <w:rPr>
          <w:rFonts w:ascii="Tahoma" w:hAnsi="Tahoma" w:cs="Tahoma"/>
          <w:spacing w:val="-4"/>
          <w:sz w:val="18"/>
          <w:szCs w:val="18"/>
          <w:cs/>
        </w:rPr>
        <w:t>ยื่นคำร้องขออนุญาตฎีกา หากศาลไม่อนุญาตให้ฎีกา คดีเป็นที่ยุติ</w:t>
      </w:r>
    </w:p>
    <w:p w14:paraId="4B6BFF19" w14:textId="092644D7" w:rsidR="00243CBF" w:rsidRPr="00E149A9" w:rsidRDefault="00243CBF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1C2BAF05" w14:textId="3A066550" w:rsidR="00243CBF" w:rsidRPr="00E149A9" w:rsidRDefault="001F2186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  <w:cs/>
        </w:rPr>
      </w:pPr>
      <w:r w:rsidRPr="00E149A9">
        <w:rPr>
          <w:rFonts w:ascii="Tahoma" w:hAnsi="Tahoma" w:cs="Tahoma" w:hint="cs"/>
          <w:spacing w:val="-4"/>
          <w:sz w:val="18"/>
          <w:szCs w:val="18"/>
          <w:cs/>
        </w:rPr>
        <w:t>ผู้</w:t>
      </w:r>
      <w:r w:rsidR="00243CBF" w:rsidRPr="00E149A9">
        <w:rPr>
          <w:rFonts w:ascii="Tahoma" w:hAnsi="Tahoma" w:cs="Tahoma"/>
          <w:spacing w:val="-4"/>
          <w:sz w:val="18"/>
          <w:szCs w:val="18"/>
          <w:cs/>
        </w:rPr>
        <w:t>บริหารของเอไอเอสเชื่อว่า เอ็มเอ็มทีได้ปฏิบัติถูกต้องตามข้อสัญญาที่เกี่ยวข้องทุกประการแล้ว ดังนั้น ผลของคดีดังกล่าวไม่น่าจะมีผลกระทบอย่างมีนัยสำคัญต่องบการเงินรวมของกลุ่มเอไอเอส</w:t>
      </w:r>
    </w:p>
    <w:p w14:paraId="50915813" w14:textId="3E3F7AAC" w:rsidR="00406ECB" w:rsidRDefault="00406ECB" w:rsidP="00C1444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451EF07" w14:textId="2F04015A" w:rsidR="00A12185" w:rsidRDefault="00A12185" w:rsidP="00C1444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  <w:cs/>
        </w:rPr>
        <w:t>ข้อพิพาทที่สำคัญของกลุ่ม</w:t>
      </w:r>
      <w:r>
        <w:rPr>
          <w:rFonts w:ascii="Tahoma" w:hAnsi="Tahoma" w:cs="Tahoma" w:hint="cs"/>
          <w:b/>
          <w:bCs/>
          <w:sz w:val="18"/>
          <w:szCs w:val="18"/>
          <w:cs/>
        </w:rPr>
        <w:t>ไทยคม</w:t>
      </w:r>
    </w:p>
    <w:p w14:paraId="31916BC2" w14:textId="7B9671F0" w:rsidR="00A12185" w:rsidRDefault="00A12185" w:rsidP="00C1444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F031BFA" w14:textId="6C9E238A" w:rsidR="002F5482" w:rsidRDefault="002F5482" w:rsidP="002F5482">
      <w:pPr>
        <w:pStyle w:val="ListParagraph"/>
        <w:numPr>
          <w:ilvl w:val="0"/>
          <w:numId w:val="7"/>
        </w:numPr>
        <w:spacing w:line="288" w:lineRule="auto"/>
        <w:ind w:left="900" w:right="246"/>
        <w:jc w:val="thaiDistribute"/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</w:pPr>
      <w:r w:rsidRPr="00413A2A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 xml:space="preserve">กรณีดาวเทียมไทยคม </w:t>
      </w:r>
      <w:r w:rsidRPr="00413A2A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  <w:t xml:space="preserve">7 </w:t>
      </w:r>
      <w:r w:rsidRPr="00413A2A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 xml:space="preserve">และไทยคม </w:t>
      </w:r>
      <w:r w:rsidRPr="00413A2A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  <w:t xml:space="preserve">8 </w:t>
      </w:r>
      <w:r w:rsidRPr="00413A2A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ภายใต้สัญญาดำเนินกิจการดาวเทียมสื่อสารภายในประเทศ</w:t>
      </w:r>
    </w:p>
    <w:p w14:paraId="09C6450B" w14:textId="797CB674" w:rsidR="002F5482" w:rsidRDefault="002F5482" w:rsidP="002F548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0707089" w14:textId="498AFADA" w:rsidR="002F5482" w:rsidRDefault="00136B92" w:rsidP="002F548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t>ตามที่</w:t>
      </w:r>
      <w:r w:rsidRPr="00136B92">
        <w:rPr>
          <w:rFonts w:ascii="Tahoma" w:hAnsi="Tahoma" w:cs="Tahoma"/>
          <w:sz w:val="18"/>
          <w:szCs w:val="18"/>
          <w:cs/>
        </w:rPr>
        <w:t xml:space="preserve">กระทรวงดิจิทัลเพื่อเศรษฐกิจและสังคม (“กระทรวงดิจิทัลฯ”) </w:t>
      </w:r>
      <w:r w:rsidR="00563CA0">
        <w:rPr>
          <w:rFonts w:ascii="Tahoma" w:hAnsi="Tahoma" w:cs="Tahoma" w:hint="cs"/>
          <w:sz w:val="18"/>
          <w:szCs w:val="18"/>
          <w:cs/>
        </w:rPr>
        <w:t>มีหนังสือ</w:t>
      </w:r>
      <w:r w:rsidRPr="00136B92">
        <w:rPr>
          <w:rFonts w:ascii="Tahoma" w:hAnsi="Tahoma" w:cs="Tahoma"/>
          <w:sz w:val="18"/>
          <w:szCs w:val="18"/>
          <w:cs/>
        </w:rPr>
        <w:t>แจ้งว่า ดาวเทียมไทยคม 7 และดาวเทียม</w:t>
      </w:r>
      <w:r w:rsidR="00563CA0">
        <w:rPr>
          <w:rFonts w:ascii="Tahoma" w:hAnsi="Tahoma" w:cs="Tahoma" w:hint="cs"/>
          <w:sz w:val="18"/>
          <w:szCs w:val="18"/>
          <w:cs/>
        </w:rPr>
        <w:t xml:space="preserve">  </w:t>
      </w:r>
      <w:r w:rsidRPr="00136B92">
        <w:rPr>
          <w:rFonts w:ascii="Tahoma" w:hAnsi="Tahoma" w:cs="Tahoma"/>
          <w:sz w:val="18"/>
          <w:szCs w:val="18"/>
          <w:cs/>
        </w:rPr>
        <w:t>ไทยคม 8 เป็นดาวเทียมภายใต้สัญญาดำเนินกิจการดาวเทียมสื่อสารภายในประเทศ (“สัญญาดำเนินกิจการดาวเทียม</w:t>
      </w:r>
      <w:r w:rsidR="00563CA0">
        <w:rPr>
          <w:rFonts w:ascii="Tahoma" w:hAnsi="Tahoma" w:cs="Tahoma" w:hint="cs"/>
          <w:sz w:val="18"/>
          <w:szCs w:val="18"/>
          <w:cs/>
        </w:rPr>
        <w:t xml:space="preserve">       </w:t>
      </w:r>
      <w:r w:rsidRPr="00136B92">
        <w:rPr>
          <w:rFonts w:ascii="Tahoma" w:hAnsi="Tahoma" w:cs="Tahoma"/>
          <w:sz w:val="18"/>
          <w:szCs w:val="18"/>
          <w:cs/>
        </w:rPr>
        <w:t xml:space="preserve">สื่อสารฯ”) โดยบริษัทได้จัดตั้งไทยคมขึ้นมาเพื่อดำเนินงานตามสัญญาดังกล่าว </w:t>
      </w:r>
      <w:r w:rsidR="00563CA0">
        <w:rPr>
          <w:rFonts w:ascii="Tahoma" w:hAnsi="Tahoma" w:cs="Tahoma" w:hint="cs"/>
          <w:sz w:val="18"/>
          <w:szCs w:val="18"/>
          <w:cs/>
        </w:rPr>
        <w:t>และ</w:t>
      </w:r>
      <w:r w:rsidRPr="00136B92">
        <w:rPr>
          <w:rFonts w:ascii="Tahoma" w:hAnsi="Tahoma" w:cs="Tahoma"/>
          <w:sz w:val="18"/>
          <w:szCs w:val="18"/>
          <w:cs/>
        </w:rPr>
        <w:t xml:space="preserve">ระบุให้ปฏิบัติตามสัญญาดำเนินกิจการดาวเทียมสื่อสารฯ ให้ครบถ้วนโดยด่วน </w:t>
      </w:r>
      <w:r>
        <w:rPr>
          <w:rFonts w:ascii="Tahoma" w:hAnsi="Tahoma" w:cs="Tahoma" w:hint="cs"/>
          <w:sz w:val="18"/>
          <w:szCs w:val="18"/>
          <w:cs/>
        </w:rPr>
        <w:t>ซึ่ง</w:t>
      </w:r>
      <w:r w:rsidRPr="00136B92">
        <w:rPr>
          <w:rFonts w:ascii="Tahoma" w:hAnsi="Tahoma" w:cs="Tahoma"/>
          <w:sz w:val="18"/>
          <w:szCs w:val="18"/>
          <w:cs/>
        </w:rPr>
        <w:t>บริษัทและไทยคม</w:t>
      </w:r>
      <w:r w:rsidR="00EF633B" w:rsidRPr="00EF633B">
        <w:rPr>
          <w:rFonts w:ascii="Tahoma" w:hAnsi="Tahoma" w:cs="Tahoma"/>
          <w:sz w:val="18"/>
          <w:szCs w:val="18"/>
          <w:cs/>
        </w:rPr>
        <w:t>มีความเห็นว่า ดาวเทียมไทยคม 7 และไทยคม 8 ไม่ใช่ดาวเทียมภายใต้สัญญาดำเนินกิจการดาวเทียมสื่อสารฯ เพราะการดำเนินการดาวเทียมไทยคม 7 และไทยคม 8 เป็นการดำเนินการภายใต้กรอบของการรับใบอนุญาตจาก</w:t>
      </w:r>
      <w:r w:rsidR="00EF633B">
        <w:rPr>
          <w:rFonts w:ascii="Tahoma" w:hAnsi="Tahoma" w:cs="Tahoma" w:hint="cs"/>
          <w:sz w:val="18"/>
          <w:szCs w:val="18"/>
          <w:cs/>
        </w:rPr>
        <w:t xml:space="preserve"> กสทช. </w:t>
      </w:r>
      <w:r w:rsidR="00EF633B" w:rsidRPr="00EF633B">
        <w:rPr>
          <w:rFonts w:ascii="Tahoma" w:hAnsi="Tahoma" w:cs="Tahoma"/>
          <w:sz w:val="18"/>
          <w:szCs w:val="18"/>
          <w:cs/>
        </w:rPr>
        <w:t>บริษัทและไทยคมได้ปฏิบัติตามเงื่อนไขและข้อกำหนดในสัญญาดำเนินกิจการดาวเทียมสื่อสารฯ อย่างครบถ้วน โดยมิได้มีการดำเนินการใด ๆ ที่ขัดต่อสัญญาดำเนินกิจการดาวเทียมสื่อสารฯ ดังนั้น บริษัทและไทยคมจึงมีความเห็นในเรื่องดาวเทียมไทยคม 7 และดาวเทียมไทยคม 8</w:t>
      </w:r>
      <w:r w:rsidRPr="00136B92">
        <w:rPr>
          <w:rFonts w:ascii="Tahoma" w:hAnsi="Tahoma" w:cs="Tahoma"/>
          <w:sz w:val="18"/>
          <w:szCs w:val="18"/>
          <w:cs/>
        </w:rPr>
        <w:t xml:space="preserve"> แตกต่างไปจากความเห็นของกระทรวงดิจิทัลฯ</w:t>
      </w:r>
      <w:r>
        <w:rPr>
          <w:rFonts w:ascii="Tahoma" w:hAnsi="Tahoma" w:cs="Tahoma" w:hint="cs"/>
          <w:sz w:val="18"/>
          <w:szCs w:val="18"/>
          <w:cs/>
        </w:rPr>
        <w:t xml:space="preserve"> </w:t>
      </w:r>
      <w:r w:rsidRPr="00136B92">
        <w:rPr>
          <w:rFonts w:ascii="Tahoma" w:hAnsi="Tahoma" w:cs="Tahoma"/>
          <w:sz w:val="18"/>
          <w:szCs w:val="18"/>
          <w:cs/>
        </w:rPr>
        <w:t>โดยบริษัทและไทยคมได้ดำเนินการยื่นข้อโต้แย้งต่อสถาบันอนุญาโตตุลาการในวันที่ 25 ตุลาคม 2560 เป็นข้อพิพาทหมายเลขดำที่ 97/2560</w:t>
      </w:r>
    </w:p>
    <w:p w14:paraId="50DA2DF4" w14:textId="5D21DC6E" w:rsidR="00136B92" w:rsidRDefault="00136B92" w:rsidP="002F548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F87262B" w14:textId="77777777" w:rsidR="007F7CC2" w:rsidRDefault="007F7CC2">
      <w:pPr>
        <w:rPr>
          <w:rFonts w:ascii="Tahoma" w:hAnsi="Tahoma" w:cs="Tahoma"/>
          <w:sz w:val="18"/>
          <w:szCs w:val="18"/>
          <w:cs/>
        </w:rPr>
      </w:pPr>
      <w:r>
        <w:rPr>
          <w:rFonts w:ascii="Tahoma" w:hAnsi="Tahoma" w:cs="Tahoma"/>
          <w:sz w:val="18"/>
          <w:szCs w:val="18"/>
          <w:cs/>
        </w:rPr>
        <w:br w:type="page"/>
      </w:r>
    </w:p>
    <w:p w14:paraId="77124C49" w14:textId="357408EC" w:rsidR="00136B92" w:rsidRDefault="00136B92" w:rsidP="002F548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136B92">
        <w:rPr>
          <w:rFonts w:ascii="Tahoma" w:hAnsi="Tahoma" w:cs="Tahoma"/>
          <w:sz w:val="18"/>
          <w:szCs w:val="18"/>
          <w:cs/>
        </w:rPr>
        <w:lastRenderedPageBreak/>
        <w:t>อย่างไรก็ตาม กระทรวงดิจิทัลฯ ได้ยื่นคำร้องต่อศาลปกครองเพื่อขอให้วินิจฉัยว่า คณะอนุญาโตตุลาการไม่มีอำนาจพิจารณาข้อเรียกร้องของไทยคมและบริษัทในข้อพิพาท</w:t>
      </w:r>
      <w:r w:rsidR="00563CA0">
        <w:rPr>
          <w:rFonts w:ascii="Tahoma" w:hAnsi="Tahoma" w:cs="Tahoma" w:hint="cs"/>
          <w:sz w:val="18"/>
          <w:szCs w:val="18"/>
          <w:cs/>
        </w:rPr>
        <w:t>ดังกล่าว</w:t>
      </w:r>
      <w:r w:rsidRPr="00136B92">
        <w:rPr>
          <w:rFonts w:ascii="Tahoma" w:hAnsi="Tahoma" w:cs="Tahoma"/>
          <w:sz w:val="18"/>
          <w:szCs w:val="18"/>
          <w:cs/>
        </w:rPr>
        <w:t xml:space="preserve">ของสถาบันอนุญาโตตุลาการ และยื่นคำร้องขอให้ศาลมีคำสั่งห้ามคณะอนุญาโตตุลาการดำเนินกระบวนพิจารณาชั้นอนุญาโตตุลาการไว้เป็นการชั่วคราว </w:t>
      </w:r>
      <w:r w:rsidR="00563CA0">
        <w:rPr>
          <w:rFonts w:ascii="Tahoma" w:hAnsi="Tahoma" w:cs="Tahoma" w:hint="cs"/>
          <w:sz w:val="18"/>
          <w:szCs w:val="18"/>
          <w:cs/>
        </w:rPr>
        <w:t xml:space="preserve">โดยในปี </w:t>
      </w:r>
      <w:r w:rsidR="00563CA0">
        <w:rPr>
          <w:rFonts w:ascii="Tahoma" w:hAnsi="Tahoma" w:cs="Tahoma"/>
          <w:sz w:val="18"/>
          <w:szCs w:val="18"/>
        </w:rPr>
        <w:t xml:space="preserve">2565 </w:t>
      </w:r>
      <w:r w:rsidR="00EF633B" w:rsidRPr="00EF633B">
        <w:rPr>
          <w:rFonts w:ascii="Tahoma" w:hAnsi="Tahoma" w:cs="Tahoma"/>
          <w:sz w:val="18"/>
          <w:szCs w:val="18"/>
          <w:cs/>
        </w:rPr>
        <w:t>ศาลปกครองสูงสุดมีคำสั่งยืนตามศาล</w:t>
      </w:r>
      <w:r w:rsidR="004B687E">
        <w:rPr>
          <w:rFonts w:ascii="Tahoma" w:hAnsi="Tahoma" w:cs="Tahoma" w:hint="cs"/>
          <w:sz w:val="18"/>
          <w:szCs w:val="18"/>
          <w:cs/>
        </w:rPr>
        <w:t>ปกครองกลาง</w:t>
      </w:r>
      <w:r w:rsidR="00EF633B">
        <w:rPr>
          <w:rFonts w:ascii="Tahoma" w:hAnsi="Tahoma" w:cs="Tahoma" w:hint="cs"/>
          <w:sz w:val="18"/>
          <w:szCs w:val="18"/>
          <w:cs/>
        </w:rPr>
        <w:t xml:space="preserve"> </w:t>
      </w:r>
      <w:r w:rsidR="00EF633B" w:rsidRPr="00EF633B">
        <w:rPr>
          <w:rFonts w:ascii="Tahoma" w:hAnsi="Tahoma" w:cs="Tahoma"/>
          <w:sz w:val="18"/>
          <w:szCs w:val="18"/>
          <w:cs/>
        </w:rPr>
        <w:t>ว่า</w:t>
      </w:r>
      <w:r w:rsidR="00EF633B">
        <w:rPr>
          <w:rFonts w:ascii="Tahoma" w:hAnsi="Tahoma" w:cs="Tahoma" w:hint="cs"/>
          <w:sz w:val="18"/>
          <w:szCs w:val="18"/>
          <w:cs/>
        </w:rPr>
        <w:t xml:space="preserve"> </w:t>
      </w:r>
      <w:r w:rsidR="00EF633B" w:rsidRPr="00EF633B">
        <w:rPr>
          <w:rFonts w:ascii="Tahoma" w:hAnsi="Tahoma" w:cs="Tahoma"/>
          <w:sz w:val="18"/>
          <w:szCs w:val="18"/>
          <w:cs/>
        </w:rPr>
        <w:t>คดีนี้อยู่ในอำนาจของคณะอนุญาโตตุลาการที่จะวินิจฉัย</w:t>
      </w:r>
    </w:p>
    <w:p w14:paraId="63A6C307" w14:textId="0F94C70D" w:rsidR="00136B92" w:rsidRDefault="00136B92" w:rsidP="002F548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9A4F997" w14:textId="3BF53BD7" w:rsidR="00136B92" w:rsidRPr="00A854F5" w:rsidRDefault="00136B92" w:rsidP="00A854F5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136B92">
        <w:rPr>
          <w:rFonts w:ascii="Tahoma" w:hAnsi="Tahoma" w:cs="Tahoma"/>
          <w:sz w:val="18"/>
          <w:szCs w:val="18"/>
          <w:cs/>
        </w:rPr>
        <w:t>ขณะนี้ข้อพิพาทหมายเลขดำที่ 97/2560</w:t>
      </w:r>
      <w:r>
        <w:rPr>
          <w:rFonts w:ascii="Tahoma" w:hAnsi="Tahoma" w:cs="Tahoma" w:hint="cs"/>
          <w:sz w:val="18"/>
          <w:szCs w:val="18"/>
          <w:cs/>
        </w:rPr>
        <w:t xml:space="preserve"> </w:t>
      </w:r>
      <w:r w:rsidRPr="00136B92">
        <w:rPr>
          <w:rFonts w:ascii="Tahoma" w:hAnsi="Tahoma" w:cs="Tahoma"/>
          <w:sz w:val="18"/>
          <w:szCs w:val="18"/>
          <w:cs/>
        </w:rPr>
        <w:t xml:space="preserve">อยู่ในกระบวนการทางอนุญาโตตุลาการ </w:t>
      </w:r>
      <w:r w:rsidRPr="00355BCA">
        <w:rPr>
          <w:rFonts w:ascii="Tahoma" w:hAnsi="Tahoma" w:cs="Tahoma"/>
          <w:spacing w:val="-4"/>
          <w:sz w:val="18"/>
          <w:szCs w:val="18"/>
          <w:cs/>
        </w:rPr>
        <w:t>บริษัทและไทยคม</w:t>
      </w:r>
      <w:r w:rsidRPr="00136B92">
        <w:rPr>
          <w:rFonts w:ascii="Tahoma" w:hAnsi="Tahoma" w:cs="Tahoma"/>
          <w:sz w:val="18"/>
          <w:szCs w:val="18"/>
          <w:cs/>
        </w:rPr>
        <w:t>ยังไม่มีหน้าที่ใด ๆ ในการปฏิบัติตามที่กระทรวงดิจิทัลฯ ได้อ้างถึงข้างต้นจนกว่าคดีจะสิ้นสุด ปัจจุบันการสืบพยานในชั้นอนุญาโตตุลาการเสร็จสิ้นแล้ว อยู่ระหว่างรอคำชี้ขาด</w:t>
      </w:r>
    </w:p>
    <w:p w14:paraId="6E5EF660" w14:textId="77777777" w:rsidR="002F5482" w:rsidRPr="00A854F5" w:rsidRDefault="002F5482" w:rsidP="00A854F5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A141844" w14:textId="4C1EC400" w:rsidR="002F5482" w:rsidRDefault="002F5482" w:rsidP="002F5482">
      <w:pPr>
        <w:pStyle w:val="ListParagraph"/>
        <w:numPr>
          <w:ilvl w:val="0"/>
          <w:numId w:val="7"/>
        </w:numPr>
        <w:spacing w:line="288" w:lineRule="auto"/>
        <w:ind w:left="900" w:right="246"/>
        <w:jc w:val="thaiDistribute"/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</w:pPr>
      <w:r w:rsidRPr="00DE4A91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มติของที่ประชุม กสทช. เรื่อง การอนุญาตให้ใช้สิทธิในการเข้าใช้วงโคจรดาวเทียม</w:t>
      </w:r>
    </w:p>
    <w:p w14:paraId="5352090B" w14:textId="0FBC61DC" w:rsidR="002F5482" w:rsidRPr="00A854F5" w:rsidRDefault="002F5482" w:rsidP="00A854F5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6C41908" w14:textId="4DCAC686" w:rsidR="002F5482" w:rsidRDefault="002F5482" w:rsidP="002F548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t>หลังจากที่ไทยคม</w:t>
      </w:r>
      <w:r w:rsidRPr="00DE4A91">
        <w:rPr>
          <w:rFonts w:ascii="Tahoma" w:hAnsi="Tahoma" w:cs="Tahoma"/>
          <w:sz w:val="18"/>
          <w:szCs w:val="18"/>
          <w:cs/>
        </w:rPr>
        <w:t>ได้รับหนังสือจากสำนักงาน กสทช. แจ้งมติของที่ประชุม กสทช. เรื่อง การอนุญาตให้ใช้สิทธิในการเข้าใช้วงโคจรดาวเทียมของไทยคม โดยมีระยะเวลาตั้งแต่วันที่ 19 กุมภาพันธ์ 2563 และสิ้นสุดในวันที่ 10 กันยายน 2564 หากภายหลังได้มีคำชี้ขาดจากอนุญาโตตุลาการหรือคำสั่งศาลที่ทำให้ข้อเท็จจริงของการอนุญาตสิทธิดังกล่าวเปลี่ยนแปลงไป กสทช. จะพิจารณาเรื่องการให้สิทธิในการเข้าใช้วงโคจรอีกครั้งหนึ่ง</w:t>
      </w:r>
      <w:r>
        <w:rPr>
          <w:rFonts w:ascii="Tahoma" w:hAnsi="Tahoma" w:cs="Tahoma" w:hint="cs"/>
          <w:sz w:val="18"/>
          <w:szCs w:val="18"/>
          <w:cs/>
        </w:rPr>
        <w:t xml:space="preserve"> </w:t>
      </w:r>
      <w:r w:rsidR="001C4E93" w:rsidRPr="001C4E93">
        <w:rPr>
          <w:rFonts w:ascii="Tahoma" w:hAnsi="Tahoma" w:cs="Tahoma"/>
          <w:sz w:val="18"/>
          <w:szCs w:val="18"/>
          <w:cs/>
        </w:rPr>
        <w:t xml:space="preserve">ไทยคมเห็นว่า มติ กสทช. ดังกล่าวขาดความชัดเจนเรื่องการบริหารการจัดการเพื่อความต่อเนื่องของบริการโทรคมนาคม ซึ่งอาจส่งผลกระทบต่อผู้ใช้บริการและการดำเนินงานของไทยคม ดังนั้น </w:t>
      </w:r>
      <w:r w:rsidR="004B687E">
        <w:rPr>
          <w:rFonts w:ascii="Tahoma" w:hAnsi="Tahoma" w:cs="Tahoma" w:hint="cs"/>
          <w:sz w:val="18"/>
          <w:szCs w:val="18"/>
          <w:cs/>
        </w:rPr>
        <w:t>ไทยคม</w:t>
      </w:r>
      <w:r w:rsidR="004B687E" w:rsidRPr="004B687E">
        <w:rPr>
          <w:rFonts w:ascii="Tahoma" w:hAnsi="Tahoma" w:cs="Tahoma"/>
          <w:sz w:val="18"/>
          <w:szCs w:val="18"/>
          <w:cs/>
        </w:rPr>
        <w:t>จึงได้ยื่นฟ้องต่อศาลปกครอง</w:t>
      </w:r>
    </w:p>
    <w:p w14:paraId="3947987C" w14:textId="77777777" w:rsidR="004B687E" w:rsidRDefault="004B687E" w:rsidP="002F548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C00F64A" w14:textId="3F67B173" w:rsidR="002F5482" w:rsidRDefault="004B687E" w:rsidP="00437AD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t>โดย</w:t>
      </w:r>
      <w:r w:rsidR="001C618B">
        <w:rPr>
          <w:rFonts w:ascii="Tahoma" w:hAnsi="Tahoma" w:cs="Tahoma" w:hint="cs"/>
          <w:sz w:val="18"/>
          <w:szCs w:val="18"/>
          <w:cs/>
        </w:rPr>
        <w:t xml:space="preserve">เมื่อวันที่ </w:t>
      </w:r>
      <w:r w:rsidR="001C618B">
        <w:rPr>
          <w:rFonts w:ascii="Tahoma" w:hAnsi="Tahoma" w:cs="Tahoma"/>
          <w:sz w:val="18"/>
          <w:szCs w:val="18"/>
        </w:rPr>
        <w:t xml:space="preserve">1 </w:t>
      </w:r>
      <w:r w:rsidR="001C618B">
        <w:rPr>
          <w:rFonts w:ascii="Tahoma" w:hAnsi="Tahoma" w:cs="Tahoma" w:hint="cs"/>
          <w:sz w:val="18"/>
          <w:szCs w:val="18"/>
          <w:cs/>
        </w:rPr>
        <w:t xml:space="preserve">มิถุนายน </w:t>
      </w:r>
      <w:r w:rsidR="001C618B">
        <w:rPr>
          <w:rFonts w:ascii="Tahoma" w:hAnsi="Tahoma" w:cs="Tahoma"/>
          <w:sz w:val="18"/>
          <w:szCs w:val="18"/>
        </w:rPr>
        <w:t>2565</w:t>
      </w:r>
      <w:r w:rsidR="001C618B">
        <w:rPr>
          <w:rFonts w:ascii="Tahoma" w:hAnsi="Tahoma" w:cs="Tahoma" w:hint="cs"/>
          <w:sz w:val="18"/>
          <w:szCs w:val="18"/>
          <w:cs/>
        </w:rPr>
        <w:t xml:space="preserve"> ศาลได้อ่านคำวินิจฉัยของ</w:t>
      </w:r>
      <w:r w:rsidR="002F5482" w:rsidRPr="00A50361">
        <w:rPr>
          <w:rFonts w:ascii="Tahoma" w:hAnsi="Tahoma" w:cs="Tahoma"/>
          <w:sz w:val="18"/>
          <w:szCs w:val="18"/>
          <w:cs/>
        </w:rPr>
        <w:t>ศาลปกครองสูงสุด</w:t>
      </w:r>
      <w:r w:rsidR="001C618B">
        <w:rPr>
          <w:rFonts w:ascii="Tahoma" w:hAnsi="Tahoma" w:cs="Tahoma" w:hint="cs"/>
          <w:sz w:val="18"/>
          <w:szCs w:val="18"/>
          <w:cs/>
        </w:rPr>
        <w:t xml:space="preserve"> ว่า </w:t>
      </w:r>
      <w:r w:rsidR="002F5482" w:rsidRPr="00A50361">
        <w:rPr>
          <w:rFonts w:ascii="Tahoma" w:hAnsi="Tahoma" w:cs="Tahoma"/>
          <w:sz w:val="18"/>
          <w:szCs w:val="18"/>
          <w:cs/>
        </w:rPr>
        <w:t>ยืนตาม</w:t>
      </w:r>
      <w:r w:rsidR="001C618B" w:rsidRPr="001C618B">
        <w:rPr>
          <w:rFonts w:ascii="Tahoma" w:hAnsi="Tahoma" w:cs="Tahoma"/>
          <w:sz w:val="18"/>
          <w:szCs w:val="18"/>
          <w:cs/>
        </w:rPr>
        <w:t>คำสั่งคุ้มครองชั่วคราว</w:t>
      </w:r>
      <w:r w:rsidR="001C618B">
        <w:rPr>
          <w:rFonts w:ascii="Tahoma" w:hAnsi="Tahoma" w:cs="Tahoma" w:hint="cs"/>
          <w:sz w:val="18"/>
          <w:szCs w:val="18"/>
          <w:cs/>
        </w:rPr>
        <w:t>ของ</w:t>
      </w:r>
      <w:r w:rsidR="002F5482" w:rsidRPr="00A50361">
        <w:rPr>
          <w:rFonts w:ascii="Tahoma" w:hAnsi="Tahoma" w:cs="Tahoma"/>
          <w:sz w:val="18"/>
          <w:szCs w:val="18"/>
          <w:cs/>
        </w:rPr>
        <w:t>ศาลปกครองกลาง</w:t>
      </w:r>
      <w:r w:rsidR="002F5482">
        <w:rPr>
          <w:rFonts w:ascii="Tahoma" w:hAnsi="Tahoma" w:cs="Tahoma" w:hint="cs"/>
          <w:sz w:val="18"/>
          <w:szCs w:val="18"/>
          <w:cs/>
        </w:rPr>
        <w:t xml:space="preserve"> </w:t>
      </w:r>
      <w:r w:rsidR="002F5482" w:rsidRPr="00A50361">
        <w:rPr>
          <w:rFonts w:ascii="Tahoma" w:hAnsi="Tahoma" w:cs="Tahoma"/>
          <w:sz w:val="18"/>
          <w:szCs w:val="18"/>
          <w:cs/>
        </w:rPr>
        <w:t>โดย</w:t>
      </w:r>
      <w:r w:rsidR="002F5482">
        <w:rPr>
          <w:rFonts w:ascii="Tahoma" w:hAnsi="Tahoma" w:cs="Tahoma" w:hint="cs"/>
          <w:sz w:val="18"/>
          <w:szCs w:val="18"/>
          <w:cs/>
        </w:rPr>
        <w:t>ไทยคม</w:t>
      </w:r>
      <w:r w:rsidR="002F5482" w:rsidRPr="00A50361">
        <w:rPr>
          <w:rFonts w:ascii="Tahoma" w:hAnsi="Tahoma" w:cs="Tahoma"/>
          <w:sz w:val="18"/>
          <w:szCs w:val="18"/>
          <w:cs/>
        </w:rPr>
        <w:t>สามารถใช้วงโคจรดาวเทียมไทยคม 7 และไทยคม 8 ได้ต่อไป</w:t>
      </w:r>
    </w:p>
    <w:p w14:paraId="4902DC69" w14:textId="77777777" w:rsidR="002F5482" w:rsidRPr="00A854F5" w:rsidRDefault="002F5482" w:rsidP="002F548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0ED6F68" w14:textId="61E0B39A" w:rsidR="00DE4A91" w:rsidRPr="00413A2A" w:rsidDel="002C569C" w:rsidRDefault="002F5482" w:rsidP="00DE4A91">
      <w:pPr>
        <w:pStyle w:val="ListParagraph"/>
        <w:numPr>
          <w:ilvl w:val="0"/>
          <w:numId w:val="7"/>
        </w:numPr>
        <w:spacing w:line="288" w:lineRule="auto"/>
        <w:ind w:left="900" w:right="246"/>
        <w:jc w:val="thaiDistribute"/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</w:pPr>
      <w:r w:rsidRPr="002F5482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กรณีความเห็นในการตีความข้อสัญญาบางประการในสัญญาความร่วมมือที่มีต่อกันกับบริษัทแห่งหนึ่ง</w:t>
      </w:r>
    </w:p>
    <w:p w14:paraId="7977211B" w14:textId="112C3A61" w:rsidR="00A12185" w:rsidRDefault="00A12185" w:rsidP="00C1444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8C85229" w14:textId="52D986F7" w:rsidR="004B687E" w:rsidRDefault="004B687E" w:rsidP="00C1444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t>หลังจากที่</w:t>
      </w:r>
      <w:r w:rsidRPr="004B687E">
        <w:rPr>
          <w:rFonts w:ascii="Tahoma" w:hAnsi="Tahoma" w:cs="Tahoma"/>
          <w:sz w:val="18"/>
          <w:szCs w:val="18"/>
          <w:cs/>
        </w:rPr>
        <w:t>อนุญาโตตุลาการได้มีคำตัดสิน</w:t>
      </w:r>
      <w:r>
        <w:rPr>
          <w:rFonts w:ascii="Tahoma" w:hAnsi="Tahoma" w:cs="Tahoma" w:hint="cs"/>
          <w:sz w:val="18"/>
          <w:szCs w:val="18"/>
          <w:cs/>
        </w:rPr>
        <w:t xml:space="preserve">ในระหว่างปี </w:t>
      </w:r>
      <w:r>
        <w:rPr>
          <w:rFonts w:ascii="Tahoma" w:hAnsi="Tahoma" w:cs="Tahoma"/>
          <w:sz w:val="18"/>
          <w:szCs w:val="18"/>
        </w:rPr>
        <w:t xml:space="preserve">2561 </w:t>
      </w:r>
      <w:r w:rsidRPr="004B687E">
        <w:rPr>
          <w:rFonts w:ascii="Tahoma" w:hAnsi="Tahoma" w:cs="Tahoma"/>
          <w:sz w:val="18"/>
          <w:szCs w:val="18"/>
          <w:cs/>
        </w:rPr>
        <w:t>ว่า การตีความข้อสัญญาความร่วมมือของไทยคมถูกต้องแล้ว และถือว่าการตัดสินคดีนี้เป็นอันสิ้นสุด</w:t>
      </w:r>
      <w:r>
        <w:rPr>
          <w:rFonts w:ascii="Tahoma" w:hAnsi="Tahoma" w:cs="Tahoma" w:hint="cs"/>
          <w:sz w:val="18"/>
          <w:szCs w:val="18"/>
          <w:cs/>
        </w:rPr>
        <w:t xml:space="preserve"> </w:t>
      </w:r>
      <w:r w:rsidRPr="004B687E">
        <w:rPr>
          <w:rFonts w:ascii="Tahoma" w:hAnsi="Tahoma" w:cs="Tahoma"/>
          <w:sz w:val="18"/>
          <w:szCs w:val="18"/>
          <w:cs/>
        </w:rPr>
        <w:t xml:space="preserve">อย่างไรก็ตาม บริษัทคู่สัญญาดังกล่าวยังคงมีความเห็นไม่ตรงกับไทยคมและกระทำการอันถือว่าเป็นการกระทำผิดสัญญา ไทยคมจึงต้องนำเรื่องเข้าอนุญาโตตุลาการเพื่อให้วินิจฉัยอีกครั้งหนึ่ง </w:t>
      </w:r>
      <w:r w:rsidR="00890BE8">
        <w:rPr>
          <w:rFonts w:ascii="Tahoma" w:hAnsi="Tahoma" w:cs="Tahoma" w:hint="cs"/>
          <w:sz w:val="18"/>
          <w:szCs w:val="18"/>
          <w:cs/>
        </w:rPr>
        <w:t>และ</w:t>
      </w:r>
      <w:r w:rsidR="00890BE8" w:rsidRPr="00890BE8">
        <w:rPr>
          <w:rFonts w:ascii="Tahoma" w:hAnsi="Tahoma" w:cs="Tahoma"/>
          <w:sz w:val="18"/>
          <w:szCs w:val="18"/>
          <w:cs/>
        </w:rPr>
        <w:t>ในเดือนสิงหาคม 2564 อนุญาโตตุลาการได้มีคำชี้ขาดเห็นด้วยกับความเห็นของบริษัท</w:t>
      </w:r>
      <w:r w:rsidR="00890BE8">
        <w:rPr>
          <w:rFonts w:ascii="Tahoma" w:hAnsi="Tahoma" w:cs="Tahoma" w:hint="cs"/>
          <w:sz w:val="18"/>
          <w:szCs w:val="18"/>
          <w:cs/>
        </w:rPr>
        <w:t xml:space="preserve"> ทั้งนี้ ในระหว่างกระบวนการ</w:t>
      </w:r>
      <w:r w:rsidR="00890BE8" w:rsidRPr="004B687E">
        <w:rPr>
          <w:rFonts w:ascii="Tahoma" w:hAnsi="Tahoma" w:cs="Tahoma"/>
          <w:sz w:val="18"/>
          <w:szCs w:val="18"/>
          <w:cs/>
        </w:rPr>
        <w:t>อนุญาโตตุลาการ</w:t>
      </w:r>
      <w:r w:rsidR="00890BE8">
        <w:rPr>
          <w:rFonts w:ascii="Tahoma" w:hAnsi="Tahoma" w:cs="Tahoma" w:hint="cs"/>
          <w:sz w:val="18"/>
          <w:szCs w:val="18"/>
          <w:cs/>
        </w:rPr>
        <w:t xml:space="preserve"> </w:t>
      </w:r>
      <w:r w:rsidRPr="004B687E">
        <w:rPr>
          <w:rFonts w:ascii="Tahoma" w:hAnsi="Tahoma" w:cs="Tahoma"/>
          <w:sz w:val="18"/>
          <w:szCs w:val="18"/>
          <w:cs/>
        </w:rPr>
        <w:t>คู่กรณีได้ยื่นโต้แย้งอำนาจการพิจารณาคดีของอนุญาโตตุลาการต่อศาลในประเทศดังกล่าว</w:t>
      </w:r>
      <w:r>
        <w:rPr>
          <w:rFonts w:ascii="Tahoma" w:hAnsi="Tahoma" w:cs="Tahoma" w:hint="cs"/>
          <w:sz w:val="18"/>
          <w:szCs w:val="18"/>
          <w:cs/>
        </w:rPr>
        <w:t xml:space="preserve"> </w:t>
      </w:r>
      <w:r w:rsidR="00890BE8">
        <w:rPr>
          <w:rFonts w:ascii="Tahoma" w:hAnsi="Tahoma" w:cs="Tahoma" w:hint="cs"/>
          <w:sz w:val="18"/>
          <w:szCs w:val="18"/>
          <w:cs/>
        </w:rPr>
        <w:t>อย่างไรก็ตาม</w:t>
      </w:r>
      <w:r>
        <w:rPr>
          <w:rFonts w:ascii="Tahoma" w:hAnsi="Tahoma" w:cs="Tahoma" w:hint="cs"/>
          <w:sz w:val="18"/>
          <w:szCs w:val="18"/>
          <w:cs/>
        </w:rPr>
        <w:t xml:space="preserve"> </w:t>
      </w:r>
      <w:r w:rsidRPr="004B687E">
        <w:rPr>
          <w:rFonts w:ascii="Tahoma" w:hAnsi="Tahoma" w:cs="Tahoma"/>
          <w:sz w:val="18"/>
          <w:szCs w:val="18"/>
          <w:cs/>
        </w:rPr>
        <w:t>ศาลอุทธรณ์ได้ตัดสินยืน</w:t>
      </w:r>
      <w:r>
        <w:rPr>
          <w:rFonts w:ascii="Tahoma" w:hAnsi="Tahoma" w:cs="Tahoma" w:hint="cs"/>
          <w:sz w:val="18"/>
          <w:szCs w:val="18"/>
          <w:cs/>
        </w:rPr>
        <w:t>ตามคำตัดสินยกฟ้องของ</w:t>
      </w:r>
      <w:r w:rsidRPr="004B687E">
        <w:rPr>
          <w:rFonts w:ascii="Tahoma" w:hAnsi="Tahoma" w:cs="Tahoma"/>
          <w:sz w:val="18"/>
          <w:szCs w:val="18"/>
          <w:cs/>
        </w:rPr>
        <w:t>ศาลชั้นต้น</w:t>
      </w:r>
      <w:r>
        <w:rPr>
          <w:rFonts w:ascii="Tahoma" w:hAnsi="Tahoma" w:cs="Tahoma" w:hint="cs"/>
          <w:sz w:val="18"/>
          <w:szCs w:val="18"/>
          <w:cs/>
        </w:rPr>
        <w:t xml:space="preserve"> </w:t>
      </w:r>
      <w:r w:rsidRPr="004B687E">
        <w:rPr>
          <w:rFonts w:ascii="Tahoma" w:hAnsi="Tahoma" w:cs="Tahoma"/>
          <w:sz w:val="18"/>
          <w:szCs w:val="18"/>
          <w:cs/>
        </w:rPr>
        <w:t>ปัจจุบันบริษัทคู่สัญญากำลังยื่นขออนุญาตจากศาลอุทธรณ์เพื่อนำคดีขึ้นสู่ศาลสูงสุด</w:t>
      </w:r>
    </w:p>
    <w:p w14:paraId="57F86518" w14:textId="77777777" w:rsidR="00A12185" w:rsidRPr="00E149A9" w:rsidRDefault="00A12185" w:rsidP="00C1444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96F4B49" w14:textId="68708803" w:rsidR="00C50C2A" w:rsidRPr="00E149A9" w:rsidRDefault="00C50C2A" w:rsidP="00C50C2A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E149A9">
        <w:rPr>
          <w:rFonts w:ascii="Tahoma" w:hAnsi="Tahoma" w:cs="Tahoma"/>
          <w:b/>
          <w:bCs/>
          <w:sz w:val="18"/>
          <w:szCs w:val="18"/>
          <w:lang w:val="en-GB"/>
        </w:rPr>
        <w:t>1</w:t>
      </w:r>
      <w:r w:rsidRPr="00E149A9">
        <w:rPr>
          <w:rFonts w:ascii="Tahoma" w:hAnsi="Tahoma" w:cs="Tahoma"/>
          <w:b/>
          <w:bCs/>
          <w:sz w:val="18"/>
          <w:szCs w:val="18"/>
        </w:rPr>
        <w:t>6</w:t>
      </w:r>
      <w:r w:rsidRPr="00E149A9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Pr="00E149A9">
        <w:rPr>
          <w:rFonts w:ascii="Tahoma" w:hAnsi="Tahoma" w:cs="Tahoma"/>
          <w:b/>
          <w:bCs/>
          <w:sz w:val="18"/>
          <w:szCs w:val="18"/>
          <w:cs/>
          <w:lang w:val="en-GB"/>
        </w:rPr>
        <w:t>เหตุการณ์ภายหลังรอบระยะเวลารายงาน</w:t>
      </w:r>
    </w:p>
    <w:p w14:paraId="3DA81A25" w14:textId="77777777" w:rsidR="00C50C2A" w:rsidRPr="00E149A9" w:rsidRDefault="00C50C2A" w:rsidP="00C50C2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4FFC332" w14:textId="77777777" w:rsidR="00C50C2A" w:rsidRPr="00E149A9" w:rsidRDefault="00C50C2A" w:rsidP="00C50C2A">
      <w:pPr>
        <w:tabs>
          <w:tab w:val="left" w:pos="840"/>
        </w:tabs>
        <w:spacing w:line="288" w:lineRule="auto"/>
        <w:ind w:left="560"/>
        <w:rPr>
          <w:rFonts w:ascii="Tahoma" w:eastAsia="Angsana New" w:hAnsi="Tahoma" w:cs="Tahoma"/>
          <w:b/>
          <w:bCs/>
          <w:i/>
          <w:iCs/>
          <w:snapToGrid w:val="0"/>
          <w:spacing w:val="-6"/>
          <w:sz w:val="18"/>
          <w:szCs w:val="18"/>
          <w:lang w:eastAsia="th-TH"/>
        </w:rPr>
      </w:pPr>
      <w:r w:rsidRPr="00E149A9">
        <w:rPr>
          <w:rFonts w:ascii="Tahoma" w:eastAsia="Angsana New" w:hAnsi="Tahoma" w:cs="Tahoma"/>
          <w:b/>
          <w:bCs/>
          <w:i/>
          <w:iCs/>
          <w:snapToGrid w:val="0"/>
          <w:spacing w:val="-6"/>
          <w:sz w:val="18"/>
          <w:szCs w:val="18"/>
          <w:cs/>
          <w:lang w:eastAsia="th-TH"/>
        </w:rPr>
        <w:t>การจ่ายเงินปันผลระหว่างกาล</w:t>
      </w:r>
    </w:p>
    <w:p w14:paraId="12F0597E" w14:textId="77777777" w:rsidR="00C50C2A" w:rsidRPr="00E149A9" w:rsidRDefault="00C50C2A" w:rsidP="00C50C2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9A5E1DC" w14:textId="104D76B4" w:rsidR="00C50C2A" w:rsidRPr="00955CD2" w:rsidRDefault="00C50C2A" w:rsidP="00C50C2A">
      <w:pPr>
        <w:ind w:left="560"/>
        <w:jc w:val="thaiDistribute"/>
        <w:rPr>
          <w:rFonts w:ascii="Tahoma" w:eastAsia="Angsana New" w:hAnsi="Tahoma" w:cs="Tahoma"/>
          <w:snapToGrid w:val="0"/>
          <w:sz w:val="18"/>
          <w:szCs w:val="18"/>
          <w:lang w:eastAsia="th-TH"/>
        </w:rPr>
      </w:pPr>
      <w:r w:rsidRPr="00955CD2">
        <w:rPr>
          <w:rFonts w:ascii="Tahoma" w:eastAsia="Angsana New" w:hAnsi="Tahoma" w:cs="Tahoma"/>
          <w:snapToGrid w:val="0"/>
          <w:sz w:val="18"/>
          <w:szCs w:val="18"/>
          <w:cs/>
          <w:lang w:eastAsia="th-TH"/>
        </w:rPr>
        <w:t xml:space="preserve">ที่ประชุมคณะกรรมการของบริษัทและบริษัทร่วม ได้อนุมัติให้จ่ายเงินปันผลระหว่างกาลสำหรับงวดหกเดือนสิ้นสุดวันที่ </w:t>
      </w:r>
      <w:r w:rsidRPr="00955CD2">
        <w:rPr>
          <w:rFonts w:ascii="Tahoma" w:eastAsia="Angsana New" w:hAnsi="Tahoma" w:cs="Tahoma"/>
          <w:snapToGrid w:val="0"/>
          <w:sz w:val="18"/>
          <w:szCs w:val="18"/>
          <w:lang w:eastAsia="th-TH"/>
        </w:rPr>
        <w:t xml:space="preserve">30 </w:t>
      </w:r>
      <w:r w:rsidRPr="00955CD2">
        <w:rPr>
          <w:rFonts w:ascii="Tahoma" w:eastAsia="Angsana New" w:hAnsi="Tahoma" w:cs="Tahoma" w:hint="cs"/>
          <w:snapToGrid w:val="0"/>
          <w:sz w:val="18"/>
          <w:szCs w:val="18"/>
          <w:cs/>
          <w:lang w:eastAsia="th-TH"/>
        </w:rPr>
        <w:t xml:space="preserve">มิถุนายน </w:t>
      </w:r>
      <w:r w:rsidRPr="00955CD2">
        <w:rPr>
          <w:rFonts w:ascii="Tahoma" w:eastAsia="Angsana New" w:hAnsi="Tahoma" w:cs="Tahoma"/>
          <w:snapToGrid w:val="0"/>
          <w:sz w:val="18"/>
          <w:szCs w:val="18"/>
          <w:lang w:eastAsia="th-TH"/>
        </w:rPr>
        <w:t>2565</w:t>
      </w:r>
      <w:r w:rsidRPr="00955CD2">
        <w:rPr>
          <w:rFonts w:ascii="Tahoma" w:eastAsia="Angsana New" w:hAnsi="Tahoma" w:cs="Tahoma"/>
          <w:snapToGrid w:val="0"/>
          <w:sz w:val="18"/>
          <w:szCs w:val="18"/>
          <w:cs/>
          <w:lang w:eastAsia="th-TH"/>
        </w:rPr>
        <w:t xml:space="preserve"> ดังนี้</w:t>
      </w:r>
    </w:p>
    <w:p w14:paraId="5BD67968" w14:textId="77777777" w:rsidR="00C50C2A" w:rsidRPr="00955CD2" w:rsidRDefault="00C50C2A" w:rsidP="00C50C2A">
      <w:pPr>
        <w:ind w:left="560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</w:pPr>
    </w:p>
    <w:tbl>
      <w:tblPr>
        <w:tblW w:w="9048" w:type="dxa"/>
        <w:tblInd w:w="558" w:type="dxa"/>
        <w:tblLook w:val="04A0" w:firstRow="1" w:lastRow="0" w:firstColumn="1" w:lastColumn="0" w:noHBand="0" w:noVBand="1"/>
      </w:tblPr>
      <w:tblGrid>
        <w:gridCol w:w="1535"/>
        <w:gridCol w:w="1843"/>
        <w:gridCol w:w="1701"/>
        <w:gridCol w:w="2126"/>
        <w:gridCol w:w="1843"/>
      </w:tblGrid>
      <w:tr w:rsidR="00C50C2A" w:rsidRPr="00955CD2" w14:paraId="00FA7D46" w14:textId="77777777" w:rsidTr="00264965">
        <w:trPr>
          <w:trHeight w:val="180"/>
        </w:trPr>
        <w:tc>
          <w:tcPr>
            <w:tcW w:w="1535" w:type="dxa"/>
          </w:tcPr>
          <w:p w14:paraId="4DFC655E" w14:textId="77777777" w:rsidR="00C50C2A" w:rsidRPr="00955CD2" w:rsidRDefault="00C50C2A" w:rsidP="00264965">
            <w:pPr>
              <w:autoSpaceDE w:val="0"/>
              <w:autoSpaceDN w:val="0"/>
              <w:adjustRightInd w:val="0"/>
              <w:ind w:right="-60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955CD2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>บริษัท</w:t>
            </w:r>
          </w:p>
        </w:tc>
        <w:tc>
          <w:tcPr>
            <w:tcW w:w="1843" w:type="dxa"/>
          </w:tcPr>
          <w:p w14:paraId="66C9B823" w14:textId="77777777" w:rsidR="00C50C2A" w:rsidRPr="00955CD2" w:rsidRDefault="00C50C2A" w:rsidP="00264965">
            <w:pPr>
              <w:autoSpaceDE w:val="0"/>
              <w:autoSpaceDN w:val="0"/>
              <w:adjustRightInd w:val="0"/>
              <w:ind w:right="-60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955CD2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>วันที่ประชุม</w:t>
            </w:r>
          </w:p>
        </w:tc>
        <w:tc>
          <w:tcPr>
            <w:tcW w:w="1701" w:type="dxa"/>
          </w:tcPr>
          <w:p w14:paraId="63AA139E" w14:textId="77777777" w:rsidR="00C50C2A" w:rsidRPr="00955CD2" w:rsidDel="0010458A" w:rsidRDefault="00C50C2A" w:rsidP="00264965">
            <w:pPr>
              <w:ind w:left="-18" w:right="-18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955CD2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</w:t>
            </w:r>
            <w:r w:rsidRPr="00955CD2">
              <w:rPr>
                <w:rFonts w:ascii="Tahoma" w:eastAsia="Angsana New" w:hAnsi="Tahoma" w:cs="Tahoma" w:hint="cs"/>
                <w:snapToGrid w:val="0"/>
                <w:spacing w:val="-6"/>
                <w:sz w:val="18"/>
                <w:szCs w:val="18"/>
                <w:cs/>
                <w:lang w:eastAsia="th-TH"/>
              </w:rPr>
              <w:t>ระหว่างกาล</w:t>
            </w:r>
          </w:p>
        </w:tc>
        <w:tc>
          <w:tcPr>
            <w:tcW w:w="2126" w:type="dxa"/>
          </w:tcPr>
          <w:p w14:paraId="0EBF8CBD" w14:textId="77777777" w:rsidR="00C50C2A" w:rsidRPr="00955CD2" w:rsidDel="0010458A" w:rsidRDefault="00C50C2A" w:rsidP="00264965">
            <w:pPr>
              <w:ind w:left="-18" w:right="-18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955CD2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ประมาณจำนวน</w:t>
            </w:r>
            <w:r w:rsidRPr="00955CD2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>เงิน</w:t>
            </w:r>
            <w:r w:rsidRPr="00955CD2">
              <w:rPr>
                <w:rFonts w:ascii="Tahoma" w:eastAsia="Angsana New" w:hAnsi="Tahoma" w:cs="Tahoma" w:hint="cs"/>
                <w:snapToGrid w:val="0"/>
                <w:sz w:val="18"/>
                <w:szCs w:val="18"/>
                <w:cs/>
                <w:lang w:eastAsia="th-TH"/>
              </w:rPr>
              <w:t>ที่จะจ่าย</w:t>
            </w:r>
          </w:p>
        </w:tc>
        <w:tc>
          <w:tcPr>
            <w:tcW w:w="1843" w:type="dxa"/>
          </w:tcPr>
          <w:p w14:paraId="6586D732" w14:textId="77777777" w:rsidR="00C50C2A" w:rsidRPr="00955CD2" w:rsidRDefault="00C50C2A" w:rsidP="00264965">
            <w:pPr>
              <w:ind w:left="-18" w:right="-18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955CD2">
              <w:rPr>
                <w:rFonts w:ascii="Tahoma" w:eastAsia="Angsana New" w:hAnsi="Tahoma" w:cs="Tahoma" w:hint="cs"/>
                <w:snapToGrid w:val="0"/>
                <w:sz w:val="18"/>
                <w:szCs w:val="18"/>
                <w:cs/>
                <w:lang w:eastAsia="th-TH"/>
              </w:rPr>
              <w:t>วันที่จ่ายเงินปันผล</w:t>
            </w:r>
          </w:p>
        </w:tc>
      </w:tr>
      <w:tr w:rsidR="00C50C2A" w:rsidRPr="00955CD2" w14:paraId="1CBE3494" w14:textId="77777777" w:rsidTr="00264965">
        <w:trPr>
          <w:trHeight w:val="180"/>
        </w:trPr>
        <w:tc>
          <w:tcPr>
            <w:tcW w:w="1535" w:type="dxa"/>
            <w:vAlign w:val="bottom"/>
          </w:tcPr>
          <w:p w14:paraId="24A48D52" w14:textId="77777777" w:rsidR="00C50C2A" w:rsidRPr="00955CD2" w:rsidRDefault="00C50C2A" w:rsidP="00264965">
            <w:pPr>
              <w:autoSpaceDE w:val="0"/>
              <w:autoSpaceDN w:val="0"/>
              <w:adjustRightInd w:val="0"/>
              <w:ind w:right="-60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843" w:type="dxa"/>
            <w:vAlign w:val="bottom"/>
          </w:tcPr>
          <w:p w14:paraId="57CE40AE" w14:textId="77777777" w:rsidR="00C50C2A" w:rsidRPr="00955CD2" w:rsidRDefault="00C50C2A" w:rsidP="00264965">
            <w:pPr>
              <w:autoSpaceDE w:val="0"/>
              <w:autoSpaceDN w:val="0"/>
              <w:adjustRightInd w:val="0"/>
              <w:ind w:right="-60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701" w:type="dxa"/>
          </w:tcPr>
          <w:p w14:paraId="1E9439E7" w14:textId="77777777" w:rsidR="00C50C2A" w:rsidRPr="00955CD2" w:rsidDel="0010458A" w:rsidRDefault="00C50C2A" w:rsidP="00264965">
            <w:pPr>
              <w:ind w:left="-18" w:right="-18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955CD2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955CD2">
              <w:rPr>
                <w:rFonts w:ascii="Tahoma" w:eastAsia="Angsana New" w:hAnsi="Tahoma" w:cs="Tahoma" w:hint="cs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</w:t>
            </w:r>
            <w:r w:rsidRPr="00955CD2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/</w:t>
            </w:r>
            <w:r w:rsidRPr="00955CD2">
              <w:rPr>
                <w:rFonts w:ascii="Tahoma" w:eastAsia="Angsana New" w:hAnsi="Tahoma" w:cs="Tahoma" w:hint="cs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หุ้น)</w:t>
            </w:r>
          </w:p>
        </w:tc>
        <w:tc>
          <w:tcPr>
            <w:tcW w:w="2126" w:type="dxa"/>
          </w:tcPr>
          <w:p w14:paraId="377E1741" w14:textId="77777777" w:rsidR="00C50C2A" w:rsidRPr="00955CD2" w:rsidDel="0010458A" w:rsidRDefault="00C50C2A" w:rsidP="00264965">
            <w:pPr>
              <w:ind w:left="-18" w:right="-18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955CD2">
              <w:rPr>
                <w:rFonts w:ascii="Tahoma" w:eastAsia="Angsana New" w:hAnsi="Tahoma" w:cs="Tahoma"/>
                <w:i/>
                <w:iCs/>
                <w:snapToGrid w:val="0"/>
                <w:sz w:val="18"/>
                <w:szCs w:val="18"/>
                <w:lang w:eastAsia="th-TH"/>
              </w:rPr>
              <w:t>(</w:t>
            </w:r>
            <w:r w:rsidRPr="00955CD2">
              <w:rPr>
                <w:rFonts w:ascii="Tahoma" w:eastAsia="Angsana New" w:hAnsi="Tahoma" w:cs="Tahoma" w:hint="cs"/>
                <w:i/>
                <w:iCs/>
                <w:snapToGrid w:val="0"/>
                <w:sz w:val="18"/>
                <w:szCs w:val="18"/>
                <w:cs/>
                <w:lang w:eastAsia="th-TH"/>
              </w:rPr>
              <w:t>ล้านบาท</w:t>
            </w:r>
            <w:r w:rsidRPr="00955CD2">
              <w:rPr>
                <w:rFonts w:ascii="Tahoma" w:eastAsia="Angsana New" w:hAnsi="Tahoma" w:cs="Tahoma"/>
                <w:i/>
                <w:iCs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843" w:type="dxa"/>
            <w:vAlign w:val="bottom"/>
          </w:tcPr>
          <w:p w14:paraId="7B4EE543" w14:textId="77777777" w:rsidR="00C50C2A" w:rsidRPr="00955CD2" w:rsidRDefault="00C50C2A" w:rsidP="00264965">
            <w:pPr>
              <w:ind w:left="-18" w:right="-18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</w:p>
        </w:tc>
      </w:tr>
      <w:tr w:rsidR="00103B2D" w:rsidRPr="00955CD2" w14:paraId="249A036D" w14:textId="77777777" w:rsidTr="00264965">
        <w:trPr>
          <w:trHeight w:val="180"/>
        </w:trPr>
        <w:tc>
          <w:tcPr>
            <w:tcW w:w="1535" w:type="dxa"/>
            <w:vAlign w:val="bottom"/>
          </w:tcPr>
          <w:p w14:paraId="193C2981" w14:textId="0CB1E09E" w:rsidR="00103B2D" w:rsidRPr="00955CD2" w:rsidRDefault="00103B2D" w:rsidP="00103B2D">
            <w:pPr>
              <w:autoSpaceDE w:val="0"/>
              <w:autoSpaceDN w:val="0"/>
              <w:adjustRightInd w:val="0"/>
              <w:ind w:right="-60"/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</w:pPr>
            <w:r w:rsidRPr="00955CD2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>เอไอเอส</w:t>
            </w:r>
          </w:p>
        </w:tc>
        <w:tc>
          <w:tcPr>
            <w:tcW w:w="1843" w:type="dxa"/>
            <w:vAlign w:val="bottom"/>
          </w:tcPr>
          <w:p w14:paraId="3410E998" w14:textId="1F02B3FD" w:rsidR="00103B2D" w:rsidRPr="00955CD2" w:rsidRDefault="00103B2D" w:rsidP="00103B2D">
            <w:pPr>
              <w:autoSpaceDE w:val="0"/>
              <w:autoSpaceDN w:val="0"/>
              <w:adjustRightInd w:val="0"/>
              <w:ind w:right="-60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955CD2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 xml:space="preserve">8 </w:t>
            </w:r>
            <w:r w:rsidRPr="00955CD2">
              <w:rPr>
                <w:rFonts w:ascii="Tahoma" w:eastAsia="Angsana New" w:hAnsi="Tahoma" w:cs="Tahoma" w:hint="eastAsia"/>
                <w:snapToGrid w:val="0"/>
                <w:sz w:val="18"/>
                <w:szCs w:val="18"/>
                <w:cs/>
                <w:lang w:eastAsia="th-TH"/>
              </w:rPr>
              <w:t>สิงหาคม</w:t>
            </w:r>
            <w:r w:rsidRPr="00955CD2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 xml:space="preserve"> </w:t>
            </w:r>
            <w:r w:rsidRPr="00955CD2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25</w:t>
            </w:r>
            <w:r w:rsidRPr="00955CD2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>6</w:t>
            </w:r>
            <w:r w:rsidRPr="00955CD2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5</w:t>
            </w:r>
          </w:p>
        </w:tc>
        <w:tc>
          <w:tcPr>
            <w:tcW w:w="1701" w:type="dxa"/>
            <w:vAlign w:val="bottom"/>
          </w:tcPr>
          <w:p w14:paraId="07DE3ABF" w14:textId="33175693" w:rsidR="00103B2D" w:rsidRPr="00955CD2" w:rsidDel="0010458A" w:rsidRDefault="00F26BA6" w:rsidP="00103B2D">
            <w:pPr>
              <w:tabs>
                <w:tab w:val="decimal" w:pos="656"/>
              </w:tabs>
              <w:ind w:left="-18" w:right="-18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3.45</w:t>
            </w:r>
          </w:p>
        </w:tc>
        <w:tc>
          <w:tcPr>
            <w:tcW w:w="2126" w:type="dxa"/>
            <w:vAlign w:val="bottom"/>
          </w:tcPr>
          <w:p w14:paraId="738072A5" w14:textId="3B73C6C7" w:rsidR="00103B2D" w:rsidRPr="00955CD2" w:rsidDel="0010458A" w:rsidRDefault="00F26BA6" w:rsidP="00103B2D">
            <w:pPr>
              <w:tabs>
                <w:tab w:val="decimal" w:pos="1205"/>
              </w:tabs>
              <w:ind w:left="-18" w:right="-18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10,261</w:t>
            </w:r>
          </w:p>
        </w:tc>
        <w:tc>
          <w:tcPr>
            <w:tcW w:w="1843" w:type="dxa"/>
            <w:vAlign w:val="bottom"/>
          </w:tcPr>
          <w:p w14:paraId="21BB2C2A" w14:textId="45BFB94A" w:rsidR="00103B2D" w:rsidRPr="00955CD2" w:rsidRDefault="00103B2D" w:rsidP="00103B2D">
            <w:pPr>
              <w:ind w:left="-18" w:right="-18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955CD2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 xml:space="preserve">6 </w:t>
            </w:r>
            <w:r w:rsidRPr="00955CD2">
              <w:rPr>
                <w:rFonts w:ascii="Tahoma" w:eastAsia="Angsana New" w:hAnsi="Tahoma" w:cs="Tahoma" w:hint="eastAsia"/>
                <w:snapToGrid w:val="0"/>
                <w:sz w:val="18"/>
                <w:szCs w:val="18"/>
                <w:cs/>
                <w:lang w:eastAsia="th-TH"/>
              </w:rPr>
              <w:t>กันยายน</w:t>
            </w:r>
            <w:r w:rsidRPr="00955CD2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 xml:space="preserve"> </w:t>
            </w:r>
            <w:r w:rsidRPr="00955CD2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2565</w:t>
            </w:r>
          </w:p>
        </w:tc>
      </w:tr>
      <w:tr w:rsidR="00103B2D" w:rsidRPr="00E149A9" w14:paraId="557D70C3" w14:textId="77777777" w:rsidTr="00264965">
        <w:trPr>
          <w:trHeight w:val="64"/>
        </w:trPr>
        <w:tc>
          <w:tcPr>
            <w:tcW w:w="1535" w:type="dxa"/>
            <w:vAlign w:val="bottom"/>
            <w:hideMark/>
          </w:tcPr>
          <w:p w14:paraId="272EF379" w14:textId="77777777" w:rsidR="00103B2D" w:rsidRPr="00955CD2" w:rsidRDefault="00103B2D" w:rsidP="00103B2D">
            <w:pPr>
              <w:autoSpaceDE w:val="0"/>
              <w:autoSpaceDN w:val="0"/>
              <w:adjustRightInd w:val="0"/>
              <w:ind w:right="-60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955CD2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>อินทัช</w:t>
            </w:r>
          </w:p>
        </w:tc>
        <w:tc>
          <w:tcPr>
            <w:tcW w:w="1843" w:type="dxa"/>
            <w:vAlign w:val="bottom"/>
            <w:hideMark/>
          </w:tcPr>
          <w:p w14:paraId="4F3F34DC" w14:textId="0448C33C" w:rsidR="00103B2D" w:rsidRPr="00955CD2" w:rsidRDefault="00103B2D" w:rsidP="00103B2D">
            <w:pPr>
              <w:autoSpaceDE w:val="0"/>
              <w:autoSpaceDN w:val="0"/>
              <w:adjustRightInd w:val="0"/>
              <w:ind w:right="-60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955CD2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 xml:space="preserve">11 </w:t>
            </w:r>
            <w:r w:rsidRPr="00955CD2">
              <w:rPr>
                <w:rFonts w:ascii="Tahoma" w:eastAsia="Angsana New" w:hAnsi="Tahoma" w:cs="Tahoma" w:hint="eastAsia"/>
                <w:snapToGrid w:val="0"/>
                <w:sz w:val="18"/>
                <w:szCs w:val="18"/>
                <w:cs/>
                <w:lang w:eastAsia="th-TH"/>
              </w:rPr>
              <w:t>สิงหาคม</w:t>
            </w:r>
            <w:r w:rsidRPr="00955CD2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 xml:space="preserve"> </w:t>
            </w:r>
            <w:r w:rsidRPr="00955CD2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25</w:t>
            </w:r>
            <w:r w:rsidRPr="00955CD2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>6</w:t>
            </w:r>
            <w:r w:rsidRPr="00955CD2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5</w:t>
            </w:r>
          </w:p>
        </w:tc>
        <w:tc>
          <w:tcPr>
            <w:tcW w:w="1701" w:type="dxa"/>
            <w:vAlign w:val="bottom"/>
          </w:tcPr>
          <w:p w14:paraId="46DBB5D6" w14:textId="73D319A6" w:rsidR="00103B2D" w:rsidRPr="00955CD2" w:rsidDel="0010458A" w:rsidRDefault="001A6249" w:rsidP="00103B2D">
            <w:pPr>
              <w:tabs>
                <w:tab w:val="decimal" w:pos="656"/>
              </w:tabs>
              <w:ind w:left="-18" w:right="-18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1.76</w:t>
            </w:r>
          </w:p>
        </w:tc>
        <w:tc>
          <w:tcPr>
            <w:tcW w:w="2126" w:type="dxa"/>
            <w:vAlign w:val="bottom"/>
          </w:tcPr>
          <w:p w14:paraId="75DBAB61" w14:textId="0D1F43B1" w:rsidR="00103B2D" w:rsidRPr="00955CD2" w:rsidDel="0010458A" w:rsidRDefault="001A6249" w:rsidP="00103B2D">
            <w:pPr>
              <w:tabs>
                <w:tab w:val="decimal" w:pos="1205"/>
              </w:tabs>
              <w:ind w:left="-18" w:right="-18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5,644</w:t>
            </w:r>
          </w:p>
        </w:tc>
        <w:tc>
          <w:tcPr>
            <w:tcW w:w="1843" w:type="dxa"/>
            <w:vAlign w:val="bottom"/>
          </w:tcPr>
          <w:p w14:paraId="074AA3E0" w14:textId="76767889" w:rsidR="00103B2D" w:rsidRPr="004C1BE3" w:rsidRDefault="00103B2D" w:rsidP="00103B2D">
            <w:pPr>
              <w:ind w:left="-18" w:right="-18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955CD2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 xml:space="preserve">8 </w:t>
            </w:r>
            <w:r w:rsidRPr="00955CD2">
              <w:rPr>
                <w:rFonts w:ascii="Tahoma" w:eastAsia="Angsana New" w:hAnsi="Tahoma" w:cs="Tahoma" w:hint="eastAsia"/>
                <w:snapToGrid w:val="0"/>
                <w:sz w:val="18"/>
                <w:szCs w:val="18"/>
                <w:cs/>
                <w:lang w:eastAsia="th-TH"/>
              </w:rPr>
              <w:t>กันยายน</w:t>
            </w:r>
            <w:r w:rsidRPr="00955CD2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 xml:space="preserve"> </w:t>
            </w:r>
            <w:r w:rsidRPr="00955CD2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2565</w:t>
            </w:r>
          </w:p>
        </w:tc>
      </w:tr>
    </w:tbl>
    <w:p w14:paraId="485BBF02" w14:textId="77777777" w:rsidR="00C50C2A" w:rsidRPr="00E149A9" w:rsidRDefault="00C50C2A" w:rsidP="00C50C2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EB835BB" w14:textId="030312EB" w:rsidR="00C50C2A" w:rsidRPr="00E149A9" w:rsidRDefault="00BB5131" w:rsidP="00BB5131">
      <w:pPr>
        <w:tabs>
          <w:tab w:val="left" w:pos="840"/>
        </w:tabs>
        <w:spacing w:line="288" w:lineRule="auto"/>
        <w:ind w:left="560"/>
        <w:rPr>
          <w:rFonts w:ascii="Tahoma" w:eastAsia="Angsana New" w:hAnsi="Tahoma" w:cs="Tahoma"/>
          <w:b/>
          <w:bCs/>
          <w:i/>
          <w:iCs/>
          <w:snapToGrid w:val="0"/>
          <w:spacing w:val="-6"/>
          <w:sz w:val="18"/>
          <w:szCs w:val="18"/>
          <w:lang w:eastAsia="th-TH"/>
        </w:rPr>
      </w:pPr>
      <w:r w:rsidRPr="00E149A9">
        <w:rPr>
          <w:rFonts w:ascii="Tahoma" w:eastAsia="Angsana New" w:hAnsi="Tahoma" w:cs="Tahoma" w:hint="cs"/>
          <w:b/>
          <w:bCs/>
          <w:i/>
          <w:iCs/>
          <w:snapToGrid w:val="0"/>
          <w:spacing w:val="-6"/>
          <w:sz w:val="18"/>
          <w:szCs w:val="18"/>
          <w:cs/>
          <w:lang w:eastAsia="th-TH"/>
        </w:rPr>
        <w:t>การ</w:t>
      </w:r>
      <w:r w:rsidRPr="00E149A9">
        <w:rPr>
          <w:rFonts w:ascii="Tahoma" w:eastAsia="Angsana New" w:hAnsi="Tahoma" w:cs="Tahoma"/>
          <w:b/>
          <w:bCs/>
          <w:i/>
          <w:iCs/>
          <w:snapToGrid w:val="0"/>
          <w:spacing w:val="-6"/>
          <w:sz w:val="18"/>
          <w:szCs w:val="18"/>
          <w:cs/>
          <w:lang w:eastAsia="th-TH"/>
        </w:rPr>
        <w:t>จำหน่ายเงินลงทุนในโครงการร่วมลงทุน</w:t>
      </w:r>
    </w:p>
    <w:p w14:paraId="700F5B95" w14:textId="183968F4" w:rsidR="00BB5131" w:rsidRPr="00E149A9" w:rsidRDefault="00BB5131" w:rsidP="00C1444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D7C1C00" w14:textId="2288FF8E" w:rsidR="00BB5131" w:rsidRDefault="00BB5131" w:rsidP="00A854F5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  <w:r w:rsidRPr="00E149A9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E149A9">
        <w:rPr>
          <w:rFonts w:ascii="Tahoma" w:hAnsi="Tahoma" w:cs="Tahoma"/>
          <w:sz w:val="18"/>
          <w:szCs w:val="18"/>
        </w:rPr>
        <w:t>1</w:t>
      </w:r>
      <w:r w:rsidRPr="00E149A9">
        <w:rPr>
          <w:rFonts w:ascii="Tahoma" w:hAnsi="Tahoma" w:cs="Tahoma"/>
          <w:sz w:val="18"/>
          <w:szCs w:val="18"/>
          <w:cs/>
        </w:rPr>
        <w:t xml:space="preserve"> </w:t>
      </w:r>
      <w:r w:rsidRPr="00E149A9">
        <w:rPr>
          <w:rFonts w:ascii="Tahoma" w:hAnsi="Tahoma" w:cs="Tahoma" w:hint="cs"/>
          <w:sz w:val="18"/>
          <w:szCs w:val="18"/>
          <w:cs/>
        </w:rPr>
        <w:t>กรกฎาคม</w:t>
      </w:r>
      <w:r w:rsidRPr="00E149A9">
        <w:rPr>
          <w:rFonts w:ascii="Tahoma" w:hAnsi="Tahoma" w:cs="Tahoma"/>
          <w:sz w:val="18"/>
          <w:szCs w:val="18"/>
          <w:cs/>
        </w:rPr>
        <w:t xml:space="preserve"> 256</w:t>
      </w:r>
      <w:r w:rsidRPr="00E149A9">
        <w:rPr>
          <w:rFonts w:ascii="Tahoma" w:hAnsi="Tahoma" w:cs="Tahoma"/>
          <w:sz w:val="18"/>
          <w:szCs w:val="18"/>
        </w:rPr>
        <w:t>5</w:t>
      </w:r>
      <w:r w:rsidRPr="00E149A9">
        <w:rPr>
          <w:rFonts w:ascii="Tahoma" w:hAnsi="Tahoma" w:cs="Tahoma"/>
          <w:sz w:val="18"/>
          <w:szCs w:val="18"/>
          <w:cs/>
        </w:rPr>
        <w:t xml:space="preserve"> บริษัทได้ขายเงินลงทุน</w:t>
      </w:r>
      <w:r w:rsidRPr="00E149A9">
        <w:rPr>
          <w:rFonts w:ascii="Tahoma" w:hAnsi="Tahoma" w:cs="Tahoma" w:hint="cs"/>
          <w:sz w:val="18"/>
          <w:szCs w:val="18"/>
          <w:cs/>
        </w:rPr>
        <w:t xml:space="preserve"> จำนวน </w:t>
      </w:r>
      <w:r w:rsidRPr="00E149A9">
        <w:rPr>
          <w:rFonts w:ascii="Tahoma" w:hAnsi="Tahoma" w:cs="Tahoma"/>
          <w:sz w:val="18"/>
          <w:szCs w:val="18"/>
        </w:rPr>
        <w:t xml:space="preserve">3 </w:t>
      </w:r>
      <w:r w:rsidRPr="00E149A9">
        <w:rPr>
          <w:rFonts w:ascii="Tahoma" w:hAnsi="Tahoma" w:cs="Tahoma" w:hint="cs"/>
          <w:sz w:val="18"/>
          <w:szCs w:val="18"/>
          <w:cs/>
        </w:rPr>
        <w:t xml:space="preserve">บริษัท ได้แก่ </w:t>
      </w:r>
      <w:r w:rsidRPr="00E149A9">
        <w:rPr>
          <w:rFonts w:ascii="Tahoma" w:hAnsi="Tahoma" w:cs="Tahoma"/>
          <w:sz w:val="18"/>
          <w:szCs w:val="18"/>
          <w:cs/>
        </w:rPr>
        <w:t>ช็อคโก้ คาร์ด</w:t>
      </w:r>
      <w:r w:rsidRPr="00E149A9">
        <w:rPr>
          <w:rFonts w:ascii="Tahoma" w:hAnsi="Tahoma" w:cs="Tahoma"/>
          <w:sz w:val="18"/>
          <w:szCs w:val="18"/>
        </w:rPr>
        <w:t xml:space="preserve"> </w:t>
      </w:r>
      <w:r w:rsidRPr="00E149A9">
        <w:rPr>
          <w:rFonts w:ascii="Tahoma" w:hAnsi="Tahoma" w:cs="Tahoma"/>
          <w:sz w:val="18"/>
          <w:szCs w:val="18"/>
          <w:cs/>
        </w:rPr>
        <w:t>ดาต้าฟาร์ม</w:t>
      </w:r>
      <w:r w:rsidRPr="00E149A9">
        <w:rPr>
          <w:rFonts w:ascii="Tahoma" w:hAnsi="Tahoma" w:cs="Tahoma"/>
          <w:sz w:val="18"/>
          <w:szCs w:val="18"/>
        </w:rPr>
        <w:t xml:space="preserve"> </w:t>
      </w:r>
      <w:r w:rsidRPr="00E149A9">
        <w:rPr>
          <w:rFonts w:ascii="Tahoma" w:hAnsi="Tahoma" w:cs="Tahoma" w:hint="cs"/>
          <w:sz w:val="18"/>
          <w:szCs w:val="18"/>
          <w:cs/>
        </w:rPr>
        <w:t xml:space="preserve">และ </w:t>
      </w:r>
      <w:r w:rsidRPr="00E149A9">
        <w:rPr>
          <w:rFonts w:ascii="Tahoma" w:hAnsi="Tahoma" w:cs="Tahoma"/>
          <w:sz w:val="18"/>
          <w:szCs w:val="18"/>
          <w:cs/>
        </w:rPr>
        <w:t xml:space="preserve">สวิฟท์ ไดนามิคส์ </w:t>
      </w:r>
      <w:r w:rsidRPr="00365B1A">
        <w:rPr>
          <w:rFonts w:ascii="Tahoma" w:hAnsi="Tahoma" w:cs="Tahoma"/>
          <w:sz w:val="18"/>
          <w:szCs w:val="18"/>
          <w:cs/>
        </w:rPr>
        <w:t>ให้แก่บริษัท</w:t>
      </w:r>
      <w:r w:rsidR="00602F63" w:rsidRPr="00365B1A">
        <w:rPr>
          <w:rFonts w:ascii="Tahoma" w:hAnsi="Tahoma" w:cs="Tahoma" w:hint="cs"/>
          <w:sz w:val="18"/>
          <w:szCs w:val="18"/>
          <w:cs/>
        </w:rPr>
        <w:t>ย่อยแห่งหนึ่งของเอไอเอส</w:t>
      </w:r>
      <w:r w:rsidRPr="00365B1A">
        <w:rPr>
          <w:rFonts w:ascii="Tahoma" w:hAnsi="Tahoma" w:cs="Tahoma"/>
          <w:sz w:val="18"/>
          <w:szCs w:val="18"/>
          <w:cs/>
        </w:rPr>
        <w:t xml:space="preserve"> </w:t>
      </w:r>
      <w:r w:rsidR="00DB0F3A" w:rsidRPr="00365B1A">
        <w:rPr>
          <w:rFonts w:ascii="Tahoma" w:hAnsi="Tahoma" w:cs="Tahoma"/>
          <w:sz w:val="18"/>
          <w:szCs w:val="18"/>
          <w:cs/>
        </w:rPr>
        <w:t>รวมเป็นเงินทั้งสิ้น</w:t>
      </w:r>
      <w:r w:rsidRPr="00365B1A">
        <w:rPr>
          <w:rFonts w:ascii="Tahoma" w:hAnsi="Tahoma" w:cs="Tahoma"/>
          <w:sz w:val="18"/>
          <w:szCs w:val="18"/>
          <w:cs/>
        </w:rPr>
        <w:t xml:space="preserve"> </w:t>
      </w:r>
      <w:r w:rsidR="00602F63" w:rsidRPr="00365B1A">
        <w:rPr>
          <w:rFonts w:ascii="Tahoma" w:hAnsi="Tahoma" w:cs="Tahoma"/>
          <w:sz w:val="18"/>
          <w:szCs w:val="18"/>
        </w:rPr>
        <w:t>239</w:t>
      </w:r>
      <w:r w:rsidRPr="00365B1A">
        <w:rPr>
          <w:rFonts w:ascii="Tahoma" w:hAnsi="Tahoma" w:cs="Tahoma"/>
          <w:sz w:val="18"/>
          <w:szCs w:val="18"/>
          <w:cs/>
        </w:rPr>
        <w:t xml:space="preserve"> ล้านบาท</w:t>
      </w:r>
    </w:p>
    <w:p w14:paraId="7CC0AFF7" w14:textId="072B9E94" w:rsidR="00B35871" w:rsidRDefault="00B35871" w:rsidP="00A854F5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14:paraId="5F158F69" w14:textId="77777777" w:rsidR="00FF72B7" w:rsidRDefault="00FF72B7">
      <w:pPr>
        <w:rPr>
          <w:rFonts w:ascii="Tahoma" w:eastAsia="Angsana New" w:hAnsi="Tahoma" w:cs="Tahoma"/>
          <w:b/>
          <w:bCs/>
          <w:i/>
          <w:iCs/>
          <w:snapToGrid w:val="0"/>
          <w:spacing w:val="-6"/>
          <w:sz w:val="18"/>
          <w:szCs w:val="18"/>
          <w:cs/>
          <w:lang w:eastAsia="th-TH"/>
        </w:rPr>
      </w:pPr>
      <w:r>
        <w:rPr>
          <w:rFonts w:ascii="Tahoma" w:eastAsia="Angsana New" w:hAnsi="Tahoma" w:cs="Tahoma"/>
          <w:b/>
          <w:bCs/>
          <w:i/>
          <w:iCs/>
          <w:snapToGrid w:val="0"/>
          <w:spacing w:val="-6"/>
          <w:sz w:val="18"/>
          <w:szCs w:val="18"/>
          <w:cs/>
          <w:lang w:eastAsia="th-TH"/>
        </w:rPr>
        <w:br w:type="page"/>
      </w:r>
    </w:p>
    <w:p w14:paraId="2F6F5362" w14:textId="6BDB81F5" w:rsidR="00B35871" w:rsidRPr="00437AD2" w:rsidRDefault="00B35871" w:rsidP="00437AD2">
      <w:pPr>
        <w:tabs>
          <w:tab w:val="left" w:pos="840"/>
        </w:tabs>
        <w:spacing w:line="288" w:lineRule="auto"/>
        <w:ind w:left="560"/>
        <w:rPr>
          <w:rFonts w:ascii="Tahoma" w:eastAsia="Angsana New" w:hAnsi="Tahoma" w:cs="Tahoma"/>
          <w:b/>
          <w:bCs/>
          <w:i/>
          <w:iCs/>
          <w:snapToGrid w:val="0"/>
          <w:spacing w:val="-6"/>
          <w:sz w:val="18"/>
          <w:szCs w:val="18"/>
          <w:lang w:eastAsia="th-TH"/>
        </w:rPr>
      </w:pPr>
      <w:r w:rsidRPr="00437AD2">
        <w:rPr>
          <w:rFonts w:ascii="Tahoma" w:eastAsia="Angsana New" w:hAnsi="Tahoma" w:cs="Tahoma"/>
          <w:b/>
          <w:bCs/>
          <w:i/>
          <w:iCs/>
          <w:snapToGrid w:val="0"/>
          <w:spacing w:val="-6"/>
          <w:sz w:val="18"/>
          <w:szCs w:val="18"/>
          <w:cs/>
          <w:lang w:eastAsia="th-TH"/>
        </w:rPr>
        <w:lastRenderedPageBreak/>
        <w:t>การอนุมัติเรื่องการเข้าซื้อเงินลงทุนในบริษัทย่อย และ หน่วยลงทุนในกองทุนรวมโครงสร้างพื้นฐาน</w:t>
      </w:r>
      <w:r>
        <w:rPr>
          <w:rFonts w:ascii="Tahoma" w:eastAsia="Angsana New" w:hAnsi="Tahoma" w:cs="Tahoma" w:hint="cs"/>
          <w:b/>
          <w:bCs/>
          <w:i/>
          <w:iCs/>
          <w:snapToGrid w:val="0"/>
          <w:spacing w:val="-6"/>
          <w:sz w:val="18"/>
          <w:szCs w:val="18"/>
          <w:cs/>
          <w:lang w:eastAsia="th-TH"/>
        </w:rPr>
        <w:t>ของกลุ่มเอไอเอส</w:t>
      </w:r>
    </w:p>
    <w:p w14:paraId="619D44D7" w14:textId="6966D0A8" w:rsidR="00B35871" w:rsidRDefault="00B35871" w:rsidP="00A854F5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14:paraId="285FB418" w14:textId="1DEE2548" w:rsidR="00B35871" w:rsidRDefault="00B35871" w:rsidP="00B3587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t xml:space="preserve">เมื่อวันที่ </w:t>
      </w:r>
      <w:r>
        <w:rPr>
          <w:rFonts w:ascii="Tahoma" w:hAnsi="Tahoma" w:cs="Tahoma"/>
          <w:sz w:val="18"/>
          <w:szCs w:val="18"/>
        </w:rPr>
        <w:t xml:space="preserve">3 </w:t>
      </w:r>
      <w:r>
        <w:rPr>
          <w:rFonts w:ascii="Tahoma" w:hAnsi="Tahoma" w:cs="Tahoma" w:hint="cs"/>
          <w:sz w:val="18"/>
          <w:szCs w:val="18"/>
          <w:cs/>
        </w:rPr>
        <w:t xml:space="preserve">กรกฎาคม </w:t>
      </w:r>
      <w:r>
        <w:rPr>
          <w:rFonts w:ascii="Tahoma" w:hAnsi="Tahoma" w:cs="Tahoma"/>
          <w:sz w:val="18"/>
          <w:szCs w:val="18"/>
        </w:rPr>
        <w:t xml:space="preserve">2565 </w:t>
      </w:r>
      <w:r>
        <w:rPr>
          <w:rFonts w:ascii="Tahoma" w:hAnsi="Tahoma" w:cs="Tahoma" w:hint="cs"/>
          <w:sz w:val="18"/>
          <w:szCs w:val="18"/>
          <w:cs/>
        </w:rPr>
        <w:t>คณะกรรมการบริษัทของเอไอเอสมีมติอนุมัติให้</w:t>
      </w:r>
      <w:r w:rsidRPr="00B35871">
        <w:rPr>
          <w:rFonts w:ascii="Tahoma" w:hAnsi="Tahoma" w:cs="Tahoma"/>
          <w:sz w:val="18"/>
          <w:szCs w:val="18"/>
          <w:cs/>
        </w:rPr>
        <w:t>บริษัท แอดวานซ์</w:t>
      </w:r>
      <w:r>
        <w:rPr>
          <w:rFonts w:ascii="Tahoma" w:hAnsi="Tahoma" w:cs="Tahoma" w:hint="cs"/>
          <w:sz w:val="18"/>
          <w:szCs w:val="18"/>
          <w:cs/>
        </w:rPr>
        <w:t xml:space="preserve"> </w:t>
      </w:r>
      <w:r w:rsidRPr="00B35871">
        <w:rPr>
          <w:rFonts w:ascii="Tahoma" w:hAnsi="Tahoma" w:cs="Tahoma"/>
          <w:sz w:val="18"/>
          <w:szCs w:val="18"/>
          <w:cs/>
        </w:rPr>
        <w:t>ไวร์เลส เน็ทเวอร์ค จำกัด</w:t>
      </w:r>
      <w:r>
        <w:rPr>
          <w:rFonts w:ascii="Tahoma" w:hAnsi="Tahoma" w:cs="Tahoma" w:hint="cs"/>
          <w:sz w:val="18"/>
          <w:szCs w:val="18"/>
          <w:cs/>
        </w:rPr>
        <w:t xml:space="preserve">   (</w:t>
      </w:r>
      <w:r w:rsidR="006A3390">
        <w:rPr>
          <w:rFonts w:ascii="Tahoma" w:hAnsi="Tahoma" w:cs="Tahoma" w:hint="cs"/>
          <w:sz w:val="18"/>
          <w:szCs w:val="18"/>
          <w:cs/>
        </w:rPr>
        <w:t>“</w:t>
      </w:r>
      <w:r>
        <w:rPr>
          <w:rFonts w:ascii="Tahoma" w:hAnsi="Tahoma" w:cs="Tahoma" w:hint="cs"/>
          <w:sz w:val="18"/>
          <w:szCs w:val="18"/>
          <w:cs/>
        </w:rPr>
        <w:t>เอดับบลิวเอ็น”) ซึ่งเป็นบริษัทย่อยของเอไอเอส ดำเนินการ</w:t>
      </w:r>
      <w:r w:rsidRPr="00B35871">
        <w:rPr>
          <w:rFonts w:ascii="Tahoma" w:hAnsi="Tahoma" w:cs="Tahoma"/>
          <w:sz w:val="18"/>
          <w:szCs w:val="18"/>
          <w:cs/>
        </w:rPr>
        <w:t>เข้าซื้อหุ้นในบริษัท ทริปเปิลที บรอดแบนด์ จำกัด (มหาชน)</w:t>
      </w:r>
      <w:r>
        <w:rPr>
          <w:rFonts w:ascii="Tahoma" w:hAnsi="Tahoma" w:cs="Tahoma" w:hint="cs"/>
          <w:sz w:val="18"/>
          <w:szCs w:val="18"/>
          <w:cs/>
        </w:rPr>
        <w:t xml:space="preserve"> (“</w:t>
      </w:r>
      <w:r w:rsidRPr="00B35871">
        <w:rPr>
          <w:rFonts w:ascii="Tahoma" w:hAnsi="Tahoma" w:cs="Tahoma"/>
          <w:sz w:val="18"/>
          <w:szCs w:val="18"/>
          <w:cs/>
        </w:rPr>
        <w:t>ทริปเปิลที บรอดแบนด์</w:t>
      </w:r>
      <w:r>
        <w:rPr>
          <w:rFonts w:ascii="Tahoma" w:hAnsi="Tahoma" w:cs="Tahoma" w:hint="cs"/>
          <w:sz w:val="18"/>
          <w:szCs w:val="18"/>
          <w:cs/>
        </w:rPr>
        <w:t xml:space="preserve">”) </w:t>
      </w:r>
      <w:r w:rsidR="006A3390">
        <w:rPr>
          <w:rFonts w:ascii="Tahoma" w:hAnsi="Tahoma" w:cs="Tahoma" w:hint="cs"/>
          <w:sz w:val="18"/>
          <w:szCs w:val="18"/>
          <w:cs/>
        </w:rPr>
        <w:t xml:space="preserve">ในสัดส่วนร้อยละ </w:t>
      </w:r>
      <w:r w:rsidR="006A3390">
        <w:rPr>
          <w:rFonts w:ascii="Tahoma" w:hAnsi="Tahoma" w:cs="Tahoma"/>
          <w:sz w:val="18"/>
          <w:szCs w:val="18"/>
        </w:rPr>
        <w:t xml:space="preserve">99.87 </w:t>
      </w:r>
      <w:r w:rsidR="006A3390" w:rsidRPr="006A3390">
        <w:rPr>
          <w:rFonts w:ascii="Tahoma" w:hAnsi="Tahoma" w:cs="Tahoma"/>
          <w:sz w:val="18"/>
          <w:szCs w:val="18"/>
          <w:cs/>
        </w:rPr>
        <w:t>ของจำนวนหุ้นที่จำหน่ายแล้วทั้งหมดของ</w:t>
      </w:r>
      <w:r w:rsidR="006A3390" w:rsidRPr="00B35871">
        <w:rPr>
          <w:rFonts w:ascii="Tahoma" w:hAnsi="Tahoma" w:cs="Tahoma"/>
          <w:sz w:val="18"/>
          <w:szCs w:val="18"/>
          <w:cs/>
        </w:rPr>
        <w:t>ทริปเปิลที บรอดแบนด์</w:t>
      </w:r>
      <w:r w:rsidR="006A3390">
        <w:rPr>
          <w:rFonts w:ascii="Tahoma" w:hAnsi="Tahoma" w:cs="Tahoma" w:hint="cs"/>
          <w:sz w:val="18"/>
          <w:szCs w:val="18"/>
          <w:cs/>
        </w:rPr>
        <w:t xml:space="preserve"> </w:t>
      </w:r>
      <w:r w:rsidR="006A3390" w:rsidRPr="006A3390">
        <w:rPr>
          <w:rFonts w:ascii="Tahoma" w:hAnsi="Tahoma" w:cs="Tahoma"/>
          <w:sz w:val="18"/>
          <w:szCs w:val="18"/>
          <w:cs/>
        </w:rPr>
        <w:t>คิดเป็นมูลค่ารวม 19</w:t>
      </w:r>
      <w:r w:rsidR="006A3390" w:rsidRPr="006A3390">
        <w:rPr>
          <w:rFonts w:ascii="Tahoma" w:hAnsi="Tahoma" w:cs="Tahoma"/>
          <w:sz w:val="18"/>
          <w:szCs w:val="18"/>
        </w:rPr>
        <w:t>,</w:t>
      </w:r>
      <w:r w:rsidR="006A3390" w:rsidRPr="006A3390">
        <w:rPr>
          <w:rFonts w:ascii="Tahoma" w:hAnsi="Tahoma" w:cs="Tahoma"/>
          <w:sz w:val="18"/>
          <w:szCs w:val="18"/>
          <w:cs/>
        </w:rPr>
        <w:t>500 ล้านบาท</w:t>
      </w:r>
      <w:r w:rsidR="006A3390">
        <w:rPr>
          <w:rFonts w:ascii="Tahoma" w:hAnsi="Tahoma" w:cs="Tahoma" w:hint="cs"/>
          <w:sz w:val="18"/>
          <w:szCs w:val="18"/>
          <w:cs/>
        </w:rPr>
        <w:t xml:space="preserve"> และ</w:t>
      </w:r>
      <w:r w:rsidR="006A3390" w:rsidRPr="006A3390">
        <w:rPr>
          <w:rFonts w:ascii="Tahoma" w:hAnsi="Tahoma" w:cs="Tahoma"/>
          <w:sz w:val="18"/>
          <w:szCs w:val="18"/>
          <w:cs/>
        </w:rPr>
        <w:t>เข้าซื้อหน่วยลงทุนในกองทุนรวมโครงสร้างพื้นฐานบรอดแบนด์อินเทอร์เน็ต จัสมิน</w:t>
      </w:r>
      <w:r w:rsidR="006A3390">
        <w:rPr>
          <w:rFonts w:ascii="Tahoma" w:hAnsi="Tahoma" w:cs="Tahoma" w:hint="cs"/>
          <w:sz w:val="18"/>
          <w:szCs w:val="18"/>
          <w:cs/>
        </w:rPr>
        <w:t xml:space="preserve"> (“กองทุนรวมโครงสร้างพื้นฐานฯ จัสมิน”) ในสัดส่วนร้อยละ </w:t>
      </w:r>
      <w:r w:rsidR="006A3390">
        <w:rPr>
          <w:rFonts w:ascii="Tahoma" w:hAnsi="Tahoma" w:cs="Tahoma"/>
          <w:sz w:val="18"/>
          <w:szCs w:val="18"/>
        </w:rPr>
        <w:t xml:space="preserve">19.00 </w:t>
      </w:r>
      <w:r w:rsidR="006A3390" w:rsidRPr="006A3390">
        <w:rPr>
          <w:rFonts w:ascii="Tahoma" w:hAnsi="Tahoma" w:cs="Tahoma"/>
          <w:sz w:val="18"/>
          <w:szCs w:val="18"/>
          <w:cs/>
        </w:rPr>
        <w:t>ของจำนวนหน่วยลงทุนทั้งหมดของ</w:t>
      </w:r>
      <w:r w:rsidR="006A3390">
        <w:rPr>
          <w:rFonts w:ascii="Tahoma" w:hAnsi="Tahoma" w:cs="Tahoma" w:hint="cs"/>
          <w:sz w:val="18"/>
          <w:szCs w:val="18"/>
          <w:cs/>
        </w:rPr>
        <w:t xml:space="preserve">กองทุนรวมโครงสร้างพื้นฐานฯ จัสมิน </w:t>
      </w:r>
      <w:r w:rsidR="006A3390" w:rsidRPr="006A3390">
        <w:rPr>
          <w:rFonts w:ascii="Tahoma" w:hAnsi="Tahoma" w:cs="Tahoma"/>
          <w:sz w:val="18"/>
          <w:szCs w:val="18"/>
          <w:cs/>
        </w:rPr>
        <w:t>คิดเป็นมูลค่ารวม 12</w:t>
      </w:r>
      <w:r w:rsidR="006A3390" w:rsidRPr="006A3390">
        <w:rPr>
          <w:rFonts w:ascii="Tahoma" w:hAnsi="Tahoma" w:cs="Tahoma"/>
          <w:sz w:val="18"/>
          <w:szCs w:val="18"/>
        </w:rPr>
        <w:t>,</w:t>
      </w:r>
      <w:r w:rsidR="006A3390" w:rsidRPr="006A3390">
        <w:rPr>
          <w:rFonts w:ascii="Tahoma" w:hAnsi="Tahoma" w:cs="Tahoma"/>
          <w:sz w:val="18"/>
          <w:szCs w:val="18"/>
          <w:cs/>
        </w:rPr>
        <w:t>920 ล้านบาท</w:t>
      </w:r>
    </w:p>
    <w:p w14:paraId="39F9DED5" w14:textId="41E6734F" w:rsidR="006A3390" w:rsidRDefault="006A3390" w:rsidP="00B3587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0E2870C" w14:textId="03D61C50" w:rsidR="006A3390" w:rsidRPr="00E149A9" w:rsidRDefault="006A3390" w:rsidP="00437AD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t>ทั้งนี้ เอดับบลิวเอ็น</w:t>
      </w:r>
      <w:r w:rsidRPr="006A3390">
        <w:rPr>
          <w:rFonts w:ascii="Tahoma" w:hAnsi="Tahoma" w:cs="Tahoma"/>
          <w:sz w:val="18"/>
          <w:szCs w:val="18"/>
          <w:cs/>
        </w:rPr>
        <w:t>จะทำการขออนุญาตในการเข้าทำธุรกรรมจาก</w:t>
      </w:r>
      <w:r>
        <w:rPr>
          <w:rFonts w:ascii="Tahoma" w:hAnsi="Tahoma" w:cs="Tahoma" w:hint="cs"/>
          <w:sz w:val="18"/>
          <w:szCs w:val="18"/>
          <w:cs/>
        </w:rPr>
        <w:t xml:space="preserve"> กสทช. </w:t>
      </w:r>
      <w:r w:rsidRPr="006A3390">
        <w:rPr>
          <w:rFonts w:ascii="Tahoma" w:hAnsi="Tahoma" w:cs="Tahoma"/>
          <w:sz w:val="18"/>
          <w:szCs w:val="18"/>
          <w:cs/>
        </w:rPr>
        <w:t>ก่อนจึงจะลงนามในสัญญาซื้อขายหุ้นและหน่วยลงทุน โดย</w:t>
      </w:r>
      <w:r>
        <w:rPr>
          <w:rFonts w:ascii="Tahoma" w:hAnsi="Tahoma" w:cs="Tahoma" w:hint="cs"/>
          <w:sz w:val="18"/>
          <w:szCs w:val="18"/>
          <w:cs/>
        </w:rPr>
        <w:t>เอไอเอส</w:t>
      </w:r>
      <w:r w:rsidRPr="006A3390">
        <w:rPr>
          <w:rFonts w:ascii="Tahoma" w:hAnsi="Tahoma" w:cs="Tahoma"/>
          <w:sz w:val="18"/>
          <w:szCs w:val="18"/>
          <w:cs/>
        </w:rPr>
        <w:t>คาดว่า</w:t>
      </w:r>
      <w:r>
        <w:rPr>
          <w:rFonts w:ascii="Tahoma" w:hAnsi="Tahoma" w:cs="Tahoma" w:hint="cs"/>
          <w:sz w:val="18"/>
          <w:szCs w:val="18"/>
          <w:cs/>
        </w:rPr>
        <w:t xml:space="preserve"> </w:t>
      </w:r>
      <w:r w:rsidRPr="006A3390">
        <w:rPr>
          <w:rFonts w:ascii="Tahoma" w:hAnsi="Tahoma" w:cs="Tahoma"/>
          <w:sz w:val="18"/>
          <w:szCs w:val="18"/>
          <w:cs/>
        </w:rPr>
        <w:t>ธุรกรรมซื้อหุ้นและซื้อหน่วยลงทุนจะเสร็จสมบูรณ์ภายในไตรมาส 1 ของปี 2566</w:t>
      </w:r>
    </w:p>
    <w:p w14:paraId="2FF9EF2B" w14:textId="77777777" w:rsidR="001C16D4" w:rsidRPr="00E149A9" w:rsidRDefault="001C16D4" w:rsidP="00C1444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80E5C63" w14:textId="4A57371D" w:rsidR="000C0433" w:rsidRPr="00E149A9" w:rsidRDefault="00330886" w:rsidP="000C0433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E149A9">
        <w:rPr>
          <w:rFonts w:ascii="Tahoma" w:hAnsi="Tahoma" w:cs="Tahoma"/>
          <w:b/>
          <w:bCs/>
          <w:sz w:val="18"/>
          <w:szCs w:val="18"/>
          <w:lang w:val="en-GB"/>
        </w:rPr>
        <w:t>1</w:t>
      </w:r>
      <w:r w:rsidR="00C50C2A" w:rsidRPr="00E149A9">
        <w:rPr>
          <w:rFonts w:ascii="Tahoma" w:hAnsi="Tahoma" w:cs="Tahoma"/>
          <w:b/>
          <w:bCs/>
          <w:sz w:val="18"/>
          <w:szCs w:val="18"/>
          <w:lang w:val="en-GB"/>
        </w:rPr>
        <w:t>7</w:t>
      </w:r>
      <w:r w:rsidR="000C0433" w:rsidRPr="00E149A9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0C0433" w:rsidRPr="00E149A9">
        <w:rPr>
          <w:rFonts w:ascii="Tahoma" w:hAnsi="Tahoma" w:cs="Tahoma"/>
          <w:b/>
          <w:bCs/>
          <w:sz w:val="18"/>
          <w:szCs w:val="18"/>
          <w:cs/>
          <w:lang w:val="en-GB"/>
        </w:rPr>
        <w:t>การอนุมัติงบการเงิน</w:t>
      </w:r>
      <w:r w:rsidR="00522444" w:rsidRPr="00E149A9">
        <w:rPr>
          <w:rFonts w:ascii="Tahoma" w:hAnsi="Tahoma" w:cs="Tahoma"/>
          <w:b/>
          <w:bCs/>
          <w:sz w:val="18"/>
          <w:szCs w:val="18"/>
          <w:cs/>
          <w:lang w:val="en-GB"/>
        </w:rPr>
        <w:t>ระหว่างกาล</w:t>
      </w:r>
    </w:p>
    <w:p w14:paraId="39FB1CDB" w14:textId="77777777" w:rsidR="000C0433" w:rsidRPr="00E149A9" w:rsidRDefault="000C0433" w:rsidP="00EB66A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18EBDB2" w14:textId="3CF05736" w:rsidR="00647EF5" w:rsidRPr="00E149A9" w:rsidRDefault="000C0433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149A9">
        <w:rPr>
          <w:rFonts w:ascii="Tahoma" w:hAnsi="Tahoma" w:cs="Tahoma"/>
          <w:sz w:val="18"/>
          <w:szCs w:val="18"/>
          <w:cs/>
        </w:rPr>
        <w:t>งบการเงิน</w:t>
      </w:r>
      <w:r w:rsidR="00522444" w:rsidRPr="00E149A9">
        <w:rPr>
          <w:rFonts w:ascii="Tahoma" w:hAnsi="Tahoma" w:cs="Tahoma"/>
          <w:sz w:val="18"/>
          <w:szCs w:val="18"/>
          <w:cs/>
        </w:rPr>
        <w:t>ระหว่างกาล</w:t>
      </w:r>
      <w:r w:rsidRPr="00E149A9">
        <w:rPr>
          <w:rFonts w:ascii="Tahoma" w:hAnsi="Tahoma" w:cs="Tahoma"/>
          <w:sz w:val="18"/>
          <w:szCs w:val="18"/>
          <w:cs/>
        </w:rPr>
        <w:t>นี้ได้รับอนุมัติให้ออกงบการเงิน</w:t>
      </w:r>
      <w:r w:rsidR="00522444" w:rsidRPr="00E149A9">
        <w:rPr>
          <w:rFonts w:ascii="Tahoma" w:hAnsi="Tahoma" w:cs="Tahoma"/>
          <w:sz w:val="18"/>
          <w:szCs w:val="18"/>
          <w:cs/>
        </w:rPr>
        <w:t>ระหว่างกา</w:t>
      </w:r>
      <w:r w:rsidR="006C5F22" w:rsidRPr="00E149A9">
        <w:rPr>
          <w:rFonts w:ascii="Tahoma" w:hAnsi="Tahoma" w:cs="Tahoma"/>
          <w:sz w:val="18"/>
          <w:szCs w:val="18"/>
          <w:cs/>
        </w:rPr>
        <w:t>ล</w:t>
      </w:r>
      <w:r w:rsidRPr="00E149A9">
        <w:rPr>
          <w:rFonts w:ascii="Tahoma" w:hAnsi="Tahoma" w:cs="Tahoma"/>
          <w:sz w:val="18"/>
          <w:szCs w:val="18"/>
          <w:cs/>
        </w:rPr>
        <w:t>จากคณะกรรมการ</w:t>
      </w:r>
      <w:r w:rsidR="003C6310" w:rsidRPr="00E149A9">
        <w:rPr>
          <w:rFonts w:ascii="Tahoma" w:hAnsi="Tahoma" w:cs="Tahoma"/>
          <w:sz w:val="18"/>
          <w:szCs w:val="18"/>
          <w:cs/>
        </w:rPr>
        <w:t>บริษัท</w:t>
      </w:r>
      <w:r w:rsidRPr="00E149A9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="004E7A52" w:rsidRPr="004C1BE3">
        <w:rPr>
          <w:rFonts w:ascii="Tahoma" w:hAnsi="Tahoma" w:cs="Tahoma"/>
          <w:sz w:val="18"/>
          <w:szCs w:val="18"/>
        </w:rPr>
        <w:t>11</w:t>
      </w:r>
      <w:r w:rsidR="00894952" w:rsidRPr="004C1BE3">
        <w:rPr>
          <w:rFonts w:ascii="Tahoma" w:hAnsi="Tahoma" w:cs="Tahoma"/>
          <w:sz w:val="18"/>
          <w:szCs w:val="18"/>
          <w:cs/>
        </w:rPr>
        <w:t xml:space="preserve"> </w:t>
      </w:r>
      <w:r w:rsidR="00C50C2A" w:rsidRPr="004C1BE3">
        <w:rPr>
          <w:rFonts w:ascii="Tahoma" w:hAnsi="Tahoma" w:cs="Tahoma"/>
          <w:sz w:val="18"/>
          <w:szCs w:val="18"/>
          <w:cs/>
        </w:rPr>
        <w:t>สิงหา</w:t>
      </w:r>
      <w:r w:rsidR="004E7A52" w:rsidRPr="004C1BE3">
        <w:rPr>
          <w:rFonts w:ascii="Tahoma" w:hAnsi="Tahoma" w:cs="Tahoma"/>
          <w:sz w:val="18"/>
          <w:szCs w:val="18"/>
          <w:cs/>
        </w:rPr>
        <w:t>คม</w:t>
      </w:r>
      <w:r w:rsidR="00894952" w:rsidRPr="00E149A9">
        <w:rPr>
          <w:rFonts w:ascii="Tahoma" w:hAnsi="Tahoma" w:cs="Tahoma"/>
          <w:sz w:val="18"/>
          <w:szCs w:val="18"/>
          <w:cs/>
        </w:rPr>
        <w:t xml:space="preserve"> </w:t>
      </w:r>
      <w:r w:rsidRPr="00E149A9">
        <w:rPr>
          <w:rFonts w:ascii="Tahoma" w:hAnsi="Tahoma" w:cs="Tahoma"/>
          <w:sz w:val="18"/>
          <w:szCs w:val="18"/>
          <w:cs/>
        </w:rPr>
        <w:t>25</w:t>
      </w:r>
      <w:r w:rsidRPr="00E149A9">
        <w:rPr>
          <w:rFonts w:ascii="Tahoma" w:hAnsi="Tahoma" w:cs="Tahoma"/>
          <w:sz w:val="18"/>
          <w:szCs w:val="18"/>
        </w:rPr>
        <w:t>6</w:t>
      </w:r>
      <w:r w:rsidR="004E7A52" w:rsidRPr="00E149A9">
        <w:rPr>
          <w:rFonts w:ascii="Tahoma" w:hAnsi="Tahoma" w:cs="Tahoma"/>
          <w:sz w:val="18"/>
          <w:szCs w:val="18"/>
        </w:rPr>
        <w:t>5</w:t>
      </w:r>
    </w:p>
    <w:sectPr w:rsidR="00647EF5" w:rsidRPr="00E149A9" w:rsidSect="000865BC">
      <w:headerReference w:type="even" r:id="rId43"/>
      <w:headerReference w:type="default" r:id="rId44"/>
      <w:headerReference w:type="first" r:id="rId45"/>
      <w:pgSz w:w="11906" w:h="16838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71B52" w14:textId="77777777" w:rsidR="00EE73E5" w:rsidRDefault="00EE73E5">
      <w:pPr>
        <w:rPr>
          <w:sz w:val="27"/>
          <w:szCs w:val="27"/>
        </w:rPr>
      </w:pPr>
      <w:r>
        <w:rPr>
          <w:sz w:val="27"/>
          <w:szCs w:val="27"/>
        </w:rPr>
        <w:separator/>
      </w:r>
    </w:p>
    <w:p w14:paraId="597FFA0B" w14:textId="77777777" w:rsidR="00EE73E5" w:rsidRDefault="00EE73E5"/>
  </w:endnote>
  <w:endnote w:type="continuationSeparator" w:id="0">
    <w:p w14:paraId="61C4DD75" w14:textId="77777777" w:rsidR="00EE73E5" w:rsidRDefault="00EE73E5">
      <w:pPr>
        <w:rPr>
          <w:sz w:val="27"/>
          <w:szCs w:val="27"/>
        </w:rPr>
      </w:pPr>
      <w:r>
        <w:rPr>
          <w:sz w:val="27"/>
          <w:szCs w:val="27"/>
        </w:rPr>
        <w:continuationSeparator/>
      </w:r>
    </w:p>
    <w:p w14:paraId="5870C4D1" w14:textId="77777777" w:rsidR="00EE73E5" w:rsidRDefault="00EE73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5D356" w14:textId="77777777" w:rsidR="005B39D6" w:rsidRDefault="005B39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1BEAA" w14:textId="77777777" w:rsidR="00044AC8" w:rsidRPr="00A6735D" w:rsidRDefault="00044AC8">
    <w:pPr>
      <w:pStyle w:val="Footer"/>
      <w:jc w:val="center"/>
      <w:rPr>
        <w:rFonts w:ascii="Tahoma" w:hAnsi="Tahoma" w:cs="Tahoma"/>
        <w:sz w:val="18"/>
        <w:szCs w:val="18"/>
      </w:rPr>
    </w:pPr>
  </w:p>
  <w:p w14:paraId="2CBC3C14" w14:textId="2F3EAFF0" w:rsidR="00044AC8" w:rsidRPr="00A6735D" w:rsidRDefault="00044AC8">
    <w:pPr>
      <w:pStyle w:val="Footer"/>
      <w:jc w:val="center"/>
      <w:rPr>
        <w:rFonts w:ascii="Tahoma" w:hAnsi="Tahoma" w:cs="Tahoma"/>
        <w:sz w:val="18"/>
        <w:szCs w:val="18"/>
      </w:rPr>
    </w:pPr>
    <w:r w:rsidRPr="00A6735D">
      <w:rPr>
        <w:rFonts w:ascii="Tahoma" w:hAnsi="Tahoma" w:cs="Tahoma"/>
        <w:sz w:val="18"/>
        <w:szCs w:val="18"/>
      </w:rPr>
      <w:t xml:space="preserve">- </w:t>
    </w:r>
    <w:r w:rsidRPr="00A6735D">
      <w:rPr>
        <w:rFonts w:ascii="Tahoma" w:hAnsi="Tahoma" w:cs="Tahoma"/>
        <w:sz w:val="18"/>
        <w:szCs w:val="18"/>
      </w:rPr>
      <w:fldChar w:fldCharType="begin"/>
    </w:r>
    <w:r w:rsidRPr="00A6735D">
      <w:rPr>
        <w:rFonts w:ascii="Tahoma" w:hAnsi="Tahoma" w:cs="Tahoma"/>
        <w:sz w:val="18"/>
        <w:szCs w:val="18"/>
      </w:rPr>
      <w:instrText xml:space="preserve"> PAGE   \* MERGEFORMAT </w:instrText>
    </w:r>
    <w:r w:rsidRPr="00A6735D">
      <w:rPr>
        <w:rFonts w:ascii="Tahoma" w:hAnsi="Tahoma" w:cs="Tahoma"/>
        <w:sz w:val="18"/>
        <w:szCs w:val="18"/>
      </w:rPr>
      <w:fldChar w:fldCharType="separate"/>
    </w:r>
    <w:r w:rsidR="00532ADD">
      <w:rPr>
        <w:rFonts w:ascii="Tahoma" w:hAnsi="Tahoma" w:cs="Tahoma"/>
        <w:noProof/>
        <w:sz w:val="18"/>
        <w:szCs w:val="18"/>
      </w:rPr>
      <w:t>32</w:t>
    </w:r>
    <w:r w:rsidRPr="00A6735D">
      <w:rPr>
        <w:rFonts w:ascii="Tahoma" w:hAnsi="Tahoma" w:cs="Tahoma"/>
        <w:sz w:val="18"/>
        <w:szCs w:val="18"/>
      </w:rPr>
      <w:fldChar w:fldCharType="end"/>
    </w:r>
    <w:r w:rsidRPr="00A6735D">
      <w:rPr>
        <w:rFonts w:ascii="Tahoma" w:hAnsi="Tahoma" w:cs="Tahoma"/>
        <w:sz w:val="18"/>
        <w:szCs w:val="18"/>
      </w:rPr>
      <w:t xml:space="preserve"> -</w:t>
    </w:r>
  </w:p>
  <w:p w14:paraId="4C598735" w14:textId="77777777" w:rsidR="00044AC8" w:rsidRPr="00A6735D" w:rsidRDefault="00044AC8" w:rsidP="00A6735D">
    <w:pPr>
      <w:pStyle w:val="Footer"/>
      <w:jc w:val="center"/>
      <w:rPr>
        <w:rFonts w:ascii="Tahoma" w:hAnsi="Tahoma" w:cs="Tahoma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576B3" w14:textId="77777777" w:rsidR="005B39D6" w:rsidRDefault="005B39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F8EA4" w14:textId="77777777" w:rsidR="00EE73E5" w:rsidRDefault="00EE73E5">
      <w:pPr>
        <w:rPr>
          <w:sz w:val="27"/>
          <w:szCs w:val="27"/>
        </w:rPr>
      </w:pPr>
      <w:r>
        <w:rPr>
          <w:sz w:val="27"/>
          <w:szCs w:val="27"/>
        </w:rPr>
        <w:separator/>
      </w:r>
    </w:p>
    <w:p w14:paraId="480017A6" w14:textId="77777777" w:rsidR="00EE73E5" w:rsidRDefault="00EE73E5"/>
  </w:footnote>
  <w:footnote w:type="continuationSeparator" w:id="0">
    <w:p w14:paraId="5278C93C" w14:textId="77777777" w:rsidR="00EE73E5" w:rsidRDefault="00EE73E5">
      <w:pPr>
        <w:rPr>
          <w:sz w:val="27"/>
          <w:szCs w:val="27"/>
        </w:rPr>
      </w:pPr>
      <w:r>
        <w:rPr>
          <w:sz w:val="27"/>
          <w:szCs w:val="27"/>
        </w:rPr>
        <w:continuationSeparator/>
      </w:r>
    </w:p>
    <w:p w14:paraId="7ECCE553" w14:textId="77777777" w:rsidR="00EE73E5" w:rsidRDefault="00EE73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0A11F" w14:textId="77777777" w:rsidR="00044AC8" w:rsidRDefault="00044AC8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5168" behindDoc="1" locked="0" layoutInCell="0" allowOverlap="1" wp14:anchorId="0EB57187" wp14:editId="61D0FB2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84365" cy="1611630"/>
              <wp:effectExtent l="0" t="2152650" r="0" b="1645920"/>
              <wp:wrapNone/>
              <wp:docPr id="8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84365" cy="16116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DD7C2C" w14:textId="77777777" w:rsidR="00044AC8" w:rsidRDefault="00044AC8" w:rsidP="004A73F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ordia New" w:hAnsi="Cordia New"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Highly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B57187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0;margin-top:0;width:549.95pt;height:126.9pt;rotation:-45;z-index:-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ILzBAIAAOkDAAAOAAAAZHJzL2Uyb0RvYy54bWysU0Fu2zAQvBfoHwjea0lOYziC5cBNml7S&#10;JkBc5LwmKUutqGVJ2pJ/3yXFOEF7K+oDYS7J2ZnZ0ep61B07Kuta7CtezHLOVC9Qtv2+4t+3dx+W&#10;nDkPvYQOe1Xxk3L8ev3+3WowpZpjg51UlhFI78rBVLzx3pRZ5kSjNLgZGtXTYY1Wg6et3WfSwkDo&#10;usvmeb7IBrTSWBTKOareTod8HfHrWgn/UNdOedZVnLj5uNq47sKarVdQ7i2YphWJBvwDCw1tT03P&#10;ULfggR1s+xeUboVFh7WfCdQZ1nUrVNRAaor8DzVPDRgVtZA5zpxtcv8PVnw7PlrWyorToHrQNKJn&#10;cnRjPZsHcwbjSrrzZOiWHz/hSEOOQp25R/HTsR5vGuj3amMtDo0CSeQKgkrlKGF7MoQbq1s1+s+y&#10;pTkUAT57gz81c6HTbviKkp7AwWPsNtZWM4vh2fIqD79YJv8YMaLBns7DpAZMUHFxtfx4sbjkTNBZ&#10;sSiKxUUcdwZlQAvDMtb5Lwo1C38qbiktERaO984Hdq9XEtXAbuLpx92Y/NmhPBHpgVJUcffrAFaR&#10;AQd9gxQ6Ul1b1MnUsH/pvB2fwZrU2xPtx+4lRZFAjJNMQwH5g4B0R+E8QscuowUTxXQ5kZ1Qw1tn&#10;NmTfXRuVBJ8nnkkJ5SkKTNkPgX27j7dev9D1bwAAAP//AwBQSwMEFAAGAAgAAAAhACQ1+xjcAAAA&#10;BgEAAA8AAABkcnMvZG93bnJldi54bWxMj8FOwzAQRO9I/IO1SNyoQytQE7KpEBGHHtsizm68TdLa&#10;6xA7TcrX43KBy0qjGc28zVeTNeJMvW8dIzzOEhDEldMt1wgfu/eHJQgfFGtlHBPChTysitubXGXa&#10;jbyh8zbUIpawzxRCE0KXSemrhqzyM9cRR+/geqtClH0tda/GWG6NnCfJs7Sq5bjQqI7eGqpO28Ei&#10;6O/DpVuM42693pTDl2nLkj6PiPd30+sLiEBT+AvDFT+iQxGZ9m5g7YVBiI+E33v1kjRNQewR5k+L&#10;Jcgil//xix8AAAD//wMAUEsBAi0AFAAGAAgAAAAhALaDOJL+AAAA4QEAABMAAAAAAAAAAAAAAAAA&#10;AAAAAFtDb250ZW50X1R5cGVzXS54bWxQSwECLQAUAAYACAAAACEAOP0h/9YAAACUAQAACwAAAAAA&#10;AAAAAAAAAAAvAQAAX3JlbHMvLnJlbHNQSwECLQAUAAYACAAAACEAdpyC8wQCAADpAwAADgAAAAAA&#10;AAAAAAAAAAAuAgAAZHJzL2Uyb0RvYy54bWxQSwECLQAUAAYACAAAACEAJDX7GNwAAAAGAQAADwAA&#10;AAAAAAAAAAAAAABeBAAAZHJzL2Rvd25yZXYueG1sUEsFBgAAAAAEAAQA8wAAAGcFAAAAAA==&#10;" o:allowincell="f" filled="f" stroked="f">
              <v:stroke joinstyle="round"/>
              <o:lock v:ext="edit" shapetype="t"/>
              <v:textbox style="mso-fit-shape-to-text:t">
                <w:txbxContent>
                  <w:p w14:paraId="10DD7C2C" w14:textId="77777777" w:rsidR="00044AC8" w:rsidRDefault="00044AC8" w:rsidP="004A73F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ordia New" w:hAnsi="Cordia New"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Highly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F34D2" w14:textId="77777777" w:rsidR="00044AC8" w:rsidRPr="00F7352D" w:rsidRDefault="00044AC8" w:rsidP="00F16DFE">
    <w:pPr>
      <w:pStyle w:val="BodyTextIndent3"/>
      <w:spacing w:line="288" w:lineRule="auto"/>
      <w:ind w:left="0"/>
      <w:rPr>
        <w:rFonts w:ascii="Tahoma" w:hAnsi="Tahoma" w:cs="Tahoma"/>
        <w:b/>
        <w:bCs/>
        <w:sz w:val="18"/>
        <w:szCs w:val="18"/>
        <w:lang w:val="en-GB"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บริษัท 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อินทัช โฮลดิ้งส์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 จำกัด </w:t>
    </w:r>
    <w:r w:rsidRPr="00F7352D">
      <w:rPr>
        <w:rFonts w:ascii="Tahoma" w:eastAsia="Angsana New" w:hAnsi="Tahoma" w:cs="Tahoma"/>
        <w:b/>
        <w:bCs/>
        <w:sz w:val="18"/>
        <w:szCs w:val="18"/>
      </w:rPr>
      <w:t>(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มหาชน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) 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และบริษัทย่อย</w:t>
    </w:r>
  </w:p>
  <w:p w14:paraId="0A0E67F6" w14:textId="6A94EA27" w:rsidR="00044AC8" w:rsidRPr="006F7064" w:rsidRDefault="00044AC8" w:rsidP="006F7064">
    <w:pPr>
      <w:pStyle w:val="BodyTextIndent3"/>
      <w:spacing w:line="288" w:lineRule="auto"/>
      <w:ind w:left="0"/>
      <w:rPr>
        <w:rFonts w:ascii="Tahoma" w:eastAsia="Angsana New" w:hAnsi="Tahoma" w:cs="Tahoma"/>
        <w:b/>
        <w:bCs/>
        <w:sz w:val="18"/>
        <w:szCs w:val="18"/>
      </w:rPr>
    </w:pPr>
    <w:r w:rsidRPr="006F7064">
      <w:rPr>
        <w:rFonts w:ascii="Tahoma" w:eastAsia="Angsana New" w:hAnsi="Tahoma" w:cs="Tahoma"/>
        <w:b/>
        <w:bCs/>
        <w:sz w:val="18"/>
        <w:szCs w:val="18"/>
        <w:cs/>
      </w:rPr>
      <w:t>หมายเหตุประกอบงบการเงิน</w:t>
    </w:r>
    <w:r>
      <w:rPr>
        <w:rFonts w:ascii="Tahoma" w:eastAsia="Angsana New" w:hAnsi="Tahoma" w:cs="Tahoma" w:hint="cs"/>
        <w:b/>
        <w:bCs/>
        <w:sz w:val="18"/>
        <w:szCs w:val="18"/>
        <w:cs/>
      </w:rPr>
      <w:t>แบบย่อ</w:t>
    </w:r>
  </w:p>
  <w:p w14:paraId="39C89CBF" w14:textId="429D551D" w:rsidR="00044AC8" w:rsidRPr="00F7352D" w:rsidRDefault="00FF1AD5" w:rsidP="006F7064">
    <w:pPr>
      <w:pStyle w:val="BodyTextIndent3"/>
      <w:spacing w:line="288" w:lineRule="auto"/>
      <w:ind w:left="0"/>
      <w:rPr>
        <w:rFonts w:ascii="Tahoma" w:eastAsia="Angsana New" w:hAnsi="Tahoma" w:cs="Tahoma"/>
        <w:b/>
        <w:bCs/>
        <w:sz w:val="18"/>
        <w:szCs w:val="18"/>
        <w:cs/>
      </w:rPr>
    </w:pPr>
    <w:r w:rsidRPr="00FF1AD5">
      <w:rPr>
        <w:rFonts w:ascii="Tahoma" w:eastAsia="Angsana New" w:hAnsi="Tahoma" w:cs="Tahoma"/>
        <w:b/>
        <w:bCs/>
        <w:sz w:val="18"/>
        <w:szCs w:val="18"/>
        <w:cs/>
      </w:rPr>
      <w:t>สำหรับงวดสามเดือนและงวดหกเดือนสิ้นสุดวันที่ 30 มิถุนายน 256</w:t>
    </w:r>
    <w:r>
      <w:rPr>
        <w:rFonts w:ascii="Tahoma" w:eastAsia="Angsana New" w:hAnsi="Tahoma" w:cs="Tahoma"/>
        <w:b/>
        <w:bCs/>
        <w:sz w:val="18"/>
        <w:szCs w:val="18"/>
      </w:rPr>
      <w:t>5</w:t>
    </w:r>
    <w:r w:rsidRPr="00FF1AD5">
      <w:rPr>
        <w:rFonts w:ascii="Tahoma" w:eastAsia="Angsana New" w:hAnsi="Tahoma" w:cs="Tahoma"/>
        <w:b/>
        <w:bCs/>
        <w:sz w:val="18"/>
        <w:szCs w:val="18"/>
        <w:cs/>
      </w:rPr>
      <w:t xml:space="preserve"> (ยังไม่ได้ตรวจสอบ)</w:t>
    </w:r>
  </w:p>
  <w:p w14:paraId="603221A1" w14:textId="77777777" w:rsidR="00044AC8" w:rsidRPr="00F7352D" w:rsidRDefault="00044AC8" w:rsidP="006D516C">
    <w:pPr>
      <w:pStyle w:val="BodyTextIndent3"/>
      <w:spacing w:line="240" w:lineRule="atLeast"/>
      <w:ind w:left="0"/>
      <w:rPr>
        <w:rFonts w:ascii="Tahoma" w:eastAsia="Angsana New" w:hAnsi="Tahoma" w:cs="Tahoma"/>
        <w:sz w:val="18"/>
        <w:szCs w:val="18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213B3" w14:textId="77777777" w:rsidR="00044AC8" w:rsidRDefault="001A6249">
    <w:pPr>
      <w:pStyle w:val="Header"/>
    </w:pPr>
    <w:r>
      <w:rPr>
        <w:noProof/>
      </w:rPr>
      <w:pict w14:anchorId="293F8FA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2049" type="#_x0000_t136" style="position:absolute;margin-left:0;margin-top:0;width:549.95pt;height:126.9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ordia New&quot;;font-size:1pt" string="Draft - Highly Confidential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24A82" w14:textId="77777777" w:rsidR="00044AC8" w:rsidRDefault="00044AC8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067627DA" wp14:editId="7DE37C2E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84365" cy="1611630"/>
              <wp:effectExtent l="0" t="2152650" r="0" b="1645920"/>
              <wp:wrapNone/>
              <wp:docPr id="7" name="WordAr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84365" cy="16116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F401AD" w14:textId="77777777" w:rsidR="00044AC8" w:rsidRDefault="00044AC8" w:rsidP="004A73F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ordia New" w:hAnsi="Cordia New"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Highly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7627DA" id="_x0000_t202" coordsize="21600,21600" o:spt="202" path="m,l,21600r21600,l21600,xe">
              <v:stroke joinstyle="miter"/>
              <v:path gradientshapeok="t" o:connecttype="rect"/>
            </v:shapetype>
            <v:shape id="WordArt 5" o:spid="_x0000_s1027" type="#_x0000_t202" style="position:absolute;margin-left:0;margin-top:0;width:549.95pt;height:126.9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cNoBgIAAPADAAAOAAAAZHJzL2Uyb0RvYy54bWysU8Fu2zAMvQ/YPwi6r47bJUuNOEXWrrt0&#10;W4Fm6JmR5NibZWqUEjt/P0pxk2K7DfNBsCjq8b1HanEz2FbsDfkGu1LmFxMpTKdQN922lN/X9+/m&#10;UvgAnYYWO1PKg/HyZvn2zaJ3hbnEGlttSDBI54velbIOwRVZ5lVtLPgLdKbjwwrJQuAtbTNN0DO6&#10;bbPLyWSW9UjaESrjPUfvjodymfCryqjwraq8CaItJXMLaaW0buKaLRdQbAlc3aiRBvwDCwtNx0VP&#10;UHcQQOyo+QvKNorQYxUuFNoMq6pRJmlgNfnkDzVPNTiTtLA53p1s8v8PVn3dP5JodCk/SNGB5RY9&#10;s6MrCmIazemdLzjnyXFWGD7iwE1OQr17QPXTiw5va+i2ZkWEfW1AM7mcocZwkrA+OMZN0bUZwifd&#10;cB/yCJ+9wj8W87HSpv+Cmq/ALmCqNlRkBWG8Nr+exC+F2T/BjLixh1MzuYBQHJxdz99fzaZSKD7L&#10;Z3k+u0rtzqCIaLFZjnz4bNCK+FNK4mlJsLB/8CGyO6eMVCO7I88wbIbkW9IRZWxQH5h7z8NUSv9r&#10;B2TYh529RZ49Fl8R2tHbuH8hsB6egdxIITD7x/ZlmBKPNFV67A3oHwxkW57RPbRimpw4Mh2TR85H&#10;1HjXuxW7eN8kQWeeoyAeq6RzfAJxbl/vU9b5oS5/AwAA//8DAFBLAwQUAAYACAAAACEAJDX7GNwA&#10;AAAGAQAADwAAAGRycy9kb3ducmV2LnhtbEyPwU7DMBBE70j8g7VI3KhDK1ATsqkQEYce2yLObrxN&#10;0trrEDtNytfjcoHLSqMZzbzNV5M14ky9bx0jPM4SEMSV0y3XCB+794clCB8Ua2UcE8KFPKyK25tc&#10;ZdqNvKHzNtQilrDPFEITQpdJ6auGrPIz1xFH7+B6q0KUfS11r8ZYbo2cJ8mztKrluNCojt4aqk7b&#10;wSLo78OlW4zjbr3elMOXacuSPo+I93fT6wuIQFP4C8MVP6JDEZn2bmDthUGIj4Tfe/WSNE1B7BHm&#10;T4slyCKX//GLHwAAAP//AwBQSwECLQAUAAYACAAAACEAtoM4kv4AAADhAQAAEwAAAAAAAAAAAAAA&#10;AAAAAAAAW0NvbnRlbnRfVHlwZXNdLnhtbFBLAQItABQABgAIAAAAIQA4/SH/1gAAAJQBAAALAAAA&#10;AAAAAAAAAAAAAC8BAABfcmVscy8ucmVsc1BLAQItABQABgAIAAAAIQA7ycNoBgIAAPADAAAOAAAA&#10;AAAAAAAAAAAAAC4CAABkcnMvZTJvRG9jLnhtbFBLAQItABQABgAIAAAAIQAkNfsY3AAAAAYBAAAP&#10;AAAAAAAAAAAAAAAAAGAEAABkcnMvZG93bnJldi54bWxQSwUGAAAAAAQABADzAAAAaQUAAAAA&#10;" o:allowincell="f" filled="f" stroked="f">
              <v:stroke joinstyle="round"/>
              <o:lock v:ext="edit" shapetype="t"/>
              <v:textbox style="mso-fit-shape-to-text:t">
                <w:txbxContent>
                  <w:p w14:paraId="16F401AD" w14:textId="77777777" w:rsidR="00044AC8" w:rsidRDefault="00044AC8" w:rsidP="004A73F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ordia New" w:hAnsi="Cordia New"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Highly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99A54" w14:textId="77777777" w:rsidR="00044AC8" w:rsidRPr="00F7352D" w:rsidRDefault="00044AC8" w:rsidP="006D7599">
    <w:pPr>
      <w:pStyle w:val="BodyTextIndent3"/>
      <w:spacing w:line="288" w:lineRule="auto"/>
      <w:ind w:left="567"/>
      <w:rPr>
        <w:rFonts w:ascii="Tahoma" w:hAnsi="Tahoma" w:cs="Tahoma"/>
        <w:b/>
        <w:bCs/>
        <w:sz w:val="18"/>
        <w:szCs w:val="18"/>
        <w:lang w:val="en-GB"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บริษัท 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อินทัช โฮลดิ้งส์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 จำกัด </w:t>
    </w:r>
    <w:r w:rsidRPr="00F7352D">
      <w:rPr>
        <w:rFonts w:ascii="Tahoma" w:eastAsia="Angsana New" w:hAnsi="Tahoma" w:cs="Tahoma"/>
        <w:b/>
        <w:bCs/>
        <w:sz w:val="18"/>
        <w:szCs w:val="18"/>
      </w:rPr>
      <w:t>(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มหาชน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) 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และบริษัทย่อย</w:t>
    </w:r>
  </w:p>
  <w:p w14:paraId="4A2A0279" w14:textId="77777777" w:rsidR="00044AC8" w:rsidRPr="00FD3AD1" w:rsidRDefault="00044AC8" w:rsidP="00FD3AD1">
    <w:pPr>
      <w:pStyle w:val="BodyTextIndent3"/>
      <w:spacing w:line="288" w:lineRule="auto"/>
      <w:ind w:left="567"/>
      <w:rPr>
        <w:rFonts w:ascii="Tahoma" w:eastAsia="Angsana New" w:hAnsi="Tahoma" w:cs="Tahoma"/>
        <w:b/>
        <w:bCs/>
        <w:sz w:val="18"/>
        <w:szCs w:val="18"/>
      </w:rPr>
    </w:pPr>
    <w:r w:rsidRPr="00FD3AD1">
      <w:rPr>
        <w:rFonts w:ascii="Tahoma" w:eastAsia="Angsana New" w:hAnsi="Tahoma" w:cs="Tahoma"/>
        <w:b/>
        <w:bCs/>
        <w:sz w:val="18"/>
        <w:szCs w:val="18"/>
        <w:cs/>
      </w:rPr>
      <w:t>หมายเหตุประกอบงบการเงินแบบย่อ</w:t>
    </w:r>
  </w:p>
  <w:p w14:paraId="3699A31D" w14:textId="78F11463" w:rsidR="00044AC8" w:rsidRPr="00F7352D" w:rsidRDefault="00FF1AD5" w:rsidP="00FD3AD1">
    <w:pPr>
      <w:pStyle w:val="BodyTextIndent3"/>
      <w:spacing w:line="288" w:lineRule="auto"/>
      <w:ind w:left="567"/>
      <w:rPr>
        <w:rFonts w:ascii="Tahoma" w:eastAsia="Angsana New" w:hAnsi="Tahoma" w:cs="Tahoma"/>
        <w:b/>
        <w:bCs/>
        <w:sz w:val="18"/>
        <w:szCs w:val="18"/>
        <w:cs/>
      </w:rPr>
    </w:pPr>
    <w:r w:rsidRPr="00FF1AD5">
      <w:rPr>
        <w:rFonts w:ascii="Tahoma" w:eastAsia="Angsana New" w:hAnsi="Tahoma" w:cs="Tahoma"/>
        <w:b/>
        <w:bCs/>
        <w:sz w:val="18"/>
        <w:szCs w:val="18"/>
        <w:cs/>
      </w:rPr>
      <w:t>สำหรับงวดสามเดือนและงวดหกเดือนสิ้นสุดวันที่ 30 มิถุนายน 2565 (ยังไม่ได้ตรวจสอบ)</w:t>
    </w:r>
  </w:p>
  <w:p w14:paraId="3F13591D" w14:textId="77777777" w:rsidR="00044AC8" w:rsidRPr="00F7352D" w:rsidRDefault="00044AC8" w:rsidP="006D7599">
    <w:pPr>
      <w:pStyle w:val="Header"/>
      <w:ind w:left="567"/>
      <w:rPr>
        <w:sz w:val="22"/>
        <w:szCs w:val="2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E66FA" w14:textId="77777777" w:rsidR="00044AC8" w:rsidRDefault="00044AC8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6192" behindDoc="1" locked="0" layoutInCell="0" allowOverlap="1" wp14:anchorId="1B1FF470" wp14:editId="33F12CC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84365" cy="1611630"/>
              <wp:effectExtent l="0" t="2152650" r="0" b="1645920"/>
              <wp:wrapNone/>
              <wp:docPr id="5" name="WordAr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84365" cy="16116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18C976" w14:textId="77777777" w:rsidR="00044AC8" w:rsidRDefault="00044AC8" w:rsidP="004A73F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ordia New" w:hAnsi="Cordia New"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Highly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1FF470" id="_x0000_t202" coordsize="21600,21600" o:spt="202" path="m,l,21600r21600,l21600,xe">
              <v:stroke joinstyle="miter"/>
              <v:path gradientshapeok="t" o:connecttype="rect"/>
            </v:shapetype>
            <v:shape id="WordArt 4" o:spid="_x0000_s1028" type="#_x0000_t202" style="position:absolute;margin-left:0;margin-top:0;width:549.95pt;height:126.9pt;rotation:-45;z-index:-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KK4BwIAAPADAAAOAAAAZHJzL2Uyb0RvYy54bWysU8Fu2zAMvQ/YPwi6N47TNkiNOEXarrt0&#10;W4Fm6JmR5NibJWqSEjt/P0p20mK7DfNBsCjq8b1Hannb65YdlPMNmpLnkylnygiUjdmV/Pvm8WLB&#10;mQ9gJLRoVMmPyvPb1ccPy84WaoY1tlI5RiDGF50teR2CLbLMi1pp8BO0ytBhhU5DoK3bZdJBR+i6&#10;zWbT6Tzr0EnrUCjvKfowHPJVwq8qJcK3qvIqsLbkxC2k1aV1G9dstYRi58DWjRhpwD+w0NAYKnqG&#10;eoAAbO+av6B0Ixx6rMJEoM6wqhqhkgZSk0//UPNSg1VJC5nj7dkm//9gxdfDs2ONLPk1ZwY0teiV&#10;HF27wK6iOZ31BeW8WMoK/R321OQk1NsnFD89M3hfg9mptXPY1QokkcsJagwnCZujJdwU3ag+fJIN&#10;9SGP8Nk7/KGYj5W23ReUdAX2AVO1vnKaOYzXFjfT+KUw+ceIETX2eG4mFWCCgvObxdXlnFQJOsvn&#10;eT6/TO3OoIhosVnW+fBZoWbxp+SOpiXBwuHJh8juLWWkGtkNPEO/7ZNvs5NNW5RH4t7RMJXc/9qD&#10;U+TDXt8jzR6Jrxzq0du4PxHY9K/g7EghEPvn9jRMiUeaKjn2BuQPAtItzegBWnadnBiYjskj5wE1&#10;3vV2TS4+NklQtHvgOQqisUo6xycQ5/b9PmW9PdTVbwAAAP//AwBQSwMEFAAGAAgAAAAhACQ1+xjc&#10;AAAABgEAAA8AAABkcnMvZG93bnJldi54bWxMj8FOwzAQRO9I/IO1SNyoQytQE7KpEBGHHtsizm68&#10;TdLa6xA7TcrX43KBy0qjGc28zVeTNeJMvW8dIzzOEhDEldMt1wgfu/eHJQgfFGtlHBPChTysitub&#10;XGXajbyh8zbUIpawzxRCE0KXSemrhqzyM9cRR+/geqtClH0tda/GWG6NnCfJs7Sq5bjQqI7eGqpO&#10;28Ei6O/DpVuM42693pTDl2nLkj6PiPd30+sLiEBT+AvDFT+iQxGZ9m5g7YVBiI+E33v1kjRNQewR&#10;5k+LJcgil//xix8AAAD//wMAUEsBAi0AFAAGAAgAAAAhALaDOJL+AAAA4QEAABMAAAAAAAAAAAAA&#10;AAAAAAAAAFtDb250ZW50X1R5cGVzXS54bWxQSwECLQAUAAYACAAAACEAOP0h/9YAAACUAQAACwAA&#10;AAAAAAAAAAAAAAAvAQAAX3JlbHMvLnJlbHNQSwECLQAUAAYACAAAACEAL+yiuAcCAADwAwAADgAA&#10;AAAAAAAAAAAAAAAuAgAAZHJzL2Uyb0RvYy54bWxQSwECLQAUAAYACAAAACEAJDX7GNwAAAAGAQAA&#10;DwAAAAAAAAAAAAAAAABhBAAAZHJzL2Rvd25yZXYueG1sUEsFBgAAAAAEAAQA8wAAAGoFAAAAAA==&#10;" o:allowincell="f" filled="f" stroked="f">
              <v:stroke joinstyle="round"/>
              <o:lock v:ext="edit" shapetype="t"/>
              <v:textbox style="mso-fit-shape-to-text:t">
                <w:txbxContent>
                  <w:p w14:paraId="2018C976" w14:textId="77777777" w:rsidR="00044AC8" w:rsidRDefault="00044AC8" w:rsidP="004A73F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ordia New" w:hAnsi="Cordia New"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Highly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C6701" w14:textId="77777777" w:rsidR="00044AC8" w:rsidRDefault="00044AC8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464EA734" wp14:editId="52714D7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84365" cy="1611630"/>
              <wp:effectExtent l="0" t="2152650" r="0" b="1645920"/>
              <wp:wrapNone/>
              <wp:docPr id="4" name="WordArt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84365" cy="16116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1CDA88" w14:textId="77777777" w:rsidR="00044AC8" w:rsidRDefault="00044AC8" w:rsidP="004A73F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ordia New" w:hAnsi="Cordia New"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Highly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4EA734" id="_x0000_t202" coordsize="21600,21600" o:spt="202" path="m,l,21600r21600,l21600,xe">
              <v:stroke joinstyle="miter"/>
              <v:path gradientshapeok="t" o:connecttype="rect"/>
            </v:shapetype>
            <v:shape id="WordArt 8" o:spid="_x0000_s1029" type="#_x0000_t202" style="position:absolute;margin-left:0;margin-top:0;width:549.95pt;height:126.9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CKKBwIAAPADAAAOAAAAZHJzL2Uyb0RvYy54bWysU8Fu2zAMvQ/YPwi6N46bNkiNOEXarrt0&#10;W4Fm6JmR5NibJWqSEjt/P0p20mK7DfNBsCjq8b1Hannb65YdlPMNmpLnkylnygiUjdmV/Pvm8WLB&#10;mQ9gJLRoVMmPyvPb1ccPy84W6hJrbKVyjECMLzpb8joEW2SZF7XS4CdolaHDCp2GQFu3y6SDjtB1&#10;m11Op/OsQyetQ6G8p+jDcMhXCb+qlAjfqsqrwNqSE7eQVpfWbVyz1RKKnQNbN2KkAf/AQkNjqOgZ&#10;6gECsL1r/oLSjXDosQoTgTrDqmqEShpITT79Q81LDVYlLWSOt2eb/P+DFV8Pz441suRXnBnQ1KJX&#10;cnTtAltEczrrC8p5sZQV+jvsqclJqLdPKH56ZvC+BrNTa+ewqxVIIpcT1BhOEjZHS7gpulF9+CQb&#10;6kMe4bN3+EMxHyttuy8o6QrsA6ZqfeU0cxivLW6m8Uth8o8RI2rs8dxMKsAEBec3i6vZ/JozQWf5&#10;PM/ns9TuDIqIFptlnQ+fFWoWf0ruaFoSLByefIjs3lJGqpHdwDP02z75NjvZtEV5JO4dDVPJ/a89&#10;OEU+7PU90uyR+MqhHr2N+xOBTf8Kzo4UArF/bk/DlHikqZJjb0D+ICDd0oweoGXXyYmB6Zg8ch5Q&#10;411v1+TiY5MERbsHnqMgGqukc3wCcW7f71PW20Nd/QYAAP//AwBQSwMEFAAGAAgAAAAhACQ1+xjc&#10;AAAABgEAAA8AAABkcnMvZG93bnJldi54bWxMj8FOwzAQRO9I/IO1SNyoQytQE7KpEBGHHtsizm68&#10;TdLa6xA7TcrX43KBy0qjGc28zVeTNeJMvW8dIzzOEhDEldMt1wgfu/eHJQgfFGtlHBPChTysitub&#10;XGXajbyh8zbUIpawzxRCE0KXSemrhqzyM9cRR+/geqtClH0tda/GWG6NnCfJs7Sq5bjQqI7eGqpO&#10;28Ei6O/DpVuM42693pTDl2nLkj6PiPd30+sLiEBT+AvDFT+iQxGZ9m5g7YVBiI+E33v1kjRNQewR&#10;5k+LJcgil//xix8AAAD//wMAUEsBAi0AFAAGAAgAAAAhALaDOJL+AAAA4QEAABMAAAAAAAAAAAAA&#10;AAAAAAAAAFtDb250ZW50X1R5cGVzXS54bWxQSwECLQAUAAYACAAAACEAOP0h/9YAAACUAQAACwAA&#10;AAAAAAAAAAAAAAAvAQAAX3JlbHMvLnJlbHNQSwECLQAUAAYACAAAACEAahwiigcCAADwAwAADgAA&#10;AAAAAAAAAAAAAAAuAgAAZHJzL2Uyb0RvYy54bWxQSwECLQAUAAYACAAAACEAJDX7GNwAAAAGAQAA&#10;DwAAAAAAAAAAAAAAAABhBAAAZHJzL2Rvd25yZXYueG1sUEsFBgAAAAAEAAQA8wAAAGoFAAAAAA==&#10;" o:allowincell="f" filled="f" stroked="f">
              <v:stroke joinstyle="round"/>
              <o:lock v:ext="edit" shapetype="t"/>
              <v:textbox style="mso-fit-shape-to-text:t">
                <w:txbxContent>
                  <w:p w14:paraId="701CDA88" w14:textId="77777777" w:rsidR="00044AC8" w:rsidRDefault="00044AC8" w:rsidP="004A73F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ordia New" w:hAnsi="Cordia New"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Highly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F711B" w14:textId="77777777" w:rsidR="00044AC8" w:rsidRPr="00F7352D" w:rsidRDefault="00044AC8" w:rsidP="00F16DFE">
    <w:pPr>
      <w:pStyle w:val="BodyTextIndent3"/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  <w:cs/>
      </w:rPr>
    </w:pPr>
    <w:r w:rsidRPr="00F7352D">
      <w:rPr>
        <w:rFonts w:ascii="Tahoma" w:hAnsi="Tahoma" w:cs="Tahoma"/>
        <w:b/>
        <w:bCs/>
        <w:sz w:val="18"/>
        <w:szCs w:val="18"/>
        <w:cs/>
      </w:rPr>
      <w:t xml:space="preserve">บริษัท 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อินทัช โฮลดิ้งส์</w:t>
    </w:r>
    <w:r w:rsidRPr="00F7352D">
      <w:rPr>
        <w:rFonts w:ascii="Tahoma" w:hAnsi="Tahoma" w:cs="Tahoma"/>
        <w:b/>
        <w:bCs/>
        <w:sz w:val="18"/>
        <w:szCs w:val="18"/>
        <w:cs/>
      </w:rPr>
      <w:t xml:space="preserve"> จำกัด </w:t>
    </w:r>
    <w:r w:rsidRPr="00F7352D">
      <w:rPr>
        <w:rFonts w:ascii="Tahoma" w:hAnsi="Tahoma" w:cs="Tahoma"/>
        <w:b/>
        <w:bCs/>
        <w:sz w:val="18"/>
        <w:szCs w:val="18"/>
      </w:rPr>
      <w:t>(</w:t>
    </w:r>
    <w:r w:rsidRPr="00F7352D">
      <w:rPr>
        <w:rFonts w:ascii="Tahoma" w:hAnsi="Tahoma" w:cs="Tahoma"/>
        <w:b/>
        <w:bCs/>
        <w:sz w:val="18"/>
        <w:szCs w:val="18"/>
        <w:cs/>
      </w:rPr>
      <w:t>มหาชน</w:t>
    </w:r>
    <w:r w:rsidRPr="00F7352D">
      <w:rPr>
        <w:rFonts w:ascii="Tahoma" w:hAnsi="Tahoma" w:cs="Tahoma"/>
        <w:b/>
        <w:bCs/>
        <w:sz w:val="18"/>
        <w:szCs w:val="18"/>
      </w:rPr>
      <w:t xml:space="preserve">) </w:t>
    </w:r>
    <w:r w:rsidRPr="00F7352D">
      <w:rPr>
        <w:rFonts w:ascii="Tahoma" w:hAnsi="Tahoma" w:cs="Tahoma" w:hint="cs"/>
        <w:b/>
        <w:bCs/>
        <w:sz w:val="18"/>
        <w:szCs w:val="18"/>
        <w:cs/>
      </w:rPr>
      <w:t>และบริษัทย่อย</w:t>
    </w:r>
  </w:p>
  <w:p w14:paraId="4223420D" w14:textId="77777777" w:rsidR="00044AC8" w:rsidRPr="00FD3AD1" w:rsidRDefault="00044AC8" w:rsidP="00FD3AD1">
    <w:pPr>
      <w:pStyle w:val="BodyTextIndent3"/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</w:rPr>
    </w:pPr>
    <w:r w:rsidRPr="00FD3AD1">
      <w:rPr>
        <w:rFonts w:ascii="Tahoma" w:hAnsi="Tahoma" w:cs="Tahoma"/>
        <w:b/>
        <w:bCs/>
        <w:sz w:val="18"/>
        <w:szCs w:val="18"/>
        <w:cs/>
      </w:rPr>
      <w:t>หมายเหตุประกอบงบการเงินแบบย่อ</w:t>
    </w:r>
  </w:p>
  <w:p w14:paraId="15CA3FAC" w14:textId="719ABE37" w:rsidR="00044AC8" w:rsidRPr="00F7352D" w:rsidRDefault="00FF1AD5" w:rsidP="00FD3AD1">
    <w:pPr>
      <w:pStyle w:val="BodyTextIndent3"/>
      <w:tabs>
        <w:tab w:val="left" w:pos="3016"/>
      </w:tabs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</w:rPr>
    </w:pPr>
    <w:r w:rsidRPr="00FF1AD5">
      <w:rPr>
        <w:rFonts w:ascii="Tahoma" w:hAnsi="Tahoma" w:cs="Tahoma"/>
        <w:b/>
        <w:bCs/>
        <w:sz w:val="18"/>
        <w:szCs w:val="18"/>
        <w:cs/>
      </w:rPr>
      <w:t>สำหรับงวดสามเดือนและงวดหกเดือนสิ้นสุดวันที่ 30 มิถุนายน 2565 (ยังไม่ได้ตรวจสอบ)</w:t>
    </w:r>
  </w:p>
  <w:p w14:paraId="0AF9758A" w14:textId="77777777" w:rsidR="00044AC8" w:rsidRPr="00F7352D" w:rsidRDefault="00044AC8" w:rsidP="00D625B6">
    <w:pPr>
      <w:tabs>
        <w:tab w:val="left" w:pos="7937"/>
      </w:tabs>
      <w:spacing w:line="288" w:lineRule="auto"/>
      <w:jc w:val="both"/>
      <w:rPr>
        <w:rFonts w:ascii="Tahoma" w:hAnsi="Tahoma" w:cs="Tahoma"/>
        <w:sz w:val="18"/>
        <w:szCs w:val="18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1D42A" w14:textId="77777777" w:rsidR="00044AC8" w:rsidRDefault="00044AC8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5FB64E7C" wp14:editId="6FEDCCF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84365" cy="1611630"/>
              <wp:effectExtent l="0" t="2152650" r="0" b="1645920"/>
              <wp:wrapNone/>
              <wp:docPr id="2" name="WordArt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84365" cy="16116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FE9C85" w14:textId="77777777" w:rsidR="00044AC8" w:rsidRDefault="00044AC8" w:rsidP="004A73F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ordia New" w:hAnsi="Cordia New"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Highly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B64E7C" id="_x0000_t202" coordsize="21600,21600" o:spt="202" path="m,l,21600r21600,l21600,xe">
              <v:stroke joinstyle="miter"/>
              <v:path gradientshapeok="t" o:connecttype="rect"/>
            </v:shapetype>
            <v:shape id="WordArt 7" o:spid="_x0000_s1030" type="#_x0000_t202" style="position:absolute;margin-left:0;margin-top:0;width:549.95pt;height:126.9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akfCAIAAPADAAAOAAAAZHJzL2Uyb0RvYy54bWysU8Fu2zAMvQ/YPwi6L47TNkuNOEXWrrt0&#10;W4Fm6JmR5NibJWqSEjt/X0p20mK7DfNBsCjq8b1HannT65YdlPMNmpLnkylnygiUjdmV/Mfm/sOC&#10;Mx/ASGjRqJIflec3q/fvlp0t1AxrbKVyjECMLzpb8joEW2SZF7XS4CdolaHDCp2GQFu3y6SDjtB1&#10;m82m03nWoZPWoVDeU/RuOOSrhF9VSoTvVeVVYG3JiVtIq0vrNq7ZagnFzoGtGzHSgH9goaExVPQM&#10;dQcB2N41f0HpRjj0WIWJQJ1hVTVCJQ2kJp/+oeapBquSFjLH27NN/v/Bim+HR8caWfIZZwY0teiZ&#10;HF27wD5GczrrC8p5spQV+k/YU5OTUG8fUPzyzOBtDWan1s5hVyuQRC4nqDGcJGyOlnBTdKP68Fk2&#10;1Ic8wmdv8IdiPlbadl9R0hXYB0zV+spp5jBeW1xP45fC5B8jRtTY47mZVIAJCs6vF5cX8yvOBJ3l&#10;8zyfX6R2Z1BEtNgs63z4olCz+FNyR9OSYOHw4ENk95oyUo3sBp6h3/bJt8uTTVuUR+Le0TCV3P/e&#10;g1Pkw17fIs0eia8c6tHbuD8R2PTP4OxIIRD7x/Y0TIlHmio59gbkTwLSLc3oAVp2lZwYmI7JI+cB&#10;Nd71dk0u3jdJULR74DkKorFKOscnEOf27T5lvT7U1QsAAAD//wMAUEsDBBQABgAIAAAAIQAkNfsY&#10;3AAAAAYBAAAPAAAAZHJzL2Rvd25yZXYueG1sTI/BTsMwEETvSPyDtUjcqEMrUBOyqRARhx7bIs5u&#10;vE3S2usQO03K1+NygctKoxnNvM1XkzXiTL1vHSM8zhIQxJXTLdcIH7v3hyUIHxRrZRwTwoU8rIrb&#10;m1xl2o28ofM21CKWsM8UQhNCl0npq4as8jPXEUfv4HqrQpR9LXWvxlhujZwnybO0quW40KiO3hqq&#10;TtvBIujvw6VbjONuvd6Uw5dpy5I+j4j3d9PrC4hAU/gLwxU/okMRmfZuYO2FQYiPhN979ZI0TUHs&#10;EeZPiyXIIpf/8YsfAAAA//8DAFBLAQItABQABgAIAAAAIQC2gziS/gAAAOEBAAATAAAAAAAAAAAA&#10;AAAAAAAAAABbQ29udGVudF9UeXBlc10ueG1sUEsBAi0AFAAGAAgAAAAhADj9If/WAAAAlAEAAAsA&#10;AAAAAAAAAAAAAAAALwEAAF9yZWxzLy5yZWxzUEsBAi0AFAAGAAgAAAAhALK5qR8IAgAA8AMAAA4A&#10;AAAAAAAAAAAAAAAALgIAAGRycy9lMm9Eb2MueG1sUEsBAi0AFAAGAAgAAAAhACQ1+xjcAAAABgEA&#10;AA8AAAAAAAAAAAAAAAAAYgQAAGRycy9kb3ducmV2LnhtbFBLBQYAAAAABAAEAPMAAABrBQAAAAA=&#10;" o:allowincell="f" filled="f" stroked="f">
              <v:stroke joinstyle="round"/>
              <o:lock v:ext="edit" shapetype="t"/>
              <v:textbox style="mso-fit-shape-to-text:t">
                <w:txbxContent>
                  <w:p w14:paraId="63FE9C85" w14:textId="77777777" w:rsidR="00044AC8" w:rsidRDefault="00044AC8" w:rsidP="004A73F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ordia New" w:hAnsi="Cordia New"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Highly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B78236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0907CB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</w:abstractNum>
  <w:abstractNum w:abstractNumId="3" w15:restartNumberingAfterBreak="0">
    <w:nsid w:val="09966B01"/>
    <w:multiLevelType w:val="hybridMultilevel"/>
    <w:tmpl w:val="9314CFA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3DFB0069"/>
    <w:multiLevelType w:val="hybridMultilevel"/>
    <w:tmpl w:val="D8ACE71E"/>
    <w:name w:val="WW8Num52"/>
    <w:lvl w:ilvl="0" w:tplc="326019D6">
      <w:start w:val="9"/>
      <w:numFmt w:val="thaiLetters"/>
      <w:lvlText w:val="(%1)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C1459BF"/>
    <w:multiLevelType w:val="hybridMultilevel"/>
    <w:tmpl w:val="5C3CCC64"/>
    <w:lvl w:ilvl="0" w:tplc="04090011">
      <w:start w:val="1"/>
      <w:numFmt w:val="decimal"/>
      <w:lvlText w:val="%1)"/>
      <w:lvlJc w:val="left"/>
      <w:pPr>
        <w:ind w:left="1278" w:hanging="360"/>
      </w:pPr>
    </w:lvl>
    <w:lvl w:ilvl="1" w:tplc="04090019" w:tentative="1">
      <w:start w:val="1"/>
      <w:numFmt w:val="lowerLetter"/>
      <w:lvlText w:val="%2."/>
      <w:lvlJc w:val="left"/>
      <w:pPr>
        <w:ind w:left="1998" w:hanging="360"/>
      </w:pPr>
    </w:lvl>
    <w:lvl w:ilvl="2" w:tplc="0409001B" w:tentative="1">
      <w:start w:val="1"/>
      <w:numFmt w:val="lowerRoman"/>
      <w:lvlText w:val="%3."/>
      <w:lvlJc w:val="right"/>
      <w:pPr>
        <w:ind w:left="2718" w:hanging="180"/>
      </w:pPr>
    </w:lvl>
    <w:lvl w:ilvl="3" w:tplc="0409000F" w:tentative="1">
      <w:start w:val="1"/>
      <w:numFmt w:val="decimal"/>
      <w:lvlText w:val="%4."/>
      <w:lvlJc w:val="left"/>
      <w:pPr>
        <w:ind w:left="3438" w:hanging="360"/>
      </w:pPr>
    </w:lvl>
    <w:lvl w:ilvl="4" w:tplc="04090019" w:tentative="1">
      <w:start w:val="1"/>
      <w:numFmt w:val="lowerLetter"/>
      <w:lvlText w:val="%5."/>
      <w:lvlJc w:val="left"/>
      <w:pPr>
        <w:ind w:left="4158" w:hanging="360"/>
      </w:pPr>
    </w:lvl>
    <w:lvl w:ilvl="5" w:tplc="0409001B" w:tentative="1">
      <w:start w:val="1"/>
      <w:numFmt w:val="lowerRoman"/>
      <w:lvlText w:val="%6."/>
      <w:lvlJc w:val="right"/>
      <w:pPr>
        <w:ind w:left="4878" w:hanging="180"/>
      </w:pPr>
    </w:lvl>
    <w:lvl w:ilvl="6" w:tplc="0409000F" w:tentative="1">
      <w:start w:val="1"/>
      <w:numFmt w:val="decimal"/>
      <w:lvlText w:val="%7."/>
      <w:lvlJc w:val="left"/>
      <w:pPr>
        <w:ind w:left="5598" w:hanging="360"/>
      </w:pPr>
    </w:lvl>
    <w:lvl w:ilvl="7" w:tplc="04090019" w:tentative="1">
      <w:start w:val="1"/>
      <w:numFmt w:val="lowerLetter"/>
      <w:lvlText w:val="%8."/>
      <w:lvlJc w:val="left"/>
      <w:pPr>
        <w:ind w:left="6318" w:hanging="360"/>
      </w:pPr>
    </w:lvl>
    <w:lvl w:ilvl="8" w:tplc="0409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6" w15:restartNumberingAfterBreak="0">
    <w:nsid w:val="4CD07E60"/>
    <w:multiLevelType w:val="hybridMultilevel"/>
    <w:tmpl w:val="F91C7048"/>
    <w:name w:val="WW8Num53"/>
    <w:lvl w:ilvl="0" w:tplc="58C87EC4">
      <w:start w:val="9"/>
      <w:numFmt w:val="thaiLetters"/>
      <w:lvlText w:val="(%1)"/>
      <w:lvlJc w:val="left"/>
      <w:pPr>
        <w:tabs>
          <w:tab w:val="num" w:pos="72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B95C65"/>
    <w:multiLevelType w:val="hybridMultilevel"/>
    <w:tmpl w:val="4140BF28"/>
    <w:lvl w:ilvl="0" w:tplc="1DAEE4B2">
      <w:start w:val="1"/>
      <w:numFmt w:val="bullet"/>
      <w:lvlText w:val="-"/>
      <w:lvlJc w:val="left"/>
      <w:pPr>
        <w:ind w:left="900" w:hanging="360"/>
      </w:pPr>
      <w:rPr>
        <w:rFonts w:ascii="Tahoma" w:eastAsia="MS Mincho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5FB44AB3"/>
    <w:multiLevelType w:val="hybridMultilevel"/>
    <w:tmpl w:val="DA0A41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79783F60"/>
    <w:multiLevelType w:val="hybridMultilevel"/>
    <w:tmpl w:val="A9746C22"/>
    <w:lvl w:ilvl="0" w:tplc="6D5A741A">
      <w:start w:val="1"/>
      <w:numFmt w:val="decimal"/>
      <w:lvlText w:val="%1."/>
      <w:lvlJc w:val="left"/>
      <w:pPr>
        <w:ind w:left="1440" w:hanging="360"/>
      </w:pPr>
      <w:rPr>
        <w:rFonts w:eastAsia="MS Mincho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FBB7944"/>
    <w:multiLevelType w:val="hybridMultilevel"/>
    <w:tmpl w:val="EF22739C"/>
    <w:lvl w:ilvl="0" w:tplc="D050180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2631503">
    <w:abstractNumId w:val="1"/>
  </w:num>
  <w:num w:numId="2" w16cid:durableId="708072563">
    <w:abstractNumId w:val="0"/>
  </w:num>
  <w:num w:numId="3" w16cid:durableId="1478838072">
    <w:abstractNumId w:val="5"/>
  </w:num>
  <w:num w:numId="4" w16cid:durableId="1411192795">
    <w:abstractNumId w:val="9"/>
  </w:num>
  <w:num w:numId="5" w16cid:durableId="1561600427">
    <w:abstractNumId w:val="3"/>
  </w:num>
  <w:num w:numId="6" w16cid:durableId="153881512">
    <w:abstractNumId w:val="7"/>
  </w:num>
  <w:num w:numId="7" w16cid:durableId="533886216">
    <w:abstractNumId w:val="10"/>
  </w:num>
  <w:num w:numId="8" w16cid:durableId="1182355632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630"/>
    <w:rsid w:val="000000EE"/>
    <w:rsid w:val="00000116"/>
    <w:rsid w:val="0000041B"/>
    <w:rsid w:val="0000054B"/>
    <w:rsid w:val="00000B5E"/>
    <w:rsid w:val="00000C8F"/>
    <w:rsid w:val="0000102D"/>
    <w:rsid w:val="0000154F"/>
    <w:rsid w:val="0000162E"/>
    <w:rsid w:val="00001780"/>
    <w:rsid w:val="00001907"/>
    <w:rsid w:val="00002109"/>
    <w:rsid w:val="00002423"/>
    <w:rsid w:val="00002A32"/>
    <w:rsid w:val="00003546"/>
    <w:rsid w:val="00003837"/>
    <w:rsid w:val="00003A68"/>
    <w:rsid w:val="00003AAC"/>
    <w:rsid w:val="00003B52"/>
    <w:rsid w:val="00003B7A"/>
    <w:rsid w:val="00003BC8"/>
    <w:rsid w:val="00003E79"/>
    <w:rsid w:val="00004607"/>
    <w:rsid w:val="00004DD5"/>
    <w:rsid w:val="00004EE2"/>
    <w:rsid w:val="0000512C"/>
    <w:rsid w:val="000051AE"/>
    <w:rsid w:val="0000522F"/>
    <w:rsid w:val="000057AB"/>
    <w:rsid w:val="00005BAB"/>
    <w:rsid w:val="00005F63"/>
    <w:rsid w:val="000060E8"/>
    <w:rsid w:val="00006235"/>
    <w:rsid w:val="000062BC"/>
    <w:rsid w:val="00007253"/>
    <w:rsid w:val="0000754D"/>
    <w:rsid w:val="000076CC"/>
    <w:rsid w:val="00007724"/>
    <w:rsid w:val="0000777A"/>
    <w:rsid w:val="000077DA"/>
    <w:rsid w:val="00007B41"/>
    <w:rsid w:val="000102A0"/>
    <w:rsid w:val="00010694"/>
    <w:rsid w:val="00010AE4"/>
    <w:rsid w:val="00010DC9"/>
    <w:rsid w:val="00011586"/>
    <w:rsid w:val="000118C0"/>
    <w:rsid w:val="00011D80"/>
    <w:rsid w:val="000121EC"/>
    <w:rsid w:val="000124BD"/>
    <w:rsid w:val="000125E6"/>
    <w:rsid w:val="0001277C"/>
    <w:rsid w:val="0001378E"/>
    <w:rsid w:val="00013C2F"/>
    <w:rsid w:val="00013CBF"/>
    <w:rsid w:val="00013EE0"/>
    <w:rsid w:val="00014213"/>
    <w:rsid w:val="00014217"/>
    <w:rsid w:val="00014224"/>
    <w:rsid w:val="000144E1"/>
    <w:rsid w:val="00014783"/>
    <w:rsid w:val="000147E2"/>
    <w:rsid w:val="0001488E"/>
    <w:rsid w:val="000148E4"/>
    <w:rsid w:val="00014985"/>
    <w:rsid w:val="00014A6E"/>
    <w:rsid w:val="00014CA7"/>
    <w:rsid w:val="00014DF3"/>
    <w:rsid w:val="000151B7"/>
    <w:rsid w:val="00015361"/>
    <w:rsid w:val="000157F2"/>
    <w:rsid w:val="0001584D"/>
    <w:rsid w:val="00016227"/>
    <w:rsid w:val="000165C9"/>
    <w:rsid w:val="00016C8B"/>
    <w:rsid w:val="00016EBF"/>
    <w:rsid w:val="00016EF1"/>
    <w:rsid w:val="00017620"/>
    <w:rsid w:val="00017849"/>
    <w:rsid w:val="00017CD3"/>
    <w:rsid w:val="00017F99"/>
    <w:rsid w:val="00020744"/>
    <w:rsid w:val="000208D9"/>
    <w:rsid w:val="00020B3A"/>
    <w:rsid w:val="00020DD1"/>
    <w:rsid w:val="00021638"/>
    <w:rsid w:val="00021795"/>
    <w:rsid w:val="0002180B"/>
    <w:rsid w:val="00021A5E"/>
    <w:rsid w:val="00021CFE"/>
    <w:rsid w:val="00022056"/>
    <w:rsid w:val="000221F7"/>
    <w:rsid w:val="0002220F"/>
    <w:rsid w:val="00022726"/>
    <w:rsid w:val="00022B2F"/>
    <w:rsid w:val="00022E91"/>
    <w:rsid w:val="00023350"/>
    <w:rsid w:val="00023957"/>
    <w:rsid w:val="00024639"/>
    <w:rsid w:val="00024DC2"/>
    <w:rsid w:val="00025130"/>
    <w:rsid w:val="00025390"/>
    <w:rsid w:val="00025576"/>
    <w:rsid w:val="000257BE"/>
    <w:rsid w:val="00025F5C"/>
    <w:rsid w:val="00025F9B"/>
    <w:rsid w:val="00026208"/>
    <w:rsid w:val="000262BF"/>
    <w:rsid w:val="00026667"/>
    <w:rsid w:val="00026675"/>
    <w:rsid w:val="000268A9"/>
    <w:rsid w:val="0002715B"/>
    <w:rsid w:val="00027184"/>
    <w:rsid w:val="000272C1"/>
    <w:rsid w:val="00027530"/>
    <w:rsid w:val="000300B4"/>
    <w:rsid w:val="0003032F"/>
    <w:rsid w:val="00030629"/>
    <w:rsid w:val="00030716"/>
    <w:rsid w:val="00030AA4"/>
    <w:rsid w:val="00030D6B"/>
    <w:rsid w:val="000311E9"/>
    <w:rsid w:val="0003175C"/>
    <w:rsid w:val="00031828"/>
    <w:rsid w:val="00031DA4"/>
    <w:rsid w:val="00031DB3"/>
    <w:rsid w:val="000323AB"/>
    <w:rsid w:val="000327E9"/>
    <w:rsid w:val="00033125"/>
    <w:rsid w:val="00033AE4"/>
    <w:rsid w:val="00033DD3"/>
    <w:rsid w:val="00033E18"/>
    <w:rsid w:val="00034BEF"/>
    <w:rsid w:val="00035450"/>
    <w:rsid w:val="000355B3"/>
    <w:rsid w:val="00035616"/>
    <w:rsid w:val="00035914"/>
    <w:rsid w:val="00035BC0"/>
    <w:rsid w:val="00035BD8"/>
    <w:rsid w:val="00035C61"/>
    <w:rsid w:val="000361D4"/>
    <w:rsid w:val="0003629F"/>
    <w:rsid w:val="00036640"/>
    <w:rsid w:val="00036655"/>
    <w:rsid w:val="00036782"/>
    <w:rsid w:val="0003683A"/>
    <w:rsid w:val="00036B71"/>
    <w:rsid w:val="00036EA5"/>
    <w:rsid w:val="00037029"/>
    <w:rsid w:val="000372C4"/>
    <w:rsid w:val="000375BF"/>
    <w:rsid w:val="00037BE4"/>
    <w:rsid w:val="00037C1A"/>
    <w:rsid w:val="00037D6D"/>
    <w:rsid w:val="00037FF6"/>
    <w:rsid w:val="00040099"/>
    <w:rsid w:val="0004047B"/>
    <w:rsid w:val="000404DD"/>
    <w:rsid w:val="000407DD"/>
    <w:rsid w:val="00040A15"/>
    <w:rsid w:val="00040F2F"/>
    <w:rsid w:val="000410E0"/>
    <w:rsid w:val="00041AF4"/>
    <w:rsid w:val="00041F88"/>
    <w:rsid w:val="0004253E"/>
    <w:rsid w:val="00043155"/>
    <w:rsid w:val="00043AA0"/>
    <w:rsid w:val="00043E69"/>
    <w:rsid w:val="00044162"/>
    <w:rsid w:val="00044190"/>
    <w:rsid w:val="00044484"/>
    <w:rsid w:val="000446E1"/>
    <w:rsid w:val="00044830"/>
    <w:rsid w:val="00044A52"/>
    <w:rsid w:val="00044AC8"/>
    <w:rsid w:val="000452E4"/>
    <w:rsid w:val="000454CB"/>
    <w:rsid w:val="00045513"/>
    <w:rsid w:val="000458A0"/>
    <w:rsid w:val="00046391"/>
    <w:rsid w:val="00046601"/>
    <w:rsid w:val="0004671F"/>
    <w:rsid w:val="000470A4"/>
    <w:rsid w:val="00047222"/>
    <w:rsid w:val="00047A28"/>
    <w:rsid w:val="00047DDE"/>
    <w:rsid w:val="000502C8"/>
    <w:rsid w:val="000505C5"/>
    <w:rsid w:val="00050815"/>
    <w:rsid w:val="00050F95"/>
    <w:rsid w:val="0005103B"/>
    <w:rsid w:val="000511A1"/>
    <w:rsid w:val="000514BB"/>
    <w:rsid w:val="00051BA1"/>
    <w:rsid w:val="00051C63"/>
    <w:rsid w:val="00051D87"/>
    <w:rsid w:val="00051DBD"/>
    <w:rsid w:val="00051F09"/>
    <w:rsid w:val="00052783"/>
    <w:rsid w:val="000528E9"/>
    <w:rsid w:val="000528FF"/>
    <w:rsid w:val="00052A14"/>
    <w:rsid w:val="00052B30"/>
    <w:rsid w:val="00053254"/>
    <w:rsid w:val="00053973"/>
    <w:rsid w:val="00053CB8"/>
    <w:rsid w:val="00053DA1"/>
    <w:rsid w:val="00053DA2"/>
    <w:rsid w:val="000540D9"/>
    <w:rsid w:val="000541A6"/>
    <w:rsid w:val="00054209"/>
    <w:rsid w:val="00054459"/>
    <w:rsid w:val="000547CA"/>
    <w:rsid w:val="00054A67"/>
    <w:rsid w:val="00054DBC"/>
    <w:rsid w:val="000551F6"/>
    <w:rsid w:val="00055376"/>
    <w:rsid w:val="00055447"/>
    <w:rsid w:val="000554F4"/>
    <w:rsid w:val="00055E3F"/>
    <w:rsid w:val="00055F3A"/>
    <w:rsid w:val="000561B9"/>
    <w:rsid w:val="0005626B"/>
    <w:rsid w:val="00056527"/>
    <w:rsid w:val="000568A5"/>
    <w:rsid w:val="00057372"/>
    <w:rsid w:val="000576EE"/>
    <w:rsid w:val="00057932"/>
    <w:rsid w:val="00057F3D"/>
    <w:rsid w:val="0006046A"/>
    <w:rsid w:val="0006083D"/>
    <w:rsid w:val="00060A50"/>
    <w:rsid w:val="00060B0B"/>
    <w:rsid w:val="00060C38"/>
    <w:rsid w:val="00060D16"/>
    <w:rsid w:val="00061157"/>
    <w:rsid w:val="00061166"/>
    <w:rsid w:val="000611E3"/>
    <w:rsid w:val="000615CA"/>
    <w:rsid w:val="000615DF"/>
    <w:rsid w:val="000616B9"/>
    <w:rsid w:val="000621B4"/>
    <w:rsid w:val="00062327"/>
    <w:rsid w:val="00062329"/>
    <w:rsid w:val="00062565"/>
    <w:rsid w:val="0006269A"/>
    <w:rsid w:val="00062C51"/>
    <w:rsid w:val="00062F09"/>
    <w:rsid w:val="00063198"/>
    <w:rsid w:val="00063442"/>
    <w:rsid w:val="00063586"/>
    <w:rsid w:val="00063E5F"/>
    <w:rsid w:val="00064418"/>
    <w:rsid w:val="00064929"/>
    <w:rsid w:val="00064A4B"/>
    <w:rsid w:val="000650F9"/>
    <w:rsid w:val="0006533D"/>
    <w:rsid w:val="0006553B"/>
    <w:rsid w:val="00065799"/>
    <w:rsid w:val="000658DB"/>
    <w:rsid w:val="00065B72"/>
    <w:rsid w:val="00065DDA"/>
    <w:rsid w:val="00066222"/>
    <w:rsid w:val="00066573"/>
    <w:rsid w:val="000667F2"/>
    <w:rsid w:val="000669AE"/>
    <w:rsid w:val="00066B24"/>
    <w:rsid w:val="00066C1D"/>
    <w:rsid w:val="0006706B"/>
    <w:rsid w:val="00067137"/>
    <w:rsid w:val="00067860"/>
    <w:rsid w:val="00067D07"/>
    <w:rsid w:val="00067F7B"/>
    <w:rsid w:val="00070071"/>
    <w:rsid w:val="000703CB"/>
    <w:rsid w:val="0007057D"/>
    <w:rsid w:val="00070A46"/>
    <w:rsid w:val="00070E5C"/>
    <w:rsid w:val="00071214"/>
    <w:rsid w:val="0007169B"/>
    <w:rsid w:val="0007186B"/>
    <w:rsid w:val="000718DC"/>
    <w:rsid w:val="00071D4C"/>
    <w:rsid w:val="00071E49"/>
    <w:rsid w:val="00071F67"/>
    <w:rsid w:val="000721E3"/>
    <w:rsid w:val="0007223B"/>
    <w:rsid w:val="0007257C"/>
    <w:rsid w:val="00072589"/>
    <w:rsid w:val="0007259C"/>
    <w:rsid w:val="000727AE"/>
    <w:rsid w:val="00072886"/>
    <w:rsid w:val="00072996"/>
    <w:rsid w:val="00072A44"/>
    <w:rsid w:val="00073110"/>
    <w:rsid w:val="0007322D"/>
    <w:rsid w:val="00073667"/>
    <w:rsid w:val="00073976"/>
    <w:rsid w:val="00073B87"/>
    <w:rsid w:val="00073DC2"/>
    <w:rsid w:val="00073E42"/>
    <w:rsid w:val="00073E64"/>
    <w:rsid w:val="00073E80"/>
    <w:rsid w:val="00073F62"/>
    <w:rsid w:val="00075076"/>
    <w:rsid w:val="0007527E"/>
    <w:rsid w:val="0007564B"/>
    <w:rsid w:val="000758A7"/>
    <w:rsid w:val="000763DA"/>
    <w:rsid w:val="00076826"/>
    <w:rsid w:val="00076B38"/>
    <w:rsid w:val="00076C2F"/>
    <w:rsid w:val="00076D6B"/>
    <w:rsid w:val="00076E64"/>
    <w:rsid w:val="0007755D"/>
    <w:rsid w:val="00077648"/>
    <w:rsid w:val="0007777C"/>
    <w:rsid w:val="00077F8B"/>
    <w:rsid w:val="000800EE"/>
    <w:rsid w:val="000807C6"/>
    <w:rsid w:val="00080AAA"/>
    <w:rsid w:val="00080B0B"/>
    <w:rsid w:val="00080CA0"/>
    <w:rsid w:val="00080D03"/>
    <w:rsid w:val="00080D1E"/>
    <w:rsid w:val="000810B2"/>
    <w:rsid w:val="00081515"/>
    <w:rsid w:val="00081682"/>
    <w:rsid w:val="00081770"/>
    <w:rsid w:val="00081837"/>
    <w:rsid w:val="00081968"/>
    <w:rsid w:val="00081D90"/>
    <w:rsid w:val="000821A6"/>
    <w:rsid w:val="00082392"/>
    <w:rsid w:val="000824BC"/>
    <w:rsid w:val="00082E69"/>
    <w:rsid w:val="0008308D"/>
    <w:rsid w:val="000831C9"/>
    <w:rsid w:val="000831E6"/>
    <w:rsid w:val="00083290"/>
    <w:rsid w:val="000834DD"/>
    <w:rsid w:val="00083AF5"/>
    <w:rsid w:val="00083F3C"/>
    <w:rsid w:val="00084293"/>
    <w:rsid w:val="00084322"/>
    <w:rsid w:val="00084446"/>
    <w:rsid w:val="00084747"/>
    <w:rsid w:val="00084E1D"/>
    <w:rsid w:val="00085CCD"/>
    <w:rsid w:val="00085D4D"/>
    <w:rsid w:val="00085F36"/>
    <w:rsid w:val="0008633D"/>
    <w:rsid w:val="00086424"/>
    <w:rsid w:val="000864BF"/>
    <w:rsid w:val="000865BC"/>
    <w:rsid w:val="00086740"/>
    <w:rsid w:val="0008685E"/>
    <w:rsid w:val="000869A8"/>
    <w:rsid w:val="00086AA2"/>
    <w:rsid w:val="00086E08"/>
    <w:rsid w:val="00086E76"/>
    <w:rsid w:val="00086F44"/>
    <w:rsid w:val="000873E6"/>
    <w:rsid w:val="000875B2"/>
    <w:rsid w:val="00087973"/>
    <w:rsid w:val="00087D00"/>
    <w:rsid w:val="00090280"/>
    <w:rsid w:val="00090712"/>
    <w:rsid w:val="00090DDB"/>
    <w:rsid w:val="00091512"/>
    <w:rsid w:val="00091A97"/>
    <w:rsid w:val="00091EEB"/>
    <w:rsid w:val="00091F3A"/>
    <w:rsid w:val="00092A20"/>
    <w:rsid w:val="00092C0B"/>
    <w:rsid w:val="00092C70"/>
    <w:rsid w:val="00092DA4"/>
    <w:rsid w:val="00092E2C"/>
    <w:rsid w:val="00092E6E"/>
    <w:rsid w:val="00092EF0"/>
    <w:rsid w:val="00093233"/>
    <w:rsid w:val="00093A62"/>
    <w:rsid w:val="00094067"/>
    <w:rsid w:val="000940F4"/>
    <w:rsid w:val="00094216"/>
    <w:rsid w:val="0009424F"/>
    <w:rsid w:val="0009445D"/>
    <w:rsid w:val="000948ED"/>
    <w:rsid w:val="00094941"/>
    <w:rsid w:val="00095558"/>
    <w:rsid w:val="000956A1"/>
    <w:rsid w:val="00095CA2"/>
    <w:rsid w:val="00095CA5"/>
    <w:rsid w:val="00096235"/>
    <w:rsid w:val="00096374"/>
    <w:rsid w:val="00096D8E"/>
    <w:rsid w:val="000970F5"/>
    <w:rsid w:val="00097895"/>
    <w:rsid w:val="0009790C"/>
    <w:rsid w:val="00097A69"/>
    <w:rsid w:val="000A0257"/>
    <w:rsid w:val="000A086D"/>
    <w:rsid w:val="000A0BB3"/>
    <w:rsid w:val="000A1131"/>
    <w:rsid w:val="000A152F"/>
    <w:rsid w:val="000A171F"/>
    <w:rsid w:val="000A18F2"/>
    <w:rsid w:val="000A1CEC"/>
    <w:rsid w:val="000A1DEB"/>
    <w:rsid w:val="000A21A9"/>
    <w:rsid w:val="000A224D"/>
    <w:rsid w:val="000A2480"/>
    <w:rsid w:val="000A26CC"/>
    <w:rsid w:val="000A2774"/>
    <w:rsid w:val="000A28D5"/>
    <w:rsid w:val="000A3222"/>
    <w:rsid w:val="000A3916"/>
    <w:rsid w:val="000A42DB"/>
    <w:rsid w:val="000A4354"/>
    <w:rsid w:val="000A4C1D"/>
    <w:rsid w:val="000A4CFF"/>
    <w:rsid w:val="000A4DC3"/>
    <w:rsid w:val="000A50B7"/>
    <w:rsid w:val="000A51A3"/>
    <w:rsid w:val="000A55FC"/>
    <w:rsid w:val="000A5821"/>
    <w:rsid w:val="000A5EDC"/>
    <w:rsid w:val="000A69FF"/>
    <w:rsid w:val="000A6A6C"/>
    <w:rsid w:val="000A6F3B"/>
    <w:rsid w:val="000A7D5E"/>
    <w:rsid w:val="000B02B9"/>
    <w:rsid w:val="000B04E8"/>
    <w:rsid w:val="000B055D"/>
    <w:rsid w:val="000B091D"/>
    <w:rsid w:val="000B0D53"/>
    <w:rsid w:val="000B110D"/>
    <w:rsid w:val="000B12A5"/>
    <w:rsid w:val="000B1392"/>
    <w:rsid w:val="000B13F7"/>
    <w:rsid w:val="000B145D"/>
    <w:rsid w:val="000B1E9C"/>
    <w:rsid w:val="000B1EBB"/>
    <w:rsid w:val="000B20FB"/>
    <w:rsid w:val="000B22D5"/>
    <w:rsid w:val="000B25C9"/>
    <w:rsid w:val="000B268D"/>
    <w:rsid w:val="000B29C7"/>
    <w:rsid w:val="000B3346"/>
    <w:rsid w:val="000B3923"/>
    <w:rsid w:val="000B3A5E"/>
    <w:rsid w:val="000B429F"/>
    <w:rsid w:val="000B43E9"/>
    <w:rsid w:val="000B45D5"/>
    <w:rsid w:val="000B4762"/>
    <w:rsid w:val="000B4A09"/>
    <w:rsid w:val="000B4F01"/>
    <w:rsid w:val="000B52A2"/>
    <w:rsid w:val="000B5D56"/>
    <w:rsid w:val="000B5E7B"/>
    <w:rsid w:val="000B5EAF"/>
    <w:rsid w:val="000B5F66"/>
    <w:rsid w:val="000B660B"/>
    <w:rsid w:val="000B6662"/>
    <w:rsid w:val="000B6E6A"/>
    <w:rsid w:val="000B7668"/>
    <w:rsid w:val="000B775A"/>
    <w:rsid w:val="000B77F9"/>
    <w:rsid w:val="000B7D98"/>
    <w:rsid w:val="000B7FCF"/>
    <w:rsid w:val="000C00A5"/>
    <w:rsid w:val="000C0433"/>
    <w:rsid w:val="000C06E1"/>
    <w:rsid w:val="000C0BD3"/>
    <w:rsid w:val="000C0D4E"/>
    <w:rsid w:val="000C0EA5"/>
    <w:rsid w:val="000C112C"/>
    <w:rsid w:val="000C1846"/>
    <w:rsid w:val="000C1C44"/>
    <w:rsid w:val="000C1E3D"/>
    <w:rsid w:val="000C2102"/>
    <w:rsid w:val="000C2A49"/>
    <w:rsid w:val="000C2C62"/>
    <w:rsid w:val="000C3189"/>
    <w:rsid w:val="000C3560"/>
    <w:rsid w:val="000C36F7"/>
    <w:rsid w:val="000C383D"/>
    <w:rsid w:val="000C3B59"/>
    <w:rsid w:val="000C4CFB"/>
    <w:rsid w:val="000C50A6"/>
    <w:rsid w:val="000C53A5"/>
    <w:rsid w:val="000C5498"/>
    <w:rsid w:val="000C5792"/>
    <w:rsid w:val="000C5AB1"/>
    <w:rsid w:val="000C5B41"/>
    <w:rsid w:val="000C5F2B"/>
    <w:rsid w:val="000C628B"/>
    <w:rsid w:val="000C62BA"/>
    <w:rsid w:val="000C6782"/>
    <w:rsid w:val="000C6943"/>
    <w:rsid w:val="000C6B55"/>
    <w:rsid w:val="000C714B"/>
    <w:rsid w:val="000C746E"/>
    <w:rsid w:val="000C76B0"/>
    <w:rsid w:val="000C782E"/>
    <w:rsid w:val="000C787E"/>
    <w:rsid w:val="000C793D"/>
    <w:rsid w:val="000C7ABD"/>
    <w:rsid w:val="000C7CE9"/>
    <w:rsid w:val="000C7DF4"/>
    <w:rsid w:val="000D0090"/>
    <w:rsid w:val="000D010A"/>
    <w:rsid w:val="000D0885"/>
    <w:rsid w:val="000D0895"/>
    <w:rsid w:val="000D0C10"/>
    <w:rsid w:val="000D0C5D"/>
    <w:rsid w:val="000D10E3"/>
    <w:rsid w:val="000D135A"/>
    <w:rsid w:val="000D1735"/>
    <w:rsid w:val="000D1E56"/>
    <w:rsid w:val="000D1F1A"/>
    <w:rsid w:val="000D2252"/>
    <w:rsid w:val="000D3020"/>
    <w:rsid w:val="000D34D1"/>
    <w:rsid w:val="000D3A8F"/>
    <w:rsid w:val="000D449E"/>
    <w:rsid w:val="000D5CB0"/>
    <w:rsid w:val="000D5E87"/>
    <w:rsid w:val="000D5F0F"/>
    <w:rsid w:val="000D6640"/>
    <w:rsid w:val="000D6888"/>
    <w:rsid w:val="000D6B06"/>
    <w:rsid w:val="000D74A6"/>
    <w:rsid w:val="000D74AB"/>
    <w:rsid w:val="000D7881"/>
    <w:rsid w:val="000D7ED6"/>
    <w:rsid w:val="000E1275"/>
    <w:rsid w:val="000E1452"/>
    <w:rsid w:val="000E162D"/>
    <w:rsid w:val="000E2125"/>
    <w:rsid w:val="000E2251"/>
    <w:rsid w:val="000E271E"/>
    <w:rsid w:val="000E2853"/>
    <w:rsid w:val="000E28C3"/>
    <w:rsid w:val="000E2CC7"/>
    <w:rsid w:val="000E2D14"/>
    <w:rsid w:val="000E32C8"/>
    <w:rsid w:val="000E350A"/>
    <w:rsid w:val="000E37B1"/>
    <w:rsid w:val="000E38A0"/>
    <w:rsid w:val="000E4226"/>
    <w:rsid w:val="000E42BD"/>
    <w:rsid w:val="000E4346"/>
    <w:rsid w:val="000E4A8A"/>
    <w:rsid w:val="000E4C65"/>
    <w:rsid w:val="000E506D"/>
    <w:rsid w:val="000E5277"/>
    <w:rsid w:val="000E5418"/>
    <w:rsid w:val="000E5772"/>
    <w:rsid w:val="000E5A1D"/>
    <w:rsid w:val="000E634D"/>
    <w:rsid w:val="000E65F7"/>
    <w:rsid w:val="000E6AEC"/>
    <w:rsid w:val="000E759F"/>
    <w:rsid w:val="000E7777"/>
    <w:rsid w:val="000E7C21"/>
    <w:rsid w:val="000E7EF0"/>
    <w:rsid w:val="000E7F4F"/>
    <w:rsid w:val="000E7F64"/>
    <w:rsid w:val="000F00F1"/>
    <w:rsid w:val="000F03E2"/>
    <w:rsid w:val="000F03EC"/>
    <w:rsid w:val="000F0544"/>
    <w:rsid w:val="000F0841"/>
    <w:rsid w:val="000F0B57"/>
    <w:rsid w:val="000F16BA"/>
    <w:rsid w:val="000F16F5"/>
    <w:rsid w:val="000F1822"/>
    <w:rsid w:val="000F2063"/>
    <w:rsid w:val="000F2159"/>
    <w:rsid w:val="000F2575"/>
    <w:rsid w:val="000F25DD"/>
    <w:rsid w:val="000F295F"/>
    <w:rsid w:val="000F2BF5"/>
    <w:rsid w:val="000F2C0B"/>
    <w:rsid w:val="000F2E26"/>
    <w:rsid w:val="000F3555"/>
    <w:rsid w:val="000F38EF"/>
    <w:rsid w:val="000F3D60"/>
    <w:rsid w:val="000F40B6"/>
    <w:rsid w:val="000F44D6"/>
    <w:rsid w:val="000F4569"/>
    <w:rsid w:val="000F46D1"/>
    <w:rsid w:val="000F46F5"/>
    <w:rsid w:val="000F475F"/>
    <w:rsid w:val="000F4E4E"/>
    <w:rsid w:val="000F5071"/>
    <w:rsid w:val="000F522F"/>
    <w:rsid w:val="000F525B"/>
    <w:rsid w:val="000F5B7A"/>
    <w:rsid w:val="000F5D2A"/>
    <w:rsid w:val="000F63F4"/>
    <w:rsid w:val="000F65BC"/>
    <w:rsid w:val="000F68AD"/>
    <w:rsid w:val="00100311"/>
    <w:rsid w:val="00100433"/>
    <w:rsid w:val="00100609"/>
    <w:rsid w:val="00100618"/>
    <w:rsid w:val="00101025"/>
    <w:rsid w:val="0010159C"/>
    <w:rsid w:val="001015CD"/>
    <w:rsid w:val="00102784"/>
    <w:rsid w:val="001030CC"/>
    <w:rsid w:val="001031CD"/>
    <w:rsid w:val="001033F4"/>
    <w:rsid w:val="00103906"/>
    <w:rsid w:val="00103977"/>
    <w:rsid w:val="00103B2D"/>
    <w:rsid w:val="00103B73"/>
    <w:rsid w:val="00103DBC"/>
    <w:rsid w:val="00104012"/>
    <w:rsid w:val="00104348"/>
    <w:rsid w:val="0010492C"/>
    <w:rsid w:val="00104B37"/>
    <w:rsid w:val="00104C23"/>
    <w:rsid w:val="00104C69"/>
    <w:rsid w:val="00104E70"/>
    <w:rsid w:val="00104FA8"/>
    <w:rsid w:val="0010579E"/>
    <w:rsid w:val="00105981"/>
    <w:rsid w:val="001059F3"/>
    <w:rsid w:val="00105F19"/>
    <w:rsid w:val="001060F9"/>
    <w:rsid w:val="00106369"/>
    <w:rsid w:val="0010708A"/>
    <w:rsid w:val="001072C1"/>
    <w:rsid w:val="00107972"/>
    <w:rsid w:val="00107A57"/>
    <w:rsid w:val="00107A9A"/>
    <w:rsid w:val="00107C84"/>
    <w:rsid w:val="001102D4"/>
    <w:rsid w:val="0011066A"/>
    <w:rsid w:val="001106D9"/>
    <w:rsid w:val="001111EF"/>
    <w:rsid w:val="00111271"/>
    <w:rsid w:val="001116BD"/>
    <w:rsid w:val="0011184E"/>
    <w:rsid w:val="00111BB7"/>
    <w:rsid w:val="00112254"/>
    <w:rsid w:val="00112F2F"/>
    <w:rsid w:val="00113238"/>
    <w:rsid w:val="001133DD"/>
    <w:rsid w:val="00113710"/>
    <w:rsid w:val="00113B5E"/>
    <w:rsid w:val="00113DBE"/>
    <w:rsid w:val="00113F2D"/>
    <w:rsid w:val="001141B1"/>
    <w:rsid w:val="00114545"/>
    <w:rsid w:val="00114883"/>
    <w:rsid w:val="00114D5F"/>
    <w:rsid w:val="001153C7"/>
    <w:rsid w:val="0011540B"/>
    <w:rsid w:val="00116157"/>
    <w:rsid w:val="001165C0"/>
    <w:rsid w:val="00116AA7"/>
    <w:rsid w:val="00116AEA"/>
    <w:rsid w:val="00116AF0"/>
    <w:rsid w:val="00116B4F"/>
    <w:rsid w:val="00117258"/>
    <w:rsid w:val="001175EB"/>
    <w:rsid w:val="00117C48"/>
    <w:rsid w:val="00117DF7"/>
    <w:rsid w:val="00117E21"/>
    <w:rsid w:val="00117F74"/>
    <w:rsid w:val="00120F41"/>
    <w:rsid w:val="00121102"/>
    <w:rsid w:val="00121D41"/>
    <w:rsid w:val="00121F41"/>
    <w:rsid w:val="001228B5"/>
    <w:rsid w:val="00122DB0"/>
    <w:rsid w:val="00122DEC"/>
    <w:rsid w:val="00122F53"/>
    <w:rsid w:val="0012301A"/>
    <w:rsid w:val="00123033"/>
    <w:rsid w:val="001233C7"/>
    <w:rsid w:val="00123738"/>
    <w:rsid w:val="001239C1"/>
    <w:rsid w:val="00123B54"/>
    <w:rsid w:val="0012469E"/>
    <w:rsid w:val="001246E7"/>
    <w:rsid w:val="00124838"/>
    <w:rsid w:val="00124AB1"/>
    <w:rsid w:val="00125267"/>
    <w:rsid w:val="001252D3"/>
    <w:rsid w:val="00125682"/>
    <w:rsid w:val="001257DC"/>
    <w:rsid w:val="00126252"/>
    <w:rsid w:val="00126884"/>
    <w:rsid w:val="00126C2F"/>
    <w:rsid w:val="00126DB3"/>
    <w:rsid w:val="00126FEF"/>
    <w:rsid w:val="001273B6"/>
    <w:rsid w:val="00127424"/>
    <w:rsid w:val="001278AF"/>
    <w:rsid w:val="00127D20"/>
    <w:rsid w:val="00127E86"/>
    <w:rsid w:val="0013002D"/>
    <w:rsid w:val="001302E7"/>
    <w:rsid w:val="00130813"/>
    <w:rsid w:val="0013082A"/>
    <w:rsid w:val="00130CDA"/>
    <w:rsid w:val="00130CDC"/>
    <w:rsid w:val="001317CE"/>
    <w:rsid w:val="00131AC2"/>
    <w:rsid w:val="00131B20"/>
    <w:rsid w:val="00131C8D"/>
    <w:rsid w:val="00131E7E"/>
    <w:rsid w:val="001321EE"/>
    <w:rsid w:val="0013227A"/>
    <w:rsid w:val="001323AE"/>
    <w:rsid w:val="001324CD"/>
    <w:rsid w:val="0013288F"/>
    <w:rsid w:val="00132C32"/>
    <w:rsid w:val="00132C49"/>
    <w:rsid w:val="00132E4B"/>
    <w:rsid w:val="00132F66"/>
    <w:rsid w:val="00132FD8"/>
    <w:rsid w:val="00133076"/>
    <w:rsid w:val="00133314"/>
    <w:rsid w:val="00133391"/>
    <w:rsid w:val="0013351F"/>
    <w:rsid w:val="001338D4"/>
    <w:rsid w:val="00134147"/>
    <w:rsid w:val="00134C8B"/>
    <w:rsid w:val="00134E2B"/>
    <w:rsid w:val="0013501F"/>
    <w:rsid w:val="00135415"/>
    <w:rsid w:val="001358D9"/>
    <w:rsid w:val="0013593B"/>
    <w:rsid w:val="00135991"/>
    <w:rsid w:val="00135E8B"/>
    <w:rsid w:val="0013623A"/>
    <w:rsid w:val="00136257"/>
    <w:rsid w:val="00136314"/>
    <w:rsid w:val="00136A6B"/>
    <w:rsid w:val="00136B92"/>
    <w:rsid w:val="00136BA5"/>
    <w:rsid w:val="00136C3F"/>
    <w:rsid w:val="00136DA1"/>
    <w:rsid w:val="00136F36"/>
    <w:rsid w:val="00137240"/>
    <w:rsid w:val="001375D7"/>
    <w:rsid w:val="00137A11"/>
    <w:rsid w:val="00137B23"/>
    <w:rsid w:val="00137BF9"/>
    <w:rsid w:val="00137F28"/>
    <w:rsid w:val="001405FB"/>
    <w:rsid w:val="00140E70"/>
    <w:rsid w:val="00140F76"/>
    <w:rsid w:val="0014112E"/>
    <w:rsid w:val="00141BA1"/>
    <w:rsid w:val="00141DD2"/>
    <w:rsid w:val="0014204D"/>
    <w:rsid w:val="00142966"/>
    <w:rsid w:val="00142B4F"/>
    <w:rsid w:val="001430FA"/>
    <w:rsid w:val="0014356B"/>
    <w:rsid w:val="001435B8"/>
    <w:rsid w:val="001435BA"/>
    <w:rsid w:val="001439D7"/>
    <w:rsid w:val="00144007"/>
    <w:rsid w:val="001440D2"/>
    <w:rsid w:val="001443FB"/>
    <w:rsid w:val="00144931"/>
    <w:rsid w:val="00144D05"/>
    <w:rsid w:val="00145536"/>
    <w:rsid w:val="00145B65"/>
    <w:rsid w:val="00145FD0"/>
    <w:rsid w:val="00146543"/>
    <w:rsid w:val="001465D7"/>
    <w:rsid w:val="001466C1"/>
    <w:rsid w:val="00146B8E"/>
    <w:rsid w:val="00146E15"/>
    <w:rsid w:val="001471F5"/>
    <w:rsid w:val="001471F7"/>
    <w:rsid w:val="00147256"/>
    <w:rsid w:val="00147867"/>
    <w:rsid w:val="00147A64"/>
    <w:rsid w:val="00147D2B"/>
    <w:rsid w:val="0015004E"/>
    <w:rsid w:val="00150392"/>
    <w:rsid w:val="001507CB"/>
    <w:rsid w:val="00150846"/>
    <w:rsid w:val="00151136"/>
    <w:rsid w:val="00151476"/>
    <w:rsid w:val="00151A1A"/>
    <w:rsid w:val="00152174"/>
    <w:rsid w:val="00152448"/>
    <w:rsid w:val="00152B99"/>
    <w:rsid w:val="00152EF8"/>
    <w:rsid w:val="001533EE"/>
    <w:rsid w:val="00153966"/>
    <w:rsid w:val="00153A47"/>
    <w:rsid w:val="00153BAC"/>
    <w:rsid w:val="00154288"/>
    <w:rsid w:val="001542DA"/>
    <w:rsid w:val="00155105"/>
    <w:rsid w:val="0015526D"/>
    <w:rsid w:val="00155479"/>
    <w:rsid w:val="00155553"/>
    <w:rsid w:val="00155826"/>
    <w:rsid w:val="0015589B"/>
    <w:rsid w:val="00155D0F"/>
    <w:rsid w:val="00156293"/>
    <w:rsid w:val="00156463"/>
    <w:rsid w:val="00156A2D"/>
    <w:rsid w:val="00156A6E"/>
    <w:rsid w:val="00156EF8"/>
    <w:rsid w:val="00157867"/>
    <w:rsid w:val="00157A63"/>
    <w:rsid w:val="00157C99"/>
    <w:rsid w:val="00157FB9"/>
    <w:rsid w:val="00160686"/>
    <w:rsid w:val="00160B51"/>
    <w:rsid w:val="00160BD5"/>
    <w:rsid w:val="00160D3E"/>
    <w:rsid w:val="00160DEA"/>
    <w:rsid w:val="0016106C"/>
    <w:rsid w:val="0016107E"/>
    <w:rsid w:val="00161326"/>
    <w:rsid w:val="00161905"/>
    <w:rsid w:val="00161AF1"/>
    <w:rsid w:val="00161B01"/>
    <w:rsid w:val="00162373"/>
    <w:rsid w:val="00162460"/>
    <w:rsid w:val="00162562"/>
    <w:rsid w:val="0016270E"/>
    <w:rsid w:val="00162897"/>
    <w:rsid w:val="00162A93"/>
    <w:rsid w:val="0016356F"/>
    <w:rsid w:val="0016371D"/>
    <w:rsid w:val="00163B36"/>
    <w:rsid w:val="00163C01"/>
    <w:rsid w:val="00163D4D"/>
    <w:rsid w:val="00163DB1"/>
    <w:rsid w:val="00164496"/>
    <w:rsid w:val="0016468C"/>
    <w:rsid w:val="00164A38"/>
    <w:rsid w:val="00164F0A"/>
    <w:rsid w:val="0016502D"/>
    <w:rsid w:val="00165480"/>
    <w:rsid w:val="0016551D"/>
    <w:rsid w:val="00165C86"/>
    <w:rsid w:val="00165CB0"/>
    <w:rsid w:val="00165D21"/>
    <w:rsid w:val="00165DAE"/>
    <w:rsid w:val="00165EE4"/>
    <w:rsid w:val="001665B9"/>
    <w:rsid w:val="00166BD7"/>
    <w:rsid w:val="00166E35"/>
    <w:rsid w:val="00167629"/>
    <w:rsid w:val="00167842"/>
    <w:rsid w:val="0016788F"/>
    <w:rsid w:val="001714B6"/>
    <w:rsid w:val="0017173D"/>
    <w:rsid w:val="0017174D"/>
    <w:rsid w:val="0017214A"/>
    <w:rsid w:val="00172454"/>
    <w:rsid w:val="001725B1"/>
    <w:rsid w:val="0017261F"/>
    <w:rsid w:val="00172D98"/>
    <w:rsid w:val="00173212"/>
    <w:rsid w:val="00173283"/>
    <w:rsid w:val="00173A60"/>
    <w:rsid w:val="00173AF5"/>
    <w:rsid w:val="00173E55"/>
    <w:rsid w:val="00174720"/>
    <w:rsid w:val="00174843"/>
    <w:rsid w:val="00174ABF"/>
    <w:rsid w:val="00174F2A"/>
    <w:rsid w:val="00175250"/>
    <w:rsid w:val="00175941"/>
    <w:rsid w:val="001762B6"/>
    <w:rsid w:val="001766AA"/>
    <w:rsid w:val="00176854"/>
    <w:rsid w:val="00177077"/>
    <w:rsid w:val="00177849"/>
    <w:rsid w:val="00177E4A"/>
    <w:rsid w:val="00177FBB"/>
    <w:rsid w:val="001800C1"/>
    <w:rsid w:val="001803FD"/>
    <w:rsid w:val="001809CD"/>
    <w:rsid w:val="00180B84"/>
    <w:rsid w:val="001811D6"/>
    <w:rsid w:val="0018163F"/>
    <w:rsid w:val="001817DE"/>
    <w:rsid w:val="00181D84"/>
    <w:rsid w:val="00181FDF"/>
    <w:rsid w:val="00182274"/>
    <w:rsid w:val="001824DA"/>
    <w:rsid w:val="00182BE9"/>
    <w:rsid w:val="00182DF0"/>
    <w:rsid w:val="00182EEC"/>
    <w:rsid w:val="0018301B"/>
    <w:rsid w:val="001836A7"/>
    <w:rsid w:val="00183B72"/>
    <w:rsid w:val="00183D3C"/>
    <w:rsid w:val="00183F69"/>
    <w:rsid w:val="0018415F"/>
    <w:rsid w:val="001841DD"/>
    <w:rsid w:val="0018438B"/>
    <w:rsid w:val="001847A9"/>
    <w:rsid w:val="001847E2"/>
    <w:rsid w:val="00184B02"/>
    <w:rsid w:val="00184D0C"/>
    <w:rsid w:val="00185A7F"/>
    <w:rsid w:val="00185DB8"/>
    <w:rsid w:val="00185DF8"/>
    <w:rsid w:val="0018605A"/>
    <w:rsid w:val="00186857"/>
    <w:rsid w:val="00186B8D"/>
    <w:rsid w:val="00186EF3"/>
    <w:rsid w:val="00187611"/>
    <w:rsid w:val="00190606"/>
    <w:rsid w:val="00190671"/>
    <w:rsid w:val="001906C3"/>
    <w:rsid w:val="0019099C"/>
    <w:rsid w:val="00190CBB"/>
    <w:rsid w:val="00190EAE"/>
    <w:rsid w:val="001912AB"/>
    <w:rsid w:val="00191772"/>
    <w:rsid w:val="0019184E"/>
    <w:rsid w:val="00191B5B"/>
    <w:rsid w:val="00191C49"/>
    <w:rsid w:val="00191D89"/>
    <w:rsid w:val="00191F65"/>
    <w:rsid w:val="00191FD6"/>
    <w:rsid w:val="00192226"/>
    <w:rsid w:val="00192275"/>
    <w:rsid w:val="00192276"/>
    <w:rsid w:val="001922EE"/>
    <w:rsid w:val="00192682"/>
    <w:rsid w:val="0019269A"/>
    <w:rsid w:val="0019279E"/>
    <w:rsid w:val="0019283E"/>
    <w:rsid w:val="0019287B"/>
    <w:rsid w:val="001928D7"/>
    <w:rsid w:val="00192E52"/>
    <w:rsid w:val="00192E8F"/>
    <w:rsid w:val="00193182"/>
    <w:rsid w:val="00193AC7"/>
    <w:rsid w:val="00194168"/>
    <w:rsid w:val="001952F0"/>
    <w:rsid w:val="001953C7"/>
    <w:rsid w:val="00195A19"/>
    <w:rsid w:val="00195D53"/>
    <w:rsid w:val="00195EC1"/>
    <w:rsid w:val="00196135"/>
    <w:rsid w:val="00196402"/>
    <w:rsid w:val="00196DD1"/>
    <w:rsid w:val="0019726A"/>
    <w:rsid w:val="001974E5"/>
    <w:rsid w:val="0019778C"/>
    <w:rsid w:val="00197A7C"/>
    <w:rsid w:val="00197BFC"/>
    <w:rsid w:val="00197F97"/>
    <w:rsid w:val="001A0123"/>
    <w:rsid w:val="001A0246"/>
    <w:rsid w:val="001A0C0F"/>
    <w:rsid w:val="001A17DB"/>
    <w:rsid w:val="001A207B"/>
    <w:rsid w:val="001A20CF"/>
    <w:rsid w:val="001A25B7"/>
    <w:rsid w:val="001A28D7"/>
    <w:rsid w:val="001A28F3"/>
    <w:rsid w:val="001A2D8C"/>
    <w:rsid w:val="001A2F31"/>
    <w:rsid w:val="001A2FA1"/>
    <w:rsid w:val="001A301F"/>
    <w:rsid w:val="001A3106"/>
    <w:rsid w:val="001A36A0"/>
    <w:rsid w:val="001A3988"/>
    <w:rsid w:val="001A3D51"/>
    <w:rsid w:val="001A3DE4"/>
    <w:rsid w:val="001A3E58"/>
    <w:rsid w:val="001A4361"/>
    <w:rsid w:val="001A4577"/>
    <w:rsid w:val="001A482C"/>
    <w:rsid w:val="001A49C9"/>
    <w:rsid w:val="001A4B1B"/>
    <w:rsid w:val="001A4B93"/>
    <w:rsid w:val="001A4C6C"/>
    <w:rsid w:val="001A4D96"/>
    <w:rsid w:val="001A5047"/>
    <w:rsid w:val="001A5121"/>
    <w:rsid w:val="001A5193"/>
    <w:rsid w:val="001A552B"/>
    <w:rsid w:val="001A55FF"/>
    <w:rsid w:val="001A5751"/>
    <w:rsid w:val="001A575D"/>
    <w:rsid w:val="001A5E0B"/>
    <w:rsid w:val="001A5E81"/>
    <w:rsid w:val="001A5F5F"/>
    <w:rsid w:val="001A60BA"/>
    <w:rsid w:val="001A61E5"/>
    <w:rsid w:val="001A61FF"/>
    <w:rsid w:val="001A6249"/>
    <w:rsid w:val="001A62F7"/>
    <w:rsid w:val="001A649E"/>
    <w:rsid w:val="001A6C65"/>
    <w:rsid w:val="001A6E0D"/>
    <w:rsid w:val="001A7111"/>
    <w:rsid w:val="001A7D5C"/>
    <w:rsid w:val="001B003B"/>
    <w:rsid w:val="001B0448"/>
    <w:rsid w:val="001B04CC"/>
    <w:rsid w:val="001B10B0"/>
    <w:rsid w:val="001B19BA"/>
    <w:rsid w:val="001B1D4D"/>
    <w:rsid w:val="001B2100"/>
    <w:rsid w:val="001B2574"/>
    <w:rsid w:val="001B294E"/>
    <w:rsid w:val="001B2E1D"/>
    <w:rsid w:val="001B2F1E"/>
    <w:rsid w:val="001B3097"/>
    <w:rsid w:val="001B3177"/>
    <w:rsid w:val="001B3696"/>
    <w:rsid w:val="001B3858"/>
    <w:rsid w:val="001B3CC1"/>
    <w:rsid w:val="001B3CE0"/>
    <w:rsid w:val="001B4234"/>
    <w:rsid w:val="001B432D"/>
    <w:rsid w:val="001B4760"/>
    <w:rsid w:val="001B487B"/>
    <w:rsid w:val="001B48DB"/>
    <w:rsid w:val="001B4F70"/>
    <w:rsid w:val="001B5A29"/>
    <w:rsid w:val="001B5CEC"/>
    <w:rsid w:val="001B5D23"/>
    <w:rsid w:val="001B5E43"/>
    <w:rsid w:val="001B6779"/>
    <w:rsid w:val="001B6D1B"/>
    <w:rsid w:val="001B6E4E"/>
    <w:rsid w:val="001B6F5C"/>
    <w:rsid w:val="001B721C"/>
    <w:rsid w:val="001B75A1"/>
    <w:rsid w:val="001B760E"/>
    <w:rsid w:val="001B7969"/>
    <w:rsid w:val="001B7A6A"/>
    <w:rsid w:val="001B7B46"/>
    <w:rsid w:val="001C050F"/>
    <w:rsid w:val="001C0EF5"/>
    <w:rsid w:val="001C16D4"/>
    <w:rsid w:val="001C1A33"/>
    <w:rsid w:val="001C1DE6"/>
    <w:rsid w:val="001C1E62"/>
    <w:rsid w:val="001C20DA"/>
    <w:rsid w:val="001C22C4"/>
    <w:rsid w:val="001C27E2"/>
    <w:rsid w:val="001C2B70"/>
    <w:rsid w:val="001C31BB"/>
    <w:rsid w:val="001C3570"/>
    <w:rsid w:val="001C3790"/>
    <w:rsid w:val="001C383B"/>
    <w:rsid w:val="001C3AB2"/>
    <w:rsid w:val="001C3C8B"/>
    <w:rsid w:val="001C3CBC"/>
    <w:rsid w:val="001C3E24"/>
    <w:rsid w:val="001C3EB7"/>
    <w:rsid w:val="001C3F34"/>
    <w:rsid w:val="001C4105"/>
    <w:rsid w:val="001C421A"/>
    <w:rsid w:val="001C44AF"/>
    <w:rsid w:val="001C468B"/>
    <w:rsid w:val="001C4E93"/>
    <w:rsid w:val="001C5657"/>
    <w:rsid w:val="001C58D0"/>
    <w:rsid w:val="001C5ADB"/>
    <w:rsid w:val="001C5B95"/>
    <w:rsid w:val="001C5D3A"/>
    <w:rsid w:val="001C5FB6"/>
    <w:rsid w:val="001C6084"/>
    <w:rsid w:val="001C60A3"/>
    <w:rsid w:val="001C618B"/>
    <w:rsid w:val="001C62C6"/>
    <w:rsid w:val="001C651E"/>
    <w:rsid w:val="001C6B8E"/>
    <w:rsid w:val="001C6BD7"/>
    <w:rsid w:val="001C6DFD"/>
    <w:rsid w:val="001C788F"/>
    <w:rsid w:val="001C7B8B"/>
    <w:rsid w:val="001C7BDE"/>
    <w:rsid w:val="001D007A"/>
    <w:rsid w:val="001D0313"/>
    <w:rsid w:val="001D0405"/>
    <w:rsid w:val="001D0D45"/>
    <w:rsid w:val="001D1F09"/>
    <w:rsid w:val="001D20DC"/>
    <w:rsid w:val="001D2209"/>
    <w:rsid w:val="001D23F0"/>
    <w:rsid w:val="001D24B7"/>
    <w:rsid w:val="001D2BCE"/>
    <w:rsid w:val="001D2C96"/>
    <w:rsid w:val="001D2CF5"/>
    <w:rsid w:val="001D2DC3"/>
    <w:rsid w:val="001D3464"/>
    <w:rsid w:val="001D3886"/>
    <w:rsid w:val="001D3984"/>
    <w:rsid w:val="001D3B17"/>
    <w:rsid w:val="001D411C"/>
    <w:rsid w:val="001D472F"/>
    <w:rsid w:val="001D49E3"/>
    <w:rsid w:val="001D5861"/>
    <w:rsid w:val="001D5ED5"/>
    <w:rsid w:val="001D5FB7"/>
    <w:rsid w:val="001D61F3"/>
    <w:rsid w:val="001D62BE"/>
    <w:rsid w:val="001D6D8E"/>
    <w:rsid w:val="001D6F1D"/>
    <w:rsid w:val="001D71E5"/>
    <w:rsid w:val="001D746F"/>
    <w:rsid w:val="001D776B"/>
    <w:rsid w:val="001D7D53"/>
    <w:rsid w:val="001D7FBD"/>
    <w:rsid w:val="001E0573"/>
    <w:rsid w:val="001E0900"/>
    <w:rsid w:val="001E0BE1"/>
    <w:rsid w:val="001E1022"/>
    <w:rsid w:val="001E1214"/>
    <w:rsid w:val="001E19EA"/>
    <w:rsid w:val="001E1A7F"/>
    <w:rsid w:val="001E1ADF"/>
    <w:rsid w:val="001E207A"/>
    <w:rsid w:val="001E228D"/>
    <w:rsid w:val="001E23AC"/>
    <w:rsid w:val="001E2415"/>
    <w:rsid w:val="001E2EC1"/>
    <w:rsid w:val="001E301D"/>
    <w:rsid w:val="001E301F"/>
    <w:rsid w:val="001E3578"/>
    <w:rsid w:val="001E388B"/>
    <w:rsid w:val="001E3C8C"/>
    <w:rsid w:val="001E42DA"/>
    <w:rsid w:val="001E43D3"/>
    <w:rsid w:val="001E518B"/>
    <w:rsid w:val="001E5328"/>
    <w:rsid w:val="001E5563"/>
    <w:rsid w:val="001E617C"/>
    <w:rsid w:val="001E6426"/>
    <w:rsid w:val="001E6B43"/>
    <w:rsid w:val="001E6F2E"/>
    <w:rsid w:val="001E701F"/>
    <w:rsid w:val="001E707B"/>
    <w:rsid w:val="001E72E0"/>
    <w:rsid w:val="001E747B"/>
    <w:rsid w:val="001E74C1"/>
    <w:rsid w:val="001E758F"/>
    <w:rsid w:val="001E77F7"/>
    <w:rsid w:val="001E7898"/>
    <w:rsid w:val="001E7B3F"/>
    <w:rsid w:val="001E7F96"/>
    <w:rsid w:val="001F0141"/>
    <w:rsid w:val="001F0332"/>
    <w:rsid w:val="001F0350"/>
    <w:rsid w:val="001F053C"/>
    <w:rsid w:val="001F075F"/>
    <w:rsid w:val="001F0E1A"/>
    <w:rsid w:val="001F0F9F"/>
    <w:rsid w:val="001F1536"/>
    <w:rsid w:val="001F1602"/>
    <w:rsid w:val="001F1B26"/>
    <w:rsid w:val="001F1CAC"/>
    <w:rsid w:val="001F2186"/>
    <w:rsid w:val="001F24F2"/>
    <w:rsid w:val="001F2860"/>
    <w:rsid w:val="001F2D63"/>
    <w:rsid w:val="001F35C6"/>
    <w:rsid w:val="001F3748"/>
    <w:rsid w:val="001F3F6E"/>
    <w:rsid w:val="001F400E"/>
    <w:rsid w:val="001F406E"/>
    <w:rsid w:val="001F47F7"/>
    <w:rsid w:val="001F4902"/>
    <w:rsid w:val="001F4FBE"/>
    <w:rsid w:val="001F532D"/>
    <w:rsid w:val="001F559B"/>
    <w:rsid w:val="001F5EF3"/>
    <w:rsid w:val="001F609D"/>
    <w:rsid w:val="001F6212"/>
    <w:rsid w:val="001F6603"/>
    <w:rsid w:val="001F68ED"/>
    <w:rsid w:val="001F6FEE"/>
    <w:rsid w:val="001F71C7"/>
    <w:rsid w:val="001F7273"/>
    <w:rsid w:val="001F7369"/>
    <w:rsid w:val="001F73D4"/>
    <w:rsid w:val="001F798F"/>
    <w:rsid w:val="001F7B47"/>
    <w:rsid w:val="001F7CF6"/>
    <w:rsid w:val="001F7D5F"/>
    <w:rsid w:val="001F7E4E"/>
    <w:rsid w:val="001F7E6E"/>
    <w:rsid w:val="001F7EE9"/>
    <w:rsid w:val="001F7F4C"/>
    <w:rsid w:val="002009DB"/>
    <w:rsid w:val="00200D60"/>
    <w:rsid w:val="00200E3D"/>
    <w:rsid w:val="00201275"/>
    <w:rsid w:val="00201461"/>
    <w:rsid w:val="00201863"/>
    <w:rsid w:val="002018CD"/>
    <w:rsid w:val="00203168"/>
    <w:rsid w:val="00203261"/>
    <w:rsid w:val="002033BC"/>
    <w:rsid w:val="0020369C"/>
    <w:rsid w:val="00203AC9"/>
    <w:rsid w:val="00203B35"/>
    <w:rsid w:val="00203F73"/>
    <w:rsid w:val="00204306"/>
    <w:rsid w:val="0020458A"/>
    <w:rsid w:val="00204770"/>
    <w:rsid w:val="00204994"/>
    <w:rsid w:val="00204D9C"/>
    <w:rsid w:val="00204EFD"/>
    <w:rsid w:val="00205226"/>
    <w:rsid w:val="0020583F"/>
    <w:rsid w:val="00206600"/>
    <w:rsid w:val="00206ADD"/>
    <w:rsid w:val="00206B7B"/>
    <w:rsid w:val="00206EF1"/>
    <w:rsid w:val="00207534"/>
    <w:rsid w:val="00207589"/>
    <w:rsid w:val="00207A5A"/>
    <w:rsid w:val="00207CE5"/>
    <w:rsid w:val="00207E98"/>
    <w:rsid w:val="0021048E"/>
    <w:rsid w:val="00210511"/>
    <w:rsid w:val="00210B6D"/>
    <w:rsid w:val="00211190"/>
    <w:rsid w:val="002111B0"/>
    <w:rsid w:val="0021194C"/>
    <w:rsid w:val="002119E5"/>
    <w:rsid w:val="00211DAB"/>
    <w:rsid w:val="00211DC3"/>
    <w:rsid w:val="00211E57"/>
    <w:rsid w:val="0021212D"/>
    <w:rsid w:val="00212451"/>
    <w:rsid w:val="0021258D"/>
    <w:rsid w:val="002125F0"/>
    <w:rsid w:val="0021291B"/>
    <w:rsid w:val="00212920"/>
    <w:rsid w:val="00212CCB"/>
    <w:rsid w:val="00213049"/>
    <w:rsid w:val="0021382C"/>
    <w:rsid w:val="002140F5"/>
    <w:rsid w:val="00214104"/>
    <w:rsid w:val="00214421"/>
    <w:rsid w:val="0021453D"/>
    <w:rsid w:val="00214E2D"/>
    <w:rsid w:val="00214F97"/>
    <w:rsid w:val="00214FC5"/>
    <w:rsid w:val="002151A2"/>
    <w:rsid w:val="00215407"/>
    <w:rsid w:val="002157E2"/>
    <w:rsid w:val="00215904"/>
    <w:rsid w:val="00215DED"/>
    <w:rsid w:val="0021669F"/>
    <w:rsid w:val="002166CF"/>
    <w:rsid w:val="00216A96"/>
    <w:rsid w:val="00216CB7"/>
    <w:rsid w:val="00216FAE"/>
    <w:rsid w:val="00216FDF"/>
    <w:rsid w:val="00217174"/>
    <w:rsid w:val="00217311"/>
    <w:rsid w:val="002174F3"/>
    <w:rsid w:val="0021786F"/>
    <w:rsid w:val="002178C1"/>
    <w:rsid w:val="00217971"/>
    <w:rsid w:val="00217D47"/>
    <w:rsid w:val="002203F1"/>
    <w:rsid w:val="002204EE"/>
    <w:rsid w:val="00220676"/>
    <w:rsid w:val="00220BC2"/>
    <w:rsid w:val="00220ED8"/>
    <w:rsid w:val="00220F48"/>
    <w:rsid w:val="0022116C"/>
    <w:rsid w:val="002218DE"/>
    <w:rsid w:val="002219A9"/>
    <w:rsid w:val="00221C8C"/>
    <w:rsid w:val="00221CA5"/>
    <w:rsid w:val="0022221B"/>
    <w:rsid w:val="00222638"/>
    <w:rsid w:val="00222B1F"/>
    <w:rsid w:val="00222B99"/>
    <w:rsid w:val="00223012"/>
    <w:rsid w:val="002231AD"/>
    <w:rsid w:val="0022326D"/>
    <w:rsid w:val="00223B9B"/>
    <w:rsid w:val="00223C30"/>
    <w:rsid w:val="00223F05"/>
    <w:rsid w:val="00223F17"/>
    <w:rsid w:val="0022451F"/>
    <w:rsid w:val="00224865"/>
    <w:rsid w:val="00224A88"/>
    <w:rsid w:val="00224CFE"/>
    <w:rsid w:val="00225032"/>
    <w:rsid w:val="00225234"/>
    <w:rsid w:val="002259A6"/>
    <w:rsid w:val="00225A99"/>
    <w:rsid w:val="00225AC9"/>
    <w:rsid w:val="00225E0B"/>
    <w:rsid w:val="00226280"/>
    <w:rsid w:val="002267DF"/>
    <w:rsid w:val="00226D93"/>
    <w:rsid w:val="00226F5F"/>
    <w:rsid w:val="0022711A"/>
    <w:rsid w:val="002279C8"/>
    <w:rsid w:val="00227A0A"/>
    <w:rsid w:val="00227CED"/>
    <w:rsid w:val="00227F72"/>
    <w:rsid w:val="00230357"/>
    <w:rsid w:val="002307A4"/>
    <w:rsid w:val="0023089F"/>
    <w:rsid w:val="002309F8"/>
    <w:rsid w:val="00230CF2"/>
    <w:rsid w:val="00230D5C"/>
    <w:rsid w:val="00231364"/>
    <w:rsid w:val="0023172F"/>
    <w:rsid w:val="00232210"/>
    <w:rsid w:val="002325A4"/>
    <w:rsid w:val="002328F3"/>
    <w:rsid w:val="002331DD"/>
    <w:rsid w:val="002338DF"/>
    <w:rsid w:val="00233DA5"/>
    <w:rsid w:val="00233E19"/>
    <w:rsid w:val="0023406F"/>
    <w:rsid w:val="0023418B"/>
    <w:rsid w:val="0023450E"/>
    <w:rsid w:val="00234656"/>
    <w:rsid w:val="002348DE"/>
    <w:rsid w:val="0023519E"/>
    <w:rsid w:val="00235952"/>
    <w:rsid w:val="00235EB8"/>
    <w:rsid w:val="002361C4"/>
    <w:rsid w:val="00236433"/>
    <w:rsid w:val="00236749"/>
    <w:rsid w:val="002368B2"/>
    <w:rsid w:val="00236D1A"/>
    <w:rsid w:val="00236DA6"/>
    <w:rsid w:val="00236F23"/>
    <w:rsid w:val="002371B0"/>
    <w:rsid w:val="00237569"/>
    <w:rsid w:val="00237E43"/>
    <w:rsid w:val="002400F8"/>
    <w:rsid w:val="00240295"/>
    <w:rsid w:val="002403EC"/>
    <w:rsid w:val="0024097D"/>
    <w:rsid w:val="00240A07"/>
    <w:rsid w:val="00241531"/>
    <w:rsid w:val="0024188F"/>
    <w:rsid w:val="00241E9F"/>
    <w:rsid w:val="0024201C"/>
    <w:rsid w:val="002424A9"/>
    <w:rsid w:val="00242579"/>
    <w:rsid w:val="00242ABC"/>
    <w:rsid w:val="00242C51"/>
    <w:rsid w:val="00242DBF"/>
    <w:rsid w:val="00242F7A"/>
    <w:rsid w:val="0024325E"/>
    <w:rsid w:val="00243433"/>
    <w:rsid w:val="00243CBF"/>
    <w:rsid w:val="002441E8"/>
    <w:rsid w:val="00244233"/>
    <w:rsid w:val="002443CA"/>
    <w:rsid w:val="00245AEC"/>
    <w:rsid w:val="00245C50"/>
    <w:rsid w:val="00245C91"/>
    <w:rsid w:val="00245EE2"/>
    <w:rsid w:val="00246007"/>
    <w:rsid w:val="002461C8"/>
    <w:rsid w:val="002461FD"/>
    <w:rsid w:val="0024644F"/>
    <w:rsid w:val="0024651B"/>
    <w:rsid w:val="00246E87"/>
    <w:rsid w:val="00247231"/>
    <w:rsid w:val="00247666"/>
    <w:rsid w:val="002476DD"/>
    <w:rsid w:val="00247846"/>
    <w:rsid w:val="00247B22"/>
    <w:rsid w:val="00247B7B"/>
    <w:rsid w:val="002505C2"/>
    <w:rsid w:val="002507CD"/>
    <w:rsid w:val="00251064"/>
    <w:rsid w:val="0025147C"/>
    <w:rsid w:val="002515FE"/>
    <w:rsid w:val="00251BCA"/>
    <w:rsid w:val="00252109"/>
    <w:rsid w:val="00252114"/>
    <w:rsid w:val="002523FC"/>
    <w:rsid w:val="00252437"/>
    <w:rsid w:val="00252BCC"/>
    <w:rsid w:val="002530F1"/>
    <w:rsid w:val="00253259"/>
    <w:rsid w:val="002532B0"/>
    <w:rsid w:val="00253530"/>
    <w:rsid w:val="00253550"/>
    <w:rsid w:val="00253AAA"/>
    <w:rsid w:val="00253BEA"/>
    <w:rsid w:val="002549E6"/>
    <w:rsid w:val="00254C07"/>
    <w:rsid w:val="00255246"/>
    <w:rsid w:val="00255556"/>
    <w:rsid w:val="0025576D"/>
    <w:rsid w:val="002558C6"/>
    <w:rsid w:val="0025591F"/>
    <w:rsid w:val="00255DE5"/>
    <w:rsid w:val="002565BA"/>
    <w:rsid w:val="00256777"/>
    <w:rsid w:val="00256878"/>
    <w:rsid w:val="00256896"/>
    <w:rsid w:val="00257350"/>
    <w:rsid w:val="00257776"/>
    <w:rsid w:val="00257870"/>
    <w:rsid w:val="002578F8"/>
    <w:rsid w:val="002579B0"/>
    <w:rsid w:val="00257B25"/>
    <w:rsid w:val="00257B49"/>
    <w:rsid w:val="00257CAD"/>
    <w:rsid w:val="00257CB7"/>
    <w:rsid w:val="00257E5D"/>
    <w:rsid w:val="0026040D"/>
    <w:rsid w:val="0026044F"/>
    <w:rsid w:val="00260829"/>
    <w:rsid w:val="002609E6"/>
    <w:rsid w:val="00260A98"/>
    <w:rsid w:val="00260BC1"/>
    <w:rsid w:val="00260E1E"/>
    <w:rsid w:val="00260EF5"/>
    <w:rsid w:val="00261634"/>
    <w:rsid w:val="002618D8"/>
    <w:rsid w:val="002620A9"/>
    <w:rsid w:val="002625C2"/>
    <w:rsid w:val="002630C3"/>
    <w:rsid w:val="00263344"/>
    <w:rsid w:val="00263420"/>
    <w:rsid w:val="0026348E"/>
    <w:rsid w:val="002637BB"/>
    <w:rsid w:val="00263F18"/>
    <w:rsid w:val="002642AA"/>
    <w:rsid w:val="002646F9"/>
    <w:rsid w:val="0026485C"/>
    <w:rsid w:val="00264F31"/>
    <w:rsid w:val="0026598D"/>
    <w:rsid w:val="00265C72"/>
    <w:rsid w:val="00265D0E"/>
    <w:rsid w:val="002661B5"/>
    <w:rsid w:val="0026638B"/>
    <w:rsid w:val="0026653F"/>
    <w:rsid w:val="00266612"/>
    <w:rsid w:val="002668C5"/>
    <w:rsid w:val="00266E90"/>
    <w:rsid w:val="00266F85"/>
    <w:rsid w:val="00267032"/>
    <w:rsid w:val="0026715B"/>
    <w:rsid w:val="002679B0"/>
    <w:rsid w:val="00267BA8"/>
    <w:rsid w:val="00267E7F"/>
    <w:rsid w:val="00270043"/>
    <w:rsid w:val="00270096"/>
    <w:rsid w:val="00270963"/>
    <w:rsid w:val="00270986"/>
    <w:rsid w:val="00270BF5"/>
    <w:rsid w:val="00270BFF"/>
    <w:rsid w:val="00270D84"/>
    <w:rsid w:val="00270F67"/>
    <w:rsid w:val="00271610"/>
    <w:rsid w:val="002717ED"/>
    <w:rsid w:val="00271805"/>
    <w:rsid w:val="002718E1"/>
    <w:rsid w:val="00271977"/>
    <w:rsid w:val="00271FE6"/>
    <w:rsid w:val="00271FE7"/>
    <w:rsid w:val="00272132"/>
    <w:rsid w:val="00272275"/>
    <w:rsid w:val="00272BD3"/>
    <w:rsid w:val="00272CB3"/>
    <w:rsid w:val="00272F75"/>
    <w:rsid w:val="00273175"/>
    <w:rsid w:val="00273567"/>
    <w:rsid w:val="00273B02"/>
    <w:rsid w:val="00273EC4"/>
    <w:rsid w:val="002746F9"/>
    <w:rsid w:val="002748EE"/>
    <w:rsid w:val="00274ACD"/>
    <w:rsid w:val="00274C8B"/>
    <w:rsid w:val="00274D87"/>
    <w:rsid w:val="0027534D"/>
    <w:rsid w:val="002754E1"/>
    <w:rsid w:val="00275897"/>
    <w:rsid w:val="00275A58"/>
    <w:rsid w:val="00276A3E"/>
    <w:rsid w:val="00276C10"/>
    <w:rsid w:val="00276CBA"/>
    <w:rsid w:val="00276F5A"/>
    <w:rsid w:val="00277015"/>
    <w:rsid w:val="002772F6"/>
    <w:rsid w:val="002774BA"/>
    <w:rsid w:val="00277912"/>
    <w:rsid w:val="00277A94"/>
    <w:rsid w:val="00277EF5"/>
    <w:rsid w:val="002801B3"/>
    <w:rsid w:val="00280359"/>
    <w:rsid w:val="0028066C"/>
    <w:rsid w:val="00280E88"/>
    <w:rsid w:val="002811D6"/>
    <w:rsid w:val="0028135F"/>
    <w:rsid w:val="002815AF"/>
    <w:rsid w:val="002818BE"/>
    <w:rsid w:val="00281EEB"/>
    <w:rsid w:val="0028221D"/>
    <w:rsid w:val="00282418"/>
    <w:rsid w:val="002825F6"/>
    <w:rsid w:val="00282937"/>
    <w:rsid w:val="00282FA2"/>
    <w:rsid w:val="00283164"/>
    <w:rsid w:val="00283DF6"/>
    <w:rsid w:val="00283E64"/>
    <w:rsid w:val="00283F75"/>
    <w:rsid w:val="00284165"/>
    <w:rsid w:val="002843C3"/>
    <w:rsid w:val="0028506F"/>
    <w:rsid w:val="002850C5"/>
    <w:rsid w:val="00285271"/>
    <w:rsid w:val="00285298"/>
    <w:rsid w:val="0028561B"/>
    <w:rsid w:val="00285E38"/>
    <w:rsid w:val="00285F43"/>
    <w:rsid w:val="002861F0"/>
    <w:rsid w:val="00286370"/>
    <w:rsid w:val="0028650F"/>
    <w:rsid w:val="00286565"/>
    <w:rsid w:val="00286E44"/>
    <w:rsid w:val="00287246"/>
    <w:rsid w:val="002873E2"/>
    <w:rsid w:val="00287601"/>
    <w:rsid w:val="00287732"/>
    <w:rsid w:val="00287B92"/>
    <w:rsid w:val="00290303"/>
    <w:rsid w:val="00290480"/>
    <w:rsid w:val="0029063C"/>
    <w:rsid w:val="00290C55"/>
    <w:rsid w:val="00291563"/>
    <w:rsid w:val="00291567"/>
    <w:rsid w:val="00291836"/>
    <w:rsid w:val="00291D5A"/>
    <w:rsid w:val="00291DFD"/>
    <w:rsid w:val="0029254D"/>
    <w:rsid w:val="00292615"/>
    <w:rsid w:val="00292838"/>
    <w:rsid w:val="00292951"/>
    <w:rsid w:val="00292CEF"/>
    <w:rsid w:val="00293021"/>
    <w:rsid w:val="00293C30"/>
    <w:rsid w:val="00293CA7"/>
    <w:rsid w:val="00293DB1"/>
    <w:rsid w:val="00293E25"/>
    <w:rsid w:val="00293FCD"/>
    <w:rsid w:val="00294318"/>
    <w:rsid w:val="002943E7"/>
    <w:rsid w:val="00294801"/>
    <w:rsid w:val="00294F2B"/>
    <w:rsid w:val="002954B5"/>
    <w:rsid w:val="002954E9"/>
    <w:rsid w:val="00295844"/>
    <w:rsid w:val="00296040"/>
    <w:rsid w:val="002962F6"/>
    <w:rsid w:val="0029662D"/>
    <w:rsid w:val="0029733E"/>
    <w:rsid w:val="00297A87"/>
    <w:rsid w:val="00297B6A"/>
    <w:rsid w:val="00297F40"/>
    <w:rsid w:val="002A0279"/>
    <w:rsid w:val="002A028E"/>
    <w:rsid w:val="002A075A"/>
    <w:rsid w:val="002A084A"/>
    <w:rsid w:val="002A093A"/>
    <w:rsid w:val="002A1CB8"/>
    <w:rsid w:val="002A3AEA"/>
    <w:rsid w:val="002A3B4D"/>
    <w:rsid w:val="002A3BC0"/>
    <w:rsid w:val="002A4388"/>
    <w:rsid w:val="002A43FB"/>
    <w:rsid w:val="002A4602"/>
    <w:rsid w:val="002A4724"/>
    <w:rsid w:val="002A4BCA"/>
    <w:rsid w:val="002A4BD5"/>
    <w:rsid w:val="002A4E1D"/>
    <w:rsid w:val="002A5230"/>
    <w:rsid w:val="002A55A1"/>
    <w:rsid w:val="002A576F"/>
    <w:rsid w:val="002A5A17"/>
    <w:rsid w:val="002A614D"/>
    <w:rsid w:val="002A61AD"/>
    <w:rsid w:val="002A63CF"/>
    <w:rsid w:val="002A6D69"/>
    <w:rsid w:val="002A70FB"/>
    <w:rsid w:val="002A71E6"/>
    <w:rsid w:val="002A73F5"/>
    <w:rsid w:val="002A7648"/>
    <w:rsid w:val="002A7EB2"/>
    <w:rsid w:val="002B02C7"/>
    <w:rsid w:val="002B02DA"/>
    <w:rsid w:val="002B03ED"/>
    <w:rsid w:val="002B04C5"/>
    <w:rsid w:val="002B0A3A"/>
    <w:rsid w:val="002B1505"/>
    <w:rsid w:val="002B1D31"/>
    <w:rsid w:val="002B2163"/>
    <w:rsid w:val="002B2263"/>
    <w:rsid w:val="002B273C"/>
    <w:rsid w:val="002B2A08"/>
    <w:rsid w:val="002B2A60"/>
    <w:rsid w:val="002B2E04"/>
    <w:rsid w:val="002B2FC7"/>
    <w:rsid w:val="002B305F"/>
    <w:rsid w:val="002B389F"/>
    <w:rsid w:val="002B3E3B"/>
    <w:rsid w:val="002B3F8B"/>
    <w:rsid w:val="002B4F3A"/>
    <w:rsid w:val="002B4F7B"/>
    <w:rsid w:val="002B5218"/>
    <w:rsid w:val="002B5D95"/>
    <w:rsid w:val="002B5E39"/>
    <w:rsid w:val="002B657C"/>
    <w:rsid w:val="002B6592"/>
    <w:rsid w:val="002B65C0"/>
    <w:rsid w:val="002B65F0"/>
    <w:rsid w:val="002B6B24"/>
    <w:rsid w:val="002B6B5B"/>
    <w:rsid w:val="002B6CB1"/>
    <w:rsid w:val="002B782B"/>
    <w:rsid w:val="002C0275"/>
    <w:rsid w:val="002C02C4"/>
    <w:rsid w:val="002C08B9"/>
    <w:rsid w:val="002C0E41"/>
    <w:rsid w:val="002C0F33"/>
    <w:rsid w:val="002C13B4"/>
    <w:rsid w:val="002C2301"/>
    <w:rsid w:val="002C2430"/>
    <w:rsid w:val="002C27BF"/>
    <w:rsid w:val="002C27D7"/>
    <w:rsid w:val="002C283A"/>
    <w:rsid w:val="002C2ADF"/>
    <w:rsid w:val="002C31D2"/>
    <w:rsid w:val="002C3306"/>
    <w:rsid w:val="002C3BA8"/>
    <w:rsid w:val="002C3BC7"/>
    <w:rsid w:val="002C3CAD"/>
    <w:rsid w:val="002C3D16"/>
    <w:rsid w:val="002C3D7D"/>
    <w:rsid w:val="002C3D82"/>
    <w:rsid w:val="002C405E"/>
    <w:rsid w:val="002C4630"/>
    <w:rsid w:val="002C46B8"/>
    <w:rsid w:val="002C49A7"/>
    <w:rsid w:val="002C49AC"/>
    <w:rsid w:val="002C503B"/>
    <w:rsid w:val="002C516B"/>
    <w:rsid w:val="002C5221"/>
    <w:rsid w:val="002C569C"/>
    <w:rsid w:val="002C578A"/>
    <w:rsid w:val="002C587F"/>
    <w:rsid w:val="002C5D3C"/>
    <w:rsid w:val="002C5F5B"/>
    <w:rsid w:val="002C5F88"/>
    <w:rsid w:val="002C61B9"/>
    <w:rsid w:val="002C6341"/>
    <w:rsid w:val="002C63D5"/>
    <w:rsid w:val="002C66D8"/>
    <w:rsid w:val="002C69E5"/>
    <w:rsid w:val="002C6D7E"/>
    <w:rsid w:val="002C6EA7"/>
    <w:rsid w:val="002C6EF7"/>
    <w:rsid w:val="002C70F2"/>
    <w:rsid w:val="002C71F8"/>
    <w:rsid w:val="002C74BA"/>
    <w:rsid w:val="002C7612"/>
    <w:rsid w:val="002C76F6"/>
    <w:rsid w:val="002C7AEE"/>
    <w:rsid w:val="002C7C63"/>
    <w:rsid w:val="002D0024"/>
    <w:rsid w:val="002D051A"/>
    <w:rsid w:val="002D0526"/>
    <w:rsid w:val="002D0606"/>
    <w:rsid w:val="002D07AD"/>
    <w:rsid w:val="002D0A05"/>
    <w:rsid w:val="002D0C8C"/>
    <w:rsid w:val="002D0E9A"/>
    <w:rsid w:val="002D1020"/>
    <w:rsid w:val="002D1468"/>
    <w:rsid w:val="002D1576"/>
    <w:rsid w:val="002D15E6"/>
    <w:rsid w:val="002D19C9"/>
    <w:rsid w:val="002D1B71"/>
    <w:rsid w:val="002D254F"/>
    <w:rsid w:val="002D261E"/>
    <w:rsid w:val="002D27AF"/>
    <w:rsid w:val="002D2A74"/>
    <w:rsid w:val="002D3B52"/>
    <w:rsid w:val="002D3E33"/>
    <w:rsid w:val="002D4009"/>
    <w:rsid w:val="002D4360"/>
    <w:rsid w:val="002D472A"/>
    <w:rsid w:val="002D4947"/>
    <w:rsid w:val="002D4A0A"/>
    <w:rsid w:val="002D4C4B"/>
    <w:rsid w:val="002D4E63"/>
    <w:rsid w:val="002D5336"/>
    <w:rsid w:val="002D5549"/>
    <w:rsid w:val="002D570C"/>
    <w:rsid w:val="002D5733"/>
    <w:rsid w:val="002D583C"/>
    <w:rsid w:val="002D5CF5"/>
    <w:rsid w:val="002D5D24"/>
    <w:rsid w:val="002D5EC8"/>
    <w:rsid w:val="002D5F03"/>
    <w:rsid w:val="002D65F3"/>
    <w:rsid w:val="002D6769"/>
    <w:rsid w:val="002D753F"/>
    <w:rsid w:val="002E0137"/>
    <w:rsid w:val="002E0509"/>
    <w:rsid w:val="002E0681"/>
    <w:rsid w:val="002E0AF2"/>
    <w:rsid w:val="002E0D24"/>
    <w:rsid w:val="002E0E86"/>
    <w:rsid w:val="002E0EC1"/>
    <w:rsid w:val="002E10E2"/>
    <w:rsid w:val="002E1380"/>
    <w:rsid w:val="002E13F4"/>
    <w:rsid w:val="002E1472"/>
    <w:rsid w:val="002E17C0"/>
    <w:rsid w:val="002E1B8A"/>
    <w:rsid w:val="002E1CF1"/>
    <w:rsid w:val="002E23C0"/>
    <w:rsid w:val="002E23C8"/>
    <w:rsid w:val="002E27ED"/>
    <w:rsid w:val="002E27FE"/>
    <w:rsid w:val="002E29C4"/>
    <w:rsid w:val="002E2E36"/>
    <w:rsid w:val="002E3137"/>
    <w:rsid w:val="002E3195"/>
    <w:rsid w:val="002E32CA"/>
    <w:rsid w:val="002E3761"/>
    <w:rsid w:val="002E3BA9"/>
    <w:rsid w:val="002E3DD6"/>
    <w:rsid w:val="002E3E97"/>
    <w:rsid w:val="002E4349"/>
    <w:rsid w:val="002E44A7"/>
    <w:rsid w:val="002E458F"/>
    <w:rsid w:val="002E477B"/>
    <w:rsid w:val="002E4AC0"/>
    <w:rsid w:val="002E4FD1"/>
    <w:rsid w:val="002E519F"/>
    <w:rsid w:val="002E5810"/>
    <w:rsid w:val="002E59E7"/>
    <w:rsid w:val="002E5BD5"/>
    <w:rsid w:val="002E6155"/>
    <w:rsid w:val="002E62C5"/>
    <w:rsid w:val="002E6C16"/>
    <w:rsid w:val="002E6D35"/>
    <w:rsid w:val="002E7773"/>
    <w:rsid w:val="002E795A"/>
    <w:rsid w:val="002E7A2F"/>
    <w:rsid w:val="002E7AB5"/>
    <w:rsid w:val="002E7D4B"/>
    <w:rsid w:val="002E7E78"/>
    <w:rsid w:val="002F00D6"/>
    <w:rsid w:val="002F011A"/>
    <w:rsid w:val="002F025D"/>
    <w:rsid w:val="002F0A37"/>
    <w:rsid w:val="002F0F3C"/>
    <w:rsid w:val="002F0F49"/>
    <w:rsid w:val="002F12FA"/>
    <w:rsid w:val="002F19EF"/>
    <w:rsid w:val="002F1BE6"/>
    <w:rsid w:val="002F26EF"/>
    <w:rsid w:val="002F290A"/>
    <w:rsid w:val="002F3000"/>
    <w:rsid w:val="002F31C3"/>
    <w:rsid w:val="002F3455"/>
    <w:rsid w:val="002F346F"/>
    <w:rsid w:val="002F3552"/>
    <w:rsid w:val="002F3CC0"/>
    <w:rsid w:val="002F3E37"/>
    <w:rsid w:val="002F3E77"/>
    <w:rsid w:val="002F4906"/>
    <w:rsid w:val="002F50DC"/>
    <w:rsid w:val="002F5321"/>
    <w:rsid w:val="002F5482"/>
    <w:rsid w:val="002F5811"/>
    <w:rsid w:val="002F5BE7"/>
    <w:rsid w:val="002F5E31"/>
    <w:rsid w:val="002F745F"/>
    <w:rsid w:val="002F7815"/>
    <w:rsid w:val="002F7948"/>
    <w:rsid w:val="002F7A31"/>
    <w:rsid w:val="002F7D85"/>
    <w:rsid w:val="002F7DB0"/>
    <w:rsid w:val="00300184"/>
    <w:rsid w:val="003006C7"/>
    <w:rsid w:val="00300B8C"/>
    <w:rsid w:val="0030114F"/>
    <w:rsid w:val="003011F3"/>
    <w:rsid w:val="00301226"/>
    <w:rsid w:val="00301649"/>
    <w:rsid w:val="00301912"/>
    <w:rsid w:val="00301BE7"/>
    <w:rsid w:val="00301FF2"/>
    <w:rsid w:val="00302266"/>
    <w:rsid w:val="003025DB"/>
    <w:rsid w:val="00302767"/>
    <w:rsid w:val="0030288C"/>
    <w:rsid w:val="00302B80"/>
    <w:rsid w:val="00302C30"/>
    <w:rsid w:val="00302FAA"/>
    <w:rsid w:val="0030352F"/>
    <w:rsid w:val="00303810"/>
    <w:rsid w:val="003038A6"/>
    <w:rsid w:val="00303D03"/>
    <w:rsid w:val="00303D42"/>
    <w:rsid w:val="003040D9"/>
    <w:rsid w:val="00304821"/>
    <w:rsid w:val="0030487C"/>
    <w:rsid w:val="003048B0"/>
    <w:rsid w:val="003049EF"/>
    <w:rsid w:val="003059F2"/>
    <w:rsid w:val="00305BA1"/>
    <w:rsid w:val="00305F41"/>
    <w:rsid w:val="003060C7"/>
    <w:rsid w:val="003063D4"/>
    <w:rsid w:val="003064FD"/>
    <w:rsid w:val="00306B0D"/>
    <w:rsid w:val="00306F26"/>
    <w:rsid w:val="00307038"/>
    <w:rsid w:val="00307232"/>
    <w:rsid w:val="00307551"/>
    <w:rsid w:val="00307BC5"/>
    <w:rsid w:val="00307DFB"/>
    <w:rsid w:val="00307E8A"/>
    <w:rsid w:val="003101EB"/>
    <w:rsid w:val="00310C59"/>
    <w:rsid w:val="003112C4"/>
    <w:rsid w:val="00311508"/>
    <w:rsid w:val="00311706"/>
    <w:rsid w:val="00311CEB"/>
    <w:rsid w:val="00311E5E"/>
    <w:rsid w:val="0031204B"/>
    <w:rsid w:val="00312159"/>
    <w:rsid w:val="003126F1"/>
    <w:rsid w:val="00312AE0"/>
    <w:rsid w:val="00312D64"/>
    <w:rsid w:val="00312E38"/>
    <w:rsid w:val="00313329"/>
    <w:rsid w:val="003134B7"/>
    <w:rsid w:val="0031354D"/>
    <w:rsid w:val="003139B7"/>
    <w:rsid w:val="00313A9D"/>
    <w:rsid w:val="00313F64"/>
    <w:rsid w:val="0031402E"/>
    <w:rsid w:val="0031442F"/>
    <w:rsid w:val="003145EC"/>
    <w:rsid w:val="0031477F"/>
    <w:rsid w:val="00314A74"/>
    <w:rsid w:val="00314C29"/>
    <w:rsid w:val="00315849"/>
    <w:rsid w:val="00315BE1"/>
    <w:rsid w:val="00315CD4"/>
    <w:rsid w:val="00316641"/>
    <w:rsid w:val="003167F8"/>
    <w:rsid w:val="00316BE5"/>
    <w:rsid w:val="00316E49"/>
    <w:rsid w:val="00316EF8"/>
    <w:rsid w:val="00317713"/>
    <w:rsid w:val="003177B4"/>
    <w:rsid w:val="00317A05"/>
    <w:rsid w:val="00317C61"/>
    <w:rsid w:val="00317D6E"/>
    <w:rsid w:val="003200C4"/>
    <w:rsid w:val="0032053C"/>
    <w:rsid w:val="00321002"/>
    <w:rsid w:val="0032131D"/>
    <w:rsid w:val="00321700"/>
    <w:rsid w:val="00321DDA"/>
    <w:rsid w:val="003221A5"/>
    <w:rsid w:val="00322908"/>
    <w:rsid w:val="00322B68"/>
    <w:rsid w:val="00322C64"/>
    <w:rsid w:val="003236D5"/>
    <w:rsid w:val="00323719"/>
    <w:rsid w:val="003248EC"/>
    <w:rsid w:val="00324B3C"/>
    <w:rsid w:val="00324C1E"/>
    <w:rsid w:val="003250A3"/>
    <w:rsid w:val="003250FA"/>
    <w:rsid w:val="00325731"/>
    <w:rsid w:val="003259A3"/>
    <w:rsid w:val="00325D57"/>
    <w:rsid w:val="00325F18"/>
    <w:rsid w:val="003262D4"/>
    <w:rsid w:val="003263B2"/>
    <w:rsid w:val="003266AE"/>
    <w:rsid w:val="0032686A"/>
    <w:rsid w:val="00326B90"/>
    <w:rsid w:val="00327182"/>
    <w:rsid w:val="0032721C"/>
    <w:rsid w:val="003272A5"/>
    <w:rsid w:val="003274D1"/>
    <w:rsid w:val="00327A13"/>
    <w:rsid w:val="00327B48"/>
    <w:rsid w:val="00327CC6"/>
    <w:rsid w:val="0033000F"/>
    <w:rsid w:val="003306D5"/>
    <w:rsid w:val="00330886"/>
    <w:rsid w:val="00330C69"/>
    <w:rsid w:val="0033102F"/>
    <w:rsid w:val="003313C1"/>
    <w:rsid w:val="003319C6"/>
    <w:rsid w:val="00331AC5"/>
    <w:rsid w:val="00331DFA"/>
    <w:rsid w:val="003321D8"/>
    <w:rsid w:val="0033229A"/>
    <w:rsid w:val="00332A73"/>
    <w:rsid w:val="00332D65"/>
    <w:rsid w:val="0033358D"/>
    <w:rsid w:val="003335D3"/>
    <w:rsid w:val="00333716"/>
    <w:rsid w:val="003337B4"/>
    <w:rsid w:val="00334176"/>
    <w:rsid w:val="00334228"/>
    <w:rsid w:val="00334364"/>
    <w:rsid w:val="00334CC1"/>
    <w:rsid w:val="00334DE6"/>
    <w:rsid w:val="0033511D"/>
    <w:rsid w:val="003351DE"/>
    <w:rsid w:val="003353D6"/>
    <w:rsid w:val="00335615"/>
    <w:rsid w:val="00335672"/>
    <w:rsid w:val="00335961"/>
    <w:rsid w:val="00335F55"/>
    <w:rsid w:val="00336336"/>
    <w:rsid w:val="00336674"/>
    <w:rsid w:val="00336776"/>
    <w:rsid w:val="00336874"/>
    <w:rsid w:val="003368D3"/>
    <w:rsid w:val="00337021"/>
    <w:rsid w:val="0033748E"/>
    <w:rsid w:val="00337799"/>
    <w:rsid w:val="0034024B"/>
    <w:rsid w:val="0034053E"/>
    <w:rsid w:val="0034058E"/>
    <w:rsid w:val="003405CE"/>
    <w:rsid w:val="003406CE"/>
    <w:rsid w:val="00340C21"/>
    <w:rsid w:val="00340FD8"/>
    <w:rsid w:val="003410D5"/>
    <w:rsid w:val="00341408"/>
    <w:rsid w:val="00341D80"/>
    <w:rsid w:val="00342052"/>
    <w:rsid w:val="003420CB"/>
    <w:rsid w:val="00342471"/>
    <w:rsid w:val="00342910"/>
    <w:rsid w:val="003429F1"/>
    <w:rsid w:val="00342C0B"/>
    <w:rsid w:val="00342EF9"/>
    <w:rsid w:val="00343638"/>
    <w:rsid w:val="00343E2C"/>
    <w:rsid w:val="00343E6B"/>
    <w:rsid w:val="00343EB6"/>
    <w:rsid w:val="0034444E"/>
    <w:rsid w:val="00345B6C"/>
    <w:rsid w:val="003463E2"/>
    <w:rsid w:val="0034672A"/>
    <w:rsid w:val="003467AF"/>
    <w:rsid w:val="00346CC7"/>
    <w:rsid w:val="00346E17"/>
    <w:rsid w:val="00346F66"/>
    <w:rsid w:val="00347FC3"/>
    <w:rsid w:val="00350326"/>
    <w:rsid w:val="00350360"/>
    <w:rsid w:val="00350442"/>
    <w:rsid w:val="00350456"/>
    <w:rsid w:val="00350773"/>
    <w:rsid w:val="003509BD"/>
    <w:rsid w:val="00350B36"/>
    <w:rsid w:val="00350D1F"/>
    <w:rsid w:val="003511DA"/>
    <w:rsid w:val="00351434"/>
    <w:rsid w:val="003519C7"/>
    <w:rsid w:val="00351ECC"/>
    <w:rsid w:val="0035220B"/>
    <w:rsid w:val="00352283"/>
    <w:rsid w:val="00352409"/>
    <w:rsid w:val="0035269E"/>
    <w:rsid w:val="003526FC"/>
    <w:rsid w:val="00352997"/>
    <w:rsid w:val="00352E5B"/>
    <w:rsid w:val="00352E95"/>
    <w:rsid w:val="0035313B"/>
    <w:rsid w:val="0035326D"/>
    <w:rsid w:val="00353A57"/>
    <w:rsid w:val="003543EB"/>
    <w:rsid w:val="003543F7"/>
    <w:rsid w:val="003548F2"/>
    <w:rsid w:val="00354B51"/>
    <w:rsid w:val="00354F5B"/>
    <w:rsid w:val="0035510A"/>
    <w:rsid w:val="00355127"/>
    <w:rsid w:val="0035537C"/>
    <w:rsid w:val="0035573D"/>
    <w:rsid w:val="003557EF"/>
    <w:rsid w:val="003558E7"/>
    <w:rsid w:val="0035628A"/>
    <w:rsid w:val="0035635D"/>
    <w:rsid w:val="00356622"/>
    <w:rsid w:val="00356692"/>
    <w:rsid w:val="003567F9"/>
    <w:rsid w:val="0035691C"/>
    <w:rsid w:val="00356A47"/>
    <w:rsid w:val="00356B78"/>
    <w:rsid w:val="00356C3E"/>
    <w:rsid w:val="00357484"/>
    <w:rsid w:val="00357650"/>
    <w:rsid w:val="0035798E"/>
    <w:rsid w:val="00357C3C"/>
    <w:rsid w:val="00360185"/>
    <w:rsid w:val="00360707"/>
    <w:rsid w:val="00360894"/>
    <w:rsid w:val="00361060"/>
    <w:rsid w:val="00361292"/>
    <w:rsid w:val="003614D6"/>
    <w:rsid w:val="00361A86"/>
    <w:rsid w:val="003628FC"/>
    <w:rsid w:val="00362BCF"/>
    <w:rsid w:val="00362BD9"/>
    <w:rsid w:val="003636C4"/>
    <w:rsid w:val="003637D8"/>
    <w:rsid w:val="00363A7D"/>
    <w:rsid w:val="00363E08"/>
    <w:rsid w:val="00364181"/>
    <w:rsid w:val="00364429"/>
    <w:rsid w:val="003645A1"/>
    <w:rsid w:val="003653F0"/>
    <w:rsid w:val="003653F5"/>
    <w:rsid w:val="003655BE"/>
    <w:rsid w:val="00365B1A"/>
    <w:rsid w:val="00365D4B"/>
    <w:rsid w:val="0036612A"/>
    <w:rsid w:val="003661C5"/>
    <w:rsid w:val="003663EE"/>
    <w:rsid w:val="00366432"/>
    <w:rsid w:val="003664E9"/>
    <w:rsid w:val="00366AB6"/>
    <w:rsid w:val="00366E1B"/>
    <w:rsid w:val="00366F8E"/>
    <w:rsid w:val="003672EA"/>
    <w:rsid w:val="0036741E"/>
    <w:rsid w:val="00367486"/>
    <w:rsid w:val="003675F9"/>
    <w:rsid w:val="00367F35"/>
    <w:rsid w:val="00370082"/>
    <w:rsid w:val="0037087C"/>
    <w:rsid w:val="00370955"/>
    <w:rsid w:val="00370F88"/>
    <w:rsid w:val="00370FB7"/>
    <w:rsid w:val="00371935"/>
    <w:rsid w:val="00371E19"/>
    <w:rsid w:val="00371F2B"/>
    <w:rsid w:val="00371F68"/>
    <w:rsid w:val="00371FFA"/>
    <w:rsid w:val="0037294C"/>
    <w:rsid w:val="00372BC0"/>
    <w:rsid w:val="00372D09"/>
    <w:rsid w:val="003730E2"/>
    <w:rsid w:val="00373A8D"/>
    <w:rsid w:val="00373D0B"/>
    <w:rsid w:val="00373EBB"/>
    <w:rsid w:val="003741C8"/>
    <w:rsid w:val="003744EA"/>
    <w:rsid w:val="00374794"/>
    <w:rsid w:val="00374B85"/>
    <w:rsid w:val="00374BB3"/>
    <w:rsid w:val="00374BDF"/>
    <w:rsid w:val="00374C24"/>
    <w:rsid w:val="00375221"/>
    <w:rsid w:val="0037525E"/>
    <w:rsid w:val="00375AB3"/>
    <w:rsid w:val="00375E78"/>
    <w:rsid w:val="0037608C"/>
    <w:rsid w:val="00376273"/>
    <w:rsid w:val="00376326"/>
    <w:rsid w:val="00376327"/>
    <w:rsid w:val="003765E9"/>
    <w:rsid w:val="0037688E"/>
    <w:rsid w:val="00376BAE"/>
    <w:rsid w:val="00377C45"/>
    <w:rsid w:val="00377FD0"/>
    <w:rsid w:val="003800B7"/>
    <w:rsid w:val="003800E4"/>
    <w:rsid w:val="00380288"/>
    <w:rsid w:val="00380290"/>
    <w:rsid w:val="0038071B"/>
    <w:rsid w:val="00381388"/>
    <w:rsid w:val="003815C9"/>
    <w:rsid w:val="00381793"/>
    <w:rsid w:val="00381816"/>
    <w:rsid w:val="00381FAA"/>
    <w:rsid w:val="003822BD"/>
    <w:rsid w:val="00382B8C"/>
    <w:rsid w:val="00383197"/>
    <w:rsid w:val="003831ED"/>
    <w:rsid w:val="00383428"/>
    <w:rsid w:val="003835D6"/>
    <w:rsid w:val="00383923"/>
    <w:rsid w:val="00383ACA"/>
    <w:rsid w:val="00383AFA"/>
    <w:rsid w:val="00383DB1"/>
    <w:rsid w:val="003840B6"/>
    <w:rsid w:val="00384AA2"/>
    <w:rsid w:val="00384E9F"/>
    <w:rsid w:val="003852D8"/>
    <w:rsid w:val="003857D0"/>
    <w:rsid w:val="003857DE"/>
    <w:rsid w:val="00385992"/>
    <w:rsid w:val="00385E02"/>
    <w:rsid w:val="003863F5"/>
    <w:rsid w:val="0038666D"/>
    <w:rsid w:val="00386AAF"/>
    <w:rsid w:val="00386FB9"/>
    <w:rsid w:val="00387348"/>
    <w:rsid w:val="00390D2F"/>
    <w:rsid w:val="00390F44"/>
    <w:rsid w:val="00391061"/>
    <w:rsid w:val="003914FD"/>
    <w:rsid w:val="00391553"/>
    <w:rsid w:val="00391825"/>
    <w:rsid w:val="00391C5A"/>
    <w:rsid w:val="003925A0"/>
    <w:rsid w:val="00392D74"/>
    <w:rsid w:val="003930E7"/>
    <w:rsid w:val="00393562"/>
    <w:rsid w:val="0039362E"/>
    <w:rsid w:val="00393639"/>
    <w:rsid w:val="00393850"/>
    <w:rsid w:val="00393B4D"/>
    <w:rsid w:val="00393E09"/>
    <w:rsid w:val="0039407B"/>
    <w:rsid w:val="003942E2"/>
    <w:rsid w:val="003943B4"/>
    <w:rsid w:val="00394455"/>
    <w:rsid w:val="00394675"/>
    <w:rsid w:val="00394B4D"/>
    <w:rsid w:val="00394C8B"/>
    <w:rsid w:val="00394E68"/>
    <w:rsid w:val="003952CB"/>
    <w:rsid w:val="003953F4"/>
    <w:rsid w:val="00395494"/>
    <w:rsid w:val="00395688"/>
    <w:rsid w:val="00395854"/>
    <w:rsid w:val="00395991"/>
    <w:rsid w:val="00395E34"/>
    <w:rsid w:val="00395F73"/>
    <w:rsid w:val="00396146"/>
    <w:rsid w:val="0039635A"/>
    <w:rsid w:val="0039676E"/>
    <w:rsid w:val="003967DF"/>
    <w:rsid w:val="00396F15"/>
    <w:rsid w:val="00397458"/>
    <w:rsid w:val="00397559"/>
    <w:rsid w:val="0039755A"/>
    <w:rsid w:val="00397795"/>
    <w:rsid w:val="00397CDA"/>
    <w:rsid w:val="00397DF8"/>
    <w:rsid w:val="003A00E6"/>
    <w:rsid w:val="003A02F6"/>
    <w:rsid w:val="003A03C7"/>
    <w:rsid w:val="003A0E19"/>
    <w:rsid w:val="003A111E"/>
    <w:rsid w:val="003A118A"/>
    <w:rsid w:val="003A1CAC"/>
    <w:rsid w:val="003A226F"/>
    <w:rsid w:val="003A2299"/>
    <w:rsid w:val="003A2CE6"/>
    <w:rsid w:val="003A3033"/>
    <w:rsid w:val="003A3040"/>
    <w:rsid w:val="003A320C"/>
    <w:rsid w:val="003A36CB"/>
    <w:rsid w:val="003A39C7"/>
    <w:rsid w:val="003A3C0C"/>
    <w:rsid w:val="003A3CDA"/>
    <w:rsid w:val="003A3FE3"/>
    <w:rsid w:val="003A4E34"/>
    <w:rsid w:val="003A5488"/>
    <w:rsid w:val="003A559D"/>
    <w:rsid w:val="003A5B86"/>
    <w:rsid w:val="003A5D95"/>
    <w:rsid w:val="003A5EE2"/>
    <w:rsid w:val="003A6572"/>
    <w:rsid w:val="003A66AB"/>
    <w:rsid w:val="003A6910"/>
    <w:rsid w:val="003A69BE"/>
    <w:rsid w:val="003A6BE1"/>
    <w:rsid w:val="003B052F"/>
    <w:rsid w:val="003B06BF"/>
    <w:rsid w:val="003B0835"/>
    <w:rsid w:val="003B0981"/>
    <w:rsid w:val="003B0C1D"/>
    <w:rsid w:val="003B11FC"/>
    <w:rsid w:val="003B13C3"/>
    <w:rsid w:val="003B1631"/>
    <w:rsid w:val="003B1BF3"/>
    <w:rsid w:val="003B20CE"/>
    <w:rsid w:val="003B2214"/>
    <w:rsid w:val="003B2D0D"/>
    <w:rsid w:val="003B3A53"/>
    <w:rsid w:val="003B3FAB"/>
    <w:rsid w:val="003B3FCD"/>
    <w:rsid w:val="003B4001"/>
    <w:rsid w:val="003B4397"/>
    <w:rsid w:val="003B4640"/>
    <w:rsid w:val="003B47F2"/>
    <w:rsid w:val="003B4963"/>
    <w:rsid w:val="003B4AA7"/>
    <w:rsid w:val="003B4C77"/>
    <w:rsid w:val="003B4C92"/>
    <w:rsid w:val="003B4D79"/>
    <w:rsid w:val="003B4F5B"/>
    <w:rsid w:val="003B4F93"/>
    <w:rsid w:val="003B5466"/>
    <w:rsid w:val="003B5478"/>
    <w:rsid w:val="003B54F0"/>
    <w:rsid w:val="003B575B"/>
    <w:rsid w:val="003B597A"/>
    <w:rsid w:val="003B5BE0"/>
    <w:rsid w:val="003B5EF9"/>
    <w:rsid w:val="003B5F01"/>
    <w:rsid w:val="003B6257"/>
    <w:rsid w:val="003B68D5"/>
    <w:rsid w:val="003B6B16"/>
    <w:rsid w:val="003B6BDC"/>
    <w:rsid w:val="003B6BE7"/>
    <w:rsid w:val="003B744C"/>
    <w:rsid w:val="003B74E2"/>
    <w:rsid w:val="003B7EE4"/>
    <w:rsid w:val="003C0004"/>
    <w:rsid w:val="003C0166"/>
    <w:rsid w:val="003C01C6"/>
    <w:rsid w:val="003C036F"/>
    <w:rsid w:val="003C0450"/>
    <w:rsid w:val="003C0492"/>
    <w:rsid w:val="003C065B"/>
    <w:rsid w:val="003C073D"/>
    <w:rsid w:val="003C0814"/>
    <w:rsid w:val="003C11C4"/>
    <w:rsid w:val="003C1233"/>
    <w:rsid w:val="003C133F"/>
    <w:rsid w:val="003C177F"/>
    <w:rsid w:val="003C19A0"/>
    <w:rsid w:val="003C2716"/>
    <w:rsid w:val="003C2EE5"/>
    <w:rsid w:val="003C3455"/>
    <w:rsid w:val="003C3602"/>
    <w:rsid w:val="003C363A"/>
    <w:rsid w:val="003C3B31"/>
    <w:rsid w:val="003C3BAA"/>
    <w:rsid w:val="003C3FAC"/>
    <w:rsid w:val="003C439A"/>
    <w:rsid w:val="003C47BF"/>
    <w:rsid w:val="003C4BEA"/>
    <w:rsid w:val="003C4D5C"/>
    <w:rsid w:val="003C5359"/>
    <w:rsid w:val="003C5519"/>
    <w:rsid w:val="003C57CD"/>
    <w:rsid w:val="003C586E"/>
    <w:rsid w:val="003C5A2F"/>
    <w:rsid w:val="003C5CA2"/>
    <w:rsid w:val="003C5DB7"/>
    <w:rsid w:val="003C6152"/>
    <w:rsid w:val="003C6310"/>
    <w:rsid w:val="003C64F7"/>
    <w:rsid w:val="003C6878"/>
    <w:rsid w:val="003C6EE1"/>
    <w:rsid w:val="003C6F47"/>
    <w:rsid w:val="003C6FA9"/>
    <w:rsid w:val="003C70E1"/>
    <w:rsid w:val="003C777C"/>
    <w:rsid w:val="003C78CA"/>
    <w:rsid w:val="003C7BC7"/>
    <w:rsid w:val="003C7DDF"/>
    <w:rsid w:val="003D028D"/>
    <w:rsid w:val="003D053B"/>
    <w:rsid w:val="003D0776"/>
    <w:rsid w:val="003D08EA"/>
    <w:rsid w:val="003D1066"/>
    <w:rsid w:val="003D147D"/>
    <w:rsid w:val="003D1B5B"/>
    <w:rsid w:val="003D1EF3"/>
    <w:rsid w:val="003D1F06"/>
    <w:rsid w:val="003D220C"/>
    <w:rsid w:val="003D2738"/>
    <w:rsid w:val="003D2961"/>
    <w:rsid w:val="003D2D19"/>
    <w:rsid w:val="003D32F4"/>
    <w:rsid w:val="003D3329"/>
    <w:rsid w:val="003D36C5"/>
    <w:rsid w:val="003D3E52"/>
    <w:rsid w:val="003D4053"/>
    <w:rsid w:val="003D408E"/>
    <w:rsid w:val="003D4269"/>
    <w:rsid w:val="003D4312"/>
    <w:rsid w:val="003D4379"/>
    <w:rsid w:val="003D4506"/>
    <w:rsid w:val="003D503B"/>
    <w:rsid w:val="003D515A"/>
    <w:rsid w:val="003D57E7"/>
    <w:rsid w:val="003D5998"/>
    <w:rsid w:val="003D5B81"/>
    <w:rsid w:val="003D5D09"/>
    <w:rsid w:val="003D5DE3"/>
    <w:rsid w:val="003D61B2"/>
    <w:rsid w:val="003D6464"/>
    <w:rsid w:val="003D6532"/>
    <w:rsid w:val="003D6633"/>
    <w:rsid w:val="003D69A6"/>
    <w:rsid w:val="003D6E55"/>
    <w:rsid w:val="003D6FAE"/>
    <w:rsid w:val="003D742F"/>
    <w:rsid w:val="003D7653"/>
    <w:rsid w:val="003D7C5B"/>
    <w:rsid w:val="003D7F41"/>
    <w:rsid w:val="003E00C1"/>
    <w:rsid w:val="003E026D"/>
    <w:rsid w:val="003E070D"/>
    <w:rsid w:val="003E076E"/>
    <w:rsid w:val="003E0C6A"/>
    <w:rsid w:val="003E0E70"/>
    <w:rsid w:val="003E0EE3"/>
    <w:rsid w:val="003E0FD7"/>
    <w:rsid w:val="003E1173"/>
    <w:rsid w:val="003E1272"/>
    <w:rsid w:val="003E171A"/>
    <w:rsid w:val="003E19B1"/>
    <w:rsid w:val="003E1A89"/>
    <w:rsid w:val="003E1B97"/>
    <w:rsid w:val="003E2068"/>
    <w:rsid w:val="003E21A5"/>
    <w:rsid w:val="003E22DD"/>
    <w:rsid w:val="003E2B41"/>
    <w:rsid w:val="003E3699"/>
    <w:rsid w:val="003E3714"/>
    <w:rsid w:val="003E3822"/>
    <w:rsid w:val="003E3A7D"/>
    <w:rsid w:val="003E3C6E"/>
    <w:rsid w:val="003E3E6E"/>
    <w:rsid w:val="003E3FF0"/>
    <w:rsid w:val="003E4141"/>
    <w:rsid w:val="003E4FCF"/>
    <w:rsid w:val="003E54DF"/>
    <w:rsid w:val="003E5D26"/>
    <w:rsid w:val="003E60A5"/>
    <w:rsid w:val="003E6907"/>
    <w:rsid w:val="003E6DD7"/>
    <w:rsid w:val="003E73D6"/>
    <w:rsid w:val="003E75E7"/>
    <w:rsid w:val="003E7794"/>
    <w:rsid w:val="003E7BAD"/>
    <w:rsid w:val="003F0853"/>
    <w:rsid w:val="003F0B0C"/>
    <w:rsid w:val="003F0C98"/>
    <w:rsid w:val="003F0D65"/>
    <w:rsid w:val="003F0E50"/>
    <w:rsid w:val="003F0F62"/>
    <w:rsid w:val="003F163F"/>
    <w:rsid w:val="003F1AB2"/>
    <w:rsid w:val="003F21F3"/>
    <w:rsid w:val="003F267D"/>
    <w:rsid w:val="003F2BDE"/>
    <w:rsid w:val="003F2D24"/>
    <w:rsid w:val="003F2DA8"/>
    <w:rsid w:val="003F2EAE"/>
    <w:rsid w:val="003F30DD"/>
    <w:rsid w:val="003F31BF"/>
    <w:rsid w:val="003F3234"/>
    <w:rsid w:val="003F3393"/>
    <w:rsid w:val="003F3B98"/>
    <w:rsid w:val="003F3D50"/>
    <w:rsid w:val="003F41CC"/>
    <w:rsid w:val="003F45A4"/>
    <w:rsid w:val="003F47AF"/>
    <w:rsid w:val="003F4D26"/>
    <w:rsid w:val="003F51E5"/>
    <w:rsid w:val="003F533B"/>
    <w:rsid w:val="003F5C68"/>
    <w:rsid w:val="003F5E5C"/>
    <w:rsid w:val="003F60D8"/>
    <w:rsid w:val="003F618B"/>
    <w:rsid w:val="003F619B"/>
    <w:rsid w:val="003F646B"/>
    <w:rsid w:val="003F6CE1"/>
    <w:rsid w:val="003F70DD"/>
    <w:rsid w:val="003F7430"/>
    <w:rsid w:val="003F76E7"/>
    <w:rsid w:val="003F7A23"/>
    <w:rsid w:val="003F7A73"/>
    <w:rsid w:val="003F7B60"/>
    <w:rsid w:val="0040010F"/>
    <w:rsid w:val="0040041A"/>
    <w:rsid w:val="00400D33"/>
    <w:rsid w:val="00400EC6"/>
    <w:rsid w:val="004013E0"/>
    <w:rsid w:val="00401751"/>
    <w:rsid w:val="00401AFE"/>
    <w:rsid w:val="00401B4E"/>
    <w:rsid w:val="00402217"/>
    <w:rsid w:val="00402427"/>
    <w:rsid w:val="004024A8"/>
    <w:rsid w:val="00402C50"/>
    <w:rsid w:val="00402D13"/>
    <w:rsid w:val="00402D8B"/>
    <w:rsid w:val="0040344E"/>
    <w:rsid w:val="00403737"/>
    <w:rsid w:val="0040375B"/>
    <w:rsid w:val="00403829"/>
    <w:rsid w:val="00403E3D"/>
    <w:rsid w:val="00403EFE"/>
    <w:rsid w:val="00403F48"/>
    <w:rsid w:val="004044BE"/>
    <w:rsid w:val="004047F2"/>
    <w:rsid w:val="00404B7E"/>
    <w:rsid w:val="00404CC2"/>
    <w:rsid w:val="00404E2A"/>
    <w:rsid w:val="00404F47"/>
    <w:rsid w:val="004051C0"/>
    <w:rsid w:val="00405566"/>
    <w:rsid w:val="004056F9"/>
    <w:rsid w:val="00405CDB"/>
    <w:rsid w:val="00405E8A"/>
    <w:rsid w:val="00405EEA"/>
    <w:rsid w:val="004062C8"/>
    <w:rsid w:val="0040634C"/>
    <w:rsid w:val="004067DD"/>
    <w:rsid w:val="00406894"/>
    <w:rsid w:val="004069EC"/>
    <w:rsid w:val="00406CC3"/>
    <w:rsid w:val="00406ECB"/>
    <w:rsid w:val="004073A1"/>
    <w:rsid w:val="0040741D"/>
    <w:rsid w:val="004075A9"/>
    <w:rsid w:val="00407D2A"/>
    <w:rsid w:val="00407E21"/>
    <w:rsid w:val="00410473"/>
    <w:rsid w:val="00410544"/>
    <w:rsid w:val="00410BAA"/>
    <w:rsid w:val="00411524"/>
    <w:rsid w:val="00411862"/>
    <w:rsid w:val="0041270B"/>
    <w:rsid w:val="00412899"/>
    <w:rsid w:val="00412B36"/>
    <w:rsid w:val="00412BB9"/>
    <w:rsid w:val="00412EA8"/>
    <w:rsid w:val="004135A5"/>
    <w:rsid w:val="004136BA"/>
    <w:rsid w:val="00413B42"/>
    <w:rsid w:val="00413D01"/>
    <w:rsid w:val="00414166"/>
    <w:rsid w:val="00414660"/>
    <w:rsid w:val="004147EE"/>
    <w:rsid w:val="00414BD3"/>
    <w:rsid w:val="00414CF3"/>
    <w:rsid w:val="00414D4F"/>
    <w:rsid w:val="00415046"/>
    <w:rsid w:val="00415512"/>
    <w:rsid w:val="00415BC9"/>
    <w:rsid w:val="00415CCF"/>
    <w:rsid w:val="00415DE4"/>
    <w:rsid w:val="00415E6F"/>
    <w:rsid w:val="004160CE"/>
    <w:rsid w:val="00416230"/>
    <w:rsid w:val="00416244"/>
    <w:rsid w:val="00416572"/>
    <w:rsid w:val="00416836"/>
    <w:rsid w:val="00416854"/>
    <w:rsid w:val="004169B1"/>
    <w:rsid w:val="00416FDD"/>
    <w:rsid w:val="0041709F"/>
    <w:rsid w:val="00417444"/>
    <w:rsid w:val="00417912"/>
    <w:rsid w:val="00417F64"/>
    <w:rsid w:val="0042057A"/>
    <w:rsid w:val="00420FBB"/>
    <w:rsid w:val="00421127"/>
    <w:rsid w:val="00421258"/>
    <w:rsid w:val="00421A83"/>
    <w:rsid w:val="00421F0D"/>
    <w:rsid w:val="00422753"/>
    <w:rsid w:val="00422858"/>
    <w:rsid w:val="00422B9F"/>
    <w:rsid w:val="00423386"/>
    <w:rsid w:val="004240D1"/>
    <w:rsid w:val="0042469E"/>
    <w:rsid w:val="00424876"/>
    <w:rsid w:val="00424A76"/>
    <w:rsid w:val="00424BD8"/>
    <w:rsid w:val="004259A0"/>
    <w:rsid w:val="00425BE3"/>
    <w:rsid w:val="00425BEE"/>
    <w:rsid w:val="0042644A"/>
    <w:rsid w:val="00426DDC"/>
    <w:rsid w:val="0042719E"/>
    <w:rsid w:val="00427484"/>
    <w:rsid w:val="00427516"/>
    <w:rsid w:val="004275A4"/>
    <w:rsid w:val="00427934"/>
    <w:rsid w:val="00427AA0"/>
    <w:rsid w:val="00427B8E"/>
    <w:rsid w:val="00427D89"/>
    <w:rsid w:val="004308AC"/>
    <w:rsid w:val="00431171"/>
    <w:rsid w:val="0043124A"/>
    <w:rsid w:val="0043144D"/>
    <w:rsid w:val="004315D8"/>
    <w:rsid w:val="00431A88"/>
    <w:rsid w:val="00431CF7"/>
    <w:rsid w:val="00432485"/>
    <w:rsid w:val="004325AD"/>
    <w:rsid w:val="004326A4"/>
    <w:rsid w:val="00432824"/>
    <w:rsid w:val="004329B8"/>
    <w:rsid w:val="00432BFC"/>
    <w:rsid w:val="00433700"/>
    <w:rsid w:val="00433709"/>
    <w:rsid w:val="00433ABE"/>
    <w:rsid w:val="00433D8B"/>
    <w:rsid w:val="004340DE"/>
    <w:rsid w:val="004341C9"/>
    <w:rsid w:val="00434630"/>
    <w:rsid w:val="00435228"/>
    <w:rsid w:val="004353A9"/>
    <w:rsid w:val="0043541E"/>
    <w:rsid w:val="00435830"/>
    <w:rsid w:val="00435BB6"/>
    <w:rsid w:val="00436054"/>
    <w:rsid w:val="004368C2"/>
    <w:rsid w:val="00436A44"/>
    <w:rsid w:val="00436C27"/>
    <w:rsid w:val="0043716B"/>
    <w:rsid w:val="004372EC"/>
    <w:rsid w:val="004372FA"/>
    <w:rsid w:val="004373D7"/>
    <w:rsid w:val="0043775C"/>
    <w:rsid w:val="00437AD2"/>
    <w:rsid w:val="00437C80"/>
    <w:rsid w:val="0044095C"/>
    <w:rsid w:val="00440CC8"/>
    <w:rsid w:val="00440F30"/>
    <w:rsid w:val="004413CE"/>
    <w:rsid w:val="00441659"/>
    <w:rsid w:val="0044168C"/>
    <w:rsid w:val="00441989"/>
    <w:rsid w:val="00441D7B"/>
    <w:rsid w:val="00441F0C"/>
    <w:rsid w:val="0044206D"/>
    <w:rsid w:val="0044306F"/>
    <w:rsid w:val="004435D0"/>
    <w:rsid w:val="00444093"/>
    <w:rsid w:val="00444371"/>
    <w:rsid w:val="0044458B"/>
    <w:rsid w:val="00444AA7"/>
    <w:rsid w:val="00444E5B"/>
    <w:rsid w:val="00444ED3"/>
    <w:rsid w:val="00445A1C"/>
    <w:rsid w:val="00445A68"/>
    <w:rsid w:val="00445AD0"/>
    <w:rsid w:val="00445C6B"/>
    <w:rsid w:val="00445F4B"/>
    <w:rsid w:val="00446174"/>
    <w:rsid w:val="004461D9"/>
    <w:rsid w:val="004466FC"/>
    <w:rsid w:val="0044677C"/>
    <w:rsid w:val="00446930"/>
    <w:rsid w:val="00446A87"/>
    <w:rsid w:val="00446AD4"/>
    <w:rsid w:val="00446DA9"/>
    <w:rsid w:val="004472C7"/>
    <w:rsid w:val="0044798E"/>
    <w:rsid w:val="00447DAD"/>
    <w:rsid w:val="00447DCE"/>
    <w:rsid w:val="0045025F"/>
    <w:rsid w:val="0045059D"/>
    <w:rsid w:val="0045075D"/>
    <w:rsid w:val="00450A00"/>
    <w:rsid w:val="00450A7F"/>
    <w:rsid w:val="00450BC5"/>
    <w:rsid w:val="00450E47"/>
    <w:rsid w:val="004513A1"/>
    <w:rsid w:val="004516CB"/>
    <w:rsid w:val="00451A0A"/>
    <w:rsid w:val="00452C82"/>
    <w:rsid w:val="00452D64"/>
    <w:rsid w:val="004537FE"/>
    <w:rsid w:val="00453962"/>
    <w:rsid w:val="00453C68"/>
    <w:rsid w:val="004541B7"/>
    <w:rsid w:val="004542E0"/>
    <w:rsid w:val="00454644"/>
    <w:rsid w:val="004546BA"/>
    <w:rsid w:val="004549AA"/>
    <w:rsid w:val="004549C3"/>
    <w:rsid w:val="00454D96"/>
    <w:rsid w:val="00454F3E"/>
    <w:rsid w:val="004558BA"/>
    <w:rsid w:val="004558E6"/>
    <w:rsid w:val="00455900"/>
    <w:rsid w:val="00455BEF"/>
    <w:rsid w:val="00455EF7"/>
    <w:rsid w:val="0045644B"/>
    <w:rsid w:val="004564FB"/>
    <w:rsid w:val="004566CE"/>
    <w:rsid w:val="00456B30"/>
    <w:rsid w:val="00456C77"/>
    <w:rsid w:val="0045729C"/>
    <w:rsid w:val="004574AA"/>
    <w:rsid w:val="004578E0"/>
    <w:rsid w:val="004600B5"/>
    <w:rsid w:val="00460120"/>
    <w:rsid w:val="00460411"/>
    <w:rsid w:val="0046049C"/>
    <w:rsid w:val="004609A7"/>
    <w:rsid w:val="00460B2B"/>
    <w:rsid w:val="00460E11"/>
    <w:rsid w:val="00460F53"/>
    <w:rsid w:val="00461215"/>
    <w:rsid w:val="00461291"/>
    <w:rsid w:val="0046136A"/>
    <w:rsid w:val="004614DE"/>
    <w:rsid w:val="0046168D"/>
    <w:rsid w:val="004618DF"/>
    <w:rsid w:val="00461AE6"/>
    <w:rsid w:val="00461DD6"/>
    <w:rsid w:val="004621D5"/>
    <w:rsid w:val="00462410"/>
    <w:rsid w:val="00462519"/>
    <w:rsid w:val="00462A49"/>
    <w:rsid w:val="00462A56"/>
    <w:rsid w:val="00462D9B"/>
    <w:rsid w:val="00462DD6"/>
    <w:rsid w:val="00462FBA"/>
    <w:rsid w:val="00463124"/>
    <w:rsid w:val="0046335C"/>
    <w:rsid w:val="00463477"/>
    <w:rsid w:val="00463627"/>
    <w:rsid w:val="0046390C"/>
    <w:rsid w:val="00463BEE"/>
    <w:rsid w:val="00463D1B"/>
    <w:rsid w:val="00464463"/>
    <w:rsid w:val="00464466"/>
    <w:rsid w:val="0046463F"/>
    <w:rsid w:val="00464689"/>
    <w:rsid w:val="00464A56"/>
    <w:rsid w:val="00464EEB"/>
    <w:rsid w:val="0046507A"/>
    <w:rsid w:val="004659F2"/>
    <w:rsid w:val="00465A32"/>
    <w:rsid w:val="00465E2F"/>
    <w:rsid w:val="00465E74"/>
    <w:rsid w:val="004660F1"/>
    <w:rsid w:val="004661A8"/>
    <w:rsid w:val="0046689D"/>
    <w:rsid w:val="00466A23"/>
    <w:rsid w:val="00466C5F"/>
    <w:rsid w:val="00466D13"/>
    <w:rsid w:val="00466E3F"/>
    <w:rsid w:val="00466E6A"/>
    <w:rsid w:val="00466E8F"/>
    <w:rsid w:val="00467196"/>
    <w:rsid w:val="00467230"/>
    <w:rsid w:val="00467296"/>
    <w:rsid w:val="004674B6"/>
    <w:rsid w:val="00467A28"/>
    <w:rsid w:val="00467AA8"/>
    <w:rsid w:val="00467C4A"/>
    <w:rsid w:val="00467E06"/>
    <w:rsid w:val="00467EEC"/>
    <w:rsid w:val="00467F2C"/>
    <w:rsid w:val="00470F37"/>
    <w:rsid w:val="0047104F"/>
    <w:rsid w:val="004712FA"/>
    <w:rsid w:val="0047141B"/>
    <w:rsid w:val="00471465"/>
    <w:rsid w:val="00471EAE"/>
    <w:rsid w:val="0047227D"/>
    <w:rsid w:val="004722AE"/>
    <w:rsid w:val="004722C1"/>
    <w:rsid w:val="00472627"/>
    <w:rsid w:val="0047280C"/>
    <w:rsid w:val="00472C66"/>
    <w:rsid w:val="00472EC7"/>
    <w:rsid w:val="00473028"/>
    <w:rsid w:val="004735BB"/>
    <w:rsid w:val="004736C2"/>
    <w:rsid w:val="00473E69"/>
    <w:rsid w:val="00473F8C"/>
    <w:rsid w:val="00474196"/>
    <w:rsid w:val="00474725"/>
    <w:rsid w:val="004749A6"/>
    <w:rsid w:val="00474B65"/>
    <w:rsid w:val="004751A6"/>
    <w:rsid w:val="004752B3"/>
    <w:rsid w:val="004755A8"/>
    <w:rsid w:val="004757CE"/>
    <w:rsid w:val="00475D60"/>
    <w:rsid w:val="00475DEA"/>
    <w:rsid w:val="00475F10"/>
    <w:rsid w:val="0047600B"/>
    <w:rsid w:val="004763EE"/>
    <w:rsid w:val="00477013"/>
    <w:rsid w:val="004772C6"/>
    <w:rsid w:val="00477443"/>
    <w:rsid w:val="004776EF"/>
    <w:rsid w:val="00480025"/>
    <w:rsid w:val="00480289"/>
    <w:rsid w:val="00480373"/>
    <w:rsid w:val="00480514"/>
    <w:rsid w:val="004805C9"/>
    <w:rsid w:val="004806BA"/>
    <w:rsid w:val="00480FD8"/>
    <w:rsid w:val="004810C2"/>
    <w:rsid w:val="004810C3"/>
    <w:rsid w:val="00481196"/>
    <w:rsid w:val="00481402"/>
    <w:rsid w:val="00481647"/>
    <w:rsid w:val="004818BB"/>
    <w:rsid w:val="00481967"/>
    <w:rsid w:val="00481B5E"/>
    <w:rsid w:val="00481E6B"/>
    <w:rsid w:val="004826BE"/>
    <w:rsid w:val="0048296E"/>
    <w:rsid w:val="00482A40"/>
    <w:rsid w:val="00482D2A"/>
    <w:rsid w:val="00483953"/>
    <w:rsid w:val="00483A51"/>
    <w:rsid w:val="00484235"/>
    <w:rsid w:val="0048492B"/>
    <w:rsid w:val="00484E25"/>
    <w:rsid w:val="00485122"/>
    <w:rsid w:val="00485252"/>
    <w:rsid w:val="00485350"/>
    <w:rsid w:val="0048555D"/>
    <w:rsid w:val="00485D21"/>
    <w:rsid w:val="00485D40"/>
    <w:rsid w:val="00485D9B"/>
    <w:rsid w:val="00485FBD"/>
    <w:rsid w:val="004860CC"/>
    <w:rsid w:val="004863A8"/>
    <w:rsid w:val="004863AC"/>
    <w:rsid w:val="004866AC"/>
    <w:rsid w:val="00486874"/>
    <w:rsid w:val="00486D2C"/>
    <w:rsid w:val="00486ED5"/>
    <w:rsid w:val="0048721C"/>
    <w:rsid w:val="00487492"/>
    <w:rsid w:val="004875BA"/>
    <w:rsid w:val="00487AC8"/>
    <w:rsid w:val="00487CF6"/>
    <w:rsid w:val="00487FD7"/>
    <w:rsid w:val="00490321"/>
    <w:rsid w:val="00490DAF"/>
    <w:rsid w:val="0049116A"/>
    <w:rsid w:val="0049131B"/>
    <w:rsid w:val="00491502"/>
    <w:rsid w:val="00491527"/>
    <w:rsid w:val="004918AF"/>
    <w:rsid w:val="0049198D"/>
    <w:rsid w:val="004919CB"/>
    <w:rsid w:val="00491C7A"/>
    <w:rsid w:val="00491F68"/>
    <w:rsid w:val="00492207"/>
    <w:rsid w:val="004924BE"/>
    <w:rsid w:val="00492561"/>
    <w:rsid w:val="00492673"/>
    <w:rsid w:val="00492773"/>
    <w:rsid w:val="0049284E"/>
    <w:rsid w:val="00492C3D"/>
    <w:rsid w:val="00492CF1"/>
    <w:rsid w:val="00492E35"/>
    <w:rsid w:val="004933CB"/>
    <w:rsid w:val="00493556"/>
    <w:rsid w:val="004935E4"/>
    <w:rsid w:val="00493DA4"/>
    <w:rsid w:val="00493FD4"/>
    <w:rsid w:val="0049411D"/>
    <w:rsid w:val="00494881"/>
    <w:rsid w:val="00494B69"/>
    <w:rsid w:val="00494BCD"/>
    <w:rsid w:val="00494ED6"/>
    <w:rsid w:val="0049531E"/>
    <w:rsid w:val="004957B4"/>
    <w:rsid w:val="004957B9"/>
    <w:rsid w:val="004958D2"/>
    <w:rsid w:val="004959F0"/>
    <w:rsid w:val="00495D18"/>
    <w:rsid w:val="00495E23"/>
    <w:rsid w:val="00495E96"/>
    <w:rsid w:val="00496492"/>
    <w:rsid w:val="004964FC"/>
    <w:rsid w:val="00496544"/>
    <w:rsid w:val="00496845"/>
    <w:rsid w:val="00496C30"/>
    <w:rsid w:val="00497250"/>
    <w:rsid w:val="00497308"/>
    <w:rsid w:val="00497540"/>
    <w:rsid w:val="00497735"/>
    <w:rsid w:val="00497A53"/>
    <w:rsid w:val="004A030C"/>
    <w:rsid w:val="004A0454"/>
    <w:rsid w:val="004A05CB"/>
    <w:rsid w:val="004A066F"/>
    <w:rsid w:val="004A0CF5"/>
    <w:rsid w:val="004A0DD5"/>
    <w:rsid w:val="004A0DDE"/>
    <w:rsid w:val="004A103A"/>
    <w:rsid w:val="004A1110"/>
    <w:rsid w:val="004A11AD"/>
    <w:rsid w:val="004A13E3"/>
    <w:rsid w:val="004A151F"/>
    <w:rsid w:val="004A1612"/>
    <w:rsid w:val="004A16ED"/>
    <w:rsid w:val="004A175D"/>
    <w:rsid w:val="004A1BE3"/>
    <w:rsid w:val="004A226F"/>
    <w:rsid w:val="004A23D5"/>
    <w:rsid w:val="004A2522"/>
    <w:rsid w:val="004A28E0"/>
    <w:rsid w:val="004A2B58"/>
    <w:rsid w:val="004A2D45"/>
    <w:rsid w:val="004A3169"/>
    <w:rsid w:val="004A39E0"/>
    <w:rsid w:val="004A39F9"/>
    <w:rsid w:val="004A3CEE"/>
    <w:rsid w:val="004A3D21"/>
    <w:rsid w:val="004A4404"/>
    <w:rsid w:val="004A46D7"/>
    <w:rsid w:val="004A4BD3"/>
    <w:rsid w:val="004A4C21"/>
    <w:rsid w:val="004A52BC"/>
    <w:rsid w:val="004A53B6"/>
    <w:rsid w:val="004A5502"/>
    <w:rsid w:val="004A57AA"/>
    <w:rsid w:val="004A5A07"/>
    <w:rsid w:val="004A5A9B"/>
    <w:rsid w:val="004A5BD7"/>
    <w:rsid w:val="004A5F0A"/>
    <w:rsid w:val="004A6029"/>
    <w:rsid w:val="004A6298"/>
    <w:rsid w:val="004A6692"/>
    <w:rsid w:val="004A67A9"/>
    <w:rsid w:val="004A7125"/>
    <w:rsid w:val="004A73FA"/>
    <w:rsid w:val="004A755C"/>
    <w:rsid w:val="004A7F54"/>
    <w:rsid w:val="004B01D8"/>
    <w:rsid w:val="004B02C5"/>
    <w:rsid w:val="004B034F"/>
    <w:rsid w:val="004B0379"/>
    <w:rsid w:val="004B0428"/>
    <w:rsid w:val="004B07AC"/>
    <w:rsid w:val="004B0B6C"/>
    <w:rsid w:val="004B0CEA"/>
    <w:rsid w:val="004B0F64"/>
    <w:rsid w:val="004B0FF5"/>
    <w:rsid w:val="004B1282"/>
    <w:rsid w:val="004B18F4"/>
    <w:rsid w:val="004B1A2F"/>
    <w:rsid w:val="004B1A60"/>
    <w:rsid w:val="004B1BEE"/>
    <w:rsid w:val="004B2456"/>
    <w:rsid w:val="004B2A38"/>
    <w:rsid w:val="004B2ACD"/>
    <w:rsid w:val="004B3086"/>
    <w:rsid w:val="004B32EC"/>
    <w:rsid w:val="004B330C"/>
    <w:rsid w:val="004B345C"/>
    <w:rsid w:val="004B3A3D"/>
    <w:rsid w:val="004B3A7F"/>
    <w:rsid w:val="004B3BE2"/>
    <w:rsid w:val="004B3C38"/>
    <w:rsid w:val="004B3E95"/>
    <w:rsid w:val="004B44C4"/>
    <w:rsid w:val="004B44D5"/>
    <w:rsid w:val="004B5768"/>
    <w:rsid w:val="004B5A25"/>
    <w:rsid w:val="004B5C34"/>
    <w:rsid w:val="004B60CC"/>
    <w:rsid w:val="004B6790"/>
    <w:rsid w:val="004B687E"/>
    <w:rsid w:val="004B6A0A"/>
    <w:rsid w:val="004B6F65"/>
    <w:rsid w:val="004B71DF"/>
    <w:rsid w:val="004B7792"/>
    <w:rsid w:val="004B7BC6"/>
    <w:rsid w:val="004C001E"/>
    <w:rsid w:val="004C0181"/>
    <w:rsid w:val="004C042C"/>
    <w:rsid w:val="004C059B"/>
    <w:rsid w:val="004C094D"/>
    <w:rsid w:val="004C10C5"/>
    <w:rsid w:val="004C1166"/>
    <w:rsid w:val="004C13AF"/>
    <w:rsid w:val="004C142C"/>
    <w:rsid w:val="004C1BE3"/>
    <w:rsid w:val="004C1D39"/>
    <w:rsid w:val="004C1DD5"/>
    <w:rsid w:val="004C1E42"/>
    <w:rsid w:val="004C2447"/>
    <w:rsid w:val="004C2630"/>
    <w:rsid w:val="004C2797"/>
    <w:rsid w:val="004C287A"/>
    <w:rsid w:val="004C2B14"/>
    <w:rsid w:val="004C2DB7"/>
    <w:rsid w:val="004C3204"/>
    <w:rsid w:val="004C3A37"/>
    <w:rsid w:val="004C3CCD"/>
    <w:rsid w:val="004C4B32"/>
    <w:rsid w:val="004C531A"/>
    <w:rsid w:val="004C5562"/>
    <w:rsid w:val="004C57A6"/>
    <w:rsid w:val="004C591D"/>
    <w:rsid w:val="004C5B01"/>
    <w:rsid w:val="004C5C58"/>
    <w:rsid w:val="004C5D75"/>
    <w:rsid w:val="004C6271"/>
    <w:rsid w:val="004C6272"/>
    <w:rsid w:val="004C6D65"/>
    <w:rsid w:val="004C6FF7"/>
    <w:rsid w:val="004C70C9"/>
    <w:rsid w:val="004C7231"/>
    <w:rsid w:val="004C7844"/>
    <w:rsid w:val="004C78B6"/>
    <w:rsid w:val="004C7BA9"/>
    <w:rsid w:val="004C7FB1"/>
    <w:rsid w:val="004D0002"/>
    <w:rsid w:val="004D019E"/>
    <w:rsid w:val="004D03CA"/>
    <w:rsid w:val="004D0A44"/>
    <w:rsid w:val="004D16A8"/>
    <w:rsid w:val="004D1F26"/>
    <w:rsid w:val="004D26DE"/>
    <w:rsid w:val="004D2D86"/>
    <w:rsid w:val="004D33C6"/>
    <w:rsid w:val="004D33FF"/>
    <w:rsid w:val="004D3473"/>
    <w:rsid w:val="004D396A"/>
    <w:rsid w:val="004D3979"/>
    <w:rsid w:val="004D39E0"/>
    <w:rsid w:val="004D44C1"/>
    <w:rsid w:val="004D468D"/>
    <w:rsid w:val="004D54BB"/>
    <w:rsid w:val="004D5926"/>
    <w:rsid w:val="004D5AB9"/>
    <w:rsid w:val="004D5CFC"/>
    <w:rsid w:val="004D5F03"/>
    <w:rsid w:val="004D5F06"/>
    <w:rsid w:val="004D60A7"/>
    <w:rsid w:val="004D60F4"/>
    <w:rsid w:val="004D699E"/>
    <w:rsid w:val="004D6D0E"/>
    <w:rsid w:val="004D7E00"/>
    <w:rsid w:val="004D7E90"/>
    <w:rsid w:val="004E0099"/>
    <w:rsid w:val="004E01CB"/>
    <w:rsid w:val="004E0355"/>
    <w:rsid w:val="004E0624"/>
    <w:rsid w:val="004E0688"/>
    <w:rsid w:val="004E090B"/>
    <w:rsid w:val="004E0BAC"/>
    <w:rsid w:val="004E0DE3"/>
    <w:rsid w:val="004E1451"/>
    <w:rsid w:val="004E149F"/>
    <w:rsid w:val="004E161F"/>
    <w:rsid w:val="004E1621"/>
    <w:rsid w:val="004E16E1"/>
    <w:rsid w:val="004E1DEB"/>
    <w:rsid w:val="004E22B7"/>
    <w:rsid w:val="004E267D"/>
    <w:rsid w:val="004E2935"/>
    <w:rsid w:val="004E29B7"/>
    <w:rsid w:val="004E3067"/>
    <w:rsid w:val="004E378A"/>
    <w:rsid w:val="004E387D"/>
    <w:rsid w:val="004E38FF"/>
    <w:rsid w:val="004E3BFC"/>
    <w:rsid w:val="004E3FB4"/>
    <w:rsid w:val="004E41A5"/>
    <w:rsid w:val="004E4424"/>
    <w:rsid w:val="004E443C"/>
    <w:rsid w:val="004E4850"/>
    <w:rsid w:val="004E4A68"/>
    <w:rsid w:val="004E4D72"/>
    <w:rsid w:val="004E5A7B"/>
    <w:rsid w:val="004E5BB7"/>
    <w:rsid w:val="004E5BBC"/>
    <w:rsid w:val="004E5DAC"/>
    <w:rsid w:val="004E624D"/>
    <w:rsid w:val="004E636A"/>
    <w:rsid w:val="004E655B"/>
    <w:rsid w:val="004E6E45"/>
    <w:rsid w:val="004E732C"/>
    <w:rsid w:val="004E760B"/>
    <w:rsid w:val="004E7A52"/>
    <w:rsid w:val="004E7B7D"/>
    <w:rsid w:val="004F0522"/>
    <w:rsid w:val="004F0C1E"/>
    <w:rsid w:val="004F11F5"/>
    <w:rsid w:val="004F1A2F"/>
    <w:rsid w:val="004F1AB2"/>
    <w:rsid w:val="004F1DD4"/>
    <w:rsid w:val="004F21DE"/>
    <w:rsid w:val="004F223F"/>
    <w:rsid w:val="004F237D"/>
    <w:rsid w:val="004F2560"/>
    <w:rsid w:val="004F28C7"/>
    <w:rsid w:val="004F2A84"/>
    <w:rsid w:val="004F2EA6"/>
    <w:rsid w:val="004F36BF"/>
    <w:rsid w:val="004F38C5"/>
    <w:rsid w:val="004F4633"/>
    <w:rsid w:val="004F4697"/>
    <w:rsid w:val="004F4915"/>
    <w:rsid w:val="004F5368"/>
    <w:rsid w:val="004F5A45"/>
    <w:rsid w:val="004F5DFE"/>
    <w:rsid w:val="004F5EF4"/>
    <w:rsid w:val="004F6421"/>
    <w:rsid w:val="004F65CD"/>
    <w:rsid w:val="004F68B3"/>
    <w:rsid w:val="004F7234"/>
    <w:rsid w:val="004F727E"/>
    <w:rsid w:val="004F7396"/>
    <w:rsid w:val="004F7468"/>
    <w:rsid w:val="004F7939"/>
    <w:rsid w:val="004F7C52"/>
    <w:rsid w:val="004F7FC4"/>
    <w:rsid w:val="005007DE"/>
    <w:rsid w:val="00500863"/>
    <w:rsid w:val="00500894"/>
    <w:rsid w:val="0050096A"/>
    <w:rsid w:val="00500D55"/>
    <w:rsid w:val="00501295"/>
    <w:rsid w:val="005012D6"/>
    <w:rsid w:val="005014D3"/>
    <w:rsid w:val="00501616"/>
    <w:rsid w:val="00501B7B"/>
    <w:rsid w:val="00501BD1"/>
    <w:rsid w:val="00501DCC"/>
    <w:rsid w:val="00502558"/>
    <w:rsid w:val="00502C4D"/>
    <w:rsid w:val="00502CAF"/>
    <w:rsid w:val="005034D6"/>
    <w:rsid w:val="00503817"/>
    <w:rsid w:val="00503CC1"/>
    <w:rsid w:val="00503D0C"/>
    <w:rsid w:val="00503DA3"/>
    <w:rsid w:val="00504487"/>
    <w:rsid w:val="0050468C"/>
    <w:rsid w:val="00504918"/>
    <w:rsid w:val="00504D91"/>
    <w:rsid w:val="00504F5A"/>
    <w:rsid w:val="005050EC"/>
    <w:rsid w:val="00505146"/>
    <w:rsid w:val="005053D3"/>
    <w:rsid w:val="0050569D"/>
    <w:rsid w:val="0050581F"/>
    <w:rsid w:val="00505BE5"/>
    <w:rsid w:val="00506860"/>
    <w:rsid w:val="00506B8B"/>
    <w:rsid w:val="005071AD"/>
    <w:rsid w:val="005077A5"/>
    <w:rsid w:val="005079B2"/>
    <w:rsid w:val="00507E9A"/>
    <w:rsid w:val="00510226"/>
    <w:rsid w:val="005102BF"/>
    <w:rsid w:val="00510C01"/>
    <w:rsid w:val="00510C53"/>
    <w:rsid w:val="00510EEB"/>
    <w:rsid w:val="00510FB9"/>
    <w:rsid w:val="00511527"/>
    <w:rsid w:val="00511AB3"/>
    <w:rsid w:val="00511C91"/>
    <w:rsid w:val="00511F0B"/>
    <w:rsid w:val="00511F71"/>
    <w:rsid w:val="00512041"/>
    <w:rsid w:val="00512A9B"/>
    <w:rsid w:val="00512C42"/>
    <w:rsid w:val="00512E84"/>
    <w:rsid w:val="005134C6"/>
    <w:rsid w:val="00513501"/>
    <w:rsid w:val="005135C8"/>
    <w:rsid w:val="00513742"/>
    <w:rsid w:val="005140F3"/>
    <w:rsid w:val="005144AC"/>
    <w:rsid w:val="00514578"/>
    <w:rsid w:val="00514F1F"/>
    <w:rsid w:val="005156BC"/>
    <w:rsid w:val="005159E2"/>
    <w:rsid w:val="00515A53"/>
    <w:rsid w:val="005160BE"/>
    <w:rsid w:val="00516522"/>
    <w:rsid w:val="00516527"/>
    <w:rsid w:val="0051689A"/>
    <w:rsid w:val="005173A6"/>
    <w:rsid w:val="00517B50"/>
    <w:rsid w:val="00517B60"/>
    <w:rsid w:val="00520798"/>
    <w:rsid w:val="005207C0"/>
    <w:rsid w:val="00520829"/>
    <w:rsid w:val="0052085D"/>
    <w:rsid w:val="00520DEB"/>
    <w:rsid w:val="00520E89"/>
    <w:rsid w:val="00521416"/>
    <w:rsid w:val="00521662"/>
    <w:rsid w:val="00521734"/>
    <w:rsid w:val="00521EBD"/>
    <w:rsid w:val="00522350"/>
    <w:rsid w:val="00522444"/>
    <w:rsid w:val="005224C8"/>
    <w:rsid w:val="00522B97"/>
    <w:rsid w:val="005238D3"/>
    <w:rsid w:val="005243EB"/>
    <w:rsid w:val="005246A4"/>
    <w:rsid w:val="00524A44"/>
    <w:rsid w:val="00524C1F"/>
    <w:rsid w:val="005251B1"/>
    <w:rsid w:val="005252BA"/>
    <w:rsid w:val="00525723"/>
    <w:rsid w:val="00525CA2"/>
    <w:rsid w:val="00526074"/>
    <w:rsid w:val="00526081"/>
    <w:rsid w:val="005263F1"/>
    <w:rsid w:val="005266AE"/>
    <w:rsid w:val="005267BB"/>
    <w:rsid w:val="005268DF"/>
    <w:rsid w:val="00526EA0"/>
    <w:rsid w:val="0052740F"/>
    <w:rsid w:val="00527629"/>
    <w:rsid w:val="00527F49"/>
    <w:rsid w:val="00530449"/>
    <w:rsid w:val="005311E1"/>
    <w:rsid w:val="00531457"/>
    <w:rsid w:val="00531C3B"/>
    <w:rsid w:val="00531CAC"/>
    <w:rsid w:val="00531CEF"/>
    <w:rsid w:val="00531EA1"/>
    <w:rsid w:val="00532140"/>
    <w:rsid w:val="0053282A"/>
    <w:rsid w:val="005328B1"/>
    <w:rsid w:val="00532ADD"/>
    <w:rsid w:val="005334D5"/>
    <w:rsid w:val="005336BA"/>
    <w:rsid w:val="005336E9"/>
    <w:rsid w:val="00534BE7"/>
    <w:rsid w:val="0053549C"/>
    <w:rsid w:val="005357D6"/>
    <w:rsid w:val="00535F51"/>
    <w:rsid w:val="005360FD"/>
    <w:rsid w:val="005361BB"/>
    <w:rsid w:val="005361DA"/>
    <w:rsid w:val="005361FA"/>
    <w:rsid w:val="00536A59"/>
    <w:rsid w:val="00536BD9"/>
    <w:rsid w:val="00536C4D"/>
    <w:rsid w:val="00537021"/>
    <w:rsid w:val="005372AB"/>
    <w:rsid w:val="00537401"/>
    <w:rsid w:val="005379DF"/>
    <w:rsid w:val="00540181"/>
    <w:rsid w:val="005405BB"/>
    <w:rsid w:val="005408D1"/>
    <w:rsid w:val="00540A32"/>
    <w:rsid w:val="00540A73"/>
    <w:rsid w:val="00540C72"/>
    <w:rsid w:val="00540F1F"/>
    <w:rsid w:val="00540F94"/>
    <w:rsid w:val="005411FA"/>
    <w:rsid w:val="00541377"/>
    <w:rsid w:val="00541425"/>
    <w:rsid w:val="005416A8"/>
    <w:rsid w:val="005416C8"/>
    <w:rsid w:val="00541CEC"/>
    <w:rsid w:val="005421FC"/>
    <w:rsid w:val="00542943"/>
    <w:rsid w:val="00542E07"/>
    <w:rsid w:val="00542FAD"/>
    <w:rsid w:val="00543054"/>
    <w:rsid w:val="005438C7"/>
    <w:rsid w:val="005439E1"/>
    <w:rsid w:val="00543ED9"/>
    <w:rsid w:val="0054459E"/>
    <w:rsid w:val="005449D0"/>
    <w:rsid w:val="00544A49"/>
    <w:rsid w:val="00544F86"/>
    <w:rsid w:val="005456E9"/>
    <w:rsid w:val="005457CE"/>
    <w:rsid w:val="00545DBB"/>
    <w:rsid w:val="00545E9E"/>
    <w:rsid w:val="00545EAB"/>
    <w:rsid w:val="005463C6"/>
    <w:rsid w:val="00546686"/>
    <w:rsid w:val="00546758"/>
    <w:rsid w:val="00546A7B"/>
    <w:rsid w:val="00546B6A"/>
    <w:rsid w:val="00546EFE"/>
    <w:rsid w:val="00547072"/>
    <w:rsid w:val="00547078"/>
    <w:rsid w:val="005472B2"/>
    <w:rsid w:val="005472E9"/>
    <w:rsid w:val="005476A7"/>
    <w:rsid w:val="005479AC"/>
    <w:rsid w:val="00547E95"/>
    <w:rsid w:val="00550030"/>
    <w:rsid w:val="00550A2A"/>
    <w:rsid w:val="00550A8C"/>
    <w:rsid w:val="00550E2B"/>
    <w:rsid w:val="0055101A"/>
    <w:rsid w:val="005511D0"/>
    <w:rsid w:val="00551C78"/>
    <w:rsid w:val="00551DE6"/>
    <w:rsid w:val="00552430"/>
    <w:rsid w:val="00552502"/>
    <w:rsid w:val="005525D6"/>
    <w:rsid w:val="00552812"/>
    <w:rsid w:val="00552AEB"/>
    <w:rsid w:val="00552DFE"/>
    <w:rsid w:val="005531FD"/>
    <w:rsid w:val="00553372"/>
    <w:rsid w:val="00553A5B"/>
    <w:rsid w:val="00553C1C"/>
    <w:rsid w:val="00553C77"/>
    <w:rsid w:val="00553E18"/>
    <w:rsid w:val="005543F2"/>
    <w:rsid w:val="00554459"/>
    <w:rsid w:val="00554C15"/>
    <w:rsid w:val="00554C24"/>
    <w:rsid w:val="00554E5D"/>
    <w:rsid w:val="00554E62"/>
    <w:rsid w:val="00554EAF"/>
    <w:rsid w:val="00555507"/>
    <w:rsid w:val="00555530"/>
    <w:rsid w:val="00555536"/>
    <w:rsid w:val="00555C46"/>
    <w:rsid w:val="00555C5A"/>
    <w:rsid w:val="00555DEE"/>
    <w:rsid w:val="00555FDF"/>
    <w:rsid w:val="0055615F"/>
    <w:rsid w:val="00556D7E"/>
    <w:rsid w:val="00556E03"/>
    <w:rsid w:val="00557033"/>
    <w:rsid w:val="00557700"/>
    <w:rsid w:val="00557774"/>
    <w:rsid w:val="00557DD4"/>
    <w:rsid w:val="00557FAA"/>
    <w:rsid w:val="005606DA"/>
    <w:rsid w:val="0056097C"/>
    <w:rsid w:val="00561C8F"/>
    <w:rsid w:val="00561FDB"/>
    <w:rsid w:val="00562127"/>
    <w:rsid w:val="005624E6"/>
    <w:rsid w:val="00562625"/>
    <w:rsid w:val="005627C1"/>
    <w:rsid w:val="00562850"/>
    <w:rsid w:val="005628BA"/>
    <w:rsid w:val="00562EC0"/>
    <w:rsid w:val="005630CD"/>
    <w:rsid w:val="00563138"/>
    <w:rsid w:val="005633FB"/>
    <w:rsid w:val="00563624"/>
    <w:rsid w:val="005636D7"/>
    <w:rsid w:val="00563CA0"/>
    <w:rsid w:val="00563D4B"/>
    <w:rsid w:val="00563E8A"/>
    <w:rsid w:val="00563ED5"/>
    <w:rsid w:val="00563F78"/>
    <w:rsid w:val="005644DA"/>
    <w:rsid w:val="00564601"/>
    <w:rsid w:val="00564A12"/>
    <w:rsid w:val="00564A8D"/>
    <w:rsid w:val="00564CD8"/>
    <w:rsid w:val="00564DBB"/>
    <w:rsid w:val="00565396"/>
    <w:rsid w:val="0056556B"/>
    <w:rsid w:val="0056580E"/>
    <w:rsid w:val="00565EE4"/>
    <w:rsid w:val="00565F44"/>
    <w:rsid w:val="005662E8"/>
    <w:rsid w:val="00566A8E"/>
    <w:rsid w:val="00566AC0"/>
    <w:rsid w:val="00566AE8"/>
    <w:rsid w:val="00566CFD"/>
    <w:rsid w:val="00566E6B"/>
    <w:rsid w:val="00567077"/>
    <w:rsid w:val="00567967"/>
    <w:rsid w:val="00567D23"/>
    <w:rsid w:val="00567EF0"/>
    <w:rsid w:val="00570127"/>
    <w:rsid w:val="0057035B"/>
    <w:rsid w:val="00570519"/>
    <w:rsid w:val="005709E1"/>
    <w:rsid w:val="00570ABF"/>
    <w:rsid w:val="00570DAD"/>
    <w:rsid w:val="00571192"/>
    <w:rsid w:val="0057121F"/>
    <w:rsid w:val="005713E1"/>
    <w:rsid w:val="0057150A"/>
    <w:rsid w:val="00571BC9"/>
    <w:rsid w:val="00571E17"/>
    <w:rsid w:val="005721D8"/>
    <w:rsid w:val="0057241F"/>
    <w:rsid w:val="005727D9"/>
    <w:rsid w:val="005731FA"/>
    <w:rsid w:val="00573244"/>
    <w:rsid w:val="00573685"/>
    <w:rsid w:val="00573B53"/>
    <w:rsid w:val="00573BAC"/>
    <w:rsid w:val="00573E13"/>
    <w:rsid w:val="0057425C"/>
    <w:rsid w:val="0057448B"/>
    <w:rsid w:val="00574AD7"/>
    <w:rsid w:val="00574D72"/>
    <w:rsid w:val="00574EE1"/>
    <w:rsid w:val="005755EC"/>
    <w:rsid w:val="005758B8"/>
    <w:rsid w:val="0057594E"/>
    <w:rsid w:val="00575F7B"/>
    <w:rsid w:val="0057637A"/>
    <w:rsid w:val="00576957"/>
    <w:rsid w:val="00576E83"/>
    <w:rsid w:val="00577058"/>
    <w:rsid w:val="00577192"/>
    <w:rsid w:val="0057727B"/>
    <w:rsid w:val="0057739F"/>
    <w:rsid w:val="00577504"/>
    <w:rsid w:val="00577864"/>
    <w:rsid w:val="005779EB"/>
    <w:rsid w:val="00577AEC"/>
    <w:rsid w:val="00577CE4"/>
    <w:rsid w:val="00577F1B"/>
    <w:rsid w:val="00580742"/>
    <w:rsid w:val="00580C4C"/>
    <w:rsid w:val="0058106E"/>
    <w:rsid w:val="005812FE"/>
    <w:rsid w:val="00581881"/>
    <w:rsid w:val="00582417"/>
    <w:rsid w:val="005827E4"/>
    <w:rsid w:val="005828A9"/>
    <w:rsid w:val="00582EA0"/>
    <w:rsid w:val="005830DE"/>
    <w:rsid w:val="005831D2"/>
    <w:rsid w:val="005834B1"/>
    <w:rsid w:val="005834C5"/>
    <w:rsid w:val="005840F8"/>
    <w:rsid w:val="00584591"/>
    <w:rsid w:val="00584D07"/>
    <w:rsid w:val="00584DA1"/>
    <w:rsid w:val="0058501C"/>
    <w:rsid w:val="0058506F"/>
    <w:rsid w:val="005850DA"/>
    <w:rsid w:val="00585930"/>
    <w:rsid w:val="00585B53"/>
    <w:rsid w:val="00585BCA"/>
    <w:rsid w:val="00585FF2"/>
    <w:rsid w:val="00586128"/>
    <w:rsid w:val="00586617"/>
    <w:rsid w:val="00586A2C"/>
    <w:rsid w:val="00587771"/>
    <w:rsid w:val="00587F64"/>
    <w:rsid w:val="00587F97"/>
    <w:rsid w:val="005905C3"/>
    <w:rsid w:val="00590989"/>
    <w:rsid w:val="005909CA"/>
    <w:rsid w:val="00590C72"/>
    <w:rsid w:val="00590D92"/>
    <w:rsid w:val="00591180"/>
    <w:rsid w:val="00591196"/>
    <w:rsid w:val="005913BF"/>
    <w:rsid w:val="00591407"/>
    <w:rsid w:val="00591428"/>
    <w:rsid w:val="0059167C"/>
    <w:rsid w:val="005916B0"/>
    <w:rsid w:val="00591B44"/>
    <w:rsid w:val="00591F88"/>
    <w:rsid w:val="0059234F"/>
    <w:rsid w:val="00592509"/>
    <w:rsid w:val="005926ED"/>
    <w:rsid w:val="00592AD4"/>
    <w:rsid w:val="00592CF7"/>
    <w:rsid w:val="00593144"/>
    <w:rsid w:val="005939E0"/>
    <w:rsid w:val="00593C88"/>
    <w:rsid w:val="00593CC3"/>
    <w:rsid w:val="00593ECC"/>
    <w:rsid w:val="00593EFF"/>
    <w:rsid w:val="00593F41"/>
    <w:rsid w:val="005940C8"/>
    <w:rsid w:val="005949C1"/>
    <w:rsid w:val="00594A04"/>
    <w:rsid w:val="00594F4B"/>
    <w:rsid w:val="00594F82"/>
    <w:rsid w:val="005959D5"/>
    <w:rsid w:val="005959E0"/>
    <w:rsid w:val="00595BF7"/>
    <w:rsid w:val="00595CBA"/>
    <w:rsid w:val="0059683F"/>
    <w:rsid w:val="00596D18"/>
    <w:rsid w:val="00597089"/>
    <w:rsid w:val="00597AB7"/>
    <w:rsid w:val="005A0014"/>
    <w:rsid w:val="005A04B4"/>
    <w:rsid w:val="005A0544"/>
    <w:rsid w:val="005A0549"/>
    <w:rsid w:val="005A0D5E"/>
    <w:rsid w:val="005A101A"/>
    <w:rsid w:val="005A192C"/>
    <w:rsid w:val="005A2312"/>
    <w:rsid w:val="005A2434"/>
    <w:rsid w:val="005A25A4"/>
    <w:rsid w:val="005A2620"/>
    <w:rsid w:val="005A2875"/>
    <w:rsid w:val="005A29AC"/>
    <w:rsid w:val="005A3029"/>
    <w:rsid w:val="005A33E4"/>
    <w:rsid w:val="005A3B83"/>
    <w:rsid w:val="005A3D18"/>
    <w:rsid w:val="005A3E50"/>
    <w:rsid w:val="005A3EA9"/>
    <w:rsid w:val="005A44BA"/>
    <w:rsid w:val="005A4B1A"/>
    <w:rsid w:val="005A4BAF"/>
    <w:rsid w:val="005A4E24"/>
    <w:rsid w:val="005A564A"/>
    <w:rsid w:val="005A571D"/>
    <w:rsid w:val="005A5DDE"/>
    <w:rsid w:val="005A6302"/>
    <w:rsid w:val="005A6533"/>
    <w:rsid w:val="005A6563"/>
    <w:rsid w:val="005A68E3"/>
    <w:rsid w:val="005A68ED"/>
    <w:rsid w:val="005A6D12"/>
    <w:rsid w:val="005A6F65"/>
    <w:rsid w:val="005A726E"/>
    <w:rsid w:val="005A7485"/>
    <w:rsid w:val="005A7EFF"/>
    <w:rsid w:val="005B0105"/>
    <w:rsid w:val="005B07F9"/>
    <w:rsid w:val="005B0FC7"/>
    <w:rsid w:val="005B1103"/>
    <w:rsid w:val="005B11F7"/>
    <w:rsid w:val="005B15CC"/>
    <w:rsid w:val="005B169B"/>
    <w:rsid w:val="005B1D48"/>
    <w:rsid w:val="005B1E1E"/>
    <w:rsid w:val="005B20E2"/>
    <w:rsid w:val="005B2499"/>
    <w:rsid w:val="005B26B1"/>
    <w:rsid w:val="005B272A"/>
    <w:rsid w:val="005B2B6A"/>
    <w:rsid w:val="005B3135"/>
    <w:rsid w:val="005B38DA"/>
    <w:rsid w:val="005B39D6"/>
    <w:rsid w:val="005B47F2"/>
    <w:rsid w:val="005B4833"/>
    <w:rsid w:val="005B4A00"/>
    <w:rsid w:val="005B51D8"/>
    <w:rsid w:val="005B5486"/>
    <w:rsid w:val="005B5550"/>
    <w:rsid w:val="005B5573"/>
    <w:rsid w:val="005B5D6E"/>
    <w:rsid w:val="005B5EAD"/>
    <w:rsid w:val="005B620D"/>
    <w:rsid w:val="005B6E5F"/>
    <w:rsid w:val="005B7296"/>
    <w:rsid w:val="005B78E3"/>
    <w:rsid w:val="005B7BF5"/>
    <w:rsid w:val="005B7FE2"/>
    <w:rsid w:val="005C07D7"/>
    <w:rsid w:val="005C10F4"/>
    <w:rsid w:val="005C11E3"/>
    <w:rsid w:val="005C2ED5"/>
    <w:rsid w:val="005C2F02"/>
    <w:rsid w:val="005C3728"/>
    <w:rsid w:val="005C3ACE"/>
    <w:rsid w:val="005C3D77"/>
    <w:rsid w:val="005C3DB6"/>
    <w:rsid w:val="005C41A4"/>
    <w:rsid w:val="005C439A"/>
    <w:rsid w:val="005C4657"/>
    <w:rsid w:val="005C4728"/>
    <w:rsid w:val="005C492C"/>
    <w:rsid w:val="005C4A28"/>
    <w:rsid w:val="005C4CE9"/>
    <w:rsid w:val="005C530E"/>
    <w:rsid w:val="005C54B5"/>
    <w:rsid w:val="005C575B"/>
    <w:rsid w:val="005C57DC"/>
    <w:rsid w:val="005C6160"/>
    <w:rsid w:val="005C6983"/>
    <w:rsid w:val="005C6B35"/>
    <w:rsid w:val="005C7025"/>
    <w:rsid w:val="005C7098"/>
    <w:rsid w:val="005C72B0"/>
    <w:rsid w:val="005C74A7"/>
    <w:rsid w:val="005C7800"/>
    <w:rsid w:val="005C7B6F"/>
    <w:rsid w:val="005C7E1B"/>
    <w:rsid w:val="005D03FD"/>
    <w:rsid w:val="005D0705"/>
    <w:rsid w:val="005D08E4"/>
    <w:rsid w:val="005D0BE3"/>
    <w:rsid w:val="005D0F1D"/>
    <w:rsid w:val="005D12CB"/>
    <w:rsid w:val="005D14C5"/>
    <w:rsid w:val="005D1857"/>
    <w:rsid w:val="005D1947"/>
    <w:rsid w:val="005D1988"/>
    <w:rsid w:val="005D1F1B"/>
    <w:rsid w:val="005D2586"/>
    <w:rsid w:val="005D3141"/>
    <w:rsid w:val="005D32A5"/>
    <w:rsid w:val="005D3312"/>
    <w:rsid w:val="005D3A11"/>
    <w:rsid w:val="005D3ABB"/>
    <w:rsid w:val="005D3C29"/>
    <w:rsid w:val="005D4101"/>
    <w:rsid w:val="005D43EF"/>
    <w:rsid w:val="005D4603"/>
    <w:rsid w:val="005D4A69"/>
    <w:rsid w:val="005D4B75"/>
    <w:rsid w:val="005D5489"/>
    <w:rsid w:val="005D5498"/>
    <w:rsid w:val="005D54A0"/>
    <w:rsid w:val="005D55CC"/>
    <w:rsid w:val="005D58CC"/>
    <w:rsid w:val="005D5D62"/>
    <w:rsid w:val="005D5D75"/>
    <w:rsid w:val="005D5E8B"/>
    <w:rsid w:val="005D5ECB"/>
    <w:rsid w:val="005D6421"/>
    <w:rsid w:val="005D64A9"/>
    <w:rsid w:val="005D664C"/>
    <w:rsid w:val="005D729A"/>
    <w:rsid w:val="005D7708"/>
    <w:rsid w:val="005D7724"/>
    <w:rsid w:val="005D7783"/>
    <w:rsid w:val="005D7812"/>
    <w:rsid w:val="005D7D91"/>
    <w:rsid w:val="005D7EDC"/>
    <w:rsid w:val="005D7FB8"/>
    <w:rsid w:val="005E0132"/>
    <w:rsid w:val="005E0331"/>
    <w:rsid w:val="005E050C"/>
    <w:rsid w:val="005E06FB"/>
    <w:rsid w:val="005E07A3"/>
    <w:rsid w:val="005E0966"/>
    <w:rsid w:val="005E0DC9"/>
    <w:rsid w:val="005E1191"/>
    <w:rsid w:val="005E137E"/>
    <w:rsid w:val="005E14CB"/>
    <w:rsid w:val="005E1600"/>
    <w:rsid w:val="005E1825"/>
    <w:rsid w:val="005E1C41"/>
    <w:rsid w:val="005E1F9D"/>
    <w:rsid w:val="005E1FA9"/>
    <w:rsid w:val="005E2143"/>
    <w:rsid w:val="005E29E0"/>
    <w:rsid w:val="005E29E7"/>
    <w:rsid w:val="005E2A29"/>
    <w:rsid w:val="005E2A2F"/>
    <w:rsid w:val="005E3D8D"/>
    <w:rsid w:val="005E3EB7"/>
    <w:rsid w:val="005E404F"/>
    <w:rsid w:val="005E4486"/>
    <w:rsid w:val="005E48AE"/>
    <w:rsid w:val="005E4B40"/>
    <w:rsid w:val="005E4B62"/>
    <w:rsid w:val="005E4D95"/>
    <w:rsid w:val="005E510C"/>
    <w:rsid w:val="005E522A"/>
    <w:rsid w:val="005E5672"/>
    <w:rsid w:val="005E56DF"/>
    <w:rsid w:val="005E5772"/>
    <w:rsid w:val="005E59FD"/>
    <w:rsid w:val="005E5D92"/>
    <w:rsid w:val="005E5F9A"/>
    <w:rsid w:val="005E64F1"/>
    <w:rsid w:val="005E674D"/>
    <w:rsid w:val="005E6882"/>
    <w:rsid w:val="005E688B"/>
    <w:rsid w:val="005E6DBA"/>
    <w:rsid w:val="005E723F"/>
    <w:rsid w:val="005E7350"/>
    <w:rsid w:val="005E74B8"/>
    <w:rsid w:val="005F0021"/>
    <w:rsid w:val="005F0882"/>
    <w:rsid w:val="005F0AD1"/>
    <w:rsid w:val="005F0AE1"/>
    <w:rsid w:val="005F0C0A"/>
    <w:rsid w:val="005F117D"/>
    <w:rsid w:val="005F1333"/>
    <w:rsid w:val="005F1503"/>
    <w:rsid w:val="005F1A18"/>
    <w:rsid w:val="005F1E65"/>
    <w:rsid w:val="005F20DA"/>
    <w:rsid w:val="005F2147"/>
    <w:rsid w:val="005F243A"/>
    <w:rsid w:val="005F25B8"/>
    <w:rsid w:val="005F310E"/>
    <w:rsid w:val="005F347C"/>
    <w:rsid w:val="005F3881"/>
    <w:rsid w:val="005F3B5B"/>
    <w:rsid w:val="005F41B4"/>
    <w:rsid w:val="005F4558"/>
    <w:rsid w:val="005F4910"/>
    <w:rsid w:val="005F4AEF"/>
    <w:rsid w:val="005F4FF2"/>
    <w:rsid w:val="005F5061"/>
    <w:rsid w:val="005F58E1"/>
    <w:rsid w:val="005F5923"/>
    <w:rsid w:val="005F5961"/>
    <w:rsid w:val="005F6AD8"/>
    <w:rsid w:val="005F6E5A"/>
    <w:rsid w:val="005F6F6E"/>
    <w:rsid w:val="005F71D4"/>
    <w:rsid w:val="005F71F1"/>
    <w:rsid w:val="005F7727"/>
    <w:rsid w:val="0060006B"/>
    <w:rsid w:val="00600169"/>
    <w:rsid w:val="00600577"/>
    <w:rsid w:val="006008F5"/>
    <w:rsid w:val="0060090A"/>
    <w:rsid w:val="00600A31"/>
    <w:rsid w:val="00602B5C"/>
    <w:rsid w:val="00602C39"/>
    <w:rsid w:val="00602E00"/>
    <w:rsid w:val="00602EB6"/>
    <w:rsid w:val="00602F63"/>
    <w:rsid w:val="00603217"/>
    <w:rsid w:val="006035AD"/>
    <w:rsid w:val="00603834"/>
    <w:rsid w:val="006038AA"/>
    <w:rsid w:val="00603BA5"/>
    <w:rsid w:val="00603CCC"/>
    <w:rsid w:val="0060426A"/>
    <w:rsid w:val="00604E58"/>
    <w:rsid w:val="00604EEF"/>
    <w:rsid w:val="00605221"/>
    <w:rsid w:val="006054CA"/>
    <w:rsid w:val="00605538"/>
    <w:rsid w:val="0060579F"/>
    <w:rsid w:val="00606034"/>
    <w:rsid w:val="00606A78"/>
    <w:rsid w:val="00606E70"/>
    <w:rsid w:val="006072B8"/>
    <w:rsid w:val="00607305"/>
    <w:rsid w:val="006076DE"/>
    <w:rsid w:val="006076E8"/>
    <w:rsid w:val="00607AA3"/>
    <w:rsid w:val="00610441"/>
    <w:rsid w:val="006112D8"/>
    <w:rsid w:val="0061170E"/>
    <w:rsid w:val="006119A9"/>
    <w:rsid w:val="00611A07"/>
    <w:rsid w:val="00611AAF"/>
    <w:rsid w:val="00611BD2"/>
    <w:rsid w:val="0061216E"/>
    <w:rsid w:val="006122BF"/>
    <w:rsid w:val="0061291E"/>
    <w:rsid w:val="006132A3"/>
    <w:rsid w:val="006136D6"/>
    <w:rsid w:val="006141E7"/>
    <w:rsid w:val="006144A0"/>
    <w:rsid w:val="0061469B"/>
    <w:rsid w:val="0061473F"/>
    <w:rsid w:val="006147AC"/>
    <w:rsid w:val="00614AAF"/>
    <w:rsid w:val="00615179"/>
    <w:rsid w:val="006159FB"/>
    <w:rsid w:val="00615A31"/>
    <w:rsid w:val="00616042"/>
    <w:rsid w:val="006176D6"/>
    <w:rsid w:val="00617AF0"/>
    <w:rsid w:val="00617C47"/>
    <w:rsid w:val="00620335"/>
    <w:rsid w:val="00620D3E"/>
    <w:rsid w:val="0062143B"/>
    <w:rsid w:val="00622089"/>
    <w:rsid w:val="00622B5B"/>
    <w:rsid w:val="00622FBB"/>
    <w:rsid w:val="006235E1"/>
    <w:rsid w:val="00623847"/>
    <w:rsid w:val="00623F54"/>
    <w:rsid w:val="006244A2"/>
    <w:rsid w:val="0062474A"/>
    <w:rsid w:val="0062534A"/>
    <w:rsid w:val="0062592E"/>
    <w:rsid w:val="0062598A"/>
    <w:rsid w:val="00625F56"/>
    <w:rsid w:val="00625FFE"/>
    <w:rsid w:val="00626887"/>
    <w:rsid w:val="00626A2F"/>
    <w:rsid w:val="00626CF6"/>
    <w:rsid w:val="0062704C"/>
    <w:rsid w:val="006271B3"/>
    <w:rsid w:val="006271C1"/>
    <w:rsid w:val="0062726B"/>
    <w:rsid w:val="00627995"/>
    <w:rsid w:val="00627EBD"/>
    <w:rsid w:val="006302CE"/>
    <w:rsid w:val="006309E5"/>
    <w:rsid w:val="00630C5C"/>
    <w:rsid w:val="00630E8D"/>
    <w:rsid w:val="00631130"/>
    <w:rsid w:val="0063161A"/>
    <w:rsid w:val="00631837"/>
    <w:rsid w:val="0063197D"/>
    <w:rsid w:val="00631E35"/>
    <w:rsid w:val="0063234F"/>
    <w:rsid w:val="00632AC4"/>
    <w:rsid w:val="00632D1F"/>
    <w:rsid w:val="00632FF2"/>
    <w:rsid w:val="006332F2"/>
    <w:rsid w:val="00633D0E"/>
    <w:rsid w:val="0063415C"/>
    <w:rsid w:val="00634265"/>
    <w:rsid w:val="00634455"/>
    <w:rsid w:val="006345F3"/>
    <w:rsid w:val="00634907"/>
    <w:rsid w:val="00634D8D"/>
    <w:rsid w:val="006353D8"/>
    <w:rsid w:val="006357AF"/>
    <w:rsid w:val="00635C97"/>
    <w:rsid w:val="00635CBB"/>
    <w:rsid w:val="006362E0"/>
    <w:rsid w:val="006364DF"/>
    <w:rsid w:val="006369A8"/>
    <w:rsid w:val="00636F6E"/>
    <w:rsid w:val="006371AE"/>
    <w:rsid w:val="00637A22"/>
    <w:rsid w:val="00637B1E"/>
    <w:rsid w:val="006400D7"/>
    <w:rsid w:val="006409F2"/>
    <w:rsid w:val="00640B50"/>
    <w:rsid w:val="00640D4C"/>
    <w:rsid w:val="00640FE2"/>
    <w:rsid w:val="00641364"/>
    <w:rsid w:val="00641767"/>
    <w:rsid w:val="00641B9E"/>
    <w:rsid w:val="00641FC7"/>
    <w:rsid w:val="00642379"/>
    <w:rsid w:val="00642862"/>
    <w:rsid w:val="006434CB"/>
    <w:rsid w:val="0064385D"/>
    <w:rsid w:val="00644292"/>
    <w:rsid w:val="006443D7"/>
    <w:rsid w:val="006444A2"/>
    <w:rsid w:val="0064491F"/>
    <w:rsid w:val="00644C12"/>
    <w:rsid w:val="00645630"/>
    <w:rsid w:val="0064563D"/>
    <w:rsid w:val="006457A1"/>
    <w:rsid w:val="0064603E"/>
    <w:rsid w:val="006462C6"/>
    <w:rsid w:val="00646998"/>
    <w:rsid w:val="00647103"/>
    <w:rsid w:val="00647296"/>
    <w:rsid w:val="00647883"/>
    <w:rsid w:val="00647966"/>
    <w:rsid w:val="00647DE1"/>
    <w:rsid w:val="00647DEB"/>
    <w:rsid w:val="00647EF5"/>
    <w:rsid w:val="006501F9"/>
    <w:rsid w:val="00650208"/>
    <w:rsid w:val="00650775"/>
    <w:rsid w:val="00651294"/>
    <w:rsid w:val="00651329"/>
    <w:rsid w:val="006519B9"/>
    <w:rsid w:val="00652046"/>
    <w:rsid w:val="006524C2"/>
    <w:rsid w:val="00652BA5"/>
    <w:rsid w:val="00652C8F"/>
    <w:rsid w:val="00653D40"/>
    <w:rsid w:val="00653D53"/>
    <w:rsid w:val="0065453A"/>
    <w:rsid w:val="0065480C"/>
    <w:rsid w:val="00654D7B"/>
    <w:rsid w:val="00655094"/>
    <w:rsid w:val="00655D12"/>
    <w:rsid w:val="00655DC9"/>
    <w:rsid w:val="00656266"/>
    <w:rsid w:val="00656436"/>
    <w:rsid w:val="00656B84"/>
    <w:rsid w:val="00656CAD"/>
    <w:rsid w:val="006571D2"/>
    <w:rsid w:val="00657637"/>
    <w:rsid w:val="00660069"/>
    <w:rsid w:val="00660494"/>
    <w:rsid w:val="0066056F"/>
    <w:rsid w:val="00660EAE"/>
    <w:rsid w:val="006611EE"/>
    <w:rsid w:val="00661851"/>
    <w:rsid w:val="006618C3"/>
    <w:rsid w:val="00661F67"/>
    <w:rsid w:val="006620BD"/>
    <w:rsid w:val="00662A1C"/>
    <w:rsid w:val="00662B30"/>
    <w:rsid w:val="00662B6C"/>
    <w:rsid w:val="0066326E"/>
    <w:rsid w:val="00663576"/>
    <w:rsid w:val="00663654"/>
    <w:rsid w:val="00663E98"/>
    <w:rsid w:val="006642D9"/>
    <w:rsid w:val="00664BE8"/>
    <w:rsid w:val="00664C44"/>
    <w:rsid w:val="00664C66"/>
    <w:rsid w:val="00664CF5"/>
    <w:rsid w:val="00664EFE"/>
    <w:rsid w:val="0066505F"/>
    <w:rsid w:val="006654D3"/>
    <w:rsid w:val="006657C4"/>
    <w:rsid w:val="006657FF"/>
    <w:rsid w:val="00665C10"/>
    <w:rsid w:val="006660EE"/>
    <w:rsid w:val="006665D0"/>
    <w:rsid w:val="00666756"/>
    <w:rsid w:val="006671B9"/>
    <w:rsid w:val="00667273"/>
    <w:rsid w:val="006675C5"/>
    <w:rsid w:val="006676DA"/>
    <w:rsid w:val="00667EF1"/>
    <w:rsid w:val="00670079"/>
    <w:rsid w:val="00670721"/>
    <w:rsid w:val="006709AC"/>
    <w:rsid w:val="00670B2D"/>
    <w:rsid w:val="00670B9F"/>
    <w:rsid w:val="006710A2"/>
    <w:rsid w:val="0067112A"/>
    <w:rsid w:val="006711D0"/>
    <w:rsid w:val="0067144A"/>
    <w:rsid w:val="00671DC1"/>
    <w:rsid w:val="00671E7C"/>
    <w:rsid w:val="006721F4"/>
    <w:rsid w:val="00672243"/>
    <w:rsid w:val="00672338"/>
    <w:rsid w:val="0067265A"/>
    <w:rsid w:val="006727FA"/>
    <w:rsid w:val="00672A45"/>
    <w:rsid w:val="00672C40"/>
    <w:rsid w:val="006733B4"/>
    <w:rsid w:val="0067348C"/>
    <w:rsid w:val="00673845"/>
    <w:rsid w:val="00673CA9"/>
    <w:rsid w:val="00673F79"/>
    <w:rsid w:val="006742C1"/>
    <w:rsid w:val="00674671"/>
    <w:rsid w:val="0067508B"/>
    <w:rsid w:val="00675442"/>
    <w:rsid w:val="00675A3A"/>
    <w:rsid w:val="00675BA1"/>
    <w:rsid w:val="00675DAF"/>
    <w:rsid w:val="00675EF9"/>
    <w:rsid w:val="006762C1"/>
    <w:rsid w:val="006763B9"/>
    <w:rsid w:val="0067642B"/>
    <w:rsid w:val="00676485"/>
    <w:rsid w:val="0067672C"/>
    <w:rsid w:val="006768BC"/>
    <w:rsid w:val="006769E5"/>
    <w:rsid w:val="00677275"/>
    <w:rsid w:val="00677288"/>
    <w:rsid w:val="0067758A"/>
    <w:rsid w:val="0067771F"/>
    <w:rsid w:val="006779FF"/>
    <w:rsid w:val="00677B82"/>
    <w:rsid w:val="00677D39"/>
    <w:rsid w:val="0068050B"/>
    <w:rsid w:val="00680BF5"/>
    <w:rsid w:val="00680FE2"/>
    <w:rsid w:val="0068104E"/>
    <w:rsid w:val="0068141E"/>
    <w:rsid w:val="00681498"/>
    <w:rsid w:val="006815E9"/>
    <w:rsid w:val="006819A4"/>
    <w:rsid w:val="00681A24"/>
    <w:rsid w:val="00681A6C"/>
    <w:rsid w:val="00681E82"/>
    <w:rsid w:val="00681F76"/>
    <w:rsid w:val="00682564"/>
    <w:rsid w:val="006829A5"/>
    <w:rsid w:val="00682C64"/>
    <w:rsid w:val="00682E5F"/>
    <w:rsid w:val="006830DB"/>
    <w:rsid w:val="0068322D"/>
    <w:rsid w:val="00683299"/>
    <w:rsid w:val="00683509"/>
    <w:rsid w:val="00683ADF"/>
    <w:rsid w:val="00683C0F"/>
    <w:rsid w:val="00684217"/>
    <w:rsid w:val="0068490A"/>
    <w:rsid w:val="0068491F"/>
    <w:rsid w:val="00684A87"/>
    <w:rsid w:val="00685420"/>
    <w:rsid w:val="0068576F"/>
    <w:rsid w:val="00685797"/>
    <w:rsid w:val="00685AE0"/>
    <w:rsid w:val="00685DC2"/>
    <w:rsid w:val="00685DD7"/>
    <w:rsid w:val="00685FE3"/>
    <w:rsid w:val="006863E1"/>
    <w:rsid w:val="00686C28"/>
    <w:rsid w:val="0068703A"/>
    <w:rsid w:val="006872AA"/>
    <w:rsid w:val="00687941"/>
    <w:rsid w:val="00687CC8"/>
    <w:rsid w:val="006900C4"/>
    <w:rsid w:val="00690140"/>
    <w:rsid w:val="0069073C"/>
    <w:rsid w:val="00690824"/>
    <w:rsid w:val="00691466"/>
    <w:rsid w:val="00691496"/>
    <w:rsid w:val="00691B69"/>
    <w:rsid w:val="0069236D"/>
    <w:rsid w:val="006925DA"/>
    <w:rsid w:val="006927F9"/>
    <w:rsid w:val="00692861"/>
    <w:rsid w:val="00692930"/>
    <w:rsid w:val="00692E92"/>
    <w:rsid w:val="00692ECC"/>
    <w:rsid w:val="00692FAA"/>
    <w:rsid w:val="006935FB"/>
    <w:rsid w:val="00693909"/>
    <w:rsid w:val="00693BA3"/>
    <w:rsid w:val="00693CB1"/>
    <w:rsid w:val="0069400B"/>
    <w:rsid w:val="0069430B"/>
    <w:rsid w:val="006944A7"/>
    <w:rsid w:val="00694513"/>
    <w:rsid w:val="006945FF"/>
    <w:rsid w:val="00694688"/>
    <w:rsid w:val="006948F4"/>
    <w:rsid w:val="006956E8"/>
    <w:rsid w:val="00695C36"/>
    <w:rsid w:val="00695DF5"/>
    <w:rsid w:val="00696229"/>
    <w:rsid w:val="00696326"/>
    <w:rsid w:val="006969CF"/>
    <w:rsid w:val="00696B63"/>
    <w:rsid w:val="00696D1F"/>
    <w:rsid w:val="00697683"/>
    <w:rsid w:val="00697760"/>
    <w:rsid w:val="006978A6"/>
    <w:rsid w:val="00697D75"/>
    <w:rsid w:val="006A0201"/>
    <w:rsid w:val="006A0E02"/>
    <w:rsid w:val="006A0E59"/>
    <w:rsid w:val="006A1401"/>
    <w:rsid w:val="006A1BFF"/>
    <w:rsid w:val="006A2214"/>
    <w:rsid w:val="006A2615"/>
    <w:rsid w:val="006A2699"/>
    <w:rsid w:val="006A3340"/>
    <w:rsid w:val="006A3390"/>
    <w:rsid w:val="006A3768"/>
    <w:rsid w:val="006A3788"/>
    <w:rsid w:val="006A38C8"/>
    <w:rsid w:val="006A4119"/>
    <w:rsid w:val="006A4277"/>
    <w:rsid w:val="006A42AF"/>
    <w:rsid w:val="006A43A8"/>
    <w:rsid w:val="006A4560"/>
    <w:rsid w:val="006A47FC"/>
    <w:rsid w:val="006A4C3A"/>
    <w:rsid w:val="006A504E"/>
    <w:rsid w:val="006A589B"/>
    <w:rsid w:val="006A5A0F"/>
    <w:rsid w:val="006A5AE0"/>
    <w:rsid w:val="006A5BCD"/>
    <w:rsid w:val="006A6689"/>
    <w:rsid w:val="006A67D8"/>
    <w:rsid w:val="006A6999"/>
    <w:rsid w:val="006A69D2"/>
    <w:rsid w:val="006A6F03"/>
    <w:rsid w:val="006A7440"/>
    <w:rsid w:val="006A753A"/>
    <w:rsid w:val="006A7B42"/>
    <w:rsid w:val="006B01F8"/>
    <w:rsid w:val="006B04ED"/>
    <w:rsid w:val="006B0DDD"/>
    <w:rsid w:val="006B1259"/>
    <w:rsid w:val="006B17E1"/>
    <w:rsid w:val="006B19EA"/>
    <w:rsid w:val="006B1C64"/>
    <w:rsid w:val="006B2C0B"/>
    <w:rsid w:val="006B2D9E"/>
    <w:rsid w:val="006B2E7D"/>
    <w:rsid w:val="006B37E1"/>
    <w:rsid w:val="006B38C6"/>
    <w:rsid w:val="006B3911"/>
    <w:rsid w:val="006B3A55"/>
    <w:rsid w:val="006B4084"/>
    <w:rsid w:val="006B41C8"/>
    <w:rsid w:val="006B4313"/>
    <w:rsid w:val="006B4C9B"/>
    <w:rsid w:val="006B4E24"/>
    <w:rsid w:val="006B53B3"/>
    <w:rsid w:val="006B5A01"/>
    <w:rsid w:val="006B5F23"/>
    <w:rsid w:val="006B6BC8"/>
    <w:rsid w:val="006B71B6"/>
    <w:rsid w:val="006B767B"/>
    <w:rsid w:val="006B7CC6"/>
    <w:rsid w:val="006B7F3C"/>
    <w:rsid w:val="006B7FCE"/>
    <w:rsid w:val="006C0315"/>
    <w:rsid w:val="006C04ED"/>
    <w:rsid w:val="006C0645"/>
    <w:rsid w:val="006C0945"/>
    <w:rsid w:val="006C09CB"/>
    <w:rsid w:val="006C0B8E"/>
    <w:rsid w:val="006C0BE1"/>
    <w:rsid w:val="006C1149"/>
    <w:rsid w:val="006C12DB"/>
    <w:rsid w:val="006C177E"/>
    <w:rsid w:val="006C1986"/>
    <w:rsid w:val="006C1F91"/>
    <w:rsid w:val="006C1FA8"/>
    <w:rsid w:val="006C2A2B"/>
    <w:rsid w:val="006C31C3"/>
    <w:rsid w:val="006C3C46"/>
    <w:rsid w:val="006C3CC5"/>
    <w:rsid w:val="006C3D5B"/>
    <w:rsid w:val="006C41AB"/>
    <w:rsid w:val="006C4273"/>
    <w:rsid w:val="006C43EA"/>
    <w:rsid w:val="006C44AF"/>
    <w:rsid w:val="006C4A03"/>
    <w:rsid w:val="006C4A73"/>
    <w:rsid w:val="006C4BDF"/>
    <w:rsid w:val="006C5E7F"/>
    <w:rsid w:val="006C5F22"/>
    <w:rsid w:val="006C6079"/>
    <w:rsid w:val="006C6379"/>
    <w:rsid w:val="006C6419"/>
    <w:rsid w:val="006C66A4"/>
    <w:rsid w:val="006C6C14"/>
    <w:rsid w:val="006C6C35"/>
    <w:rsid w:val="006C6C87"/>
    <w:rsid w:val="006C6CC8"/>
    <w:rsid w:val="006C6E49"/>
    <w:rsid w:val="006C7281"/>
    <w:rsid w:val="006C73A5"/>
    <w:rsid w:val="006C796D"/>
    <w:rsid w:val="006D013B"/>
    <w:rsid w:val="006D06EC"/>
    <w:rsid w:val="006D0977"/>
    <w:rsid w:val="006D0C31"/>
    <w:rsid w:val="006D189C"/>
    <w:rsid w:val="006D1CB4"/>
    <w:rsid w:val="006D1DD8"/>
    <w:rsid w:val="006D1DF1"/>
    <w:rsid w:val="006D2022"/>
    <w:rsid w:val="006D2442"/>
    <w:rsid w:val="006D2626"/>
    <w:rsid w:val="006D2657"/>
    <w:rsid w:val="006D2BEE"/>
    <w:rsid w:val="006D30FC"/>
    <w:rsid w:val="006D3A02"/>
    <w:rsid w:val="006D3AF7"/>
    <w:rsid w:val="006D46E3"/>
    <w:rsid w:val="006D491D"/>
    <w:rsid w:val="006D4CE4"/>
    <w:rsid w:val="006D5003"/>
    <w:rsid w:val="006D516C"/>
    <w:rsid w:val="006D557A"/>
    <w:rsid w:val="006D57CC"/>
    <w:rsid w:val="006D5DD6"/>
    <w:rsid w:val="006D6B75"/>
    <w:rsid w:val="006D6BC2"/>
    <w:rsid w:val="006D6CB6"/>
    <w:rsid w:val="006D71E2"/>
    <w:rsid w:val="006D7599"/>
    <w:rsid w:val="006D7D95"/>
    <w:rsid w:val="006E0096"/>
    <w:rsid w:val="006E033B"/>
    <w:rsid w:val="006E0624"/>
    <w:rsid w:val="006E0AC6"/>
    <w:rsid w:val="006E0C7F"/>
    <w:rsid w:val="006E0CC3"/>
    <w:rsid w:val="006E0DC1"/>
    <w:rsid w:val="006E0E84"/>
    <w:rsid w:val="006E1684"/>
    <w:rsid w:val="006E16BD"/>
    <w:rsid w:val="006E1E3E"/>
    <w:rsid w:val="006E287B"/>
    <w:rsid w:val="006E2E9A"/>
    <w:rsid w:val="006E2F11"/>
    <w:rsid w:val="006E362D"/>
    <w:rsid w:val="006E37D4"/>
    <w:rsid w:val="006E3FEB"/>
    <w:rsid w:val="006E40BA"/>
    <w:rsid w:val="006E497B"/>
    <w:rsid w:val="006E4BF3"/>
    <w:rsid w:val="006E4E7D"/>
    <w:rsid w:val="006E57A2"/>
    <w:rsid w:val="006E5BB1"/>
    <w:rsid w:val="006E5D7A"/>
    <w:rsid w:val="006E614B"/>
    <w:rsid w:val="006E6174"/>
    <w:rsid w:val="006E6623"/>
    <w:rsid w:val="006E66AA"/>
    <w:rsid w:val="006E66BB"/>
    <w:rsid w:val="006E66FE"/>
    <w:rsid w:val="006E6DA1"/>
    <w:rsid w:val="006E71AE"/>
    <w:rsid w:val="006E75C7"/>
    <w:rsid w:val="006E75CC"/>
    <w:rsid w:val="006E7784"/>
    <w:rsid w:val="006F012C"/>
    <w:rsid w:val="006F0141"/>
    <w:rsid w:val="006F068B"/>
    <w:rsid w:val="006F0BDF"/>
    <w:rsid w:val="006F0E91"/>
    <w:rsid w:val="006F1672"/>
    <w:rsid w:val="006F1781"/>
    <w:rsid w:val="006F18D1"/>
    <w:rsid w:val="006F1A77"/>
    <w:rsid w:val="006F20ED"/>
    <w:rsid w:val="006F24FE"/>
    <w:rsid w:val="006F2B5D"/>
    <w:rsid w:val="006F2C82"/>
    <w:rsid w:val="006F39C0"/>
    <w:rsid w:val="006F3C1B"/>
    <w:rsid w:val="006F3DD1"/>
    <w:rsid w:val="006F468D"/>
    <w:rsid w:val="006F4B0C"/>
    <w:rsid w:val="006F4FF7"/>
    <w:rsid w:val="006F567D"/>
    <w:rsid w:val="006F5B6C"/>
    <w:rsid w:val="006F61E2"/>
    <w:rsid w:val="006F662B"/>
    <w:rsid w:val="006F6762"/>
    <w:rsid w:val="006F6A93"/>
    <w:rsid w:val="006F6B23"/>
    <w:rsid w:val="006F6E8B"/>
    <w:rsid w:val="006F6F65"/>
    <w:rsid w:val="006F7064"/>
    <w:rsid w:val="006F7478"/>
    <w:rsid w:val="006F74B8"/>
    <w:rsid w:val="006F77AC"/>
    <w:rsid w:val="006F7BBF"/>
    <w:rsid w:val="006F7C43"/>
    <w:rsid w:val="006F7CB3"/>
    <w:rsid w:val="007000FB"/>
    <w:rsid w:val="00700483"/>
    <w:rsid w:val="007005A4"/>
    <w:rsid w:val="007009A8"/>
    <w:rsid w:val="00700B03"/>
    <w:rsid w:val="00700E97"/>
    <w:rsid w:val="00701535"/>
    <w:rsid w:val="00701855"/>
    <w:rsid w:val="00702120"/>
    <w:rsid w:val="00702268"/>
    <w:rsid w:val="00702606"/>
    <w:rsid w:val="007028BC"/>
    <w:rsid w:val="00702BBA"/>
    <w:rsid w:val="00702CC8"/>
    <w:rsid w:val="007031F4"/>
    <w:rsid w:val="00703234"/>
    <w:rsid w:val="007035E7"/>
    <w:rsid w:val="00704303"/>
    <w:rsid w:val="007046F0"/>
    <w:rsid w:val="00704D36"/>
    <w:rsid w:val="00705208"/>
    <w:rsid w:val="00706748"/>
    <w:rsid w:val="00706DC3"/>
    <w:rsid w:val="0070705D"/>
    <w:rsid w:val="007070E6"/>
    <w:rsid w:val="00707246"/>
    <w:rsid w:val="007076C7"/>
    <w:rsid w:val="00707DA3"/>
    <w:rsid w:val="00710144"/>
    <w:rsid w:val="007102E2"/>
    <w:rsid w:val="007104B2"/>
    <w:rsid w:val="0071068D"/>
    <w:rsid w:val="00710DCF"/>
    <w:rsid w:val="007116A0"/>
    <w:rsid w:val="00711C83"/>
    <w:rsid w:val="00711FFE"/>
    <w:rsid w:val="00712392"/>
    <w:rsid w:val="0071243D"/>
    <w:rsid w:val="007126F2"/>
    <w:rsid w:val="007127BC"/>
    <w:rsid w:val="00712E15"/>
    <w:rsid w:val="00712F4C"/>
    <w:rsid w:val="0071308D"/>
    <w:rsid w:val="00713417"/>
    <w:rsid w:val="0071349A"/>
    <w:rsid w:val="00713C6B"/>
    <w:rsid w:val="007141AF"/>
    <w:rsid w:val="007141D8"/>
    <w:rsid w:val="00714B01"/>
    <w:rsid w:val="00714BDA"/>
    <w:rsid w:val="00714FE5"/>
    <w:rsid w:val="00715536"/>
    <w:rsid w:val="00715980"/>
    <w:rsid w:val="00715B78"/>
    <w:rsid w:val="00715EB6"/>
    <w:rsid w:val="0071607E"/>
    <w:rsid w:val="007162E6"/>
    <w:rsid w:val="00716354"/>
    <w:rsid w:val="00716363"/>
    <w:rsid w:val="0071683D"/>
    <w:rsid w:val="00716B24"/>
    <w:rsid w:val="00717240"/>
    <w:rsid w:val="0071741A"/>
    <w:rsid w:val="0071774C"/>
    <w:rsid w:val="00720235"/>
    <w:rsid w:val="00720574"/>
    <w:rsid w:val="00720C1E"/>
    <w:rsid w:val="00721537"/>
    <w:rsid w:val="00721694"/>
    <w:rsid w:val="00721804"/>
    <w:rsid w:val="00721A31"/>
    <w:rsid w:val="00721C9E"/>
    <w:rsid w:val="00721D28"/>
    <w:rsid w:val="007229AF"/>
    <w:rsid w:val="00722AA7"/>
    <w:rsid w:val="00722BAF"/>
    <w:rsid w:val="00723217"/>
    <w:rsid w:val="00723FAF"/>
    <w:rsid w:val="00724288"/>
    <w:rsid w:val="007250A2"/>
    <w:rsid w:val="0072521E"/>
    <w:rsid w:val="00725348"/>
    <w:rsid w:val="00725995"/>
    <w:rsid w:val="00725AD6"/>
    <w:rsid w:val="007269A7"/>
    <w:rsid w:val="00726AB1"/>
    <w:rsid w:val="00726B62"/>
    <w:rsid w:val="00727081"/>
    <w:rsid w:val="00727239"/>
    <w:rsid w:val="00727586"/>
    <w:rsid w:val="0072786E"/>
    <w:rsid w:val="00727969"/>
    <w:rsid w:val="00727D2B"/>
    <w:rsid w:val="00727E5C"/>
    <w:rsid w:val="00727EA3"/>
    <w:rsid w:val="007302EE"/>
    <w:rsid w:val="00730B87"/>
    <w:rsid w:val="00730D53"/>
    <w:rsid w:val="00731146"/>
    <w:rsid w:val="0073122E"/>
    <w:rsid w:val="00731516"/>
    <w:rsid w:val="007316D3"/>
    <w:rsid w:val="00731BCA"/>
    <w:rsid w:val="00731EF5"/>
    <w:rsid w:val="00731EF7"/>
    <w:rsid w:val="00731F61"/>
    <w:rsid w:val="00732094"/>
    <w:rsid w:val="007322AB"/>
    <w:rsid w:val="007322E0"/>
    <w:rsid w:val="00732354"/>
    <w:rsid w:val="007323DE"/>
    <w:rsid w:val="007324DB"/>
    <w:rsid w:val="0073267A"/>
    <w:rsid w:val="00732AF2"/>
    <w:rsid w:val="00732B7C"/>
    <w:rsid w:val="00732CB6"/>
    <w:rsid w:val="00732E01"/>
    <w:rsid w:val="007330EE"/>
    <w:rsid w:val="007332C7"/>
    <w:rsid w:val="00733432"/>
    <w:rsid w:val="007336EC"/>
    <w:rsid w:val="0073374A"/>
    <w:rsid w:val="007337F4"/>
    <w:rsid w:val="0073380F"/>
    <w:rsid w:val="00733D87"/>
    <w:rsid w:val="00733DC8"/>
    <w:rsid w:val="00734193"/>
    <w:rsid w:val="007341D5"/>
    <w:rsid w:val="007343E6"/>
    <w:rsid w:val="00734835"/>
    <w:rsid w:val="00734B41"/>
    <w:rsid w:val="00735863"/>
    <w:rsid w:val="00735AB4"/>
    <w:rsid w:val="0073654D"/>
    <w:rsid w:val="007367FD"/>
    <w:rsid w:val="00736A9C"/>
    <w:rsid w:val="007370C0"/>
    <w:rsid w:val="0073712D"/>
    <w:rsid w:val="00737643"/>
    <w:rsid w:val="00737B16"/>
    <w:rsid w:val="00737B5B"/>
    <w:rsid w:val="00737F86"/>
    <w:rsid w:val="00740020"/>
    <w:rsid w:val="007400BC"/>
    <w:rsid w:val="00740745"/>
    <w:rsid w:val="0074181D"/>
    <w:rsid w:val="00741981"/>
    <w:rsid w:val="00741ADF"/>
    <w:rsid w:val="00741F9E"/>
    <w:rsid w:val="00742158"/>
    <w:rsid w:val="007423E0"/>
    <w:rsid w:val="00742445"/>
    <w:rsid w:val="00742618"/>
    <w:rsid w:val="00742702"/>
    <w:rsid w:val="007428BA"/>
    <w:rsid w:val="00742C6A"/>
    <w:rsid w:val="00742C73"/>
    <w:rsid w:val="00742D77"/>
    <w:rsid w:val="00743231"/>
    <w:rsid w:val="007446DB"/>
    <w:rsid w:val="007447BA"/>
    <w:rsid w:val="00744CE5"/>
    <w:rsid w:val="00744F20"/>
    <w:rsid w:val="00745362"/>
    <w:rsid w:val="00745A36"/>
    <w:rsid w:val="00746341"/>
    <w:rsid w:val="0074646E"/>
    <w:rsid w:val="0074651B"/>
    <w:rsid w:val="007469BC"/>
    <w:rsid w:val="00746A69"/>
    <w:rsid w:val="00746B5A"/>
    <w:rsid w:val="00747064"/>
    <w:rsid w:val="007474FD"/>
    <w:rsid w:val="0074754A"/>
    <w:rsid w:val="007477AE"/>
    <w:rsid w:val="00747889"/>
    <w:rsid w:val="00750058"/>
    <w:rsid w:val="0075036B"/>
    <w:rsid w:val="00750CBB"/>
    <w:rsid w:val="00750DA4"/>
    <w:rsid w:val="00751F1B"/>
    <w:rsid w:val="00752434"/>
    <w:rsid w:val="0075267D"/>
    <w:rsid w:val="00752818"/>
    <w:rsid w:val="00752D85"/>
    <w:rsid w:val="00753106"/>
    <w:rsid w:val="0075333C"/>
    <w:rsid w:val="00753504"/>
    <w:rsid w:val="00753801"/>
    <w:rsid w:val="00753F74"/>
    <w:rsid w:val="0075408E"/>
    <w:rsid w:val="00754948"/>
    <w:rsid w:val="00754B64"/>
    <w:rsid w:val="00754D66"/>
    <w:rsid w:val="00754D6A"/>
    <w:rsid w:val="00754EAC"/>
    <w:rsid w:val="007556F3"/>
    <w:rsid w:val="0075574F"/>
    <w:rsid w:val="007558A9"/>
    <w:rsid w:val="00755ADA"/>
    <w:rsid w:val="00755B98"/>
    <w:rsid w:val="00755DB5"/>
    <w:rsid w:val="00755DF7"/>
    <w:rsid w:val="00755EFE"/>
    <w:rsid w:val="00755F05"/>
    <w:rsid w:val="007568AD"/>
    <w:rsid w:val="00756A5B"/>
    <w:rsid w:val="00756D0F"/>
    <w:rsid w:val="00756DA9"/>
    <w:rsid w:val="00756EE6"/>
    <w:rsid w:val="007571B6"/>
    <w:rsid w:val="007571FC"/>
    <w:rsid w:val="00757226"/>
    <w:rsid w:val="00757464"/>
    <w:rsid w:val="007574DC"/>
    <w:rsid w:val="007579C4"/>
    <w:rsid w:val="00757A68"/>
    <w:rsid w:val="00757DEE"/>
    <w:rsid w:val="007600E7"/>
    <w:rsid w:val="007602C7"/>
    <w:rsid w:val="0076053F"/>
    <w:rsid w:val="00760CB4"/>
    <w:rsid w:val="00760EAA"/>
    <w:rsid w:val="00760FEF"/>
    <w:rsid w:val="00761946"/>
    <w:rsid w:val="00761A9D"/>
    <w:rsid w:val="00761DA7"/>
    <w:rsid w:val="0076254A"/>
    <w:rsid w:val="007627EA"/>
    <w:rsid w:val="00762D3C"/>
    <w:rsid w:val="007630FB"/>
    <w:rsid w:val="00763216"/>
    <w:rsid w:val="0076330A"/>
    <w:rsid w:val="007642FF"/>
    <w:rsid w:val="0076430B"/>
    <w:rsid w:val="0076446A"/>
    <w:rsid w:val="00764686"/>
    <w:rsid w:val="007647F4"/>
    <w:rsid w:val="0076483B"/>
    <w:rsid w:val="00764C56"/>
    <w:rsid w:val="007653D0"/>
    <w:rsid w:val="007655C2"/>
    <w:rsid w:val="00765A1E"/>
    <w:rsid w:val="00765C31"/>
    <w:rsid w:val="00765F49"/>
    <w:rsid w:val="00766012"/>
    <w:rsid w:val="0076634C"/>
    <w:rsid w:val="00766A61"/>
    <w:rsid w:val="00766FA6"/>
    <w:rsid w:val="0076708A"/>
    <w:rsid w:val="007674BF"/>
    <w:rsid w:val="007676F3"/>
    <w:rsid w:val="00767A5E"/>
    <w:rsid w:val="00767E4F"/>
    <w:rsid w:val="00770060"/>
    <w:rsid w:val="007702CE"/>
    <w:rsid w:val="00770465"/>
    <w:rsid w:val="00770A05"/>
    <w:rsid w:val="00770F33"/>
    <w:rsid w:val="00771679"/>
    <w:rsid w:val="007716FF"/>
    <w:rsid w:val="0077186C"/>
    <w:rsid w:val="0077223A"/>
    <w:rsid w:val="00772515"/>
    <w:rsid w:val="007727D6"/>
    <w:rsid w:val="00772A35"/>
    <w:rsid w:val="007732C0"/>
    <w:rsid w:val="00773D21"/>
    <w:rsid w:val="00773EC4"/>
    <w:rsid w:val="00773F71"/>
    <w:rsid w:val="007743B5"/>
    <w:rsid w:val="00774956"/>
    <w:rsid w:val="00774C01"/>
    <w:rsid w:val="00774C26"/>
    <w:rsid w:val="00775641"/>
    <w:rsid w:val="0077581F"/>
    <w:rsid w:val="007759A9"/>
    <w:rsid w:val="00775C83"/>
    <w:rsid w:val="00775F68"/>
    <w:rsid w:val="0077611A"/>
    <w:rsid w:val="007768D3"/>
    <w:rsid w:val="00777174"/>
    <w:rsid w:val="00777381"/>
    <w:rsid w:val="0077764D"/>
    <w:rsid w:val="00777B7C"/>
    <w:rsid w:val="00780034"/>
    <w:rsid w:val="0078085A"/>
    <w:rsid w:val="007809EB"/>
    <w:rsid w:val="00780A6F"/>
    <w:rsid w:val="00780D4C"/>
    <w:rsid w:val="00780D9D"/>
    <w:rsid w:val="00780DA3"/>
    <w:rsid w:val="00780F06"/>
    <w:rsid w:val="00780FA6"/>
    <w:rsid w:val="0078116B"/>
    <w:rsid w:val="007814A5"/>
    <w:rsid w:val="00781AFB"/>
    <w:rsid w:val="00781FC9"/>
    <w:rsid w:val="0078200E"/>
    <w:rsid w:val="0078204F"/>
    <w:rsid w:val="007821CC"/>
    <w:rsid w:val="0078222A"/>
    <w:rsid w:val="00782271"/>
    <w:rsid w:val="00783139"/>
    <w:rsid w:val="00783CAB"/>
    <w:rsid w:val="00784343"/>
    <w:rsid w:val="00784530"/>
    <w:rsid w:val="00784753"/>
    <w:rsid w:val="0078488E"/>
    <w:rsid w:val="00784B66"/>
    <w:rsid w:val="00784B94"/>
    <w:rsid w:val="00784BBA"/>
    <w:rsid w:val="00784E8C"/>
    <w:rsid w:val="00784F4C"/>
    <w:rsid w:val="00784FE6"/>
    <w:rsid w:val="00784FFE"/>
    <w:rsid w:val="007852D8"/>
    <w:rsid w:val="00785B79"/>
    <w:rsid w:val="00785FEA"/>
    <w:rsid w:val="00786702"/>
    <w:rsid w:val="00786B4A"/>
    <w:rsid w:val="00786D72"/>
    <w:rsid w:val="00786E17"/>
    <w:rsid w:val="00786F51"/>
    <w:rsid w:val="00787161"/>
    <w:rsid w:val="00787A47"/>
    <w:rsid w:val="00790BC6"/>
    <w:rsid w:val="00790FDD"/>
    <w:rsid w:val="00791120"/>
    <w:rsid w:val="0079138F"/>
    <w:rsid w:val="007913A4"/>
    <w:rsid w:val="0079166F"/>
    <w:rsid w:val="0079175B"/>
    <w:rsid w:val="00791D8C"/>
    <w:rsid w:val="00792065"/>
    <w:rsid w:val="007920E8"/>
    <w:rsid w:val="00792113"/>
    <w:rsid w:val="0079243D"/>
    <w:rsid w:val="00792572"/>
    <w:rsid w:val="007926E8"/>
    <w:rsid w:val="00792846"/>
    <w:rsid w:val="007928C7"/>
    <w:rsid w:val="00792BB6"/>
    <w:rsid w:val="00792C41"/>
    <w:rsid w:val="00792CE2"/>
    <w:rsid w:val="00793102"/>
    <w:rsid w:val="0079314E"/>
    <w:rsid w:val="007931A2"/>
    <w:rsid w:val="007934BB"/>
    <w:rsid w:val="0079351B"/>
    <w:rsid w:val="0079354E"/>
    <w:rsid w:val="00793A99"/>
    <w:rsid w:val="00793FF0"/>
    <w:rsid w:val="007945E1"/>
    <w:rsid w:val="00794896"/>
    <w:rsid w:val="00794F65"/>
    <w:rsid w:val="00795382"/>
    <w:rsid w:val="007953C6"/>
    <w:rsid w:val="007955B2"/>
    <w:rsid w:val="00795FFE"/>
    <w:rsid w:val="0079610B"/>
    <w:rsid w:val="007963F8"/>
    <w:rsid w:val="00796419"/>
    <w:rsid w:val="00796631"/>
    <w:rsid w:val="00796770"/>
    <w:rsid w:val="007967F8"/>
    <w:rsid w:val="00796D98"/>
    <w:rsid w:val="00796EAE"/>
    <w:rsid w:val="007975B6"/>
    <w:rsid w:val="0079781C"/>
    <w:rsid w:val="00797AA7"/>
    <w:rsid w:val="00797FAA"/>
    <w:rsid w:val="00797FED"/>
    <w:rsid w:val="007A176D"/>
    <w:rsid w:val="007A1D43"/>
    <w:rsid w:val="007A248D"/>
    <w:rsid w:val="007A254D"/>
    <w:rsid w:val="007A264C"/>
    <w:rsid w:val="007A2F61"/>
    <w:rsid w:val="007A2F63"/>
    <w:rsid w:val="007A322C"/>
    <w:rsid w:val="007A3387"/>
    <w:rsid w:val="007A392F"/>
    <w:rsid w:val="007A3D6F"/>
    <w:rsid w:val="007A41A6"/>
    <w:rsid w:val="007A4396"/>
    <w:rsid w:val="007A4FA9"/>
    <w:rsid w:val="007A5144"/>
    <w:rsid w:val="007A6BA1"/>
    <w:rsid w:val="007A6D80"/>
    <w:rsid w:val="007A7094"/>
    <w:rsid w:val="007A7609"/>
    <w:rsid w:val="007B0478"/>
    <w:rsid w:val="007B08D2"/>
    <w:rsid w:val="007B0A17"/>
    <w:rsid w:val="007B0CBF"/>
    <w:rsid w:val="007B0D75"/>
    <w:rsid w:val="007B10E1"/>
    <w:rsid w:val="007B1156"/>
    <w:rsid w:val="007B1BC4"/>
    <w:rsid w:val="007B1F94"/>
    <w:rsid w:val="007B258B"/>
    <w:rsid w:val="007B30DE"/>
    <w:rsid w:val="007B34F2"/>
    <w:rsid w:val="007B3993"/>
    <w:rsid w:val="007B39AA"/>
    <w:rsid w:val="007B3B66"/>
    <w:rsid w:val="007B3C7E"/>
    <w:rsid w:val="007B3DF5"/>
    <w:rsid w:val="007B4230"/>
    <w:rsid w:val="007B44B8"/>
    <w:rsid w:val="007B4555"/>
    <w:rsid w:val="007B4743"/>
    <w:rsid w:val="007B480F"/>
    <w:rsid w:val="007B4A91"/>
    <w:rsid w:val="007B4AB4"/>
    <w:rsid w:val="007B4B60"/>
    <w:rsid w:val="007B4EC3"/>
    <w:rsid w:val="007B5138"/>
    <w:rsid w:val="007B5243"/>
    <w:rsid w:val="007B5548"/>
    <w:rsid w:val="007B56B4"/>
    <w:rsid w:val="007B5CCB"/>
    <w:rsid w:val="007B5E5C"/>
    <w:rsid w:val="007B5EDE"/>
    <w:rsid w:val="007B5EF1"/>
    <w:rsid w:val="007B5F23"/>
    <w:rsid w:val="007B6121"/>
    <w:rsid w:val="007B6258"/>
    <w:rsid w:val="007B687C"/>
    <w:rsid w:val="007B6C16"/>
    <w:rsid w:val="007B6C2A"/>
    <w:rsid w:val="007B6E17"/>
    <w:rsid w:val="007B702C"/>
    <w:rsid w:val="007B73E4"/>
    <w:rsid w:val="007B7923"/>
    <w:rsid w:val="007B7983"/>
    <w:rsid w:val="007B7ADF"/>
    <w:rsid w:val="007B7CCD"/>
    <w:rsid w:val="007B7F03"/>
    <w:rsid w:val="007C046A"/>
    <w:rsid w:val="007C04E7"/>
    <w:rsid w:val="007C07A7"/>
    <w:rsid w:val="007C1208"/>
    <w:rsid w:val="007C1735"/>
    <w:rsid w:val="007C177D"/>
    <w:rsid w:val="007C17D9"/>
    <w:rsid w:val="007C203B"/>
    <w:rsid w:val="007C2302"/>
    <w:rsid w:val="007C245F"/>
    <w:rsid w:val="007C2733"/>
    <w:rsid w:val="007C273A"/>
    <w:rsid w:val="007C2762"/>
    <w:rsid w:val="007C2803"/>
    <w:rsid w:val="007C2ACF"/>
    <w:rsid w:val="007C2C1E"/>
    <w:rsid w:val="007C30C0"/>
    <w:rsid w:val="007C36D4"/>
    <w:rsid w:val="007C3849"/>
    <w:rsid w:val="007C3A04"/>
    <w:rsid w:val="007C3E24"/>
    <w:rsid w:val="007C47A2"/>
    <w:rsid w:val="007C51CF"/>
    <w:rsid w:val="007C555D"/>
    <w:rsid w:val="007C6205"/>
    <w:rsid w:val="007C627D"/>
    <w:rsid w:val="007C630A"/>
    <w:rsid w:val="007C64B9"/>
    <w:rsid w:val="007C69E0"/>
    <w:rsid w:val="007C6B28"/>
    <w:rsid w:val="007C6E3E"/>
    <w:rsid w:val="007C7040"/>
    <w:rsid w:val="007C715B"/>
    <w:rsid w:val="007C7297"/>
    <w:rsid w:val="007C7634"/>
    <w:rsid w:val="007C7B92"/>
    <w:rsid w:val="007D02EC"/>
    <w:rsid w:val="007D03E1"/>
    <w:rsid w:val="007D0434"/>
    <w:rsid w:val="007D08DE"/>
    <w:rsid w:val="007D0E91"/>
    <w:rsid w:val="007D13AC"/>
    <w:rsid w:val="007D13AF"/>
    <w:rsid w:val="007D1B9D"/>
    <w:rsid w:val="007D240D"/>
    <w:rsid w:val="007D2AA3"/>
    <w:rsid w:val="007D2F02"/>
    <w:rsid w:val="007D322F"/>
    <w:rsid w:val="007D3372"/>
    <w:rsid w:val="007D35AC"/>
    <w:rsid w:val="007D3A7B"/>
    <w:rsid w:val="007D3D03"/>
    <w:rsid w:val="007D431C"/>
    <w:rsid w:val="007D43BD"/>
    <w:rsid w:val="007D49DC"/>
    <w:rsid w:val="007D4DE1"/>
    <w:rsid w:val="007D518F"/>
    <w:rsid w:val="007D5500"/>
    <w:rsid w:val="007D5823"/>
    <w:rsid w:val="007D5BE5"/>
    <w:rsid w:val="007D5CF2"/>
    <w:rsid w:val="007D6335"/>
    <w:rsid w:val="007D63EA"/>
    <w:rsid w:val="007D667F"/>
    <w:rsid w:val="007D6796"/>
    <w:rsid w:val="007D7097"/>
    <w:rsid w:val="007D74C1"/>
    <w:rsid w:val="007D7A92"/>
    <w:rsid w:val="007D7C81"/>
    <w:rsid w:val="007D7F5A"/>
    <w:rsid w:val="007E0136"/>
    <w:rsid w:val="007E0323"/>
    <w:rsid w:val="007E0742"/>
    <w:rsid w:val="007E07E7"/>
    <w:rsid w:val="007E088A"/>
    <w:rsid w:val="007E0978"/>
    <w:rsid w:val="007E0E6D"/>
    <w:rsid w:val="007E1125"/>
    <w:rsid w:val="007E19BC"/>
    <w:rsid w:val="007E1D36"/>
    <w:rsid w:val="007E1EE7"/>
    <w:rsid w:val="007E1FB4"/>
    <w:rsid w:val="007E22F8"/>
    <w:rsid w:val="007E236D"/>
    <w:rsid w:val="007E255C"/>
    <w:rsid w:val="007E27AE"/>
    <w:rsid w:val="007E2AD8"/>
    <w:rsid w:val="007E2C93"/>
    <w:rsid w:val="007E2CCC"/>
    <w:rsid w:val="007E2F17"/>
    <w:rsid w:val="007E32B5"/>
    <w:rsid w:val="007E3716"/>
    <w:rsid w:val="007E3770"/>
    <w:rsid w:val="007E3827"/>
    <w:rsid w:val="007E38EB"/>
    <w:rsid w:val="007E3F55"/>
    <w:rsid w:val="007E4194"/>
    <w:rsid w:val="007E456B"/>
    <w:rsid w:val="007E4742"/>
    <w:rsid w:val="007E51B7"/>
    <w:rsid w:val="007E52CE"/>
    <w:rsid w:val="007E5517"/>
    <w:rsid w:val="007E55E6"/>
    <w:rsid w:val="007E566D"/>
    <w:rsid w:val="007E5881"/>
    <w:rsid w:val="007E5AF0"/>
    <w:rsid w:val="007E5B62"/>
    <w:rsid w:val="007E5CCB"/>
    <w:rsid w:val="007E67F3"/>
    <w:rsid w:val="007E69DE"/>
    <w:rsid w:val="007E6C3A"/>
    <w:rsid w:val="007E6D25"/>
    <w:rsid w:val="007E74F6"/>
    <w:rsid w:val="007E7819"/>
    <w:rsid w:val="007E7996"/>
    <w:rsid w:val="007F049B"/>
    <w:rsid w:val="007F061D"/>
    <w:rsid w:val="007F0AD1"/>
    <w:rsid w:val="007F1023"/>
    <w:rsid w:val="007F1CE2"/>
    <w:rsid w:val="007F1F9B"/>
    <w:rsid w:val="007F214E"/>
    <w:rsid w:val="007F2620"/>
    <w:rsid w:val="007F26A3"/>
    <w:rsid w:val="007F2753"/>
    <w:rsid w:val="007F2C0F"/>
    <w:rsid w:val="007F300A"/>
    <w:rsid w:val="007F405C"/>
    <w:rsid w:val="007F4343"/>
    <w:rsid w:val="007F46D0"/>
    <w:rsid w:val="007F482C"/>
    <w:rsid w:val="007F4A1E"/>
    <w:rsid w:val="007F4B21"/>
    <w:rsid w:val="007F4CA5"/>
    <w:rsid w:val="007F4D69"/>
    <w:rsid w:val="007F5010"/>
    <w:rsid w:val="007F5142"/>
    <w:rsid w:val="007F523F"/>
    <w:rsid w:val="007F5243"/>
    <w:rsid w:val="007F552B"/>
    <w:rsid w:val="007F5A5F"/>
    <w:rsid w:val="007F5E85"/>
    <w:rsid w:val="007F628A"/>
    <w:rsid w:val="007F6486"/>
    <w:rsid w:val="007F651D"/>
    <w:rsid w:val="007F6756"/>
    <w:rsid w:val="007F67B4"/>
    <w:rsid w:val="007F6BDC"/>
    <w:rsid w:val="007F6C11"/>
    <w:rsid w:val="007F726E"/>
    <w:rsid w:val="007F72F7"/>
    <w:rsid w:val="007F7B00"/>
    <w:rsid w:val="007F7CC2"/>
    <w:rsid w:val="0080020B"/>
    <w:rsid w:val="00800242"/>
    <w:rsid w:val="0080083E"/>
    <w:rsid w:val="00800967"/>
    <w:rsid w:val="008009BB"/>
    <w:rsid w:val="00800EDD"/>
    <w:rsid w:val="008010F7"/>
    <w:rsid w:val="00801481"/>
    <w:rsid w:val="00801ED3"/>
    <w:rsid w:val="00801F2C"/>
    <w:rsid w:val="00802481"/>
    <w:rsid w:val="00802D65"/>
    <w:rsid w:val="00802EF5"/>
    <w:rsid w:val="008033A8"/>
    <w:rsid w:val="00803B0A"/>
    <w:rsid w:val="00803B2E"/>
    <w:rsid w:val="00803D9F"/>
    <w:rsid w:val="00804061"/>
    <w:rsid w:val="00804215"/>
    <w:rsid w:val="0080455A"/>
    <w:rsid w:val="008045A8"/>
    <w:rsid w:val="00804D1E"/>
    <w:rsid w:val="00805310"/>
    <w:rsid w:val="008057D0"/>
    <w:rsid w:val="008060E9"/>
    <w:rsid w:val="00806274"/>
    <w:rsid w:val="008062CB"/>
    <w:rsid w:val="008064BC"/>
    <w:rsid w:val="00806530"/>
    <w:rsid w:val="0080670B"/>
    <w:rsid w:val="00806891"/>
    <w:rsid w:val="00806AC6"/>
    <w:rsid w:val="0080760A"/>
    <w:rsid w:val="00807ACB"/>
    <w:rsid w:val="00807CD1"/>
    <w:rsid w:val="00807CED"/>
    <w:rsid w:val="00807FFD"/>
    <w:rsid w:val="00810139"/>
    <w:rsid w:val="008105AC"/>
    <w:rsid w:val="0081069C"/>
    <w:rsid w:val="00810DCB"/>
    <w:rsid w:val="0081122D"/>
    <w:rsid w:val="00811236"/>
    <w:rsid w:val="00811247"/>
    <w:rsid w:val="00811691"/>
    <w:rsid w:val="008116D3"/>
    <w:rsid w:val="00811BD9"/>
    <w:rsid w:val="0081213F"/>
    <w:rsid w:val="0081239F"/>
    <w:rsid w:val="008125A9"/>
    <w:rsid w:val="008128E5"/>
    <w:rsid w:val="00812CCF"/>
    <w:rsid w:val="008132E6"/>
    <w:rsid w:val="008134B9"/>
    <w:rsid w:val="00813704"/>
    <w:rsid w:val="008139FB"/>
    <w:rsid w:val="00813D09"/>
    <w:rsid w:val="00813E21"/>
    <w:rsid w:val="008140A2"/>
    <w:rsid w:val="00814257"/>
    <w:rsid w:val="00814352"/>
    <w:rsid w:val="0081456D"/>
    <w:rsid w:val="0081457A"/>
    <w:rsid w:val="0081476E"/>
    <w:rsid w:val="00814AC1"/>
    <w:rsid w:val="00814AD7"/>
    <w:rsid w:val="008150E9"/>
    <w:rsid w:val="00815576"/>
    <w:rsid w:val="00815721"/>
    <w:rsid w:val="00815B0F"/>
    <w:rsid w:val="00815BB3"/>
    <w:rsid w:val="00815EE2"/>
    <w:rsid w:val="00817486"/>
    <w:rsid w:val="00817960"/>
    <w:rsid w:val="00817A51"/>
    <w:rsid w:val="00817A85"/>
    <w:rsid w:val="00817E4D"/>
    <w:rsid w:val="00820077"/>
    <w:rsid w:val="008200D7"/>
    <w:rsid w:val="0082095A"/>
    <w:rsid w:val="00820B43"/>
    <w:rsid w:val="00820BCE"/>
    <w:rsid w:val="00820DC4"/>
    <w:rsid w:val="00821019"/>
    <w:rsid w:val="00821296"/>
    <w:rsid w:val="008212C7"/>
    <w:rsid w:val="008213D4"/>
    <w:rsid w:val="00821639"/>
    <w:rsid w:val="00821A64"/>
    <w:rsid w:val="00821B70"/>
    <w:rsid w:val="00821D27"/>
    <w:rsid w:val="00822174"/>
    <w:rsid w:val="008224BC"/>
    <w:rsid w:val="00822551"/>
    <w:rsid w:val="008226E0"/>
    <w:rsid w:val="00823334"/>
    <w:rsid w:val="008239AF"/>
    <w:rsid w:val="008239C2"/>
    <w:rsid w:val="00823AC0"/>
    <w:rsid w:val="00823B01"/>
    <w:rsid w:val="00823CB4"/>
    <w:rsid w:val="00823DF8"/>
    <w:rsid w:val="00823F8F"/>
    <w:rsid w:val="0082425F"/>
    <w:rsid w:val="00824466"/>
    <w:rsid w:val="008245AD"/>
    <w:rsid w:val="008246EC"/>
    <w:rsid w:val="0082490C"/>
    <w:rsid w:val="00824B48"/>
    <w:rsid w:val="00824CB4"/>
    <w:rsid w:val="00824E79"/>
    <w:rsid w:val="00825455"/>
    <w:rsid w:val="0082545D"/>
    <w:rsid w:val="00825998"/>
    <w:rsid w:val="00825DBB"/>
    <w:rsid w:val="00826366"/>
    <w:rsid w:val="0082661B"/>
    <w:rsid w:val="0082700C"/>
    <w:rsid w:val="0082757D"/>
    <w:rsid w:val="0082795C"/>
    <w:rsid w:val="0082796D"/>
    <w:rsid w:val="00827BEC"/>
    <w:rsid w:val="00827C61"/>
    <w:rsid w:val="00830357"/>
    <w:rsid w:val="008307B1"/>
    <w:rsid w:val="00830E32"/>
    <w:rsid w:val="00831E63"/>
    <w:rsid w:val="00831FDC"/>
    <w:rsid w:val="008322C0"/>
    <w:rsid w:val="0083281F"/>
    <w:rsid w:val="00833299"/>
    <w:rsid w:val="0083340E"/>
    <w:rsid w:val="0083347C"/>
    <w:rsid w:val="00833613"/>
    <w:rsid w:val="00833A77"/>
    <w:rsid w:val="00833E63"/>
    <w:rsid w:val="00833ED8"/>
    <w:rsid w:val="0083411F"/>
    <w:rsid w:val="008343E1"/>
    <w:rsid w:val="0083448E"/>
    <w:rsid w:val="008348D0"/>
    <w:rsid w:val="00834A55"/>
    <w:rsid w:val="00834FE4"/>
    <w:rsid w:val="0083536B"/>
    <w:rsid w:val="0083571D"/>
    <w:rsid w:val="0083578F"/>
    <w:rsid w:val="00835892"/>
    <w:rsid w:val="00835C1F"/>
    <w:rsid w:val="00836869"/>
    <w:rsid w:val="00836AFE"/>
    <w:rsid w:val="00837B89"/>
    <w:rsid w:val="00837DEF"/>
    <w:rsid w:val="00840375"/>
    <w:rsid w:val="008403D1"/>
    <w:rsid w:val="0084049E"/>
    <w:rsid w:val="008406BE"/>
    <w:rsid w:val="0084182B"/>
    <w:rsid w:val="008418C5"/>
    <w:rsid w:val="0084239A"/>
    <w:rsid w:val="00842492"/>
    <w:rsid w:val="00842523"/>
    <w:rsid w:val="00842EF0"/>
    <w:rsid w:val="00842F19"/>
    <w:rsid w:val="00843563"/>
    <w:rsid w:val="00843775"/>
    <w:rsid w:val="008437B6"/>
    <w:rsid w:val="008437C1"/>
    <w:rsid w:val="00844085"/>
    <w:rsid w:val="008440B1"/>
    <w:rsid w:val="008442B6"/>
    <w:rsid w:val="008444AF"/>
    <w:rsid w:val="0084515E"/>
    <w:rsid w:val="00845503"/>
    <w:rsid w:val="008456C5"/>
    <w:rsid w:val="00845788"/>
    <w:rsid w:val="00845831"/>
    <w:rsid w:val="00845883"/>
    <w:rsid w:val="00845960"/>
    <w:rsid w:val="0084598D"/>
    <w:rsid w:val="008459B3"/>
    <w:rsid w:val="00845EAB"/>
    <w:rsid w:val="0084647D"/>
    <w:rsid w:val="00846C1D"/>
    <w:rsid w:val="00846CDA"/>
    <w:rsid w:val="00846E1A"/>
    <w:rsid w:val="00846F34"/>
    <w:rsid w:val="00847181"/>
    <w:rsid w:val="008473AB"/>
    <w:rsid w:val="008476BA"/>
    <w:rsid w:val="008477BE"/>
    <w:rsid w:val="0084782F"/>
    <w:rsid w:val="00847844"/>
    <w:rsid w:val="00847856"/>
    <w:rsid w:val="008478C2"/>
    <w:rsid w:val="008479E2"/>
    <w:rsid w:val="0085003B"/>
    <w:rsid w:val="008502DA"/>
    <w:rsid w:val="008505C8"/>
    <w:rsid w:val="00850E80"/>
    <w:rsid w:val="008510D4"/>
    <w:rsid w:val="00851344"/>
    <w:rsid w:val="00851BAF"/>
    <w:rsid w:val="00852235"/>
    <w:rsid w:val="00852C2F"/>
    <w:rsid w:val="00852D92"/>
    <w:rsid w:val="00852EFD"/>
    <w:rsid w:val="008533EC"/>
    <w:rsid w:val="00853628"/>
    <w:rsid w:val="0085363B"/>
    <w:rsid w:val="008537A0"/>
    <w:rsid w:val="00853962"/>
    <w:rsid w:val="00853B2E"/>
    <w:rsid w:val="008540E3"/>
    <w:rsid w:val="008543CE"/>
    <w:rsid w:val="008543FA"/>
    <w:rsid w:val="0085441A"/>
    <w:rsid w:val="00854575"/>
    <w:rsid w:val="00854AAD"/>
    <w:rsid w:val="00854B04"/>
    <w:rsid w:val="00854EBF"/>
    <w:rsid w:val="008551FF"/>
    <w:rsid w:val="00855A8B"/>
    <w:rsid w:val="0085674F"/>
    <w:rsid w:val="00856AC5"/>
    <w:rsid w:val="00856B07"/>
    <w:rsid w:val="008570DA"/>
    <w:rsid w:val="00857100"/>
    <w:rsid w:val="008571E2"/>
    <w:rsid w:val="008575DB"/>
    <w:rsid w:val="00857D31"/>
    <w:rsid w:val="0086035B"/>
    <w:rsid w:val="00860434"/>
    <w:rsid w:val="008605E1"/>
    <w:rsid w:val="008607C2"/>
    <w:rsid w:val="008607D3"/>
    <w:rsid w:val="00860979"/>
    <w:rsid w:val="008609E9"/>
    <w:rsid w:val="00860A29"/>
    <w:rsid w:val="00860A77"/>
    <w:rsid w:val="00860C2F"/>
    <w:rsid w:val="00860E77"/>
    <w:rsid w:val="008611BA"/>
    <w:rsid w:val="0086137D"/>
    <w:rsid w:val="008615D7"/>
    <w:rsid w:val="0086160A"/>
    <w:rsid w:val="00861965"/>
    <w:rsid w:val="00862229"/>
    <w:rsid w:val="008627FC"/>
    <w:rsid w:val="00862AD7"/>
    <w:rsid w:val="00862DFE"/>
    <w:rsid w:val="00862E15"/>
    <w:rsid w:val="0086319C"/>
    <w:rsid w:val="008631A2"/>
    <w:rsid w:val="00863BC5"/>
    <w:rsid w:val="00863C93"/>
    <w:rsid w:val="00863E3C"/>
    <w:rsid w:val="00864B15"/>
    <w:rsid w:val="00864E10"/>
    <w:rsid w:val="00865227"/>
    <w:rsid w:val="00865849"/>
    <w:rsid w:val="0086588F"/>
    <w:rsid w:val="008659A2"/>
    <w:rsid w:val="00865B0B"/>
    <w:rsid w:val="0086623C"/>
    <w:rsid w:val="00866793"/>
    <w:rsid w:val="008669BE"/>
    <w:rsid w:val="00866EF7"/>
    <w:rsid w:val="00867001"/>
    <w:rsid w:val="008677DF"/>
    <w:rsid w:val="00867A67"/>
    <w:rsid w:val="00867BF2"/>
    <w:rsid w:val="00867EBD"/>
    <w:rsid w:val="00870041"/>
    <w:rsid w:val="00870559"/>
    <w:rsid w:val="00870633"/>
    <w:rsid w:val="00870669"/>
    <w:rsid w:val="00870C70"/>
    <w:rsid w:val="008711A6"/>
    <w:rsid w:val="00871556"/>
    <w:rsid w:val="00871620"/>
    <w:rsid w:val="0087179D"/>
    <w:rsid w:val="008718B5"/>
    <w:rsid w:val="008723D4"/>
    <w:rsid w:val="008727D1"/>
    <w:rsid w:val="00872A9D"/>
    <w:rsid w:val="00873316"/>
    <w:rsid w:val="0087350D"/>
    <w:rsid w:val="00873564"/>
    <w:rsid w:val="00873F30"/>
    <w:rsid w:val="00874005"/>
    <w:rsid w:val="00874375"/>
    <w:rsid w:val="008743D1"/>
    <w:rsid w:val="00874D91"/>
    <w:rsid w:val="00874E4B"/>
    <w:rsid w:val="00874F13"/>
    <w:rsid w:val="008750E4"/>
    <w:rsid w:val="008751A4"/>
    <w:rsid w:val="008751CB"/>
    <w:rsid w:val="00875257"/>
    <w:rsid w:val="00875451"/>
    <w:rsid w:val="00875469"/>
    <w:rsid w:val="00875471"/>
    <w:rsid w:val="008754A4"/>
    <w:rsid w:val="0087576F"/>
    <w:rsid w:val="008757E3"/>
    <w:rsid w:val="00875A06"/>
    <w:rsid w:val="00875AA9"/>
    <w:rsid w:val="00875B76"/>
    <w:rsid w:val="00875BEB"/>
    <w:rsid w:val="008760A2"/>
    <w:rsid w:val="00876665"/>
    <w:rsid w:val="00876826"/>
    <w:rsid w:val="00876B80"/>
    <w:rsid w:val="008774CA"/>
    <w:rsid w:val="00877E7A"/>
    <w:rsid w:val="00880132"/>
    <w:rsid w:val="008805DE"/>
    <w:rsid w:val="0088070F"/>
    <w:rsid w:val="00880ADB"/>
    <w:rsid w:val="00880D38"/>
    <w:rsid w:val="0088126F"/>
    <w:rsid w:val="00881484"/>
    <w:rsid w:val="008817FB"/>
    <w:rsid w:val="0088204B"/>
    <w:rsid w:val="00882A4B"/>
    <w:rsid w:val="00882CBC"/>
    <w:rsid w:val="00882D4A"/>
    <w:rsid w:val="00883125"/>
    <w:rsid w:val="008838D8"/>
    <w:rsid w:val="00883926"/>
    <w:rsid w:val="00883A94"/>
    <w:rsid w:val="00884241"/>
    <w:rsid w:val="008844EE"/>
    <w:rsid w:val="00884BC6"/>
    <w:rsid w:val="00884C03"/>
    <w:rsid w:val="00885278"/>
    <w:rsid w:val="008852A4"/>
    <w:rsid w:val="00885423"/>
    <w:rsid w:val="008856ED"/>
    <w:rsid w:val="008856F9"/>
    <w:rsid w:val="008859A7"/>
    <w:rsid w:val="00885A53"/>
    <w:rsid w:val="00885B29"/>
    <w:rsid w:val="00885CDC"/>
    <w:rsid w:val="00885E99"/>
    <w:rsid w:val="00885EF3"/>
    <w:rsid w:val="008862DF"/>
    <w:rsid w:val="008864E9"/>
    <w:rsid w:val="00886803"/>
    <w:rsid w:val="00886965"/>
    <w:rsid w:val="00886B3B"/>
    <w:rsid w:val="00886DFC"/>
    <w:rsid w:val="0088730D"/>
    <w:rsid w:val="00887A9E"/>
    <w:rsid w:val="00887C88"/>
    <w:rsid w:val="00887F23"/>
    <w:rsid w:val="0089015D"/>
    <w:rsid w:val="00890596"/>
    <w:rsid w:val="00890BE8"/>
    <w:rsid w:val="00890DB1"/>
    <w:rsid w:val="008914DC"/>
    <w:rsid w:val="008916B6"/>
    <w:rsid w:val="00892B06"/>
    <w:rsid w:val="00892CED"/>
    <w:rsid w:val="008931C8"/>
    <w:rsid w:val="00893364"/>
    <w:rsid w:val="008938D0"/>
    <w:rsid w:val="00893BE5"/>
    <w:rsid w:val="00893C4B"/>
    <w:rsid w:val="0089456D"/>
    <w:rsid w:val="0089465A"/>
    <w:rsid w:val="00894952"/>
    <w:rsid w:val="00894AC3"/>
    <w:rsid w:val="00894D5E"/>
    <w:rsid w:val="0089561F"/>
    <w:rsid w:val="008957D6"/>
    <w:rsid w:val="008958D3"/>
    <w:rsid w:val="00895967"/>
    <w:rsid w:val="0089599C"/>
    <w:rsid w:val="00895B7C"/>
    <w:rsid w:val="00895BC7"/>
    <w:rsid w:val="00895CE2"/>
    <w:rsid w:val="00896598"/>
    <w:rsid w:val="008967B0"/>
    <w:rsid w:val="00897198"/>
    <w:rsid w:val="0089760E"/>
    <w:rsid w:val="00897679"/>
    <w:rsid w:val="00897AFF"/>
    <w:rsid w:val="00897C4F"/>
    <w:rsid w:val="008A0361"/>
    <w:rsid w:val="008A08C7"/>
    <w:rsid w:val="008A0F68"/>
    <w:rsid w:val="008A12B6"/>
    <w:rsid w:val="008A12DB"/>
    <w:rsid w:val="008A137D"/>
    <w:rsid w:val="008A14BF"/>
    <w:rsid w:val="008A15C8"/>
    <w:rsid w:val="008A16CC"/>
    <w:rsid w:val="008A1985"/>
    <w:rsid w:val="008A1CA4"/>
    <w:rsid w:val="008A1D96"/>
    <w:rsid w:val="008A1DFC"/>
    <w:rsid w:val="008A1F33"/>
    <w:rsid w:val="008A244C"/>
    <w:rsid w:val="008A247E"/>
    <w:rsid w:val="008A26D2"/>
    <w:rsid w:val="008A276E"/>
    <w:rsid w:val="008A2BEB"/>
    <w:rsid w:val="008A2F2C"/>
    <w:rsid w:val="008A3893"/>
    <w:rsid w:val="008A3F7D"/>
    <w:rsid w:val="008A4008"/>
    <w:rsid w:val="008A4041"/>
    <w:rsid w:val="008A4190"/>
    <w:rsid w:val="008A4220"/>
    <w:rsid w:val="008A4412"/>
    <w:rsid w:val="008A4C09"/>
    <w:rsid w:val="008A50DB"/>
    <w:rsid w:val="008A593F"/>
    <w:rsid w:val="008A5AE3"/>
    <w:rsid w:val="008A5B08"/>
    <w:rsid w:val="008A603F"/>
    <w:rsid w:val="008A618C"/>
    <w:rsid w:val="008A622B"/>
    <w:rsid w:val="008A6502"/>
    <w:rsid w:val="008A66DB"/>
    <w:rsid w:val="008A6F08"/>
    <w:rsid w:val="008A7476"/>
    <w:rsid w:val="008A7617"/>
    <w:rsid w:val="008B007B"/>
    <w:rsid w:val="008B00E6"/>
    <w:rsid w:val="008B065E"/>
    <w:rsid w:val="008B0EBD"/>
    <w:rsid w:val="008B11A1"/>
    <w:rsid w:val="008B13F7"/>
    <w:rsid w:val="008B1844"/>
    <w:rsid w:val="008B1D0C"/>
    <w:rsid w:val="008B211E"/>
    <w:rsid w:val="008B2447"/>
    <w:rsid w:val="008B26C7"/>
    <w:rsid w:val="008B2905"/>
    <w:rsid w:val="008B2B20"/>
    <w:rsid w:val="008B2D73"/>
    <w:rsid w:val="008B32D2"/>
    <w:rsid w:val="008B376C"/>
    <w:rsid w:val="008B3797"/>
    <w:rsid w:val="008B39D5"/>
    <w:rsid w:val="008B45CA"/>
    <w:rsid w:val="008B46FB"/>
    <w:rsid w:val="008B4DF8"/>
    <w:rsid w:val="008B511C"/>
    <w:rsid w:val="008B52AC"/>
    <w:rsid w:val="008B53FA"/>
    <w:rsid w:val="008B57C7"/>
    <w:rsid w:val="008B57CC"/>
    <w:rsid w:val="008B5AB3"/>
    <w:rsid w:val="008B5F58"/>
    <w:rsid w:val="008B63D5"/>
    <w:rsid w:val="008B67E3"/>
    <w:rsid w:val="008B6E2F"/>
    <w:rsid w:val="008B6E56"/>
    <w:rsid w:val="008B7368"/>
    <w:rsid w:val="008B736F"/>
    <w:rsid w:val="008B7398"/>
    <w:rsid w:val="008B7CF7"/>
    <w:rsid w:val="008B7F05"/>
    <w:rsid w:val="008C009D"/>
    <w:rsid w:val="008C02FC"/>
    <w:rsid w:val="008C0427"/>
    <w:rsid w:val="008C043A"/>
    <w:rsid w:val="008C0C72"/>
    <w:rsid w:val="008C0D86"/>
    <w:rsid w:val="008C109A"/>
    <w:rsid w:val="008C12AF"/>
    <w:rsid w:val="008C141C"/>
    <w:rsid w:val="008C1713"/>
    <w:rsid w:val="008C19BC"/>
    <w:rsid w:val="008C1C47"/>
    <w:rsid w:val="008C206A"/>
    <w:rsid w:val="008C264A"/>
    <w:rsid w:val="008C3061"/>
    <w:rsid w:val="008C335A"/>
    <w:rsid w:val="008C49F4"/>
    <w:rsid w:val="008C4A8D"/>
    <w:rsid w:val="008C4AF2"/>
    <w:rsid w:val="008C5014"/>
    <w:rsid w:val="008C518B"/>
    <w:rsid w:val="008C5520"/>
    <w:rsid w:val="008C58A6"/>
    <w:rsid w:val="008C5CF6"/>
    <w:rsid w:val="008C5D67"/>
    <w:rsid w:val="008C60A4"/>
    <w:rsid w:val="008C6549"/>
    <w:rsid w:val="008C655A"/>
    <w:rsid w:val="008C655C"/>
    <w:rsid w:val="008C6593"/>
    <w:rsid w:val="008C6643"/>
    <w:rsid w:val="008C6FAF"/>
    <w:rsid w:val="008C73BA"/>
    <w:rsid w:val="008C750D"/>
    <w:rsid w:val="008C75F3"/>
    <w:rsid w:val="008C7655"/>
    <w:rsid w:val="008C7716"/>
    <w:rsid w:val="008C7899"/>
    <w:rsid w:val="008C7936"/>
    <w:rsid w:val="008D0081"/>
    <w:rsid w:val="008D00F0"/>
    <w:rsid w:val="008D0323"/>
    <w:rsid w:val="008D0A4E"/>
    <w:rsid w:val="008D0BB8"/>
    <w:rsid w:val="008D0C89"/>
    <w:rsid w:val="008D17AE"/>
    <w:rsid w:val="008D1B7F"/>
    <w:rsid w:val="008D214E"/>
    <w:rsid w:val="008D250D"/>
    <w:rsid w:val="008D2698"/>
    <w:rsid w:val="008D26FB"/>
    <w:rsid w:val="008D2845"/>
    <w:rsid w:val="008D28B0"/>
    <w:rsid w:val="008D2A1F"/>
    <w:rsid w:val="008D2C15"/>
    <w:rsid w:val="008D2E3F"/>
    <w:rsid w:val="008D2F15"/>
    <w:rsid w:val="008D41B9"/>
    <w:rsid w:val="008D41F2"/>
    <w:rsid w:val="008D479E"/>
    <w:rsid w:val="008D47CB"/>
    <w:rsid w:val="008D47E0"/>
    <w:rsid w:val="008D4D5D"/>
    <w:rsid w:val="008D524C"/>
    <w:rsid w:val="008D571B"/>
    <w:rsid w:val="008D5951"/>
    <w:rsid w:val="008D5B75"/>
    <w:rsid w:val="008D5BB4"/>
    <w:rsid w:val="008D5BD7"/>
    <w:rsid w:val="008D5C68"/>
    <w:rsid w:val="008D5CEF"/>
    <w:rsid w:val="008D6994"/>
    <w:rsid w:val="008D6ADB"/>
    <w:rsid w:val="008D6C70"/>
    <w:rsid w:val="008D6FAB"/>
    <w:rsid w:val="008D7459"/>
    <w:rsid w:val="008D74DF"/>
    <w:rsid w:val="008D7862"/>
    <w:rsid w:val="008D7DBE"/>
    <w:rsid w:val="008E00C1"/>
    <w:rsid w:val="008E074F"/>
    <w:rsid w:val="008E1096"/>
    <w:rsid w:val="008E133B"/>
    <w:rsid w:val="008E150D"/>
    <w:rsid w:val="008E151F"/>
    <w:rsid w:val="008E1B17"/>
    <w:rsid w:val="008E2466"/>
    <w:rsid w:val="008E2B78"/>
    <w:rsid w:val="008E2CA7"/>
    <w:rsid w:val="008E2EB7"/>
    <w:rsid w:val="008E2EDF"/>
    <w:rsid w:val="008E30BE"/>
    <w:rsid w:val="008E374F"/>
    <w:rsid w:val="008E3A00"/>
    <w:rsid w:val="008E3D4B"/>
    <w:rsid w:val="008E42D8"/>
    <w:rsid w:val="008E4835"/>
    <w:rsid w:val="008E49A4"/>
    <w:rsid w:val="008E4EC4"/>
    <w:rsid w:val="008E4EC7"/>
    <w:rsid w:val="008E547C"/>
    <w:rsid w:val="008E5900"/>
    <w:rsid w:val="008E5B11"/>
    <w:rsid w:val="008E5E51"/>
    <w:rsid w:val="008E62AB"/>
    <w:rsid w:val="008E6330"/>
    <w:rsid w:val="008E636A"/>
    <w:rsid w:val="008E6657"/>
    <w:rsid w:val="008E678A"/>
    <w:rsid w:val="008E679D"/>
    <w:rsid w:val="008E6DC2"/>
    <w:rsid w:val="008E7306"/>
    <w:rsid w:val="008E738A"/>
    <w:rsid w:val="008E740C"/>
    <w:rsid w:val="008E792B"/>
    <w:rsid w:val="008E79C0"/>
    <w:rsid w:val="008F03BE"/>
    <w:rsid w:val="008F048D"/>
    <w:rsid w:val="008F07B0"/>
    <w:rsid w:val="008F0E9E"/>
    <w:rsid w:val="008F1581"/>
    <w:rsid w:val="008F1B8F"/>
    <w:rsid w:val="008F205E"/>
    <w:rsid w:val="008F3050"/>
    <w:rsid w:val="008F313D"/>
    <w:rsid w:val="008F31C1"/>
    <w:rsid w:val="008F33DF"/>
    <w:rsid w:val="008F3727"/>
    <w:rsid w:val="008F3C08"/>
    <w:rsid w:val="008F3E2F"/>
    <w:rsid w:val="008F3F08"/>
    <w:rsid w:val="008F3F7A"/>
    <w:rsid w:val="008F4676"/>
    <w:rsid w:val="008F5028"/>
    <w:rsid w:val="008F5134"/>
    <w:rsid w:val="008F56F9"/>
    <w:rsid w:val="008F573E"/>
    <w:rsid w:val="008F5A23"/>
    <w:rsid w:val="008F5C8D"/>
    <w:rsid w:val="008F6B04"/>
    <w:rsid w:val="008F6C49"/>
    <w:rsid w:val="008F6D63"/>
    <w:rsid w:val="008F6ED2"/>
    <w:rsid w:val="008F7098"/>
    <w:rsid w:val="008F745B"/>
    <w:rsid w:val="008F74A6"/>
    <w:rsid w:val="008F783E"/>
    <w:rsid w:val="008F7918"/>
    <w:rsid w:val="008F7EB9"/>
    <w:rsid w:val="00900347"/>
    <w:rsid w:val="009003F4"/>
    <w:rsid w:val="00900453"/>
    <w:rsid w:val="009008F0"/>
    <w:rsid w:val="00900B80"/>
    <w:rsid w:val="00900B81"/>
    <w:rsid w:val="0090155A"/>
    <w:rsid w:val="00901670"/>
    <w:rsid w:val="009016AF"/>
    <w:rsid w:val="00901D6C"/>
    <w:rsid w:val="009020A6"/>
    <w:rsid w:val="00902145"/>
    <w:rsid w:val="009022AD"/>
    <w:rsid w:val="00902438"/>
    <w:rsid w:val="00902D8E"/>
    <w:rsid w:val="0090346F"/>
    <w:rsid w:val="00903F5E"/>
    <w:rsid w:val="009046CE"/>
    <w:rsid w:val="00904974"/>
    <w:rsid w:val="009049F9"/>
    <w:rsid w:val="00904ABE"/>
    <w:rsid w:val="00904BE7"/>
    <w:rsid w:val="00904CED"/>
    <w:rsid w:val="00904E70"/>
    <w:rsid w:val="00904E85"/>
    <w:rsid w:val="00905A82"/>
    <w:rsid w:val="00905BCF"/>
    <w:rsid w:val="00905F46"/>
    <w:rsid w:val="009062DD"/>
    <w:rsid w:val="009064E8"/>
    <w:rsid w:val="009068DE"/>
    <w:rsid w:val="00906CF1"/>
    <w:rsid w:val="00906E8A"/>
    <w:rsid w:val="0090704D"/>
    <w:rsid w:val="00907064"/>
    <w:rsid w:val="009075E7"/>
    <w:rsid w:val="00907639"/>
    <w:rsid w:val="00907731"/>
    <w:rsid w:val="00907C68"/>
    <w:rsid w:val="00910275"/>
    <w:rsid w:val="009102FD"/>
    <w:rsid w:val="00910A34"/>
    <w:rsid w:val="009112B3"/>
    <w:rsid w:val="00911767"/>
    <w:rsid w:val="009118E3"/>
    <w:rsid w:val="009118E5"/>
    <w:rsid w:val="00911BB8"/>
    <w:rsid w:val="00911C16"/>
    <w:rsid w:val="00911D09"/>
    <w:rsid w:val="00911FEB"/>
    <w:rsid w:val="00912036"/>
    <w:rsid w:val="009122CC"/>
    <w:rsid w:val="009123D0"/>
    <w:rsid w:val="0091245F"/>
    <w:rsid w:val="0091277A"/>
    <w:rsid w:val="00912847"/>
    <w:rsid w:val="00912860"/>
    <w:rsid w:val="009129D4"/>
    <w:rsid w:val="00912B7C"/>
    <w:rsid w:val="00912FD7"/>
    <w:rsid w:val="00913178"/>
    <w:rsid w:val="00913268"/>
    <w:rsid w:val="009137EA"/>
    <w:rsid w:val="009138BF"/>
    <w:rsid w:val="009138C2"/>
    <w:rsid w:val="00913A36"/>
    <w:rsid w:val="00913AEE"/>
    <w:rsid w:val="00913DE8"/>
    <w:rsid w:val="00913E1D"/>
    <w:rsid w:val="009145AA"/>
    <w:rsid w:val="00914830"/>
    <w:rsid w:val="00914994"/>
    <w:rsid w:val="00914A47"/>
    <w:rsid w:val="00914B11"/>
    <w:rsid w:val="00914F9B"/>
    <w:rsid w:val="00915026"/>
    <w:rsid w:val="00915493"/>
    <w:rsid w:val="00915D64"/>
    <w:rsid w:val="00915E32"/>
    <w:rsid w:val="00915FFD"/>
    <w:rsid w:val="009164BB"/>
    <w:rsid w:val="009165D9"/>
    <w:rsid w:val="009168BB"/>
    <w:rsid w:val="00916983"/>
    <w:rsid w:val="009169BD"/>
    <w:rsid w:val="00916CD4"/>
    <w:rsid w:val="00916FEF"/>
    <w:rsid w:val="00917B63"/>
    <w:rsid w:val="00917F9E"/>
    <w:rsid w:val="00920230"/>
    <w:rsid w:val="009206E0"/>
    <w:rsid w:val="00920820"/>
    <w:rsid w:val="009209DD"/>
    <w:rsid w:val="00920AC6"/>
    <w:rsid w:val="00920EAC"/>
    <w:rsid w:val="009212B7"/>
    <w:rsid w:val="00921371"/>
    <w:rsid w:val="009217D3"/>
    <w:rsid w:val="00921A21"/>
    <w:rsid w:val="00921C2D"/>
    <w:rsid w:val="00921C59"/>
    <w:rsid w:val="00921FE5"/>
    <w:rsid w:val="009220D9"/>
    <w:rsid w:val="009227A9"/>
    <w:rsid w:val="00922D3A"/>
    <w:rsid w:val="00923169"/>
    <w:rsid w:val="0092357D"/>
    <w:rsid w:val="009235F0"/>
    <w:rsid w:val="0092365F"/>
    <w:rsid w:val="00923866"/>
    <w:rsid w:val="00923B43"/>
    <w:rsid w:val="00923C85"/>
    <w:rsid w:val="00923FC2"/>
    <w:rsid w:val="00924169"/>
    <w:rsid w:val="009242AF"/>
    <w:rsid w:val="00924345"/>
    <w:rsid w:val="009244A4"/>
    <w:rsid w:val="009247FE"/>
    <w:rsid w:val="00924A20"/>
    <w:rsid w:val="00924A7D"/>
    <w:rsid w:val="00924AC3"/>
    <w:rsid w:val="009257DB"/>
    <w:rsid w:val="00925CD4"/>
    <w:rsid w:val="00925E97"/>
    <w:rsid w:val="009262A8"/>
    <w:rsid w:val="00926A4C"/>
    <w:rsid w:val="009272D5"/>
    <w:rsid w:val="00927835"/>
    <w:rsid w:val="00927B12"/>
    <w:rsid w:val="00927F21"/>
    <w:rsid w:val="00930096"/>
    <w:rsid w:val="00930543"/>
    <w:rsid w:val="00930A45"/>
    <w:rsid w:val="00930AEB"/>
    <w:rsid w:val="00930BF7"/>
    <w:rsid w:val="00930E58"/>
    <w:rsid w:val="00930FBB"/>
    <w:rsid w:val="00931017"/>
    <w:rsid w:val="0093158F"/>
    <w:rsid w:val="00931774"/>
    <w:rsid w:val="00931C14"/>
    <w:rsid w:val="00931D30"/>
    <w:rsid w:val="00932550"/>
    <w:rsid w:val="00932B22"/>
    <w:rsid w:val="00932BB3"/>
    <w:rsid w:val="009334DC"/>
    <w:rsid w:val="00933A5C"/>
    <w:rsid w:val="00933F14"/>
    <w:rsid w:val="00933F46"/>
    <w:rsid w:val="00933F4E"/>
    <w:rsid w:val="00933FC8"/>
    <w:rsid w:val="00934055"/>
    <w:rsid w:val="00934479"/>
    <w:rsid w:val="009349E3"/>
    <w:rsid w:val="00934ACF"/>
    <w:rsid w:val="00934F6E"/>
    <w:rsid w:val="00935065"/>
    <w:rsid w:val="009351FF"/>
    <w:rsid w:val="009358AC"/>
    <w:rsid w:val="009358CA"/>
    <w:rsid w:val="00935DDD"/>
    <w:rsid w:val="00936484"/>
    <w:rsid w:val="0093658E"/>
    <w:rsid w:val="0093676B"/>
    <w:rsid w:val="00936A70"/>
    <w:rsid w:val="00936B32"/>
    <w:rsid w:val="009371D6"/>
    <w:rsid w:val="0093756A"/>
    <w:rsid w:val="00937662"/>
    <w:rsid w:val="00937ACF"/>
    <w:rsid w:val="00937D8F"/>
    <w:rsid w:val="00937D92"/>
    <w:rsid w:val="00937DD9"/>
    <w:rsid w:val="00937ED6"/>
    <w:rsid w:val="00940036"/>
    <w:rsid w:val="009400FD"/>
    <w:rsid w:val="0094058C"/>
    <w:rsid w:val="0094064E"/>
    <w:rsid w:val="00940F13"/>
    <w:rsid w:val="00941307"/>
    <w:rsid w:val="0094154F"/>
    <w:rsid w:val="009417F1"/>
    <w:rsid w:val="00941A12"/>
    <w:rsid w:val="00941AA0"/>
    <w:rsid w:val="00941B65"/>
    <w:rsid w:val="00941DFC"/>
    <w:rsid w:val="00941F04"/>
    <w:rsid w:val="00942030"/>
    <w:rsid w:val="009424B3"/>
    <w:rsid w:val="00942FC1"/>
    <w:rsid w:val="0094312F"/>
    <w:rsid w:val="0094351C"/>
    <w:rsid w:val="00943581"/>
    <w:rsid w:val="00943777"/>
    <w:rsid w:val="0094383D"/>
    <w:rsid w:val="00943E8C"/>
    <w:rsid w:val="009440E8"/>
    <w:rsid w:val="009441E6"/>
    <w:rsid w:val="009447A5"/>
    <w:rsid w:val="00944C17"/>
    <w:rsid w:val="0094516B"/>
    <w:rsid w:val="0094559A"/>
    <w:rsid w:val="00945D72"/>
    <w:rsid w:val="00945EB7"/>
    <w:rsid w:val="009462A5"/>
    <w:rsid w:val="0094638C"/>
    <w:rsid w:val="00946449"/>
    <w:rsid w:val="009465B5"/>
    <w:rsid w:val="00946B0C"/>
    <w:rsid w:val="00947405"/>
    <w:rsid w:val="00947624"/>
    <w:rsid w:val="00947B30"/>
    <w:rsid w:val="00947D10"/>
    <w:rsid w:val="00950256"/>
    <w:rsid w:val="009503E5"/>
    <w:rsid w:val="00950548"/>
    <w:rsid w:val="0095056A"/>
    <w:rsid w:val="009505ED"/>
    <w:rsid w:val="009511A5"/>
    <w:rsid w:val="009515F9"/>
    <w:rsid w:val="00951978"/>
    <w:rsid w:val="00951EA1"/>
    <w:rsid w:val="00951F52"/>
    <w:rsid w:val="00952B43"/>
    <w:rsid w:val="00952BBC"/>
    <w:rsid w:val="00952C75"/>
    <w:rsid w:val="00952D9A"/>
    <w:rsid w:val="009530AA"/>
    <w:rsid w:val="009530FE"/>
    <w:rsid w:val="00953CE3"/>
    <w:rsid w:val="00953EA7"/>
    <w:rsid w:val="00954609"/>
    <w:rsid w:val="009546F5"/>
    <w:rsid w:val="00954949"/>
    <w:rsid w:val="00954AAF"/>
    <w:rsid w:val="00954B81"/>
    <w:rsid w:val="00954C91"/>
    <w:rsid w:val="00954E70"/>
    <w:rsid w:val="00954F40"/>
    <w:rsid w:val="00955000"/>
    <w:rsid w:val="009550E8"/>
    <w:rsid w:val="009556DA"/>
    <w:rsid w:val="009556E4"/>
    <w:rsid w:val="00955CD2"/>
    <w:rsid w:val="00956523"/>
    <w:rsid w:val="009567B1"/>
    <w:rsid w:val="00956917"/>
    <w:rsid w:val="00956F70"/>
    <w:rsid w:val="009570CC"/>
    <w:rsid w:val="00957435"/>
    <w:rsid w:val="00957484"/>
    <w:rsid w:val="009579BE"/>
    <w:rsid w:val="00957D66"/>
    <w:rsid w:val="00957EF1"/>
    <w:rsid w:val="00960023"/>
    <w:rsid w:val="009600A5"/>
    <w:rsid w:val="00960107"/>
    <w:rsid w:val="009602B3"/>
    <w:rsid w:val="00960367"/>
    <w:rsid w:val="009603A3"/>
    <w:rsid w:val="009607D8"/>
    <w:rsid w:val="00960862"/>
    <w:rsid w:val="009609FF"/>
    <w:rsid w:val="0096109E"/>
    <w:rsid w:val="00961156"/>
    <w:rsid w:val="00961262"/>
    <w:rsid w:val="00961713"/>
    <w:rsid w:val="0096184D"/>
    <w:rsid w:val="00961DA2"/>
    <w:rsid w:val="00961E43"/>
    <w:rsid w:val="00961F65"/>
    <w:rsid w:val="00961F74"/>
    <w:rsid w:val="00962624"/>
    <w:rsid w:val="00962B9D"/>
    <w:rsid w:val="00963109"/>
    <w:rsid w:val="0096315F"/>
    <w:rsid w:val="00963307"/>
    <w:rsid w:val="00963665"/>
    <w:rsid w:val="00964026"/>
    <w:rsid w:val="009640BE"/>
    <w:rsid w:val="00964218"/>
    <w:rsid w:val="009644F5"/>
    <w:rsid w:val="0096485F"/>
    <w:rsid w:val="00964A62"/>
    <w:rsid w:val="009651BD"/>
    <w:rsid w:val="0096522C"/>
    <w:rsid w:val="00965C83"/>
    <w:rsid w:val="00965E5B"/>
    <w:rsid w:val="00965E8E"/>
    <w:rsid w:val="00965F87"/>
    <w:rsid w:val="0096633C"/>
    <w:rsid w:val="00966B1C"/>
    <w:rsid w:val="00966B43"/>
    <w:rsid w:val="00966D52"/>
    <w:rsid w:val="0096728D"/>
    <w:rsid w:val="00967D46"/>
    <w:rsid w:val="00967EF2"/>
    <w:rsid w:val="00970058"/>
    <w:rsid w:val="0097020A"/>
    <w:rsid w:val="009706B2"/>
    <w:rsid w:val="00970837"/>
    <w:rsid w:val="00970B8C"/>
    <w:rsid w:val="00970BBF"/>
    <w:rsid w:val="00971001"/>
    <w:rsid w:val="00971E26"/>
    <w:rsid w:val="00971FE8"/>
    <w:rsid w:val="00972088"/>
    <w:rsid w:val="00972164"/>
    <w:rsid w:val="00972301"/>
    <w:rsid w:val="00973289"/>
    <w:rsid w:val="0097336A"/>
    <w:rsid w:val="00973426"/>
    <w:rsid w:val="009741CD"/>
    <w:rsid w:val="00974209"/>
    <w:rsid w:val="0097482C"/>
    <w:rsid w:val="009748B6"/>
    <w:rsid w:val="009748D0"/>
    <w:rsid w:val="009756AF"/>
    <w:rsid w:val="00975839"/>
    <w:rsid w:val="00975900"/>
    <w:rsid w:val="00975A77"/>
    <w:rsid w:val="00975B22"/>
    <w:rsid w:val="00975D3F"/>
    <w:rsid w:val="00975D67"/>
    <w:rsid w:val="00975D6F"/>
    <w:rsid w:val="00976097"/>
    <w:rsid w:val="00976722"/>
    <w:rsid w:val="0097673B"/>
    <w:rsid w:val="00976875"/>
    <w:rsid w:val="00976C3B"/>
    <w:rsid w:val="00976CA7"/>
    <w:rsid w:val="00977313"/>
    <w:rsid w:val="00977498"/>
    <w:rsid w:val="00977DC5"/>
    <w:rsid w:val="00977DDD"/>
    <w:rsid w:val="0098006E"/>
    <w:rsid w:val="009802C0"/>
    <w:rsid w:val="0098082C"/>
    <w:rsid w:val="00980957"/>
    <w:rsid w:val="0098145C"/>
    <w:rsid w:val="00981B11"/>
    <w:rsid w:val="00981DA5"/>
    <w:rsid w:val="009820A2"/>
    <w:rsid w:val="009821E7"/>
    <w:rsid w:val="0098254C"/>
    <w:rsid w:val="00982662"/>
    <w:rsid w:val="00982942"/>
    <w:rsid w:val="00982985"/>
    <w:rsid w:val="009829CF"/>
    <w:rsid w:val="00982D4A"/>
    <w:rsid w:val="00982F6C"/>
    <w:rsid w:val="009830AB"/>
    <w:rsid w:val="00983191"/>
    <w:rsid w:val="00983264"/>
    <w:rsid w:val="00983492"/>
    <w:rsid w:val="009839A7"/>
    <w:rsid w:val="00983B8B"/>
    <w:rsid w:val="00983E69"/>
    <w:rsid w:val="0098422D"/>
    <w:rsid w:val="00984330"/>
    <w:rsid w:val="009848AB"/>
    <w:rsid w:val="009848B6"/>
    <w:rsid w:val="00984CAE"/>
    <w:rsid w:val="00984D52"/>
    <w:rsid w:val="009850E6"/>
    <w:rsid w:val="0098554B"/>
    <w:rsid w:val="00985864"/>
    <w:rsid w:val="00985B09"/>
    <w:rsid w:val="00985C47"/>
    <w:rsid w:val="009863DD"/>
    <w:rsid w:val="009865A3"/>
    <w:rsid w:val="009866B2"/>
    <w:rsid w:val="00986AC6"/>
    <w:rsid w:val="00986D9D"/>
    <w:rsid w:val="00986F72"/>
    <w:rsid w:val="009877CD"/>
    <w:rsid w:val="009878DF"/>
    <w:rsid w:val="00987A81"/>
    <w:rsid w:val="0099014E"/>
    <w:rsid w:val="0099022B"/>
    <w:rsid w:val="00990551"/>
    <w:rsid w:val="00990A67"/>
    <w:rsid w:val="00990AE5"/>
    <w:rsid w:val="00990B50"/>
    <w:rsid w:val="00990D2C"/>
    <w:rsid w:val="00990DB2"/>
    <w:rsid w:val="00991077"/>
    <w:rsid w:val="0099195D"/>
    <w:rsid w:val="00991D35"/>
    <w:rsid w:val="00992011"/>
    <w:rsid w:val="00992483"/>
    <w:rsid w:val="00992B4C"/>
    <w:rsid w:val="0099354F"/>
    <w:rsid w:val="00993F51"/>
    <w:rsid w:val="009941F4"/>
    <w:rsid w:val="009948E4"/>
    <w:rsid w:val="00994D72"/>
    <w:rsid w:val="00994EF5"/>
    <w:rsid w:val="00994F6E"/>
    <w:rsid w:val="0099519A"/>
    <w:rsid w:val="009951DA"/>
    <w:rsid w:val="009954BA"/>
    <w:rsid w:val="00995B8A"/>
    <w:rsid w:val="009963C7"/>
    <w:rsid w:val="0099735A"/>
    <w:rsid w:val="009973CA"/>
    <w:rsid w:val="00997B81"/>
    <w:rsid w:val="00997E3F"/>
    <w:rsid w:val="009A0291"/>
    <w:rsid w:val="009A0716"/>
    <w:rsid w:val="009A0996"/>
    <w:rsid w:val="009A0C14"/>
    <w:rsid w:val="009A0C8D"/>
    <w:rsid w:val="009A1468"/>
    <w:rsid w:val="009A1948"/>
    <w:rsid w:val="009A1D9B"/>
    <w:rsid w:val="009A201B"/>
    <w:rsid w:val="009A29CD"/>
    <w:rsid w:val="009A2A33"/>
    <w:rsid w:val="009A2E20"/>
    <w:rsid w:val="009A2E2F"/>
    <w:rsid w:val="009A2F4B"/>
    <w:rsid w:val="009A31E8"/>
    <w:rsid w:val="009A334D"/>
    <w:rsid w:val="009A33B7"/>
    <w:rsid w:val="009A3745"/>
    <w:rsid w:val="009A3F80"/>
    <w:rsid w:val="009A48F3"/>
    <w:rsid w:val="009A497E"/>
    <w:rsid w:val="009A5398"/>
    <w:rsid w:val="009A5F99"/>
    <w:rsid w:val="009A6080"/>
    <w:rsid w:val="009A60BF"/>
    <w:rsid w:val="009A64E6"/>
    <w:rsid w:val="009A65D0"/>
    <w:rsid w:val="009A6772"/>
    <w:rsid w:val="009A67B9"/>
    <w:rsid w:val="009A6905"/>
    <w:rsid w:val="009A6B13"/>
    <w:rsid w:val="009A6F85"/>
    <w:rsid w:val="009A7226"/>
    <w:rsid w:val="009A7958"/>
    <w:rsid w:val="009A79D7"/>
    <w:rsid w:val="009A7A4D"/>
    <w:rsid w:val="009A7AA3"/>
    <w:rsid w:val="009A7EED"/>
    <w:rsid w:val="009B0454"/>
    <w:rsid w:val="009B079A"/>
    <w:rsid w:val="009B0EDB"/>
    <w:rsid w:val="009B197D"/>
    <w:rsid w:val="009B1A1D"/>
    <w:rsid w:val="009B1B73"/>
    <w:rsid w:val="009B1CD0"/>
    <w:rsid w:val="009B22BE"/>
    <w:rsid w:val="009B2336"/>
    <w:rsid w:val="009B2498"/>
    <w:rsid w:val="009B2D50"/>
    <w:rsid w:val="009B32C6"/>
    <w:rsid w:val="009B3343"/>
    <w:rsid w:val="009B34FA"/>
    <w:rsid w:val="009B351E"/>
    <w:rsid w:val="009B379E"/>
    <w:rsid w:val="009B390F"/>
    <w:rsid w:val="009B3ADC"/>
    <w:rsid w:val="009B3D27"/>
    <w:rsid w:val="009B3F9E"/>
    <w:rsid w:val="009B461F"/>
    <w:rsid w:val="009B4844"/>
    <w:rsid w:val="009B4863"/>
    <w:rsid w:val="009B49E4"/>
    <w:rsid w:val="009B6044"/>
    <w:rsid w:val="009B6049"/>
    <w:rsid w:val="009B6140"/>
    <w:rsid w:val="009B6142"/>
    <w:rsid w:val="009B6601"/>
    <w:rsid w:val="009B6A25"/>
    <w:rsid w:val="009B6FCE"/>
    <w:rsid w:val="009B753E"/>
    <w:rsid w:val="009C0003"/>
    <w:rsid w:val="009C014D"/>
    <w:rsid w:val="009C035A"/>
    <w:rsid w:val="009C0BED"/>
    <w:rsid w:val="009C0CAE"/>
    <w:rsid w:val="009C0E12"/>
    <w:rsid w:val="009C1258"/>
    <w:rsid w:val="009C1320"/>
    <w:rsid w:val="009C170B"/>
    <w:rsid w:val="009C182C"/>
    <w:rsid w:val="009C1A91"/>
    <w:rsid w:val="009C1BDA"/>
    <w:rsid w:val="009C1DD3"/>
    <w:rsid w:val="009C1E77"/>
    <w:rsid w:val="009C1FAC"/>
    <w:rsid w:val="009C2118"/>
    <w:rsid w:val="009C21FF"/>
    <w:rsid w:val="009C301B"/>
    <w:rsid w:val="009C3352"/>
    <w:rsid w:val="009C3380"/>
    <w:rsid w:val="009C3939"/>
    <w:rsid w:val="009C39AC"/>
    <w:rsid w:val="009C39FE"/>
    <w:rsid w:val="009C3A3A"/>
    <w:rsid w:val="009C3B62"/>
    <w:rsid w:val="009C3C3F"/>
    <w:rsid w:val="009C3F0B"/>
    <w:rsid w:val="009C409C"/>
    <w:rsid w:val="009C4729"/>
    <w:rsid w:val="009C51F5"/>
    <w:rsid w:val="009C5482"/>
    <w:rsid w:val="009C553E"/>
    <w:rsid w:val="009C5570"/>
    <w:rsid w:val="009C59C6"/>
    <w:rsid w:val="009C5A78"/>
    <w:rsid w:val="009C5AD2"/>
    <w:rsid w:val="009C5DEC"/>
    <w:rsid w:val="009C6140"/>
    <w:rsid w:val="009C61E0"/>
    <w:rsid w:val="009C6773"/>
    <w:rsid w:val="009C6A64"/>
    <w:rsid w:val="009C6FC2"/>
    <w:rsid w:val="009C79FD"/>
    <w:rsid w:val="009D00E5"/>
    <w:rsid w:val="009D00F0"/>
    <w:rsid w:val="009D0796"/>
    <w:rsid w:val="009D0DF4"/>
    <w:rsid w:val="009D0E8C"/>
    <w:rsid w:val="009D1432"/>
    <w:rsid w:val="009D1D0E"/>
    <w:rsid w:val="009D26FD"/>
    <w:rsid w:val="009D2717"/>
    <w:rsid w:val="009D2864"/>
    <w:rsid w:val="009D2ACD"/>
    <w:rsid w:val="009D2AD0"/>
    <w:rsid w:val="009D308C"/>
    <w:rsid w:val="009D3212"/>
    <w:rsid w:val="009D3775"/>
    <w:rsid w:val="009D42A2"/>
    <w:rsid w:val="009D46C0"/>
    <w:rsid w:val="009D4968"/>
    <w:rsid w:val="009D4AD0"/>
    <w:rsid w:val="009D5074"/>
    <w:rsid w:val="009D587C"/>
    <w:rsid w:val="009D59CF"/>
    <w:rsid w:val="009D61C8"/>
    <w:rsid w:val="009D6299"/>
    <w:rsid w:val="009D6481"/>
    <w:rsid w:val="009D64D3"/>
    <w:rsid w:val="009D6B70"/>
    <w:rsid w:val="009D6C6D"/>
    <w:rsid w:val="009D6D40"/>
    <w:rsid w:val="009D70BC"/>
    <w:rsid w:val="009D73A7"/>
    <w:rsid w:val="009D7700"/>
    <w:rsid w:val="009D7BD2"/>
    <w:rsid w:val="009D7E8F"/>
    <w:rsid w:val="009E0021"/>
    <w:rsid w:val="009E00F1"/>
    <w:rsid w:val="009E09A0"/>
    <w:rsid w:val="009E0A82"/>
    <w:rsid w:val="009E0AB4"/>
    <w:rsid w:val="009E0F3A"/>
    <w:rsid w:val="009E117D"/>
    <w:rsid w:val="009E16AB"/>
    <w:rsid w:val="009E1732"/>
    <w:rsid w:val="009E1A7A"/>
    <w:rsid w:val="009E1D64"/>
    <w:rsid w:val="009E1E6F"/>
    <w:rsid w:val="009E1FA2"/>
    <w:rsid w:val="009E1FF5"/>
    <w:rsid w:val="009E2140"/>
    <w:rsid w:val="009E2957"/>
    <w:rsid w:val="009E2CAD"/>
    <w:rsid w:val="009E2D9D"/>
    <w:rsid w:val="009E3416"/>
    <w:rsid w:val="009E34DF"/>
    <w:rsid w:val="009E362D"/>
    <w:rsid w:val="009E4171"/>
    <w:rsid w:val="009E4427"/>
    <w:rsid w:val="009E4E41"/>
    <w:rsid w:val="009E54D4"/>
    <w:rsid w:val="009E5532"/>
    <w:rsid w:val="009E55A0"/>
    <w:rsid w:val="009E58CD"/>
    <w:rsid w:val="009E59D0"/>
    <w:rsid w:val="009E5E1D"/>
    <w:rsid w:val="009E63F8"/>
    <w:rsid w:val="009E6784"/>
    <w:rsid w:val="009E69F5"/>
    <w:rsid w:val="009E6AB5"/>
    <w:rsid w:val="009E710B"/>
    <w:rsid w:val="009E76F5"/>
    <w:rsid w:val="009E7794"/>
    <w:rsid w:val="009E7CCA"/>
    <w:rsid w:val="009F0C5F"/>
    <w:rsid w:val="009F0F92"/>
    <w:rsid w:val="009F12FF"/>
    <w:rsid w:val="009F13EB"/>
    <w:rsid w:val="009F1524"/>
    <w:rsid w:val="009F1BDC"/>
    <w:rsid w:val="009F1F28"/>
    <w:rsid w:val="009F2748"/>
    <w:rsid w:val="009F28C3"/>
    <w:rsid w:val="009F2B8B"/>
    <w:rsid w:val="009F2CCF"/>
    <w:rsid w:val="009F2E5A"/>
    <w:rsid w:val="009F314E"/>
    <w:rsid w:val="009F33F5"/>
    <w:rsid w:val="009F3B29"/>
    <w:rsid w:val="009F3F1F"/>
    <w:rsid w:val="009F46AB"/>
    <w:rsid w:val="009F47CA"/>
    <w:rsid w:val="009F4AF6"/>
    <w:rsid w:val="009F4B9E"/>
    <w:rsid w:val="009F4F5B"/>
    <w:rsid w:val="009F4F63"/>
    <w:rsid w:val="009F54DF"/>
    <w:rsid w:val="009F56EA"/>
    <w:rsid w:val="009F57CA"/>
    <w:rsid w:val="009F5A22"/>
    <w:rsid w:val="009F5D2E"/>
    <w:rsid w:val="009F5EA5"/>
    <w:rsid w:val="009F6736"/>
    <w:rsid w:val="009F70CA"/>
    <w:rsid w:val="009F7323"/>
    <w:rsid w:val="009F7518"/>
    <w:rsid w:val="009F7536"/>
    <w:rsid w:val="009F7647"/>
    <w:rsid w:val="009F789F"/>
    <w:rsid w:val="009F7CF6"/>
    <w:rsid w:val="009F7EAF"/>
    <w:rsid w:val="009F7F23"/>
    <w:rsid w:val="009F7FD0"/>
    <w:rsid w:val="00A0005C"/>
    <w:rsid w:val="00A0018C"/>
    <w:rsid w:val="00A00F23"/>
    <w:rsid w:val="00A0104F"/>
    <w:rsid w:val="00A0112B"/>
    <w:rsid w:val="00A01223"/>
    <w:rsid w:val="00A014CF"/>
    <w:rsid w:val="00A017C0"/>
    <w:rsid w:val="00A02058"/>
    <w:rsid w:val="00A026DF"/>
    <w:rsid w:val="00A02C8F"/>
    <w:rsid w:val="00A03149"/>
    <w:rsid w:val="00A03372"/>
    <w:rsid w:val="00A03731"/>
    <w:rsid w:val="00A037FD"/>
    <w:rsid w:val="00A038B0"/>
    <w:rsid w:val="00A03950"/>
    <w:rsid w:val="00A03EC4"/>
    <w:rsid w:val="00A03EC6"/>
    <w:rsid w:val="00A0417C"/>
    <w:rsid w:val="00A0484B"/>
    <w:rsid w:val="00A04A2A"/>
    <w:rsid w:val="00A04B1A"/>
    <w:rsid w:val="00A0549D"/>
    <w:rsid w:val="00A05551"/>
    <w:rsid w:val="00A0597C"/>
    <w:rsid w:val="00A05C29"/>
    <w:rsid w:val="00A05CAA"/>
    <w:rsid w:val="00A05DFB"/>
    <w:rsid w:val="00A06026"/>
    <w:rsid w:val="00A06274"/>
    <w:rsid w:val="00A06501"/>
    <w:rsid w:val="00A068B0"/>
    <w:rsid w:val="00A06B0F"/>
    <w:rsid w:val="00A06E25"/>
    <w:rsid w:val="00A06F34"/>
    <w:rsid w:val="00A10527"/>
    <w:rsid w:val="00A10CA2"/>
    <w:rsid w:val="00A11B80"/>
    <w:rsid w:val="00A12185"/>
    <w:rsid w:val="00A12198"/>
    <w:rsid w:val="00A125D9"/>
    <w:rsid w:val="00A126C0"/>
    <w:rsid w:val="00A12736"/>
    <w:rsid w:val="00A12CB0"/>
    <w:rsid w:val="00A13154"/>
    <w:rsid w:val="00A132C6"/>
    <w:rsid w:val="00A134DF"/>
    <w:rsid w:val="00A134E4"/>
    <w:rsid w:val="00A135E4"/>
    <w:rsid w:val="00A13A18"/>
    <w:rsid w:val="00A13CE3"/>
    <w:rsid w:val="00A13E17"/>
    <w:rsid w:val="00A1400D"/>
    <w:rsid w:val="00A1409B"/>
    <w:rsid w:val="00A141FD"/>
    <w:rsid w:val="00A143A3"/>
    <w:rsid w:val="00A14832"/>
    <w:rsid w:val="00A1495C"/>
    <w:rsid w:val="00A15E10"/>
    <w:rsid w:val="00A15E2A"/>
    <w:rsid w:val="00A161B7"/>
    <w:rsid w:val="00A16834"/>
    <w:rsid w:val="00A1697B"/>
    <w:rsid w:val="00A16B18"/>
    <w:rsid w:val="00A16D62"/>
    <w:rsid w:val="00A16EAA"/>
    <w:rsid w:val="00A16FC4"/>
    <w:rsid w:val="00A16FF0"/>
    <w:rsid w:val="00A17044"/>
    <w:rsid w:val="00A17154"/>
    <w:rsid w:val="00A17198"/>
    <w:rsid w:val="00A17520"/>
    <w:rsid w:val="00A17BCD"/>
    <w:rsid w:val="00A17E77"/>
    <w:rsid w:val="00A20410"/>
    <w:rsid w:val="00A20D48"/>
    <w:rsid w:val="00A2103A"/>
    <w:rsid w:val="00A21467"/>
    <w:rsid w:val="00A2168E"/>
    <w:rsid w:val="00A2195E"/>
    <w:rsid w:val="00A21DB3"/>
    <w:rsid w:val="00A21DF7"/>
    <w:rsid w:val="00A220BE"/>
    <w:rsid w:val="00A2255A"/>
    <w:rsid w:val="00A225E3"/>
    <w:rsid w:val="00A229E8"/>
    <w:rsid w:val="00A22B94"/>
    <w:rsid w:val="00A22BE0"/>
    <w:rsid w:val="00A23459"/>
    <w:rsid w:val="00A23553"/>
    <w:rsid w:val="00A23AF3"/>
    <w:rsid w:val="00A246DD"/>
    <w:rsid w:val="00A2472A"/>
    <w:rsid w:val="00A24E7E"/>
    <w:rsid w:val="00A25490"/>
    <w:rsid w:val="00A2589B"/>
    <w:rsid w:val="00A2593A"/>
    <w:rsid w:val="00A25A57"/>
    <w:rsid w:val="00A262FF"/>
    <w:rsid w:val="00A2694E"/>
    <w:rsid w:val="00A27AC7"/>
    <w:rsid w:val="00A27BF1"/>
    <w:rsid w:val="00A27D07"/>
    <w:rsid w:val="00A3040B"/>
    <w:rsid w:val="00A30672"/>
    <w:rsid w:val="00A306CF"/>
    <w:rsid w:val="00A30BAD"/>
    <w:rsid w:val="00A30C46"/>
    <w:rsid w:val="00A30E2D"/>
    <w:rsid w:val="00A31316"/>
    <w:rsid w:val="00A315D9"/>
    <w:rsid w:val="00A316C9"/>
    <w:rsid w:val="00A31A60"/>
    <w:rsid w:val="00A31A75"/>
    <w:rsid w:val="00A31CED"/>
    <w:rsid w:val="00A32117"/>
    <w:rsid w:val="00A3217A"/>
    <w:rsid w:val="00A32727"/>
    <w:rsid w:val="00A32BED"/>
    <w:rsid w:val="00A32BF4"/>
    <w:rsid w:val="00A32C5A"/>
    <w:rsid w:val="00A32D17"/>
    <w:rsid w:val="00A32DD1"/>
    <w:rsid w:val="00A33719"/>
    <w:rsid w:val="00A33A0E"/>
    <w:rsid w:val="00A33AD0"/>
    <w:rsid w:val="00A33AF8"/>
    <w:rsid w:val="00A33BF0"/>
    <w:rsid w:val="00A33CA2"/>
    <w:rsid w:val="00A3438D"/>
    <w:rsid w:val="00A3453F"/>
    <w:rsid w:val="00A34DDB"/>
    <w:rsid w:val="00A35351"/>
    <w:rsid w:val="00A358F5"/>
    <w:rsid w:val="00A35BB1"/>
    <w:rsid w:val="00A3629F"/>
    <w:rsid w:val="00A36387"/>
    <w:rsid w:val="00A36A5F"/>
    <w:rsid w:val="00A36B0F"/>
    <w:rsid w:val="00A36B96"/>
    <w:rsid w:val="00A36CC3"/>
    <w:rsid w:val="00A370E1"/>
    <w:rsid w:val="00A37199"/>
    <w:rsid w:val="00A374E6"/>
    <w:rsid w:val="00A379C0"/>
    <w:rsid w:val="00A37EB9"/>
    <w:rsid w:val="00A40DDB"/>
    <w:rsid w:val="00A41151"/>
    <w:rsid w:val="00A412D9"/>
    <w:rsid w:val="00A41788"/>
    <w:rsid w:val="00A41817"/>
    <w:rsid w:val="00A418CC"/>
    <w:rsid w:val="00A418CF"/>
    <w:rsid w:val="00A41AA5"/>
    <w:rsid w:val="00A42395"/>
    <w:rsid w:val="00A428F7"/>
    <w:rsid w:val="00A42B38"/>
    <w:rsid w:val="00A42DB8"/>
    <w:rsid w:val="00A431E5"/>
    <w:rsid w:val="00A43212"/>
    <w:rsid w:val="00A432AA"/>
    <w:rsid w:val="00A434C2"/>
    <w:rsid w:val="00A43931"/>
    <w:rsid w:val="00A43C19"/>
    <w:rsid w:val="00A43F66"/>
    <w:rsid w:val="00A44170"/>
    <w:rsid w:val="00A4419C"/>
    <w:rsid w:val="00A44353"/>
    <w:rsid w:val="00A4450A"/>
    <w:rsid w:val="00A44DEF"/>
    <w:rsid w:val="00A44F2E"/>
    <w:rsid w:val="00A459F5"/>
    <w:rsid w:val="00A45B35"/>
    <w:rsid w:val="00A45B3E"/>
    <w:rsid w:val="00A45C1B"/>
    <w:rsid w:val="00A45E6D"/>
    <w:rsid w:val="00A4687D"/>
    <w:rsid w:val="00A4696E"/>
    <w:rsid w:val="00A46A72"/>
    <w:rsid w:val="00A47037"/>
    <w:rsid w:val="00A47279"/>
    <w:rsid w:val="00A47322"/>
    <w:rsid w:val="00A4790C"/>
    <w:rsid w:val="00A47A17"/>
    <w:rsid w:val="00A50269"/>
    <w:rsid w:val="00A50361"/>
    <w:rsid w:val="00A50992"/>
    <w:rsid w:val="00A50CED"/>
    <w:rsid w:val="00A50F9D"/>
    <w:rsid w:val="00A5151A"/>
    <w:rsid w:val="00A51597"/>
    <w:rsid w:val="00A525ED"/>
    <w:rsid w:val="00A5275F"/>
    <w:rsid w:val="00A52B9A"/>
    <w:rsid w:val="00A53339"/>
    <w:rsid w:val="00A538CF"/>
    <w:rsid w:val="00A539A3"/>
    <w:rsid w:val="00A5418C"/>
    <w:rsid w:val="00A542D3"/>
    <w:rsid w:val="00A54447"/>
    <w:rsid w:val="00A544F5"/>
    <w:rsid w:val="00A54708"/>
    <w:rsid w:val="00A5484A"/>
    <w:rsid w:val="00A54ACF"/>
    <w:rsid w:val="00A54B16"/>
    <w:rsid w:val="00A54D8A"/>
    <w:rsid w:val="00A55222"/>
    <w:rsid w:val="00A55271"/>
    <w:rsid w:val="00A557FA"/>
    <w:rsid w:val="00A558DD"/>
    <w:rsid w:val="00A55F55"/>
    <w:rsid w:val="00A564A1"/>
    <w:rsid w:val="00A56656"/>
    <w:rsid w:val="00A5667E"/>
    <w:rsid w:val="00A566F4"/>
    <w:rsid w:val="00A5670A"/>
    <w:rsid w:val="00A56A42"/>
    <w:rsid w:val="00A56BE4"/>
    <w:rsid w:val="00A56CE1"/>
    <w:rsid w:val="00A56F05"/>
    <w:rsid w:val="00A57DCA"/>
    <w:rsid w:val="00A57EDD"/>
    <w:rsid w:val="00A60037"/>
    <w:rsid w:val="00A60168"/>
    <w:rsid w:val="00A609AA"/>
    <w:rsid w:val="00A60BB5"/>
    <w:rsid w:val="00A60EDA"/>
    <w:rsid w:val="00A60FBD"/>
    <w:rsid w:val="00A61405"/>
    <w:rsid w:val="00A61A54"/>
    <w:rsid w:val="00A61BF5"/>
    <w:rsid w:val="00A620B3"/>
    <w:rsid w:val="00A623E8"/>
    <w:rsid w:val="00A628C4"/>
    <w:rsid w:val="00A635EC"/>
    <w:rsid w:val="00A63D5A"/>
    <w:rsid w:val="00A63FC0"/>
    <w:rsid w:val="00A6475F"/>
    <w:rsid w:val="00A6480F"/>
    <w:rsid w:val="00A649C5"/>
    <w:rsid w:val="00A64A4C"/>
    <w:rsid w:val="00A64F02"/>
    <w:rsid w:val="00A65663"/>
    <w:rsid w:val="00A658AF"/>
    <w:rsid w:val="00A65957"/>
    <w:rsid w:val="00A659D2"/>
    <w:rsid w:val="00A659EF"/>
    <w:rsid w:val="00A65B70"/>
    <w:rsid w:val="00A65E7C"/>
    <w:rsid w:val="00A660D0"/>
    <w:rsid w:val="00A663A9"/>
    <w:rsid w:val="00A66B89"/>
    <w:rsid w:val="00A67359"/>
    <w:rsid w:val="00A6735D"/>
    <w:rsid w:val="00A67400"/>
    <w:rsid w:val="00A678A0"/>
    <w:rsid w:val="00A7015B"/>
    <w:rsid w:val="00A70174"/>
    <w:rsid w:val="00A7063E"/>
    <w:rsid w:val="00A70C0A"/>
    <w:rsid w:val="00A70F66"/>
    <w:rsid w:val="00A70F88"/>
    <w:rsid w:val="00A710DB"/>
    <w:rsid w:val="00A71126"/>
    <w:rsid w:val="00A71345"/>
    <w:rsid w:val="00A714C5"/>
    <w:rsid w:val="00A7168E"/>
    <w:rsid w:val="00A71732"/>
    <w:rsid w:val="00A7174F"/>
    <w:rsid w:val="00A718BE"/>
    <w:rsid w:val="00A71902"/>
    <w:rsid w:val="00A71C17"/>
    <w:rsid w:val="00A71CDB"/>
    <w:rsid w:val="00A71FDB"/>
    <w:rsid w:val="00A727E5"/>
    <w:rsid w:val="00A72A34"/>
    <w:rsid w:val="00A73035"/>
    <w:rsid w:val="00A73069"/>
    <w:rsid w:val="00A73162"/>
    <w:rsid w:val="00A73248"/>
    <w:rsid w:val="00A737EA"/>
    <w:rsid w:val="00A737F4"/>
    <w:rsid w:val="00A73A56"/>
    <w:rsid w:val="00A74016"/>
    <w:rsid w:val="00A740DE"/>
    <w:rsid w:val="00A741A5"/>
    <w:rsid w:val="00A7431C"/>
    <w:rsid w:val="00A747E6"/>
    <w:rsid w:val="00A749C6"/>
    <w:rsid w:val="00A74CA7"/>
    <w:rsid w:val="00A74E72"/>
    <w:rsid w:val="00A75066"/>
    <w:rsid w:val="00A753D8"/>
    <w:rsid w:val="00A75535"/>
    <w:rsid w:val="00A75765"/>
    <w:rsid w:val="00A75DCF"/>
    <w:rsid w:val="00A762D1"/>
    <w:rsid w:val="00A766C6"/>
    <w:rsid w:val="00A7681E"/>
    <w:rsid w:val="00A76B00"/>
    <w:rsid w:val="00A76CD8"/>
    <w:rsid w:val="00A7720D"/>
    <w:rsid w:val="00A77458"/>
    <w:rsid w:val="00A7789A"/>
    <w:rsid w:val="00A77A76"/>
    <w:rsid w:val="00A77AAE"/>
    <w:rsid w:val="00A77E3A"/>
    <w:rsid w:val="00A80487"/>
    <w:rsid w:val="00A806A1"/>
    <w:rsid w:val="00A80CC1"/>
    <w:rsid w:val="00A812C1"/>
    <w:rsid w:val="00A81831"/>
    <w:rsid w:val="00A81CDC"/>
    <w:rsid w:val="00A820FC"/>
    <w:rsid w:val="00A8270A"/>
    <w:rsid w:val="00A82A54"/>
    <w:rsid w:val="00A82A61"/>
    <w:rsid w:val="00A82C25"/>
    <w:rsid w:val="00A82FC2"/>
    <w:rsid w:val="00A834C8"/>
    <w:rsid w:val="00A8387E"/>
    <w:rsid w:val="00A83EA3"/>
    <w:rsid w:val="00A84074"/>
    <w:rsid w:val="00A84294"/>
    <w:rsid w:val="00A84332"/>
    <w:rsid w:val="00A846CF"/>
    <w:rsid w:val="00A848F9"/>
    <w:rsid w:val="00A84A0D"/>
    <w:rsid w:val="00A84F31"/>
    <w:rsid w:val="00A854F5"/>
    <w:rsid w:val="00A858B2"/>
    <w:rsid w:val="00A858BE"/>
    <w:rsid w:val="00A85A1C"/>
    <w:rsid w:val="00A86136"/>
    <w:rsid w:val="00A86482"/>
    <w:rsid w:val="00A866AA"/>
    <w:rsid w:val="00A867EE"/>
    <w:rsid w:val="00A86997"/>
    <w:rsid w:val="00A86A74"/>
    <w:rsid w:val="00A86E3C"/>
    <w:rsid w:val="00A86F0C"/>
    <w:rsid w:val="00A86F8B"/>
    <w:rsid w:val="00A86FC6"/>
    <w:rsid w:val="00A8736F"/>
    <w:rsid w:val="00A873BF"/>
    <w:rsid w:val="00A87797"/>
    <w:rsid w:val="00A879A8"/>
    <w:rsid w:val="00A87A36"/>
    <w:rsid w:val="00A87B40"/>
    <w:rsid w:val="00A87D9A"/>
    <w:rsid w:val="00A905D8"/>
    <w:rsid w:val="00A90E8A"/>
    <w:rsid w:val="00A91104"/>
    <w:rsid w:val="00A91182"/>
    <w:rsid w:val="00A91C3B"/>
    <w:rsid w:val="00A92266"/>
    <w:rsid w:val="00A92ABD"/>
    <w:rsid w:val="00A93309"/>
    <w:rsid w:val="00A937C2"/>
    <w:rsid w:val="00A93A2F"/>
    <w:rsid w:val="00A93A63"/>
    <w:rsid w:val="00A93B48"/>
    <w:rsid w:val="00A93E93"/>
    <w:rsid w:val="00A93F21"/>
    <w:rsid w:val="00A94007"/>
    <w:rsid w:val="00A9406E"/>
    <w:rsid w:val="00A941BE"/>
    <w:rsid w:val="00A94AB6"/>
    <w:rsid w:val="00A94C17"/>
    <w:rsid w:val="00A956C5"/>
    <w:rsid w:val="00A957D6"/>
    <w:rsid w:val="00A960E6"/>
    <w:rsid w:val="00A9636F"/>
    <w:rsid w:val="00A965E1"/>
    <w:rsid w:val="00A96D00"/>
    <w:rsid w:val="00A96ECD"/>
    <w:rsid w:val="00A971B0"/>
    <w:rsid w:val="00A975C7"/>
    <w:rsid w:val="00A97A84"/>
    <w:rsid w:val="00A97D85"/>
    <w:rsid w:val="00AA015A"/>
    <w:rsid w:val="00AA08C8"/>
    <w:rsid w:val="00AA08E8"/>
    <w:rsid w:val="00AA0966"/>
    <w:rsid w:val="00AA09D7"/>
    <w:rsid w:val="00AA18D8"/>
    <w:rsid w:val="00AA190C"/>
    <w:rsid w:val="00AA19BD"/>
    <w:rsid w:val="00AA1E05"/>
    <w:rsid w:val="00AA1FD9"/>
    <w:rsid w:val="00AA203B"/>
    <w:rsid w:val="00AA283F"/>
    <w:rsid w:val="00AA352D"/>
    <w:rsid w:val="00AA3532"/>
    <w:rsid w:val="00AA3935"/>
    <w:rsid w:val="00AA3FC9"/>
    <w:rsid w:val="00AA4013"/>
    <w:rsid w:val="00AA4634"/>
    <w:rsid w:val="00AA487A"/>
    <w:rsid w:val="00AA4A88"/>
    <w:rsid w:val="00AA4E74"/>
    <w:rsid w:val="00AA5289"/>
    <w:rsid w:val="00AA5BB7"/>
    <w:rsid w:val="00AA5BC9"/>
    <w:rsid w:val="00AA6174"/>
    <w:rsid w:val="00AA6E39"/>
    <w:rsid w:val="00AA7C09"/>
    <w:rsid w:val="00AB0085"/>
    <w:rsid w:val="00AB032A"/>
    <w:rsid w:val="00AB0890"/>
    <w:rsid w:val="00AB0AE4"/>
    <w:rsid w:val="00AB1525"/>
    <w:rsid w:val="00AB15B2"/>
    <w:rsid w:val="00AB1B60"/>
    <w:rsid w:val="00AB1D89"/>
    <w:rsid w:val="00AB2069"/>
    <w:rsid w:val="00AB2319"/>
    <w:rsid w:val="00AB23B3"/>
    <w:rsid w:val="00AB2CEB"/>
    <w:rsid w:val="00AB2D89"/>
    <w:rsid w:val="00AB2F28"/>
    <w:rsid w:val="00AB2F49"/>
    <w:rsid w:val="00AB2FAB"/>
    <w:rsid w:val="00AB31C8"/>
    <w:rsid w:val="00AB3299"/>
    <w:rsid w:val="00AB32BA"/>
    <w:rsid w:val="00AB34F2"/>
    <w:rsid w:val="00AB35C9"/>
    <w:rsid w:val="00AB35F2"/>
    <w:rsid w:val="00AB3818"/>
    <w:rsid w:val="00AB38BB"/>
    <w:rsid w:val="00AB40A1"/>
    <w:rsid w:val="00AB4661"/>
    <w:rsid w:val="00AB4723"/>
    <w:rsid w:val="00AB4996"/>
    <w:rsid w:val="00AB55F9"/>
    <w:rsid w:val="00AB5CFE"/>
    <w:rsid w:val="00AB60A0"/>
    <w:rsid w:val="00AB6137"/>
    <w:rsid w:val="00AB6188"/>
    <w:rsid w:val="00AB645F"/>
    <w:rsid w:val="00AB6DB4"/>
    <w:rsid w:val="00AB6FCA"/>
    <w:rsid w:val="00AB7722"/>
    <w:rsid w:val="00AB77A4"/>
    <w:rsid w:val="00AB77A8"/>
    <w:rsid w:val="00AB7E2B"/>
    <w:rsid w:val="00AC0085"/>
    <w:rsid w:val="00AC066D"/>
    <w:rsid w:val="00AC0EE8"/>
    <w:rsid w:val="00AC16B4"/>
    <w:rsid w:val="00AC295A"/>
    <w:rsid w:val="00AC29A4"/>
    <w:rsid w:val="00AC2D35"/>
    <w:rsid w:val="00AC3B00"/>
    <w:rsid w:val="00AC3DA0"/>
    <w:rsid w:val="00AC3E7C"/>
    <w:rsid w:val="00AC41D2"/>
    <w:rsid w:val="00AC4492"/>
    <w:rsid w:val="00AC4B24"/>
    <w:rsid w:val="00AC4B75"/>
    <w:rsid w:val="00AC4E7C"/>
    <w:rsid w:val="00AC511F"/>
    <w:rsid w:val="00AC5172"/>
    <w:rsid w:val="00AC519A"/>
    <w:rsid w:val="00AC5B12"/>
    <w:rsid w:val="00AC5C35"/>
    <w:rsid w:val="00AC5C51"/>
    <w:rsid w:val="00AC5E56"/>
    <w:rsid w:val="00AC603E"/>
    <w:rsid w:val="00AC675B"/>
    <w:rsid w:val="00AC69FF"/>
    <w:rsid w:val="00AC6A64"/>
    <w:rsid w:val="00AC6D79"/>
    <w:rsid w:val="00AC7168"/>
    <w:rsid w:val="00AC7837"/>
    <w:rsid w:val="00AC7E93"/>
    <w:rsid w:val="00AC7F08"/>
    <w:rsid w:val="00AD0091"/>
    <w:rsid w:val="00AD01C2"/>
    <w:rsid w:val="00AD01E0"/>
    <w:rsid w:val="00AD048E"/>
    <w:rsid w:val="00AD05DA"/>
    <w:rsid w:val="00AD075E"/>
    <w:rsid w:val="00AD0D42"/>
    <w:rsid w:val="00AD0D76"/>
    <w:rsid w:val="00AD0E2A"/>
    <w:rsid w:val="00AD10EC"/>
    <w:rsid w:val="00AD1101"/>
    <w:rsid w:val="00AD1521"/>
    <w:rsid w:val="00AD1DAB"/>
    <w:rsid w:val="00AD2166"/>
    <w:rsid w:val="00AD22BE"/>
    <w:rsid w:val="00AD230C"/>
    <w:rsid w:val="00AD2C99"/>
    <w:rsid w:val="00AD2F00"/>
    <w:rsid w:val="00AD33B4"/>
    <w:rsid w:val="00AD3B1E"/>
    <w:rsid w:val="00AD459A"/>
    <w:rsid w:val="00AD45B5"/>
    <w:rsid w:val="00AD477E"/>
    <w:rsid w:val="00AD47DE"/>
    <w:rsid w:val="00AD48EB"/>
    <w:rsid w:val="00AD4BD0"/>
    <w:rsid w:val="00AD5057"/>
    <w:rsid w:val="00AD51ED"/>
    <w:rsid w:val="00AD5526"/>
    <w:rsid w:val="00AD555D"/>
    <w:rsid w:val="00AD5606"/>
    <w:rsid w:val="00AD60D9"/>
    <w:rsid w:val="00AD6309"/>
    <w:rsid w:val="00AD644F"/>
    <w:rsid w:val="00AD669B"/>
    <w:rsid w:val="00AD6B1D"/>
    <w:rsid w:val="00AD7013"/>
    <w:rsid w:val="00AD71BC"/>
    <w:rsid w:val="00AD7318"/>
    <w:rsid w:val="00AE005E"/>
    <w:rsid w:val="00AE0730"/>
    <w:rsid w:val="00AE0A96"/>
    <w:rsid w:val="00AE0C55"/>
    <w:rsid w:val="00AE0C63"/>
    <w:rsid w:val="00AE0D6C"/>
    <w:rsid w:val="00AE0E8C"/>
    <w:rsid w:val="00AE0FF0"/>
    <w:rsid w:val="00AE1DFA"/>
    <w:rsid w:val="00AE20CC"/>
    <w:rsid w:val="00AE23DA"/>
    <w:rsid w:val="00AE250D"/>
    <w:rsid w:val="00AE2B50"/>
    <w:rsid w:val="00AE2ECC"/>
    <w:rsid w:val="00AE39D7"/>
    <w:rsid w:val="00AE3B70"/>
    <w:rsid w:val="00AE415D"/>
    <w:rsid w:val="00AE4449"/>
    <w:rsid w:val="00AE45B7"/>
    <w:rsid w:val="00AE467D"/>
    <w:rsid w:val="00AE47EA"/>
    <w:rsid w:val="00AE48F4"/>
    <w:rsid w:val="00AE4E94"/>
    <w:rsid w:val="00AE5163"/>
    <w:rsid w:val="00AE51BD"/>
    <w:rsid w:val="00AE542B"/>
    <w:rsid w:val="00AE583B"/>
    <w:rsid w:val="00AE587C"/>
    <w:rsid w:val="00AE5AE2"/>
    <w:rsid w:val="00AE601D"/>
    <w:rsid w:val="00AE6CF1"/>
    <w:rsid w:val="00AE6DC5"/>
    <w:rsid w:val="00AE6E21"/>
    <w:rsid w:val="00AE7179"/>
    <w:rsid w:val="00AE7485"/>
    <w:rsid w:val="00AE7524"/>
    <w:rsid w:val="00AE7596"/>
    <w:rsid w:val="00AE7A34"/>
    <w:rsid w:val="00AE7B27"/>
    <w:rsid w:val="00AE7BFC"/>
    <w:rsid w:val="00AE7D94"/>
    <w:rsid w:val="00AF004A"/>
    <w:rsid w:val="00AF0957"/>
    <w:rsid w:val="00AF0B62"/>
    <w:rsid w:val="00AF0D8A"/>
    <w:rsid w:val="00AF137F"/>
    <w:rsid w:val="00AF1713"/>
    <w:rsid w:val="00AF1DC3"/>
    <w:rsid w:val="00AF1FBC"/>
    <w:rsid w:val="00AF20B0"/>
    <w:rsid w:val="00AF20BE"/>
    <w:rsid w:val="00AF22E5"/>
    <w:rsid w:val="00AF27E9"/>
    <w:rsid w:val="00AF288F"/>
    <w:rsid w:val="00AF2CBF"/>
    <w:rsid w:val="00AF2E51"/>
    <w:rsid w:val="00AF2FE1"/>
    <w:rsid w:val="00AF3391"/>
    <w:rsid w:val="00AF346E"/>
    <w:rsid w:val="00AF347B"/>
    <w:rsid w:val="00AF39F5"/>
    <w:rsid w:val="00AF3B9A"/>
    <w:rsid w:val="00AF3D6A"/>
    <w:rsid w:val="00AF3E86"/>
    <w:rsid w:val="00AF3EDC"/>
    <w:rsid w:val="00AF4BF6"/>
    <w:rsid w:val="00AF4DF4"/>
    <w:rsid w:val="00AF5024"/>
    <w:rsid w:val="00AF5358"/>
    <w:rsid w:val="00AF535C"/>
    <w:rsid w:val="00AF565B"/>
    <w:rsid w:val="00AF5ADC"/>
    <w:rsid w:val="00AF6050"/>
    <w:rsid w:val="00AF64E9"/>
    <w:rsid w:val="00AF67D3"/>
    <w:rsid w:val="00AF69EE"/>
    <w:rsid w:val="00AF6C02"/>
    <w:rsid w:val="00AF6C45"/>
    <w:rsid w:val="00AF6FBD"/>
    <w:rsid w:val="00AF76A0"/>
    <w:rsid w:val="00AF7802"/>
    <w:rsid w:val="00AF7E53"/>
    <w:rsid w:val="00AF7F87"/>
    <w:rsid w:val="00B0032C"/>
    <w:rsid w:val="00B0041F"/>
    <w:rsid w:val="00B00468"/>
    <w:rsid w:val="00B007D8"/>
    <w:rsid w:val="00B00F23"/>
    <w:rsid w:val="00B016F7"/>
    <w:rsid w:val="00B018F9"/>
    <w:rsid w:val="00B01C80"/>
    <w:rsid w:val="00B01EC8"/>
    <w:rsid w:val="00B021C0"/>
    <w:rsid w:val="00B025DA"/>
    <w:rsid w:val="00B02626"/>
    <w:rsid w:val="00B027B8"/>
    <w:rsid w:val="00B02822"/>
    <w:rsid w:val="00B02877"/>
    <w:rsid w:val="00B028A7"/>
    <w:rsid w:val="00B02AB0"/>
    <w:rsid w:val="00B02B50"/>
    <w:rsid w:val="00B02C26"/>
    <w:rsid w:val="00B03070"/>
    <w:rsid w:val="00B03141"/>
    <w:rsid w:val="00B0315F"/>
    <w:rsid w:val="00B03296"/>
    <w:rsid w:val="00B03377"/>
    <w:rsid w:val="00B03645"/>
    <w:rsid w:val="00B0378B"/>
    <w:rsid w:val="00B03A22"/>
    <w:rsid w:val="00B03F98"/>
    <w:rsid w:val="00B042F2"/>
    <w:rsid w:val="00B044EB"/>
    <w:rsid w:val="00B04673"/>
    <w:rsid w:val="00B04E31"/>
    <w:rsid w:val="00B05108"/>
    <w:rsid w:val="00B05148"/>
    <w:rsid w:val="00B0526E"/>
    <w:rsid w:val="00B05583"/>
    <w:rsid w:val="00B057CD"/>
    <w:rsid w:val="00B05A48"/>
    <w:rsid w:val="00B05AD7"/>
    <w:rsid w:val="00B06278"/>
    <w:rsid w:val="00B064B4"/>
    <w:rsid w:val="00B064D7"/>
    <w:rsid w:val="00B06813"/>
    <w:rsid w:val="00B069CB"/>
    <w:rsid w:val="00B06CB6"/>
    <w:rsid w:val="00B0701F"/>
    <w:rsid w:val="00B07362"/>
    <w:rsid w:val="00B07489"/>
    <w:rsid w:val="00B07954"/>
    <w:rsid w:val="00B0799E"/>
    <w:rsid w:val="00B07B8B"/>
    <w:rsid w:val="00B07CDF"/>
    <w:rsid w:val="00B07FE6"/>
    <w:rsid w:val="00B10411"/>
    <w:rsid w:val="00B10495"/>
    <w:rsid w:val="00B10A1F"/>
    <w:rsid w:val="00B1116A"/>
    <w:rsid w:val="00B111E9"/>
    <w:rsid w:val="00B11748"/>
    <w:rsid w:val="00B11E82"/>
    <w:rsid w:val="00B1200E"/>
    <w:rsid w:val="00B12073"/>
    <w:rsid w:val="00B12304"/>
    <w:rsid w:val="00B127EA"/>
    <w:rsid w:val="00B12A03"/>
    <w:rsid w:val="00B12B98"/>
    <w:rsid w:val="00B12C63"/>
    <w:rsid w:val="00B12CF6"/>
    <w:rsid w:val="00B12F70"/>
    <w:rsid w:val="00B12F86"/>
    <w:rsid w:val="00B1301C"/>
    <w:rsid w:val="00B133BD"/>
    <w:rsid w:val="00B133CF"/>
    <w:rsid w:val="00B135B8"/>
    <w:rsid w:val="00B136B2"/>
    <w:rsid w:val="00B13B60"/>
    <w:rsid w:val="00B13E7B"/>
    <w:rsid w:val="00B14BE8"/>
    <w:rsid w:val="00B14D38"/>
    <w:rsid w:val="00B14EB8"/>
    <w:rsid w:val="00B15070"/>
    <w:rsid w:val="00B153D8"/>
    <w:rsid w:val="00B155EE"/>
    <w:rsid w:val="00B1596D"/>
    <w:rsid w:val="00B15C93"/>
    <w:rsid w:val="00B15C94"/>
    <w:rsid w:val="00B15FC0"/>
    <w:rsid w:val="00B16CD0"/>
    <w:rsid w:val="00B17061"/>
    <w:rsid w:val="00B17322"/>
    <w:rsid w:val="00B177F0"/>
    <w:rsid w:val="00B17F0B"/>
    <w:rsid w:val="00B2013B"/>
    <w:rsid w:val="00B201C7"/>
    <w:rsid w:val="00B2021F"/>
    <w:rsid w:val="00B20F00"/>
    <w:rsid w:val="00B20F21"/>
    <w:rsid w:val="00B21EAC"/>
    <w:rsid w:val="00B221B5"/>
    <w:rsid w:val="00B225F2"/>
    <w:rsid w:val="00B2274F"/>
    <w:rsid w:val="00B22887"/>
    <w:rsid w:val="00B23401"/>
    <w:rsid w:val="00B236EA"/>
    <w:rsid w:val="00B2433B"/>
    <w:rsid w:val="00B2437C"/>
    <w:rsid w:val="00B24497"/>
    <w:rsid w:val="00B247EE"/>
    <w:rsid w:val="00B24D52"/>
    <w:rsid w:val="00B252A8"/>
    <w:rsid w:val="00B25736"/>
    <w:rsid w:val="00B25909"/>
    <w:rsid w:val="00B25C90"/>
    <w:rsid w:val="00B25E8E"/>
    <w:rsid w:val="00B25F41"/>
    <w:rsid w:val="00B262D4"/>
    <w:rsid w:val="00B269BA"/>
    <w:rsid w:val="00B26A64"/>
    <w:rsid w:val="00B26F26"/>
    <w:rsid w:val="00B27293"/>
    <w:rsid w:val="00B27554"/>
    <w:rsid w:val="00B275B1"/>
    <w:rsid w:val="00B275F8"/>
    <w:rsid w:val="00B279A8"/>
    <w:rsid w:val="00B27EA4"/>
    <w:rsid w:val="00B30089"/>
    <w:rsid w:val="00B30627"/>
    <w:rsid w:val="00B30A4D"/>
    <w:rsid w:val="00B30D6B"/>
    <w:rsid w:val="00B3141E"/>
    <w:rsid w:val="00B31A5A"/>
    <w:rsid w:val="00B31AFF"/>
    <w:rsid w:val="00B32175"/>
    <w:rsid w:val="00B323CC"/>
    <w:rsid w:val="00B32457"/>
    <w:rsid w:val="00B3260B"/>
    <w:rsid w:val="00B32B1D"/>
    <w:rsid w:val="00B33240"/>
    <w:rsid w:val="00B33577"/>
    <w:rsid w:val="00B34640"/>
    <w:rsid w:val="00B347EF"/>
    <w:rsid w:val="00B34964"/>
    <w:rsid w:val="00B34D1C"/>
    <w:rsid w:val="00B351CA"/>
    <w:rsid w:val="00B35857"/>
    <w:rsid w:val="00B35871"/>
    <w:rsid w:val="00B35D5A"/>
    <w:rsid w:val="00B365DF"/>
    <w:rsid w:val="00B3692C"/>
    <w:rsid w:val="00B36B32"/>
    <w:rsid w:val="00B36D88"/>
    <w:rsid w:val="00B36E92"/>
    <w:rsid w:val="00B36EDF"/>
    <w:rsid w:val="00B3719F"/>
    <w:rsid w:val="00B3722F"/>
    <w:rsid w:val="00B37438"/>
    <w:rsid w:val="00B37517"/>
    <w:rsid w:val="00B37804"/>
    <w:rsid w:val="00B3780B"/>
    <w:rsid w:val="00B37948"/>
    <w:rsid w:val="00B402A8"/>
    <w:rsid w:val="00B40432"/>
    <w:rsid w:val="00B40A03"/>
    <w:rsid w:val="00B40A4D"/>
    <w:rsid w:val="00B40B31"/>
    <w:rsid w:val="00B40B53"/>
    <w:rsid w:val="00B40C52"/>
    <w:rsid w:val="00B40EDA"/>
    <w:rsid w:val="00B41704"/>
    <w:rsid w:val="00B41EF1"/>
    <w:rsid w:val="00B42A0F"/>
    <w:rsid w:val="00B42B86"/>
    <w:rsid w:val="00B42BB6"/>
    <w:rsid w:val="00B42D6D"/>
    <w:rsid w:val="00B42E71"/>
    <w:rsid w:val="00B42E81"/>
    <w:rsid w:val="00B42F12"/>
    <w:rsid w:val="00B42F96"/>
    <w:rsid w:val="00B43038"/>
    <w:rsid w:val="00B431AC"/>
    <w:rsid w:val="00B43478"/>
    <w:rsid w:val="00B4373F"/>
    <w:rsid w:val="00B43841"/>
    <w:rsid w:val="00B43E19"/>
    <w:rsid w:val="00B4483D"/>
    <w:rsid w:val="00B44D0B"/>
    <w:rsid w:val="00B45144"/>
    <w:rsid w:val="00B45B67"/>
    <w:rsid w:val="00B46363"/>
    <w:rsid w:val="00B465F6"/>
    <w:rsid w:val="00B46765"/>
    <w:rsid w:val="00B468A6"/>
    <w:rsid w:val="00B474FD"/>
    <w:rsid w:val="00B475CA"/>
    <w:rsid w:val="00B47777"/>
    <w:rsid w:val="00B47C75"/>
    <w:rsid w:val="00B47DDD"/>
    <w:rsid w:val="00B47E0F"/>
    <w:rsid w:val="00B5002C"/>
    <w:rsid w:val="00B50178"/>
    <w:rsid w:val="00B501CE"/>
    <w:rsid w:val="00B501F8"/>
    <w:rsid w:val="00B50AAE"/>
    <w:rsid w:val="00B51263"/>
    <w:rsid w:val="00B514F6"/>
    <w:rsid w:val="00B51B16"/>
    <w:rsid w:val="00B51C03"/>
    <w:rsid w:val="00B52BC7"/>
    <w:rsid w:val="00B5336E"/>
    <w:rsid w:val="00B5339E"/>
    <w:rsid w:val="00B53B84"/>
    <w:rsid w:val="00B54022"/>
    <w:rsid w:val="00B54178"/>
    <w:rsid w:val="00B54323"/>
    <w:rsid w:val="00B543F4"/>
    <w:rsid w:val="00B545C8"/>
    <w:rsid w:val="00B54E4E"/>
    <w:rsid w:val="00B551FA"/>
    <w:rsid w:val="00B554CF"/>
    <w:rsid w:val="00B5550D"/>
    <w:rsid w:val="00B5589A"/>
    <w:rsid w:val="00B55940"/>
    <w:rsid w:val="00B55E74"/>
    <w:rsid w:val="00B5600B"/>
    <w:rsid w:val="00B56065"/>
    <w:rsid w:val="00B56234"/>
    <w:rsid w:val="00B566BC"/>
    <w:rsid w:val="00B56C63"/>
    <w:rsid w:val="00B56E4C"/>
    <w:rsid w:val="00B5757A"/>
    <w:rsid w:val="00B577B7"/>
    <w:rsid w:val="00B57BC3"/>
    <w:rsid w:val="00B57C23"/>
    <w:rsid w:val="00B604E9"/>
    <w:rsid w:val="00B60886"/>
    <w:rsid w:val="00B6099A"/>
    <w:rsid w:val="00B60FE3"/>
    <w:rsid w:val="00B61D8F"/>
    <w:rsid w:val="00B621CF"/>
    <w:rsid w:val="00B621E0"/>
    <w:rsid w:val="00B623FA"/>
    <w:rsid w:val="00B63076"/>
    <w:rsid w:val="00B630B5"/>
    <w:rsid w:val="00B633F3"/>
    <w:rsid w:val="00B63674"/>
    <w:rsid w:val="00B6397B"/>
    <w:rsid w:val="00B63A81"/>
    <w:rsid w:val="00B63B4A"/>
    <w:rsid w:val="00B63C3C"/>
    <w:rsid w:val="00B63D84"/>
    <w:rsid w:val="00B63FBE"/>
    <w:rsid w:val="00B64620"/>
    <w:rsid w:val="00B64798"/>
    <w:rsid w:val="00B64942"/>
    <w:rsid w:val="00B650FC"/>
    <w:rsid w:val="00B65398"/>
    <w:rsid w:val="00B6552F"/>
    <w:rsid w:val="00B6568B"/>
    <w:rsid w:val="00B65889"/>
    <w:rsid w:val="00B65914"/>
    <w:rsid w:val="00B65A86"/>
    <w:rsid w:val="00B65AB5"/>
    <w:rsid w:val="00B65D2C"/>
    <w:rsid w:val="00B662EF"/>
    <w:rsid w:val="00B6646D"/>
    <w:rsid w:val="00B66CA7"/>
    <w:rsid w:val="00B66D1D"/>
    <w:rsid w:val="00B67011"/>
    <w:rsid w:val="00B67119"/>
    <w:rsid w:val="00B67450"/>
    <w:rsid w:val="00B6762B"/>
    <w:rsid w:val="00B67718"/>
    <w:rsid w:val="00B7039E"/>
    <w:rsid w:val="00B703F0"/>
    <w:rsid w:val="00B70467"/>
    <w:rsid w:val="00B706E2"/>
    <w:rsid w:val="00B714D2"/>
    <w:rsid w:val="00B71780"/>
    <w:rsid w:val="00B71803"/>
    <w:rsid w:val="00B71EDA"/>
    <w:rsid w:val="00B72024"/>
    <w:rsid w:val="00B7213E"/>
    <w:rsid w:val="00B7248F"/>
    <w:rsid w:val="00B72507"/>
    <w:rsid w:val="00B726AA"/>
    <w:rsid w:val="00B72712"/>
    <w:rsid w:val="00B7286A"/>
    <w:rsid w:val="00B729C5"/>
    <w:rsid w:val="00B72A69"/>
    <w:rsid w:val="00B72BB8"/>
    <w:rsid w:val="00B72FC3"/>
    <w:rsid w:val="00B7333B"/>
    <w:rsid w:val="00B73848"/>
    <w:rsid w:val="00B7387E"/>
    <w:rsid w:val="00B73ADB"/>
    <w:rsid w:val="00B73DE3"/>
    <w:rsid w:val="00B75473"/>
    <w:rsid w:val="00B75A12"/>
    <w:rsid w:val="00B75CDC"/>
    <w:rsid w:val="00B75CFF"/>
    <w:rsid w:val="00B75FCD"/>
    <w:rsid w:val="00B76012"/>
    <w:rsid w:val="00B7612A"/>
    <w:rsid w:val="00B7669E"/>
    <w:rsid w:val="00B76D50"/>
    <w:rsid w:val="00B779F5"/>
    <w:rsid w:val="00B77BE5"/>
    <w:rsid w:val="00B77E8E"/>
    <w:rsid w:val="00B77F5C"/>
    <w:rsid w:val="00B809A0"/>
    <w:rsid w:val="00B80D16"/>
    <w:rsid w:val="00B812EB"/>
    <w:rsid w:val="00B8142A"/>
    <w:rsid w:val="00B81676"/>
    <w:rsid w:val="00B817B6"/>
    <w:rsid w:val="00B818A8"/>
    <w:rsid w:val="00B81CB9"/>
    <w:rsid w:val="00B81D3E"/>
    <w:rsid w:val="00B81ED0"/>
    <w:rsid w:val="00B8250D"/>
    <w:rsid w:val="00B82583"/>
    <w:rsid w:val="00B82890"/>
    <w:rsid w:val="00B82D10"/>
    <w:rsid w:val="00B8358B"/>
    <w:rsid w:val="00B84193"/>
    <w:rsid w:val="00B8446F"/>
    <w:rsid w:val="00B84636"/>
    <w:rsid w:val="00B8474F"/>
    <w:rsid w:val="00B848F5"/>
    <w:rsid w:val="00B84CBE"/>
    <w:rsid w:val="00B84E52"/>
    <w:rsid w:val="00B84E65"/>
    <w:rsid w:val="00B851F5"/>
    <w:rsid w:val="00B8536C"/>
    <w:rsid w:val="00B85876"/>
    <w:rsid w:val="00B85A2F"/>
    <w:rsid w:val="00B85E95"/>
    <w:rsid w:val="00B85ED4"/>
    <w:rsid w:val="00B8619A"/>
    <w:rsid w:val="00B8641B"/>
    <w:rsid w:val="00B87283"/>
    <w:rsid w:val="00B873F9"/>
    <w:rsid w:val="00B877EB"/>
    <w:rsid w:val="00B87B89"/>
    <w:rsid w:val="00B87BDE"/>
    <w:rsid w:val="00B902FB"/>
    <w:rsid w:val="00B9064C"/>
    <w:rsid w:val="00B9070F"/>
    <w:rsid w:val="00B907AC"/>
    <w:rsid w:val="00B910C5"/>
    <w:rsid w:val="00B9135F"/>
    <w:rsid w:val="00B91374"/>
    <w:rsid w:val="00B91652"/>
    <w:rsid w:val="00B91B66"/>
    <w:rsid w:val="00B91D62"/>
    <w:rsid w:val="00B91F87"/>
    <w:rsid w:val="00B924CD"/>
    <w:rsid w:val="00B92530"/>
    <w:rsid w:val="00B9266D"/>
    <w:rsid w:val="00B92837"/>
    <w:rsid w:val="00B9321F"/>
    <w:rsid w:val="00B93548"/>
    <w:rsid w:val="00B935D3"/>
    <w:rsid w:val="00B93911"/>
    <w:rsid w:val="00B93DF8"/>
    <w:rsid w:val="00B93E6B"/>
    <w:rsid w:val="00B94473"/>
    <w:rsid w:val="00B946E6"/>
    <w:rsid w:val="00B949BA"/>
    <w:rsid w:val="00B949DD"/>
    <w:rsid w:val="00B94B91"/>
    <w:rsid w:val="00B95182"/>
    <w:rsid w:val="00B958EF"/>
    <w:rsid w:val="00B959C8"/>
    <w:rsid w:val="00B95D65"/>
    <w:rsid w:val="00B96372"/>
    <w:rsid w:val="00B9641F"/>
    <w:rsid w:val="00B96517"/>
    <w:rsid w:val="00B96759"/>
    <w:rsid w:val="00B969BE"/>
    <w:rsid w:val="00B96F59"/>
    <w:rsid w:val="00B97197"/>
    <w:rsid w:val="00B97408"/>
    <w:rsid w:val="00B97555"/>
    <w:rsid w:val="00B976F5"/>
    <w:rsid w:val="00B97836"/>
    <w:rsid w:val="00B978E8"/>
    <w:rsid w:val="00B97958"/>
    <w:rsid w:val="00B97A75"/>
    <w:rsid w:val="00B97C7A"/>
    <w:rsid w:val="00B97EB0"/>
    <w:rsid w:val="00B97FC9"/>
    <w:rsid w:val="00BA0015"/>
    <w:rsid w:val="00BA00CE"/>
    <w:rsid w:val="00BA06B7"/>
    <w:rsid w:val="00BA072F"/>
    <w:rsid w:val="00BA096E"/>
    <w:rsid w:val="00BA0D72"/>
    <w:rsid w:val="00BA0F18"/>
    <w:rsid w:val="00BA100F"/>
    <w:rsid w:val="00BA106E"/>
    <w:rsid w:val="00BA1291"/>
    <w:rsid w:val="00BA1A0A"/>
    <w:rsid w:val="00BA1DCB"/>
    <w:rsid w:val="00BA2239"/>
    <w:rsid w:val="00BA23BD"/>
    <w:rsid w:val="00BA2CB7"/>
    <w:rsid w:val="00BA2DB4"/>
    <w:rsid w:val="00BA3167"/>
    <w:rsid w:val="00BA31EB"/>
    <w:rsid w:val="00BA32B6"/>
    <w:rsid w:val="00BA32C4"/>
    <w:rsid w:val="00BA35FF"/>
    <w:rsid w:val="00BA3D56"/>
    <w:rsid w:val="00BA3D77"/>
    <w:rsid w:val="00BA4021"/>
    <w:rsid w:val="00BA407A"/>
    <w:rsid w:val="00BA45AE"/>
    <w:rsid w:val="00BA474E"/>
    <w:rsid w:val="00BA4803"/>
    <w:rsid w:val="00BA4D61"/>
    <w:rsid w:val="00BA4FD2"/>
    <w:rsid w:val="00BA5203"/>
    <w:rsid w:val="00BA5442"/>
    <w:rsid w:val="00BA55A4"/>
    <w:rsid w:val="00BA56DB"/>
    <w:rsid w:val="00BA5C78"/>
    <w:rsid w:val="00BA6482"/>
    <w:rsid w:val="00BA64CF"/>
    <w:rsid w:val="00BA659F"/>
    <w:rsid w:val="00BA68E8"/>
    <w:rsid w:val="00BA6AEB"/>
    <w:rsid w:val="00BA7140"/>
    <w:rsid w:val="00BA71D9"/>
    <w:rsid w:val="00BA744B"/>
    <w:rsid w:val="00BA7517"/>
    <w:rsid w:val="00BA7638"/>
    <w:rsid w:val="00BB0460"/>
    <w:rsid w:val="00BB0880"/>
    <w:rsid w:val="00BB094E"/>
    <w:rsid w:val="00BB0AF9"/>
    <w:rsid w:val="00BB13E0"/>
    <w:rsid w:val="00BB1BE0"/>
    <w:rsid w:val="00BB24C7"/>
    <w:rsid w:val="00BB28C9"/>
    <w:rsid w:val="00BB2995"/>
    <w:rsid w:val="00BB29CE"/>
    <w:rsid w:val="00BB29E0"/>
    <w:rsid w:val="00BB2A38"/>
    <w:rsid w:val="00BB2D79"/>
    <w:rsid w:val="00BB32E3"/>
    <w:rsid w:val="00BB34BC"/>
    <w:rsid w:val="00BB377F"/>
    <w:rsid w:val="00BB3BD1"/>
    <w:rsid w:val="00BB3D91"/>
    <w:rsid w:val="00BB421B"/>
    <w:rsid w:val="00BB4E48"/>
    <w:rsid w:val="00BB5097"/>
    <w:rsid w:val="00BB5131"/>
    <w:rsid w:val="00BB5137"/>
    <w:rsid w:val="00BB538E"/>
    <w:rsid w:val="00BB5498"/>
    <w:rsid w:val="00BB54AB"/>
    <w:rsid w:val="00BB5E7B"/>
    <w:rsid w:val="00BB5E8D"/>
    <w:rsid w:val="00BB5F47"/>
    <w:rsid w:val="00BB6078"/>
    <w:rsid w:val="00BB65E5"/>
    <w:rsid w:val="00BB66C5"/>
    <w:rsid w:val="00BB6A61"/>
    <w:rsid w:val="00BB6AB9"/>
    <w:rsid w:val="00BB6BED"/>
    <w:rsid w:val="00BB7CBD"/>
    <w:rsid w:val="00BB7D05"/>
    <w:rsid w:val="00BB7E5E"/>
    <w:rsid w:val="00BB7F30"/>
    <w:rsid w:val="00BC01B9"/>
    <w:rsid w:val="00BC029B"/>
    <w:rsid w:val="00BC0373"/>
    <w:rsid w:val="00BC0739"/>
    <w:rsid w:val="00BC0BCB"/>
    <w:rsid w:val="00BC0EE0"/>
    <w:rsid w:val="00BC144E"/>
    <w:rsid w:val="00BC150A"/>
    <w:rsid w:val="00BC1666"/>
    <w:rsid w:val="00BC1FFA"/>
    <w:rsid w:val="00BC244D"/>
    <w:rsid w:val="00BC27B2"/>
    <w:rsid w:val="00BC2C1F"/>
    <w:rsid w:val="00BC2D25"/>
    <w:rsid w:val="00BC2E56"/>
    <w:rsid w:val="00BC3265"/>
    <w:rsid w:val="00BC330C"/>
    <w:rsid w:val="00BC4212"/>
    <w:rsid w:val="00BC4A19"/>
    <w:rsid w:val="00BC516F"/>
    <w:rsid w:val="00BC576E"/>
    <w:rsid w:val="00BC5B7D"/>
    <w:rsid w:val="00BC629D"/>
    <w:rsid w:val="00BC6710"/>
    <w:rsid w:val="00BC6A0C"/>
    <w:rsid w:val="00BC71F6"/>
    <w:rsid w:val="00BC77D4"/>
    <w:rsid w:val="00BC7805"/>
    <w:rsid w:val="00BC7C3F"/>
    <w:rsid w:val="00BD018C"/>
    <w:rsid w:val="00BD037B"/>
    <w:rsid w:val="00BD05E7"/>
    <w:rsid w:val="00BD07F6"/>
    <w:rsid w:val="00BD0AFB"/>
    <w:rsid w:val="00BD0BEB"/>
    <w:rsid w:val="00BD0DDA"/>
    <w:rsid w:val="00BD179F"/>
    <w:rsid w:val="00BD1836"/>
    <w:rsid w:val="00BD1868"/>
    <w:rsid w:val="00BD194D"/>
    <w:rsid w:val="00BD1B52"/>
    <w:rsid w:val="00BD1CD5"/>
    <w:rsid w:val="00BD227A"/>
    <w:rsid w:val="00BD2385"/>
    <w:rsid w:val="00BD24BC"/>
    <w:rsid w:val="00BD2723"/>
    <w:rsid w:val="00BD29CD"/>
    <w:rsid w:val="00BD2C46"/>
    <w:rsid w:val="00BD2C7C"/>
    <w:rsid w:val="00BD2E6D"/>
    <w:rsid w:val="00BD3602"/>
    <w:rsid w:val="00BD3FA9"/>
    <w:rsid w:val="00BD40EC"/>
    <w:rsid w:val="00BD4126"/>
    <w:rsid w:val="00BD4696"/>
    <w:rsid w:val="00BD46A9"/>
    <w:rsid w:val="00BD4C94"/>
    <w:rsid w:val="00BD4E94"/>
    <w:rsid w:val="00BD4F51"/>
    <w:rsid w:val="00BD589E"/>
    <w:rsid w:val="00BD592A"/>
    <w:rsid w:val="00BD5C16"/>
    <w:rsid w:val="00BD5C34"/>
    <w:rsid w:val="00BD5D90"/>
    <w:rsid w:val="00BD5FAA"/>
    <w:rsid w:val="00BD614C"/>
    <w:rsid w:val="00BD622C"/>
    <w:rsid w:val="00BD673F"/>
    <w:rsid w:val="00BD678F"/>
    <w:rsid w:val="00BD69A0"/>
    <w:rsid w:val="00BD725D"/>
    <w:rsid w:val="00BD7341"/>
    <w:rsid w:val="00BD75A2"/>
    <w:rsid w:val="00BE1106"/>
    <w:rsid w:val="00BE1724"/>
    <w:rsid w:val="00BE1BD0"/>
    <w:rsid w:val="00BE1D0E"/>
    <w:rsid w:val="00BE1EE2"/>
    <w:rsid w:val="00BE1F38"/>
    <w:rsid w:val="00BE21C0"/>
    <w:rsid w:val="00BE2329"/>
    <w:rsid w:val="00BE243D"/>
    <w:rsid w:val="00BE26FF"/>
    <w:rsid w:val="00BE275D"/>
    <w:rsid w:val="00BE2798"/>
    <w:rsid w:val="00BE2B1C"/>
    <w:rsid w:val="00BE2E92"/>
    <w:rsid w:val="00BE323E"/>
    <w:rsid w:val="00BE357D"/>
    <w:rsid w:val="00BE41BD"/>
    <w:rsid w:val="00BE45C9"/>
    <w:rsid w:val="00BE4761"/>
    <w:rsid w:val="00BE47D1"/>
    <w:rsid w:val="00BE4AB5"/>
    <w:rsid w:val="00BE4D3C"/>
    <w:rsid w:val="00BE5045"/>
    <w:rsid w:val="00BE5301"/>
    <w:rsid w:val="00BE5C19"/>
    <w:rsid w:val="00BE5C96"/>
    <w:rsid w:val="00BE6166"/>
    <w:rsid w:val="00BE62C5"/>
    <w:rsid w:val="00BE6430"/>
    <w:rsid w:val="00BE6502"/>
    <w:rsid w:val="00BE6883"/>
    <w:rsid w:val="00BE6969"/>
    <w:rsid w:val="00BE71B1"/>
    <w:rsid w:val="00BE72CE"/>
    <w:rsid w:val="00BE7C88"/>
    <w:rsid w:val="00BE7D61"/>
    <w:rsid w:val="00BF043A"/>
    <w:rsid w:val="00BF0575"/>
    <w:rsid w:val="00BF0B0D"/>
    <w:rsid w:val="00BF0C3A"/>
    <w:rsid w:val="00BF0CE7"/>
    <w:rsid w:val="00BF0E28"/>
    <w:rsid w:val="00BF1450"/>
    <w:rsid w:val="00BF2353"/>
    <w:rsid w:val="00BF2424"/>
    <w:rsid w:val="00BF258D"/>
    <w:rsid w:val="00BF26A1"/>
    <w:rsid w:val="00BF2BA8"/>
    <w:rsid w:val="00BF32A1"/>
    <w:rsid w:val="00BF33E7"/>
    <w:rsid w:val="00BF3D6D"/>
    <w:rsid w:val="00BF4197"/>
    <w:rsid w:val="00BF48E8"/>
    <w:rsid w:val="00BF4A73"/>
    <w:rsid w:val="00BF4D69"/>
    <w:rsid w:val="00BF5198"/>
    <w:rsid w:val="00BF5273"/>
    <w:rsid w:val="00BF59C8"/>
    <w:rsid w:val="00BF5B69"/>
    <w:rsid w:val="00BF5C2E"/>
    <w:rsid w:val="00BF60E0"/>
    <w:rsid w:val="00BF64CE"/>
    <w:rsid w:val="00BF673D"/>
    <w:rsid w:val="00BF7399"/>
    <w:rsid w:val="00BF73D9"/>
    <w:rsid w:val="00BF7868"/>
    <w:rsid w:val="00BF7C05"/>
    <w:rsid w:val="00BF7F78"/>
    <w:rsid w:val="00C0097A"/>
    <w:rsid w:val="00C00CED"/>
    <w:rsid w:val="00C00FAB"/>
    <w:rsid w:val="00C010F7"/>
    <w:rsid w:val="00C01219"/>
    <w:rsid w:val="00C01D60"/>
    <w:rsid w:val="00C01DD6"/>
    <w:rsid w:val="00C01FA6"/>
    <w:rsid w:val="00C02012"/>
    <w:rsid w:val="00C0201F"/>
    <w:rsid w:val="00C02499"/>
    <w:rsid w:val="00C02C6C"/>
    <w:rsid w:val="00C02DCB"/>
    <w:rsid w:val="00C03151"/>
    <w:rsid w:val="00C032C6"/>
    <w:rsid w:val="00C03528"/>
    <w:rsid w:val="00C04394"/>
    <w:rsid w:val="00C044DB"/>
    <w:rsid w:val="00C0461C"/>
    <w:rsid w:val="00C04CAA"/>
    <w:rsid w:val="00C05460"/>
    <w:rsid w:val="00C056C4"/>
    <w:rsid w:val="00C056C6"/>
    <w:rsid w:val="00C05D66"/>
    <w:rsid w:val="00C05EB4"/>
    <w:rsid w:val="00C05ED8"/>
    <w:rsid w:val="00C064CB"/>
    <w:rsid w:val="00C06B26"/>
    <w:rsid w:val="00C074B5"/>
    <w:rsid w:val="00C0757D"/>
    <w:rsid w:val="00C076E3"/>
    <w:rsid w:val="00C07747"/>
    <w:rsid w:val="00C07A0B"/>
    <w:rsid w:val="00C07FEF"/>
    <w:rsid w:val="00C10171"/>
    <w:rsid w:val="00C101E1"/>
    <w:rsid w:val="00C101F4"/>
    <w:rsid w:val="00C105F7"/>
    <w:rsid w:val="00C10BA3"/>
    <w:rsid w:val="00C10CF8"/>
    <w:rsid w:val="00C10EBC"/>
    <w:rsid w:val="00C11375"/>
    <w:rsid w:val="00C11BAC"/>
    <w:rsid w:val="00C11C71"/>
    <w:rsid w:val="00C11C74"/>
    <w:rsid w:val="00C12067"/>
    <w:rsid w:val="00C12DE3"/>
    <w:rsid w:val="00C13142"/>
    <w:rsid w:val="00C13324"/>
    <w:rsid w:val="00C133CA"/>
    <w:rsid w:val="00C13750"/>
    <w:rsid w:val="00C1385F"/>
    <w:rsid w:val="00C13C43"/>
    <w:rsid w:val="00C13FE2"/>
    <w:rsid w:val="00C142CD"/>
    <w:rsid w:val="00C1444C"/>
    <w:rsid w:val="00C14BD3"/>
    <w:rsid w:val="00C15072"/>
    <w:rsid w:val="00C15149"/>
    <w:rsid w:val="00C15290"/>
    <w:rsid w:val="00C15713"/>
    <w:rsid w:val="00C15DF3"/>
    <w:rsid w:val="00C15F2A"/>
    <w:rsid w:val="00C1658B"/>
    <w:rsid w:val="00C165D2"/>
    <w:rsid w:val="00C1666B"/>
    <w:rsid w:val="00C1669F"/>
    <w:rsid w:val="00C167FB"/>
    <w:rsid w:val="00C16E26"/>
    <w:rsid w:val="00C16ED4"/>
    <w:rsid w:val="00C17080"/>
    <w:rsid w:val="00C17336"/>
    <w:rsid w:val="00C17568"/>
    <w:rsid w:val="00C17727"/>
    <w:rsid w:val="00C177B2"/>
    <w:rsid w:val="00C179AE"/>
    <w:rsid w:val="00C203C8"/>
    <w:rsid w:val="00C20772"/>
    <w:rsid w:val="00C20967"/>
    <w:rsid w:val="00C20FF6"/>
    <w:rsid w:val="00C21266"/>
    <w:rsid w:val="00C215E0"/>
    <w:rsid w:val="00C217DE"/>
    <w:rsid w:val="00C21AAF"/>
    <w:rsid w:val="00C22234"/>
    <w:rsid w:val="00C22751"/>
    <w:rsid w:val="00C22B76"/>
    <w:rsid w:val="00C2312B"/>
    <w:rsid w:val="00C23149"/>
    <w:rsid w:val="00C239D5"/>
    <w:rsid w:val="00C23CB9"/>
    <w:rsid w:val="00C240AA"/>
    <w:rsid w:val="00C2457A"/>
    <w:rsid w:val="00C24722"/>
    <w:rsid w:val="00C24A59"/>
    <w:rsid w:val="00C25252"/>
    <w:rsid w:val="00C2526B"/>
    <w:rsid w:val="00C2558E"/>
    <w:rsid w:val="00C25625"/>
    <w:rsid w:val="00C258E9"/>
    <w:rsid w:val="00C266FB"/>
    <w:rsid w:val="00C267AC"/>
    <w:rsid w:val="00C26C88"/>
    <w:rsid w:val="00C26C8C"/>
    <w:rsid w:val="00C2783F"/>
    <w:rsid w:val="00C27872"/>
    <w:rsid w:val="00C27E7E"/>
    <w:rsid w:val="00C27EEF"/>
    <w:rsid w:val="00C27FD5"/>
    <w:rsid w:val="00C301F5"/>
    <w:rsid w:val="00C30411"/>
    <w:rsid w:val="00C30420"/>
    <w:rsid w:val="00C30616"/>
    <w:rsid w:val="00C3078B"/>
    <w:rsid w:val="00C30AF9"/>
    <w:rsid w:val="00C30C74"/>
    <w:rsid w:val="00C30E97"/>
    <w:rsid w:val="00C30F7D"/>
    <w:rsid w:val="00C310A7"/>
    <w:rsid w:val="00C314DF"/>
    <w:rsid w:val="00C31856"/>
    <w:rsid w:val="00C31979"/>
    <w:rsid w:val="00C31D8E"/>
    <w:rsid w:val="00C31EB8"/>
    <w:rsid w:val="00C320E3"/>
    <w:rsid w:val="00C322AC"/>
    <w:rsid w:val="00C32343"/>
    <w:rsid w:val="00C3265B"/>
    <w:rsid w:val="00C3294F"/>
    <w:rsid w:val="00C32995"/>
    <w:rsid w:val="00C32CFE"/>
    <w:rsid w:val="00C32D6D"/>
    <w:rsid w:val="00C333DD"/>
    <w:rsid w:val="00C33493"/>
    <w:rsid w:val="00C335AB"/>
    <w:rsid w:val="00C33ACE"/>
    <w:rsid w:val="00C33C0E"/>
    <w:rsid w:val="00C34073"/>
    <w:rsid w:val="00C34284"/>
    <w:rsid w:val="00C3501D"/>
    <w:rsid w:val="00C3515A"/>
    <w:rsid w:val="00C353D5"/>
    <w:rsid w:val="00C35462"/>
    <w:rsid w:val="00C35484"/>
    <w:rsid w:val="00C3582E"/>
    <w:rsid w:val="00C359E7"/>
    <w:rsid w:val="00C35BAF"/>
    <w:rsid w:val="00C35BF3"/>
    <w:rsid w:val="00C35D0C"/>
    <w:rsid w:val="00C35FE1"/>
    <w:rsid w:val="00C36048"/>
    <w:rsid w:val="00C362EB"/>
    <w:rsid w:val="00C3649C"/>
    <w:rsid w:val="00C36674"/>
    <w:rsid w:val="00C3668C"/>
    <w:rsid w:val="00C3673B"/>
    <w:rsid w:val="00C36FCB"/>
    <w:rsid w:val="00C3713D"/>
    <w:rsid w:val="00C372F2"/>
    <w:rsid w:val="00C379F6"/>
    <w:rsid w:val="00C37A97"/>
    <w:rsid w:val="00C37C43"/>
    <w:rsid w:val="00C40039"/>
    <w:rsid w:val="00C405A1"/>
    <w:rsid w:val="00C409CD"/>
    <w:rsid w:val="00C40A50"/>
    <w:rsid w:val="00C40A86"/>
    <w:rsid w:val="00C40D52"/>
    <w:rsid w:val="00C41043"/>
    <w:rsid w:val="00C41418"/>
    <w:rsid w:val="00C41549"/>
    <w:rsid w:val="00C415DA"/>
    <w:rsid w:val="00C41736"/>
    <w:rsid w:val="00C4173C"/>
    <w:rsid w:val="00C41F73"/>
    <w:rsid w:val="00C427B9"/>
    <w:rsid w:val="00C42A23"/>
    <w:rsid w:val="00C42FD0"/>
    <w:rsid w:val="00C43737"/>
    <w:rsid w:val="00C43909"/>
    <w:rsid w:val="00C43F10"/>
    <w:rsid w:val="00C43F1B"/>
    <w:rsid w:val="00C43F8D"/>
    <w:rsid w:val="00C44407"/>
    <w:rsid w:val="00C445DF"/>
    <w:rsid w:val="00C44852"/>
    <w:rsid w:val="00C449CA"/>
    <w:rsid w:val="00C44DD0"/>
    <w:rsid w:val="00C4569B"/>
    <w:rsid w:val="00C458E4"/>
    <w:rsid w:val="00C45A0F"/>
    <w:rsid w:val="00C464B8"/>
    <w:rsid w:val="00C46865"/>
    <w:rsid w:val="00C46AFE"/>
    <w:rsid w:val="00C470F0"/>
    <w:rsid w:val="00C475E8"/>
    <w:rsid w:val="00C47EBC"/>
    <w:rsid w:val="00C50283"/>
    <w:rsid w:val="00C50306"/>
    <w:rsid w:val="00C50557"/>
    <w:rsid w:val="00C509C1"/>
    <w:rsid w:val="00C50B4B"/>
    <w:rsid w:val="00C50C2A"/>
    <w:rsid w:val="00C50C57"/>
    <w:rsid w:val="00C50E25"/>
    <w:rsid w:val="00C51105"/>
    <w:rsid w:val="00C512CF"/>
    <w:rsid w:val="00C5135D"/>
    <w:rsid w:val="00C517B3"/>
    <w:rsid w:val="00C51975"/>
    <w:rsid w:val="00C520B7"/>
    <w:rsid w:val="00C52576"/>
    <w:rsid w:val="00C52A92"/>
    <w:rsid w:val="00C52D60"/>
    <w:rsid w:val="00C530E8"/>
    <w:rsid w:val="00C53121"/>
    <w:rsid w:val="00C534B6"/>
    <w:rsid w:val="00C53E2C"/>
    <w:rsid w:val="00C5419F"/>
    <w:rsid w:val="00C54460"/>
    <w:rsid w:val="00C545C9"/>
    <w:rsid w:val="00C54792"/>
    <w:rsid w:val="00C54892"/>
    <w:rsid w:val="00C5492A"/>
    <w:rsid w:val="00C54CFD"/>
    <w:rsid w:val="00C54D8D"/>
    <w:rsid w:val="00C55509"/>
    <w:rsid w:val="00C55585"/>
    <w:rsid w:val="00C55B3B"/>
    <w:rsid w:val="00C55E60"/>
    <w:rsid w:val="00C55E67"/>
    <w:rsid w:val="00C564F0"/>
    <w:rsid w:val="00C566C6"/>
    <w:rsid w:val="00C567C5"/>
    <w:rsid w:val="00C56D7B"/>
    <w:rsid w:val="00C56EE5"/>
    <w:rsid w:val="00C5751B"/>
    <w:rsid w:val="00C57543"/>
    <w:rsid w:val="00C57A7B"/>
    <w:rsid w:val="00C57A89"/>
    <w:rsid w:val="00C57B9A"/>
    <w:rsid w:val="00C57C18"/>
    <w:rsid w:val="00C600DD"/>
    <w:rsid w:val="00C60554"/>
    <w:rsid w:val="00C606C8"/>
    <w:rsid w:val="00C6085C"/>
    <w:rsid w:val="00C60CBF"/>
    <w:rsid w:val="00C61C96"/>
    <w:rsid w:val="00C620FE"/>
    <w:rsid w:val="00C62110"/>
    <w:rsid w:val="00C622D3"/>
    <w:rsid w:val="00C624E0"/>
    <w:rsid w:val="00C6261C"/>
    <w:rsid w:val="00C62870"/>
    <w:rsid w:val="00C62F88"/>
    <w:rsid w:val="00C6359E"/>
    <w:rsid w:val="00C635EC"/>
    <w:rsid w:val="00C638B5"/>
    <w:rsid w:val="00C63AB3"/>
    <w:rsid w:val="00C63AF4"/>
    <w:rsid w:val="00C63B20"/>
    <w:rsid w:val="00C63C00"/>
    <w:rsid w:val="00C63DFF"/>
    <w:rsid w:val="00C6408D"/>
    <w:rsid w:val="00C641C1"/>
    <w:rsid w:val="00C642A0"/>
    <w:rsid w:val="00C6476E"/>
    <w:rsid w:val="00C65184"/>
    <w:rsid w:val="00C663D7"/>
    <w:rsid w:val="00C664C6"/>
    <w:rsid w:val="00C66641"/>
    <w:rsid w:val="00C66688"/>
    <w:rsid w:val="00C66968"/>
    <w:rsid w:val="00C67029"/>
    <w:rsid w:val="00C6718B"/>
    <w:rsid w:val="00C67FDF"/>
    <w:rsid w:val="00C701B0"/>
    <w:rsid w:val="00C70584"/>
    <w:rsid w:val="00C70BA4"/>
    <w:rsid w:val="00C70DFC"/>
    <w:rsid w:val="00C712D3"/>
    <w:rsid w:val="00C713FF"/>
    <w:rsid w:val="00C71543"/>
    <w:rsid w:val="00C71CB3"/>
    <w:rsid w:val="00C71E46"/>
    <w:rsid w:val="00C72084"/>
    <w:rsid w:val="00C72163"/>
    <w:rsid w:val="00C72583"/>
    <w:rsid w:val="00C7289E"/>
    <w:rsid w:val="00C72BA6"/>
    <w:rsid w:val="00C72BF5"/>
    <w:rsid w:val="00C72E47"/>
    <w:rsid w:val="00C72F29"/>
    <w:rsid w:val="00C73272"/>
    <w:rsid w:val="00C73B89"/>
    <w:rsid w:val="00C7401C"/>
    <w:rsid w:val="00C740E7"/>
    <w:rsid w:val="00C742D2"/>
    <w:rsid w:val="00C74730"/>
    <w:rsid w:val="00C749D6"/>
    <w:rsid w:val="00C74AB5"/>
    <w:rsid w:val="00C74D48"/>
    <w:rsid w:val="00C74E16"/>
    <w:rsid w:val="00C751A2"/>
    <w:rsid w:val="00C75C0A"/>
    <w:rsid w:val="00C75C56"/>
    <w:rsid w:val="00C75FF1"/>
    <w:rsid w:val="00C76891"/>
    <w:rsid w:val="00C76953"/>
    <w:rsid w:val="00C76A20"/>
    <w:rsid w:val="00C76A39"/>
    <w:rsid w:val="00C76C41"/>
    <w:rsid w:val="00C77A27"/>
    <w:rsid w:val="00C77C93"/>
    <w:rsid w:val="00C77DA8"/>
    <w:rsid w:val="00C800D4"/>
    <w:rsid w:val="00C8015F"/>
    <w:rsid w:val="00C802FB"/>
    <w:rsid w:val="00C81287"/>
    <w:rsid w:val="00C815C6"/>
    <w:rsid w:val="00C815E0"/>
    <w:rsid w:val="00C816DB"/>
    <w:rsid w:val="00C82055"/>
    <w:rsid w:val="00C825DA"/>
    <w:rsid w:val="00C82805"/>
    <w:rsid w:val="00C8317E"/>
    <w:rsid w:val="00C83326"/>
    <w:rsid w:val="00C83824"/>
    <w:rsid w:val="00C83999"/>
    <w:rsid w:val="00C839CA"/>
    <w:rsid w:val="00C83ACA"/>
    <w:rsid w:val="00C83B70"/>
    <w:rsid w:val="00C844E1"/>
    <w:rsid w:val="00C847E2"/>
    <w:rsid w:val="00C848D1"/>
    <w:rsid w:val="00C84D83"/>
    <w:rsid w:val="00C85120"/>
    <w:rsid w:val="00C853D6"/>
    <w:rsid w:val="00C854B1"/>
    <w:rsid w:val="00C8587B"/>
    <w:rsid w:val="00C85977"/>
    <w:rsid w:val="00C85D5F"/>
    <w:rsid w:val="00C85E99"/>
    <w:rsid w:val="00C862FC"/>
    <w:rsid w:val="00C8656B"/>
    <w:rsid w:val="00C867BD"/>
    <w:rsid w:val="00C868C5"/>
    <w:rsid w:val="00C86DBC"/>
    <w:rsid w:val="00C87058"/>
    <w:rsid w:val="00C8720E"/>
    <w:rsid w:val="00C8735A"/>
    <w:rsid w:val="00C873A6"/>
    <w:rsid w:val="00C874C6"/>
    <w:rsid w:val="00C876EB"/>
    <w:rsid w:val="00C87D76"/>
    <w:rsid w:val="00C87E81"/>
    <w:rsid w:val="00C87FCE"/>
    <w:rsid w:val="00C90126"/>
    <w:rsid w:val="00C90151"/>
    <w:rsid w:val="00C90236"/>
    <w:rsid w:val="00C90345"/>
    <w:rsid w:val="00C90F89"/>
    <w:rsid w:val="00C9124C"/>
    <w:rsid w:val="00C91729"/>
    <w:rsid w:val="00C91802"/>
    <w:rsid w:val="00C91EF3"/>
    <w:rsid w:val="00C92472"/>
    <w:rsid w:val="00C92553"/>
    <w:rsid w:val="00C9271D"/>
    <w:rsid w:val="00C92828"/>
    <w:rsid w:val="00C92BDF"/>
    <w:rsid w:val="00C92CAB"/>
    <w:rsid w:val="00C931BD"/>
    <w:rsid w:val="00C93570"/>
    <w:rsid w:val="00C938D2"/>
    <w:rsid w:val="00C93C66"/>
    <w:rsid w:val="00C9476D"/>
    <w:rsid w:val="00C94B54"/>
    <w:rsid w:val="00C957FB"/>
    <w:rsid w:val="00C95E58"/>
    <w:rsid w:val="00C96187"/>
    <w:rsid w:val="00C96222"/>
    <w:rsid w:val="00C962FA"/>
    <w:rsid w:val="00C963FC"/>
    <w:rsid w:val="00C9689B"/>
    <w:rsid w:val="00C97431"/>
    <w:rsid w:val="00C976C4"/>
    <w:rsid w:val="00C97E6B"/>
    <w:rsid w:val="00C97FA1"/>
    <w:rsid w:val="00CA0510"/>
    <w:rsid w:val="00CA051D"/>
    <w:rsid w:val="00CA0EAE"/>
    <w:rsid w:val="00CA0FCD"/>
    <w:rsid w:val="00CA1069"/>
    <w:rsid w:val="00CA14A4"/>
    <w:rsid w:val="00CA15C2"/>
    <w:rsid w:val="00CA1AE0"/>
    <w:rsid w:val="00CA1B98"/>
    <w:rsid w:val="00CA1BE7"/>
    <w:rsid w:val="00CA2926"/>
    <w:rsid w:val="00CA31AA"/>
    <w:rsid w:val="00CA31FA"/>
    <w:rsid w:val="00CA34F8"/>
    <w:rsid w:val="00CA4704"/>
    <w:rsid w:val="00CA4ABB"/>
    <w:rsid w:val="00CA4DF3"/>
    <w:rsid w:val="00CA4E0D"/>
    <w:rsid w:val="00CA4EBE"/>
    <w:rsid w:val="00CA5039"/>
    <w:rsid w:val="00CA5294"/>
    <w:rsid w:val="00CA54E8"/>
    <w:rsid w:val="00CA5558"/>
    <w:rsid w:val="00CA581C"/>
    <w:rsid w:val="00CA58BE"/>
    <w:rsid w:val="00CA5994"/>
    <w:rsid w:val="00CA5D9C"/>
    <w:rsid w:val="00CA600F"/>
    <w:rsid w:val="00CA607B"/>
    <w:rsid w:val="00CA61C9"/>
    <w:rsid w:val="00CA664D"/>
    <w:rsid w:val="00CA71DF"/>
    <w:rsid w:val="00CA73C0"/>
    <w:rsid w:val="00CA7A98"/>
    <w:rsid w:val="00CA7B8C"/>
    <w:rsid w:val="00CA7D25"/>
    <w:rsid w:val="00CB0445"/>
    <w:rsid w:val="00CB07CE"/>
    <w:rsid w:val="00CB07FD"/>
    <w:rsid w:val="00CB0B57"/>
    <w:rsid w:val="00CB0B74"/>
    <w:rsid w:val="00CB0DD9"/>
    <w:rsid w:val="00CB0FDB"/>
    <w:rsid w:val="00CB144C"/>
    <w:rsid w:val="00CB1CB5"/>
    <w:rsid w:val="00CB2042"/>
    <w:rsid w:val="00CB23E9"/>
    <w:rsid w:val="00CB23ED"/>
    <w:rsid w:val="00CB28AB"/>
    <w:rsid w:val="00CB29C0"/>
    <w:rsid w:val="00CB2A85"/>
    <w:rsid w:val="00CB3074"/>
    <w:rsid w:val="00CB322B"/>
    <w:rsid w:val="00CB3487"/>
    <w:rsid w:val="00CB354C"/>
    <w:rsid w:val="00CB36F1"/>
    <w:rsid w:val="00CB3769"/>
    <w:rsid w:val="00CB3E99"/>
    <w:rsid w:val="00CB41EC"/>
    <w:rsid w:val="00CB440F"/>
    <w:rsid w:val="00CB4BF3"/>
    <w:rsid w:val="00CB5680"/>
    <w:rsid w:val="00CB57A1"/>
    <w:rsid w:val="00CB5FE4"/>
    <w:rsid w:val="00CB5FFD"/>
    <w:rsid w:val="00CB60A5"/>
    <w:rsid w:val="00CB618E"/>
    <w:rsid w:val="00CB63CC"/>
    <w:rsid w:val="00CB6656"/>
    <w:rsid w:val="00CB68AD"/>
    <w:rsid w:val="00CB6DE8"/>
    <w:rsid w:val="00CB7031"/>
    <w:rsid w:val="00CB70A8"/>
    <w:rsid w:val="00CB71B6"/>
    <w:rsid w:val="00CB71D3"/>
    <w:rsid w:val="00CB76F1"/>
    <w:rsid w:val="00CB7BCA"/>
    <w:rsid w:val="00CC0636"/>
    <w:rsid w:val="00CC0829"/>
    <w:rsid w:val="00CC09F3"/>
    <w:rsid w:val="00CC0C29"/>
    <w:rsid w:val="00CC0EF2"/>
    <w:rsid w:val="00CC1091"/>
    <w:rsid w:val="00CC1114"/>
    <w:rsid w:val="00CC1401"/>
    <w:rsid w:val="00CC1812"/>
    <w:rsid w:val="00CC1DB3"/>
    <w:rsid w:val="00CC29B0"/>
    <w:rsid w:val="00CC2C43"/>
    <w:rsid w:val="00CC2CE4"/>
    <w:rsid w:val="00CC2FDE"/>
    <w:rsid w:val="00CC337B"/>
    <w:rsid w:val="00CC4348"/>
    <w:rsid w:val="00CC485B"/>
    <w:rsid w:val="00CC4B32"/>
    <w:rsid w:val="00CC4B70"/>
    <w:rsid w:val="00CC5675"/>
    <w:rsid w:val="00CC58B3"/>
    <w:rsid w:val="00CC6B57"/>
    <w:rsid w:val="00CC6D90"/>
    <w:rsid w:val="00CC6E6D"/>
    <w:rsid w:val="00CC76CA"/>
    <w:rsid w:val="00CC76F5"/>
    <w:rsid w:val="00CC778F"/>
    <w:rsid w:val="00CC77D2"/>
    <w:rsid w:val="00CC7C87"/>
    <w:rsid w:val="00CD0405"/>
    <w:rsid w:val="00CD0719"/>
    <w:rsid w:val="00CD0749"/>
    <w:rsid w:val="00CD09B7"/>
    <w:rsid w:val="00CD09C5"/>
    <w:rsid w:val="00CD1334"/>
    <w:rsid w:val="00CD1D6F"/>
    <w:rsid w:val="00CD2160"/>
    <w:rsid w:val="00CD290C"/>
    <w:rsid w:val="00CD2953"/>
    <w:rsid w:val="00CD2A5F"/>
    <w:rsid w:val="00CD2B74"/>
    <w:rsid w:val="00CD31F0"/>
    <w:rsid w:val="00CD3223"/>
    <w:rsid w:val="00CD34FB"/>
    <w:rsid w:val="00CD39E3"/>
    <w:rsid w:val="00CD43BC"/>
    <w:rsid w:val="00CD44B4"/>
    <w:rsid w:val="00CD45BC"/>
    <w:rsid w:val="00CD526E"/>
    <w:rsid w:val="00CD54C2"/>
    <w:rsid w:val="00CD56F3"/>
    <w:rsid w:val="00CD57F3"/>
    <w:rsid w:val="00CD5DF8"/>
    <w:rsid w:val="00CD602C"/>
    <w:rsid w:val="00CD6284"/>
    <w:rsid w:val="00CD65CC"/>
    <w:rsid w:val="00CD67AD"/>
    <w:rsid w:val="00CD6B6B"/>
    <w:rsid w:val="00CD6D34"/>
    <w:rsid w:val="00CD7498"/>
    <w:rsid w:val="00CD7901"/>
    <w:rsid w:val="00CD791D"/>
    <w:rsid w:val="00CD79D5"/>
    <w:rsid w:val="00CD7DF9"/>
    <w:rsid w:val="00CD7F13"/>
    <w:rsid w:val="00CE024C"/>
    <w:rsid w:val="00CE06B2"/>
    <w:rsid w:val="00CE0906"/>
    <w:rsid w:val="00CE0BFD"/>
    <w:rsid w:val="00CE114D"/>
    <w:rsid w:val="00CE1330"/>
    <w:rsid w:val="00CE22D2"/>
    <w:rsid w:val="00CE278C"/>
    <w:rsid w:val="00CE2C54"/>
    <w:rsid w:val="00CE2CD2"/>
    <w:rsid w:val="00CE3E08"/>
    <w:rsid w:val="00CE44BD"/>
    <w:rsid w:val="00CE4734"/>
    <w:rsid w:val="00CE4B2B"/>
    <w:rsid w:val="00CE4B50"/>
    <w:rsid w:val="00CE4BB0"/>
    <w:rsid w:val="00CE4C34"/>
    <w:rsid w:val="00CE5568"/>
    <w:rsid w:val="00CE5918"/>
    <w:rsid w:val="00CE5A0B"/>
    <w:rsid w:val="00CE5D86"/>
    <w:rsid w:val="00CE5FCA"/>
    <w:rsid w:val="00CE600E"/>
    <w:rsid w:val="00CE608F"/>
    <w:rsid w:val="00CE6172"/>
    <w:rsid w:val="00CE6591"/>
    <w:rsid w:val="00CE66DD"/>
    <w:rsid w:val="00CE6A96"/>
    <w:rsid w:val="00CE6C04"/>
    <w:rsid w:val="00CE6F17"/>
    <w:rsid w:val="00CE6F8D"/>
    <w:rsid w:val="00CE72B8"/>
    <w:rsid w:val="00CE739C"/>
    <w:rsid w:val="00CF09AF"/>
    <w:rsid w:val="00CF0FAD"/>
    <w:rsid w:val="00CF14B4"/>
    <w:rsid w:val="00CF1DFE"/>
    <w:rsid w:val="00CF26C0"/>
    <w:rsid w:val="00CF285B"/>
    <w:rsid w:val="00CF2CF9"/>
    <w:rsid w:val="00CF2D68"/>
    <w:rsid w:val="00CF3020"/>
    <w:rsid w:val="00CF3A2E"/>
    <w:rsid w:val="00CF3B20"/>
    <w:rsid w:val="00CF3DF5"/>
    <w:rsid w:val="00CF4A2B"/>
    <w:rsid w:val="00CF4DC0"/>
    <w:rsid w:val="00CF5752"/>
    <w:rsid w:val="00CF5AB3"/>
    <w:rsid w:val="00CF5C75"/>
    <w:rsid w:val="00CF600F"/>
    <w:rsid w:val="00CF630E"/>
    <w:rsid w:val="00CF713B"/>
    <w:rsid w:val="00CF74BB"/>
    <w:rsid w:val="00CF753F"/>
    <w:rsid w:val="00CF756D"/>
    <w:rsid w:val="00CF7752"/>
    <w:rsid w:val="00CF7C99"/>
    <w:rsid w:val="00CF7D69"/>
    <w:rsid w:val="00CF7DAD"/>
    <w:rsid w:val="00CF7E52"/>
    <w:rsid w:val="00D0079E"/>
    <w:rsid w:val="00D00C0D"/>
    <w:rsid w:val="00D01403"/>
    <w:rsid w:val="00D016BC"/>
    <w:rsid w:val="00D01A33"/>
    <w:rsid w:val="00D01DEF"/>
    <w:rsid w:val="00D01E8A"/>
    <w:rsid w:val="00D0253C"/>
    <w:rsid w:val="00D02A57"/>
    <w:rsid w:val="00D02AA8"/>
    <w:rsid w:val="00D02CF5"/>
    <w:rsid w:val="00D030C1"/>
    <w:rsid w:val="00D0342E"/>
    <w:rsid w:val="00D03468"/>
    <w:rsid w:val="00D03663"/>
    <w:rsid w:val="00D03A47"/>
    <w:rsid w:val="00D03A8E"/>
    <w:rsid w:val="00D03C70"/>
    <w:rsid w:val="00D04046"/>
    <w:rsid w:val="00D0424C"/>
    <w:rsid w:val="00D04567"/>
    <w:rsid w:val="00D045F9"/>
    <w:rsid w:val="00D046F8"/>
    <w:rsid w:val="00D04712"/>
    <w:rsid w:val="00D04BF7"/>
    <w:rsid w:val="00D04FAA"/>
    <w:rsid w:val="00D0502B"/>
    <w:rsid w:val="00D052A5"/>
    <w:rsid w:val="00D053C9"/>
    <w:rsid w:val="00D0575B"/>
    <w:rsid w:val="00D05E72"/>
    <w:rsid w:val="00D06038"/>
    <w:rsid w:val="00D06067"/>
    <w:rsid w:val="00D06074"/>
    <w:rsid w:val="00D0673F"/>
    <w:rsid w:val="00D06787"/>
    <w:rsid w:val="00D0692B"/>
    <w:rsid w:val="00D076A5"/>
    <w:rsid w:val="00D07A8A"/>
    <w:rsid w:val="00D10564"/>
    <w:rsid w:val="00D1067B"/>
    <w:rsid w:val="00D1069C"/>
    <w:rsid w:val="00D1099F"/>
    <w:rsid w:val="00D10C5E"/>
    <w:rsid w:val="00D10D62"/>
    <w:rsid w:val="00D10DA2"/>
    <w:rsid w:val="00D10F61"/>
    <w:rsid w:val="00D10F90"/>
    <w:rsid w:val="00D10FAA"/>
    <w:rsid w:val="00D112F9"/>
    <w:rsid w:val="00D11B07"/>
    <w:rsid w:val="00D12418"/>
    <w:rsid w:val="00D126F4"/>
    <w:rsid w:val="00D1281E"/>
    <w:rsid w:val="00D13017"/>
    <w:rsid w:val="00D132E5"/>
    <w:rsid w:val="00D1340A"/>
    <w:rsid w:val="00D13650"/>
    <w:rsid w:val="00D146CF"/>
    <w:rsid w:val="00D149CF"/>
    <w:rsid w:val="00D14D15"/>
    <w:rsid w:val="00D15120"/>
    <w:rsid w:val="00D1577C"/>
    <w:rsid w:val="00D15A6E"/>
    <w:rsid w:val="00D161EC"/>
    <w:rsid w:val="00D162C8"/>
    <w:rsid w:val="00D1640F"/>
    <w:rsid w:val="00D1682D"/>
    <w:rsid w:val="00D16B76"/>
    <w:rsid w:val="00D16FB1"/>
    <w:rsid w:val="00D171B3"/>
    <w:rsid w:val="00D172AA"/>
    <w:rsid w:val="00D17863"/>
    <w:rsid w:val="00D17A27"/>
    <w:rsid w:val="00D2096F"/>
    <w:rsid w:val="00D20B03"/>
    <w:rsid w:val="00D20B0F"/>
    <w:rsid w:val="00D21008"/>
    <w:rsid w:val="00D2105F"/>
    <w:rsid w:val="00D21E21"/>
    <w:rsid w:val="00D2234D"/>
    <w:rsid w:val="00D2247D"/>
    <w:rsid w:val="00D2248A"/>
    <w:rsid w:val="00D228F9"/>
    <w:rsid w:val="00D22995"/>
    <w:rsid w:val="00D229B9"/>
    <w:rsid w:val="00D22B3F"/>
    <w:rsid w:val="00D22F46"/>
    <w:rsid w:val="00D22FAA"/>
    <w:rsid w:val="00D233F9"/>
    <w:rsid w:val="00D237C0"/>
    <w:rsid w:val="00D23AB0"/>
    <w:rsid w:val="00D23FEB"/>
    <w:rsid w:val="00D23FF2"/>
    <w:rsid w:val="00D24680"/>
    <w:rsid w:val="00D246B1"/>
    <w:rsid w:val="00D2493A"/>
    <w:rsid w:val="00D24C7B"/>
    <w:rsid w:val="00D251B3"/>
    <w:rsid w:val="00D25803"/>
    <w:rsid w:val="00D25E45"/>
    <w:rsid w:val="00D26145"/>
    <w:rsid w:val="00D26250"/>
    <w:rsid w:val="00D26501"/>
    <w:rsid w:val="00D26948"/>
    <w:rsid w:val="00D276D9"/>
    <w:rsid w:val="00D27863"/>
    <w:rsid w:val="00D27978"/>
    <w:rsid w:val="00D307E2"/>
    <w:rsid w:val="00D308CB"/>
    <w:rsid w:val="00D30AB2"/>
    <w:rsid w:val="00D30D35"/>
    <w:rsid w:val="00D3121C"/>
    <w:rsid w:val="00D31461"/>
    <w:rsid w:val="00D31BF7"/>
    <w:rsid w:val="00D32107"/>
    <w:rsid w:val="00D3226D"/>
    <w:rsid w:val="00D32287"/>
    <w:rsid w:val="00D32609"/>
    <w:rsid w:val="00D32C60"/>
    <w:rsid w:val="00D32E23"/>
    <w:rsid w:val="00D32F91"/>
    <w:rsid w:val="00D33767"/>
    <w:rsid w:val="00D33BDF"/>
    <w:rsid w:val="00D33EBB"/>
    <w:rsid w:val="00D34058"/>
    <w:rsid w:val="00D344CE"/>
    <w:rsid w:val="00D347C3"/>
    <w:rsid w:val="00D34D24"/>
    <w:rsid w:val="00D355F4"/>
    <w:rsid w:val="00D35774"/>
    <w:rsid w:val="00D3590A"/>
    <w:rsid w:val="00D35C80"/>
    <w:rsid w:val="00D36B66"/>
    <w:rsid w:val="00D36C41"/>
    <w:rsid w:val="00D37033"/>
    <w:rsid w:val="00D37384"/>
    <w:rsid w:val="00D37C84"/>
    <w:rsid w:val="00D4042D"/>
    <w:rsid w:val="00D408D0"/>
    <w:rsid w:val="00D4155E"/>
    <w:rsid w:val="00D415AB"/>
    <w:rsid w:val="00D41603"/>
    <w:rsid w:val="00D41B09"/>
    <w:rsid w:val="00D41B71"/>
    <w:rsid w:val="00D41B87"/>
    <w:rsid w:val="00D41C45"/>
    <w:rsid w:val="00D41D66"/>
    <w:rsid w:val="00D41FE0"/>
    <w:rsid w:val="00D424E6"/>
    <w:rsid w:val="00D43194"/>
    <w:rsid w:val="00D433C9"/>
    <w:rsid w:val="00D433FD"/>
    <w:rsid w:val="00D43E97"/>
    <w:rsid w:val="00D446FF"/>
    <w:rsid w:val="00D44911"/>
    <w:rsid w:val="00D451B9"/>
    <w:rsid w:val="00D45387"/>
    <w:rsid w:val="00D4556E"/>
    <w:rsid w:val="00D4585A"/>
    <w:rsid w:val="00D459EF"/>
    <w:rsid w:val="00D45DB8"/>
    <w:rsid w:val="00D45EA2"/>
    <w:rsid w:val="00D45EE3"/>
    <w:rsid w:val="00D460D7"/>
    <w:rsid w:val="00D462BA"/>
    <w:rsid w:val="00D46313"/>
    <w:rsid w:val="00D46FA0"/>
    <w:rsid w:val="00D47233"/>
    <w:rsid w:val="00D474B3"/>
    <w:rsid w:val="00D47506"/>
    <w:rsid w:val="00D47700"/>
    <w:rsid w:val="00D47A5B"/>
    <w:rsid w:val="00D47C90"/>
    <w:rsid w:val="00D47E6E"/>
    <w:rsid w:val="00D5000A"/>
    <w:rsid w:val="00D503F5"/>
    <w:rsid w:val="00D5041D"/>
    <w:rsid w:val="00D50703"/>
    <w:rsid w:val="00D50A4C"/>
    <w:rsid w:val="00D50B76"/>
    <w:rsid w:val="00D50C6D"/>
    <w:rsid w:val="00D50CD6"/>
    <w:rsid w:val="00D50DE0"/>
    <w:rsid w:val="00D50F67"/>
    <w:rsid w:val="00D51090"/>
    <w:rsid w:val="00D51513"/>
    <w:rsid w:val="00D51B33"/>
    <w:rsid w:val="00D51D0C"/>
    <w:rsid w:val="00D51F67"/>
    <w:rsid w:val="00D51F8D"/>
    <w:rsid w:val="00D52107"/>
    <w:rsid w:val="00D52307"/>
    <w:rsid w:val="00D5238E"/>
    <w:rsid w:val="00D526C2"/>
    <w:rsid w:val="00D52844"/>
    <w:rsid w:val="00D528E5"/>
    <w:rsid w:val="00D52995"/>
    <w:rsid w:val="00D52D6F"/>
    <w:rsid w:val="00D53766"/>
    <w:rsid w:val="00D53789"/>
    <w:rsid w:val="00D5381C"/>
    <w:rsid w:val="00D53887"/>
    <w:rsid w:val="00D538EC"/>
    <w:rsid w:val="00D5397B"/>
    <w:rsid w:val="00D53CD4"/>
    <w:rsid w:val="00D54039"/>
    <w:rsid w:val="00D54193"/>
    <w:rsid w:val="00D544DC"/>
    <w:rsid w:val="00D54746"/>
    <w:rsid w:val="00D5498E"/>
    <w:rsid w:val="00D54E06"/>
    <w:rsid w:val="00D55EB3"/>
    <w:rsid w:val="00D56032"/>
    <w:rsid w:val="00D5655D"/>
    <w:rsid w:val="00D56954"/>
    <w:rsid w:val="00D56DB5"/>
    <w:rsid w:val="00D5724D"/>
    <w:rsid w:val="00D574CD"/>
    <w:rsid w:val="00D579C9"/>
    <w:rsid w:val="00D57A27"/>
    <w:rsid w:val="00D57EDB"/>
    <w:rsid w:val="00D57EDD"/>
    <w:rsid w:val="00D606CE"/>
    <w:rsid w:val="00D607BD"/>
    <w:rsid w:val="00D60DB2"/>
    <w:rsid w:val="00D61C1C"/>
    <w:rsid w:val="00D61EF7"/>
    <w:rsid w:val="00D6202D"/>
    <w:rsid w:val="00D625B6"/>
    <w:rsid w:val="00D62C88"/>
    <w:rsid w:val="00D62E30"/>
    <w:rsid w:val="00D62F1B"/>
    <w:rsid w:val="00D63452"/>
    <w:rsid w:val="00D6392F"/>
    <w:rsid w:val="00D63961"/>
    <w:rsid w:val="00D63988"/>
    <w:rsid w:val="00D6405E"/>
    <w:rsid w:val="00D643A8"/>
    <w:rsid w:val="00D64602"/>
    <w:rsid w:val="00D647AC"/>
    <w:rsid w:val="00D6485D"/>
    <w:rsid w:val="00D64956"/>
    <w:rsid w:val="00D649B9"/>
    <w:rsid w:val="00D64CDA"/>
    <w:rsid w:val="00D64ED4"/>
    <w:rsid w:val="00D65341"/>
    <w:rsid w:val="00D65689"/>
    <w:rsid w:val="00D65C59"/>
    <w:rsid w:val="00D65C95"/>
    <w:rsid w:val="00D6610A"/>
    <w:rsid w:val="00D66402"/>
    <w:rsid w:val="00D66C44"/>
    <w:rsid w:val="00D66D2C"/>
    <w:rsid w:val="00D66E00"/>
    <w:rsid w:val="00D66E92"/>
    <w:rsid w:val="00D66ED9"/>
    <w:rsid w:val="00D67578"/>
    <w:rsid w:val="00D703F9"/>
    <w:rsid w:val="00D70572"/>
    <w:rsid w:val="00D706C6"/>
    <w:rsid w:val="00D70BB3"/>
    <w:rsid w:val="00D71557"/>
    <w:rsid w:val="00D719D9"/>
    <w:rsid w:val="00D71CBD"/>
    <w:rsid w:val="00D71EF2"/>
    <w:rsid w:val="00D71FEE"/>
    <w:rsid w:val="00D72862"/>
    <w:rsid w:val="00D72ADC"/>
    <w:rsid w:val="00D72C57"/>
    <w:rsid w:val="00D730ED"/>
    <w:rsid w:val="00D735C4"/>
    <w:rsid w:val="00D73655"/>
    <w:rsid w:val="00D73A80"/>
    <w:rsid w:val="00D73AA8"/>
    <w:rsid w:val="00D73D0A"/>
    <w:rsid w:val="00D740E6"/>
    <w:rsid w:val="00D7415E"/>
    <w:rsid w:val="00D743F1"/>
    <w:rsid w:val="00D74C61"/>
    <w:rsid w:val="00D74CC2"/>
    <w:rsid w:val="00D74CE3"/>
    <w:rsid w:val="00D75004"/>
    <w:rsid w:val="00D75048"/>
    <w:rsid w:val="00D75FB4"/>
    <w:rsid w:val="00D76112"/>
    <w:rsid w:val="00D7674B"/>
    <w:rsid w:val="00D769D4"/>
    <w:rsid w:val="00D76B55"/>
    <w:rsid w:val="00D76CE2"/>
    <w:rsid w:val="00D76D16"/>
    <w:rsid w:val="00D76F01"/>
    <w:rsid w:val="00D77CAD"/>
    <w:rsid w:val="00D77D67"/>
    <w:rsid w:val="00D77DE6"/>
    <w:rsid w:val="00D80038"/>
    <w:rsid w:val="00D80154"/>
    <w:rsid w:val="00D806DA"/>
    <w:rsid w:val="00D807CD"/>
    <w:rsid w:val="00D80879"/>
    <w:rsid w:val="00D809B4"/>
    <w:rsid w:val="00D812B8"/>
    <w:rsid w:val="00D81439"/>
    <w:rsid w:val="00D8143D"/>
    <w:rsid w:val="00D81466"/>
    <w:rsid w:val="00D81739"/>
    <w:rsid w:val="00D820F3"/>
    <w:rsid w:val="00D82553"/>
    <w:rsid w:val="00D82F14"/>
    <w:rsid w:val="00D831CF"/>
    <w:rsid w:val="00D8335B"/>
    <w:rsid w:val="00D83569"/>
    <w:rsid w:val="00D8360A"/>
    <w:rsid w:val="00D83999"/>
    <w:rsid w:val="00D83A90"/>
    <w:rsid w:val="00D83B64"/>
    <w:rsid w:val="00D83FED"/>
    <w:rsid w:val="00D8401C"/>
    <w:rsid w:val="00D84065"/>
    <w:rsid w:val="00D8409B"/>
    <w:rsid w:val="00D845A7"/>
    <w:rsid w:val="00D8476B"/>
    <w:rsid w:val="00D848CE"/>
    <w:rsid w:val="00D84D88"/>
    <w:rsid w:val="00D84E29"/>
    <w:rsid w:val="00D84ECE"/>
    <w:rsid w:val="00D85048"/>
    <w:rsid w:val="00D8529A"/>
    <w:rsid w:val="00D85CFF"/>
    <w:rsid w:val="00D85F78"/>
    <w:rsid w:val="00D85FFF"/>
    <w:rsid w:val="00D86595"/>
    <w:rsid w:val="00D865DF"/>
    <w:rsid w:val="00D867FA"/>
    <w:rsid w:val="00D8757A"/>
    <w:rsid w:val="00D87A38"/>
    <w:rsid w:val="00D87A48"/>
    <w:rsid w:val="00D87A76"/>
    <w:rsid w:val="00D91245"/>
    <w:rsid w:val="00D9128D"/>
    <w:rsid w:val="00D91363"/>
    <w:rsid w:val="00D91532"/>
    <w:rsid w:val="00D92024"/>
    <w:rsid w:val="00D92318"/>
    <w:rsid w:val="00D92DCE"/>
    <w:rsid w:val="00D92F67"/>
    <w:rsid w:val="00D92FB3"/>
    <w:rsid w:val="00D9316F"/>
    <w:rsid w:val="00D939A7"/>
    <w:rsid w:val="00D93A50"/>
    <w:rsid w:val="00D94314"/>
    <w:rsid w:val="00D94578"/>
    <w:rsid w:val="00D949FB"/>
    <w:rsid w:val="00D94CE0"/>
    <w:rsid w:val="00D95746"/>
    <w:rsid w:val="00D965FB"/>
    <w:rsid w:val="00D96AA4"/>
    <w:rsid w:val="00D96F52"/>
    <w:rsid w:val="00D97058"/>
    <w:rsid w:val="00D97155"/>
    <w:rsid w:val="00D97488"/>
    <w:rsid w:val="00D976A2"/>
    <w:rsid w:val="00D979E7"/>
    <w:rsid w:val="00D97B26"/>
    <w:rsid w:val="00DA0221"/>
    <w:rsid w:val="00DA0681"/>
    <w:rsid w:val="00DA0B0F"/>
    <w:rsid w:val="00DA0DA4"/>
    <w:rsid w:val="00DA0FB1"/>
    <w:rsid w:val="00DA15D6"/>
    <w:rsid w:val="00DA1B80"/>
    <w:rsid w:val="00DA1FEF"/>
    <w:rsid w:val="00DA218E"/>
    <w:rsid w:val="00DA2735"/>
    <w:rsid w:val="00DA29D7"/>
    <w:rsid w:val="00DA2D0A"/>
    <w:rsid w:val="00DA3180"/>
    <w:rsid w:val="00DA31C7"/>
    <w:rsid w:val="00DA3634"/>
    <w:rsid w:val="00DA3932"/>
    <w:rsid w:val="00DA395E"/>
    <w:rsid w:val="00DA3F71"/>
    <w:rsid w:val="00DA42E4"/>
    <w:rsid w:val="00DA4A91"/>
    <w:rsid w:val="00DA4C8C"/>
    <w:rsid w:val="00DA4F6D"/>
    <w:rsid w:val="00DA533E"/>
    <w:rsid w:val="00DA53AB"/>
    <w:rsid w:val="00DA56CE"/>
    <w:rsid w:val="00DA56FA"/>
    <w:rsid w:val="00DA5A5F"/>
    <w:rsid w:val="00DA5DF6"/>
    <w:rsid w:val="00DA5F0F"/>
    <w:rsid w:val="00DA731F"/>
    <w:rsid w:val="00DA7714"/>
    <w:rsid w:val="00DA77C5"/>
    <w:rsid w:val="00DA7F07"/>
    <w:rsid w:val="00DB0328"/>
    <w:rsid w:val="00DB06E5"/>
    <w:rsid w:val="00DB0B57"/>
    <w:rsid w:val="00DB0B7F"/>
    <w:rsid w:val="00DB0C9B"/>
    <w:rsid w:val="00DB0F3A"/>
    <w:rsid w:val="00DB0F8B"/>
    <w:rsid w:val="00DB1577"/>
    <w:rsid w:val="00DB1B47"/>
    <w:rsid w:val="00DB1EEC"/>
    <w:rsid w:val="00DB1FB2"/>
    <w:rsid w:val="00DB2011"/>
    <w:rsid w:val="00DB225C"/>
    <w:rsid w:val="00DB2299"/>
    <w:rsid w:val="00DB2523"/>
    <w:rsid w:val="00DB262A"/>
    <w:rsid w:val="00DB274A"/>
    <w:rsid w:val="00DB299E"/>
    <w:rsid w:val="00DB2BE8"/>
    <w:rsid w:val="00DB2DEF"/>
    <w:rsid w:val="00DB2FD3"/>
    <w:rsid w:val="00DB3019"/>
    <w:rsid w:val="00DB312E"/>
    <w:rsid w:val="00DB31B0"/>
    <w:rsid w:val="00DB36A7"/>
    <w:rsid w:val="00DB371B"/>
    <w:rsid w:val="00DB3B01"/>
    <w:rsid w:val="00DB3B47"/>
    <w:rsid w:val="00DB3B95"/>
    <w:rsid w:val="00DB4116"/>
    <w:rsid w:val="00DB412A"/>
    <w:rsid w:val="00DB45F2"/>
    <w:rsid w:val="00DB4772"/>
    <w:rsid w:val="00DB4BE8"/>
    <w:rsid w:val="00DB4D66"/>
    <w:rsid w:val="00DB534E"/>
    <w:rsid w:val="00DB5D55"/>
    <w:rsid w:val="00DB5FE1"/>
    <w:rsid w:val="00DB616A"/>
    <w:rsid w:val="00DB6788"/>
    <w:rsid w:val="00DB6B01"/>
    <w:rsid w:val="00DB6DB3"/>
    <w:rsid w:val="00DB7153"/>
    <w:rsid w:val="00DB71D2"/>
    <w:rsid w:val="00DB729B"/>
    <w:rsid w:val="00DB741F"/>
    <w:rsid w:val="00DB7949"/>
    <w:rsid w:val="00DB7A67"/>
    <w:rsid w:val="00DB7A94"/>
    <w:rsid w:val="00DB7BBB"/>
    <w:rsid w:val="00DB7E89"/>
    <w:rsid w:val="00DC02FD"/>
    <w:rsid w:val="00DC0341"/>
    <w:rsid w:val="00DC0689"/>
    <w:rsid w:val="00DC06A4"/>
    <w:rsid w:val="00DC078E"/>
    <w:rsid w:val="00DC0C1A"/>
    <w:rsid w:val="00DC0D65"/>
    <w:rsid w:val="00DC0DCE"/>
    <w:rsid w:val="00DC0E0E"/>
    <w:rsid w:val="00DC104B"/>
    <w:rsid w:val="00DC12A4"/>
    <w:rsid w:val="00DC1418"/>
    <w:rsid w:val="00DC16F8"/>
    <w:rsid w:val="00DC1935"/>
    <w:rsid w:val="00DC1C1B"/>
    <w:rsid w:val="00DC1C31"/>
    <w:rsid w:val="00DC23BD"/>
    <w:rsid w:val="00DC2C09"/>
    <w:rsid w:val="00DC2EE6"/>
    <w:rsid w:val="00DC3E48"/>
    <w:rsid w:val="00DC44CD"/>
    <w:rsid w:val="00DC4713"/>
    <w:rsid w:val="00DC47DD"/>
    <w:rsid w:val="00DC4A27"/>
    <w:rsid w:val="00DC4AFB"/>
    <w:rsid w:val="00DC4F1E"/>
    <w:rsid w:val="00DC5129"/>
    <w:rsid w:val="00DC54A2"/>
    <w:rsid w:val="00DC57DE"/>
    <w:rsid w:val="00DC6846"/>
    <w:rsid w:val="00DC68E0"/>
    <w:rsid w:val="00DC6933"/>
    <w:rsid w:val="00DC6CEF"/>
    <w:rsid w:val="00DC6FF1"/>
    <w:rsid w:val="00DC704E"/>
    <w:rsid w:val="00DC70E0"/>
    <w:rsid w:val="00DC7193"/>
    <w:rsid w:val="00DC7821"/>
    <w:rsid w:val="00DC792D"/>
    <w:rsid w:val="00DC7A6E"/>
    <w:rsid w:val="00DC7B64"/>
    <w:rsid w:val="00DC7FB6"/>
    <w:rsid w:val="00DD017C"/>
    <w:rsid w:val="00DD124D"/>
    <w:rsid w:val="00DD1671"/>
    <w:rsid w:val="00DD207D"/>
    <w:rsid w:val="00DD2507"/>
    <w:rsid w:val="00DD2619"/>
    <w:rsid w:val="00DD2E5A"/>
    <w:rsid w:val="00DD3662"/>
    <w:rsid w:val="00DD3C40"/>
    <w:rsid w:val="00DD3CCE"/>
    <w:rsid w:val="00DD3FE0"/>
    <w:rsid w:val="00DD4228"/>
    <w:rsid w:val="00DD42BB"/>
    <w:rsid w:val="00DD44C7"/>
    <w:rsid w:val="00DD461A"/>
    <w:rsid w:val="00DD4AD6"/>
    <w:rsid w:val="00DD50E9"/>
    <w:rsid w:val="00DD51BE"/>
    <w:rsid w:val="00DD521D"/>
    <w:rsid w:val="00DD5746"/>
    <w:rsid w:val="00DD587D"/>
    <w:rsid w:val="00DD58E4"/>
    <w:rsid w:val="00DD5919"/>
    <w:rsid w:val="00DD59B4"/>
    <w:rsid w:val="00DD5E56"/>
    <w:rsid w:val="00DD5FC1"/>
    <w:rsid w:val="00DD61ED"/>
    <w:rsid w:val="00DD6BBE"/>
    <w:rsid w:val="00DD725B"/>
    <w:rsid w:val="00DD7414"/>
    <w:rsid w:val="00DD7438"/>
    <w:rsid w:val="00DD75A3"/>
    <w:rsid w:val="00DD7B0D"/>
    <w:rsid w:val="00DD7FEF"/>
    <w:rsid w:val="00DE0139"/>
    <w:rsid w:val="00DE01B1"/>
    <w:rsid w:val="00DE06ED"/>
    <w:rsid w:val="00DE0C80"/>
    <w:rsid w:val="00DE0E20"/>
    <w:rsid w:val="00DE1062"/>
    <w:rsid w:val="00DE1470"/>
    <w:rsid w:val="00DE1A93"/>
    <w:rsid w:val="00DE1E34"/>
    <w:rsid w:val="00DE1EA4"/>
    <w:rsid w:val="00DE22AE"/>
    <w:rsid w:val="00DE32ED"/>
    <w:rsid w:val="00DE33A6"/>
    <w:rsid w:val="00DE3453"/>
    <w:rsid w:val="00DE3669"/>
    <w:rsid w:val="00DE3671"/>
    <w:rsid w:val="00DE395D"/>
    <w:rsid w:val="00DE39B9"/>
    <w:rsid w:val="00DE3A3B"/>
    <w:rsid w:val="00DE3DC0"/>
    <w:rsid w:val="00DE3DD8"/>
    <w:rsid w:val="00DE42C3"/>
    <w:rsid w:val="00DE459C"/>
    <w:rsid w:val="00DE4646"/>
    <w:rsid w:val="00DE4657"/>
    <w:rsid w:val="00DE4A91"/>
    <w:rsid w:val="00DE4F0B"/>
    <w:rsid w:val="00DE530A"/>
    <w:rsid w:val="00DE5CB0"/>
    <w:rsid w:val="00DE5E10"/>
    <w:rsid w:val="00DE5F84"/>
    <w:rsid w:val="00DE60E2"/>
    <w:rsid w:val="00DE6720"/>
    <w:rsid w:val="00DE69F1"/>
    <w:rsid w:val="00DE75FE"/>
    <w:rsid w:val="00DE79AF"/>
    <w:rsid w:val="00DE7ADA"/>
    <w:rsid w:val="00DE7E3D"/>
    <w:rsid w:val="00DE7F71"/>
    <w:rsid w:val="00DF017B"/>
    <w:rsid w:val="00DF030E"/>
    <w:rsid w:val="00DF0420"/>
    <w:rsid w:val="00DF0D2A"/>
    <w:rsid w:val="00DF1946"/>
    <w:rsid w:val="00DF1C6A"/>
    <w:rsid w:val="00DF1D45"/>
    <w:rsid w:val="00DF2155"/>
    <w:rsid w:val="00DF2441"/>
    <w:rsid w:val="00DF2A8D"/>
    <w:rsid w:val="00DF2AB5"/>
    <w:rsid w:val="00DF2B53"/>
    <w:rsid w:val="00DF339E"/>
    <w:rsid w:val="00DF36BC"/>
    <w:rsid w:val="00DF3A4E"/>
    <w:rsid w:val="00DF3CA3"/>
    <w:rsid w:val="00DF3EC0"/>
    <w:rsid w:val="00DF402A"/>
    <w:rsid w:val="00DF4756"/>
    <w:rsid w:val="00DF4999"/>
    <w:rsid w:val="00DF4B04"/>
    <w:rsid w:val="00DF56F2"/>
    <w:rsid w:val="00DF5786"/>
    <w:rsid w:val="00DF5AE9"/>
    <w:rsid w:val="00DF5BB8"/>
    <w:rsid w:val="00DF63C7"/>
    <w:rsid w:val="00DF6510"/>
    <w:rsid w:val="00DF6875"/>
    <w:rsid w:val="00DF6CF2"/>
    <w:rsid w:val="00DF7111"/>
    <w:rsid w:val="00DF7830"/>
    <w:rsid w:val="00DF7BF5"/>
    <w:rsid w:val="00DF7CF8"/>
    <w:rsid w:val="00DF7FBF"/>
    <w:rsid w:val="00E0073C"/>
    <w:rsid w:val="00E00DFE"/>
    <w:rsid w:val="00E010B2"/>
    <w:rsid w:val="00E01361"/>
    <w:rsid w:val="00E01364"/>
    <w:rsid w:val="00E01486"/>
    <w:rsid w:val="00E01A06"/>
    <w:rsid w:val="00E01E32"/>
    <w:rsid w:val="00E02085"/>
    <w:rsid w:val="00E029F7"/>
    <w:rsid w:val="00E02A3C"/>
    <w:rsid w:val="00E02DC3"/>
    <w:rsid w:val="00E02ED6"/>
    <w:rsid w:val="00E030F0"/>
    <w:rsid w:val="00E03302"/>
    <w:rsid w:val="00E0335D"/>
    <w:rsid w:val="00E03688"/>
    <w:rsid w:val="00E03A67"/>
    <w:rsid w:val="00E03D5F"/>
    <w:rsid w:val="00E0402A"/>
    <w:rsid w:val="00E04656"/>
    <w:rsid w:val="00E04703"/>
    <w:rsid w:val="00E0481A"/>
    <w:rsid w:val="00E04AE8"/>
    <w:rsid w:val="00E04C25"/>
    <w:rsid w:val="00E04C50"/>
    <w:rsid w:val="00E04DA7"/>
    <w:rsid w:val="00E04E74"/>
    <w:rsid w:val="00E05053"/>
    <w:rsid w:val="00E05143"/>
    <w:rsid w:val="00E0533A"/>
    <w:rsid w:val="00E0568C"/>
    <w:rsid w:val="00E05A3F"/>
    <w:rsid w:val="00E05EE9"/>
    <w:rsid w:val="00E06261"/>
    <w:rsid w:val="00E062B4"/>
    <w:rsid w:val="00E06362"/>
    <w:rsid w:val="00E07095"/>
    <w:rsid w:val="00E07454"/>
    <w:rsid w:val="00E100DF"/>
    <w:rsid w:val="00E10312"/>
    <w:rsid w:val="00E10685"/>
    <w:rsid w:val="00E10BC6"/>
    <w:rsid w:val="00E10FB3"/>
    <w:rsid w:val="00E12908"/>
    <w:rsid w:val="00E129E4"/>
    <w:rsid w:val="00E12A54"/>
    <w:rsid w:val="00E12F1A"/>
    <w:rsid w:val="00E131E1"/>
    <w:rsid w:val="00E132D4"/>
    <w:rsid w:val="00E137D2"/>
    <w:rsid w:val="00E13A92"/>
    <w:rsid w:val="00E13B47"/>
    <w:rsid w:val="00E14086"/>
    <w:rsid w:val="00E14362"/>
    <w:rsid w:val="00E146CC"/>
    <w:rsid w:val="00E14927"/>
    <w:rsid w:val="00E149A9"/>
    <w:rsid w:val="00E14ABA"/>
    <w:rsid w:val="00E14E50"/>
    <w:rsid w:val="00E15660"/>
    <w:rsid w:val="00E158A1"/>
    <w:rsid w:val="00E15A35"/>
    <w:rsid w:val="00E15AD5"/>
    <w:rsid w:val="00E16455"/>
    <w:rsid w:val="00E16758"/>
    <w:rsid w:val="00E1699D"/>
    <w:rsid w:val="00E16F04"/>
    <w:rsid w:val="00E170FC"/>
    <w:rsid w:val="00E175B3"/>
    <w:rsid w:val="00E17978"/>
    <w:rsid w:val="00E205B1"/>
    <w:rsid w:val="00E2169E"/>
    <w:rsid w:val="00E2192C"/>
    <w:rsid w:val="00E21C38"/>
    <w:rsid w:val="00E21C84"/>
    <w:rsid w:val="00E2257E"/>
    <w:rsid w:val="00E22614"/>
    <w:rsid w:val="00E22B19"/>
    <w:rsid w:val="00E23386"/>
    <w:rsid w:val="00E237D4"/>
    <w:rsid w:val="00E24276"/>
    <w:rsid w:val="00E242B6"/>
    <w:rsid w:val="00E243CC"/>
    <w:rsid w:val="00E24435"/>
    <w:rsid w:val="00E2475E"/>
    <w:rsid w:val="00E24CC3"/>
    <w:rsid w:val="00E258E9"/>
    <w:rsid w:val="00E25A18"/>
    <w:rsid w:val="00E25AC6"/>
    <w:rsid w:val="00E25D43"/>
    <w:rsid w:val="00E25E51"/>
    <w:rsid w:val="00E2624A"/>
    <w:rsid w:val="00E262E5"/>
    <w:rsid w:val="00E2652D"/>
    <w:rsid w:val="00E265EC"/>
    <w:rsid w:val="00E268C7"/>
    <w:rsid w:val="00E2695E"/>
    <w:rsid w:val="00E26C7A"/>
    <w:rsid w:val="00E26E53"/>
    <w:rsid w:val="00E26FDA"/>
    <w:rsid w:val="00E27000"/>
    <w:rsid w:val="00E2732E"/>
    <w:rsid w:val="00E27926"/>
    <w:rsid w:val="00E27E56"/>
    <w:rsid w:val="00E30601"/>
    <w:rsid w:val="00E30666"/>
    <w:rsid w:val="00E31084"/>
    <w:rsid w:val="00E3110C"/>
    <w:rsid w:val="00E31560"/>
    <w:rsid w:val="00E316C0"/>
    <w:rsid w:val="00E31C2F"/>
    <w:rsid w:val="00E3264D"/>
    <w:rsid w:val="00E329D5"/>
    <w:rsid w:val="00E329DB"/>
    <w:rsid w:val="00E32C4B"/>
    <w:rsid w:val="00E33480"/>
    <w:rsid w:val="00E3390D"/>
    <w:rsid w:val="00E33B87"/>
    <w:rsid w:val="00E33BC5"/>
    <w:rsid w:val="00E343E3"/>
    <w:rsid w:val="00E34777"/>
    <w:rsid w:val="00E3497E"/>
    <w:rsid w:val="00E34C3A"/>
    <w:rsid w:val="00E3503A"/>
    <w:rsid w:val="00E35A0A"/>
    <w:rsid w:val="00E35CAC"/>
    <w:rsid w:val="00E35D8F"/>
    <w:rsid w:val="00E35DCA"/>
    <w:rsid w:val="00E35E43"/>
    <w:rsid w:val="00E35F1F"/>
    <w:rsid w:val="00E37227"/>
    <w:rsid w:val="00E378CD"/>
    <w:rsid w:val="00E37931"/>
    <w:rsid w:val="00E37A42"/>
    <w:rsid w:val="00E40012"/>
    <w:rsid w:val="00E408A7"/>
    <w:rsid w:val="00E40B7F"/>
    <w:rsid w:val="00E40C85"/>
    <w:rsid w:val="00E40D2A"/>
    <w:rsid w:val="00E410F0"/>
    <w:rsid w:val="00E41127"/>
    <w:rsid w:val="00E41184"/>
    <w:rsid w:val="00E412E8"/>
    <w:rsid w:val="00E41320"/>
    <w:rsid w:val="00E41416"/>
    <w:rsid w:val="00E415A6"/>
    <w:rsid w:val="00E4167E"/>
    <w:rsid w:val="00E4189F"/>
    <w:rsid w:val="00E41963"/>
    <w:rsid w:val="00E41BDA"/>
    <w:rsid w:val="00E41C8C"/>
    <w:rsid w:val="00E41F57"/>
    <w:rsid w:val="00E41FE5"/>
    <w:rsid w:val="00E42148"/>
    <w:rsid w:val="00E425FE"/>
    <w:rsid w:val="00E42C4C"/>
    <w:rsid w:val="00E42D82"/>
    <w:rsid w:val="00E43030"/>
    <w:rsid w:val="00E4329F"/>
    <w:rsid w:val="00E4375F"/>
    <w:rsid w:val="00E438BD"/>
    <w:rsid w:val="00E43C0E"/>
    <w:rsid w:val="00E43CED"/>
    <w:rsid w:val="00E43DE6"/>
    <w:rsid w:val="00E43FAC"/>
    <w:rsid w:val="00E44524"/>
    <w:rsid w:val="00E44899"/>
    <w:rsid w:val="00E449D3"/>
    <w:rsid w:val="00E44A55"/>
    <w:rsid w:val="00E44CA0"/>
    <w:rsid w:val="00E44FC9"/>
    <w:rsid w:val="00E44FEA"/>
    <w:rsid w:val="00E4514A"/>
    <w:rsid w:val="00E452CA"/>
    <w:rsid w:val="00E4534C"/>
    <w:rsid w:val="00E455C7"/>
    <w:rsid w:val="00E45BA6"/>
    <w:rsid w:val="00E45CE6"/>
    <w:rsid w:val="00E45FC1"/>
    <w:rsid w:val="00E45FE3"/>
    <w:rsid w:val="00E4631F"/>
    <w:rsid w:val="00E4695C"/>
    <w:rsid w:val="00E46C8F"/>
    <w:rsid w:val="00E47252"/>
    <w:rsid w:val="00E47479"/>
    <w:rsid w:val="00E47781"/>
    <w:rsid w:val="00E47AAD"/>
    <w:rsid w:val="00E47E5A"/>
    <w:rsid w:val="00E47F5C"/>
    <w:rsid w:val="00E47FF3"/>
    <w:rsid w:val="00E5024D"/>
    <w:rsid w:val="00E50919"/>
    <w:rsid w:val="00E509DF"/>
    <w:rsid w:val="00E50E2D"/>
    <w:rsid w:val="00E50F21"/>
    <w:rsid w:val="00E510E6"/>
    <w:rsid w:val="00E51154"/>
    <w:rsid w:val="00E51166"/>
    <w:rsid w:val="00E519AB"/>
    <w:rsid w:val="00E51EA5"/>
    <w:rsid w:val="00E51EDF"/>
    <w:rsid w:val="00E5256F"/>
    <w:rsid w:val="00E525F2"/>
    <w:rsid w:val="00E52744"/>
    <w:rsid w:val="00E52792"/>
    <w:rsid w:val="00E52CFE"/>
    <w:rsid w:val="00E533D9"/>
    <w:rsid w:val="00E53C03"/>
    <w:rsid w:val="00E53C95"/>
    <w:rsid w:val="00E549E5"/>
    <w:rsid w:val="00E54B1A"/>
    <w:rsid w:val="00E54C1C"/>
    <w:rsid w:val="00E54E98"/>
    <w:rsid w:val="00E54EA5"/>
    <w:rsid w:val="00E5518D"/>
    <w:rsid w:val="00E554F5"/>
    <w:rsid w:val="00E556AB"/>
    <w:rsid w:val="00E5575B"/>
    <w:rsid w:val="00E5598C"/>
    <w:rsid w:val="00E55A4F"/>
    <w:rsid w:val="00E55BA2"/>
    <w:rsid w:val="00E55BDA"/>
    <w:rsid w:val="00E55EBA"/>
    <w:rsid w:val="00E56147"/>
    <w:rsid w:val="00E56750"/>
    <w:rsid w:val="00E56954"/>
    <w:rsid w:val="00E57218"/>
    <w:rsid w:val="00E57D3E"/>
    <w:rsid w:val="00E6046A"/>
    <w:rsid w:val="00E60720"/>
    <w:rsid w:val="00E60B51"/>
    <w:rsid w:val="00E62296"/>
    <w:rsid w:val="00E622A6"/>
    <w:rsid w:val="00E6240A"/>
    <w:rsid w:val="00E62DDD"/>
    <w:rsid w:val="00E63061"/>
    <w:rsid w:val="00E6351F"/>
    <w:rsid w:val="00E63836"/>
    <w:rsid w:val="00E639BC"/>
    <w:rsid w:val="00E6516F"/>
    <w:rsid w:val="00E651C1"/>
    <w:rsid w:val="00E65901"/>
    <w:rsid w:val="00E66762"/>
    <w:rsid w:val="00E6676B"/>
    <w:rsid w:val="00E66868"/>
    <w:rsid w:val="00E6751F"/>
    <w:rsid w:val="00E6757C"/>
    <w:rsid w:val="00E676DE"/>
    <w:rsid w:val="00E67A8D"/>
    <w:rsid w:val="00E67E5C"/>
    <w:rsid w:val="00E67F82"/>
    <w:rsid w:val="00E7027D"/>
    <w:rsid w:val="00E70392"/>
    <w:rsid w:val="00E70507"/>
    <w:rsid w:val="00E70670"/>
    <w:rsid w:val="00E70869"/>
    <w:rsid w:val="00E70B00"/>
    <w:rsid w:val="00E70BA4"/>
    <w:rsid w:val="00E70DF8"/>
    <w:rsid w:val="00E7121A"/>
    <w:rsid w:val="00E71550"/>
    <w:rsid w:val="00E716C1"/>
    <w:rsid w:val="00E71B58"/>
    <w:rsid w:val="00E71DDF"/>
    <w:rsid w:val="00E71FF5"/>
    <w:rsid w:val="00E723FB"/>
    <w:rsid w:val="00E72692"/>
    <w:rsid w:val="00E72A71"/>
    <w:rsid w:val="00E72BA8"/>
    <w:rsid w:val="00E72EEA"/>
    <w:rsid w:val="00E733EC"/>
    <w:rsid w:val="00E7379E"/>
    <w:rsid w:val="00E73A11"/>
    <w:rsid w:val="00E73C85"/>
    <w:rsid w:val="00E7401C"/>
    <w:rsid w:val="00E745AF"/>
    <w:rsid w:val="00E74CF1"/>
    <w:rsid w:val="00E74D9C"/>
    <w:rsid w:val="00E74E4E"/>
    <w:rsid w:val="00E74ED0"/>
    <w:rsid w:val="00E7505A"/>
    <w:rsid w:val="00E75623"/>
    <w:rsid w:val="00E756B2"/>
    <w:rsid w:val="00E75AC0"/>
    <w:rsid w:val="00E75AFC"/>
    <w:rsid w:val="00E75B69"/>
    <w:rsid w:val="00E75E2D"/>
    <w:rsid w:val="00E760A1"/>
    <w:rsid w:val="00E766F2"/>
    <w:rsid w:val="00E769BA"/>
    <w:rsid w:val="00E76F0F"/>
    <w:rsid w:val="00E7704D"/>
    <w:rsid w:val="00E770EB"/>
    <w:rsid w:val="00E776B9"/>
    <w:rsid w:val="00E7775B"/>
    <w:rsid w:val="00E778B9"/>
    <w:rsid w:val="00E77CC7"/>
    <w:rsid w:val="00E77D12"/>
    <w:rsid w:val="00E77F38"/>
    <w:rsid w:val="00E801CE"/>
    <w:rsid w:val="00E801D2"/>
    <w:rsid w:val="00E80504"/>
    <w:rsid w:val="00E806F6"/>
    <w:rsid w:val="00E80705"/>
    <w:rsid w:val="00E80AC2"/>
    <w:rsid w:val="00E80BD8"/>
    <w:rsid w:val="00E80C38"/>
    <w:rsid w:val="00E81CD8"/>
    <w:rsid w:val="00E821A6"/>
    <w:rsid w:val="00E82B92"/>
    <w:rsid w:val="00E82EE1"/>
    <w:rsid w:val="00E83052"/>
    <w:rsid w:val="00E83212"/>
    <w:rsid w:val="00E84207"/>
    <w:rsid w:val="00E8425D"/>
    <w:rsid w:val="00E84589"/>
    <w:rsid w:val="00E84658"/>
    <w:rsid w:val="00E847CD"/>
    <w:rsid w:val="00E8484E"/>
    <w:rsid w:val="00E849A2"/>
    <w:rsid w:val="00E84A9D"/>
    <w:rsid w:val="00E84CB5"/>
    <w:rsid w:val="00E84E28"/>
    <w:rsid w:val="00E8528B"/>
    <w:rsid w:val="00E85648"/>
    <w:rsid w:val="00E856C8"/>
    <w:rsid w:val="00E857E9"/>
    <w:rsid w:val="00E8605B"/>
    <w:rsid w:val="00E865C3"/>
    <w:rsid w:val="00E86A51"/>
    <w:rsid w:val="00E87241"/>
    <w:rsid w:val="00E873EE"/>
    <w:rsid w:val="00E879F9"/>
    <w:rsid w:val="00E90736"/>
    <w:rsid w:val="00E90850"/>
    <w:rsid w:val="00E90971"/>
    <w:rsid w:val="00E90DD7"/>
    <w:rsid w:val="00E90E01"/>
    <w:rsid w:val="00E90F08"/>
    <w:rsid w:val="00E91020"/>
    <w:rsid w:val="00E9132E"/>
    <w:rsid w:val="00E916E5"/>
    <w:rsid w:val="00E91A09"/>
    <w:rsid w:val="00E9288D"/>
    <w:rsid w:val="00E92A01"/>
    <w:rsid w:val="00E92B48"/>
    <w:rsid w:val="00E92C87"/>
    <w:rsid w:val="00E92CCF"/>
    <w:rsid w:val="00E93078"/>
    <w:rsid w:val="00E9322E"/>
    <w:rsid w:val="00E9378E"/>
    <w:rsid w:val="00E9381B"/>
    <w:rsid w:val="00E9381E"/>
    <w:rsid w:val="00E93BA4"/>
    <w:rsid w:val="00E9469B"/>
    <w:rsid w:val="00E9487E"/>
    <w:rsid w:val="00E94CBE"/>
    <w:rsid w:val="00E94EB1"/>
    <w:rsid w:val="00E95792"/>
    <w:rsid w:val="00E95B9C"/>
    <w:rsid w:val="00E96464"/>
    <w:rsid w:val="00E964DB"/>
    <w:rsid w:val="00E969AF"/>
    <w:rsid w:val="00E96D9C"/>
    <w:rsid w:val="00E97349"/>
    <w:rsid w:val="00EA0096"/>
    <w:rsid w:val="00EA0342"/>
    <w:rsid w:val="00EA04C0"/>
    <w:rsid w:val="00EA067A"/>
    <w:rsid w:val="00EA090E"/>
    <w:rsid w:val="00EA0B5C"/>
    <w:rsid w:val="00EA0F9B"/>
    <w:rsid w:val="00EA1374"/>
    <w:rsid w:val="00EA177E"/>
    <w:rsid w:val="00EA24B1"/>
    <w:rsid w:val="00EA2537"/>
    <w:rsid w:val="00EA2BB1"/>
    <w:rsid w:val="00EA2C54"/>
    <w:rsid w:val="00EA2F43"/>
    <w:rsid w:val="00EA39C8"/>
    <w:rsid w:val="00EA3BFC"/>
    <w:rsid w:val="00EA3FC6"/>
    <w:rsid w:val="00EA40CC"/>
    <w:rsid w:val="00EA4107"/>
    <w:rsid w:val="00EA4307"/>
    <w:rsid w:val="00EA43A1"/>
    <w:rsid w:val="00EA4964"/>
    <w:rsid w:val="00EA4FE9"/>
    <w:rsid w:val="00EA4FF6"/>
    <w:rsid w:val="00EA517F"/>
    <w:rsid w:val="00EA57F7"/>
    <w:rsid w:val="00EA58AF"/>
    <w:rsid w:val="00EA5AB5"/>
    <w:rsid w:val="00EA60FA"/>
    <w:rsid w:val="00EA64BA"/>
    <w:rsid w:val="00EA65BF"/>
    <w:rsid w:val="00EA683A"/>
    <w:rsid w:val="00EA6924"/>
    <w:rsid w:val="00EA6AB3"/>
    <w:rsid w:val="00EA6B98"/>
    <w:rsid w:val="00EA6BAA"/>
    <w:rsid w:val="00EA747D"/>
    <w:rsid w:val="00EA75A9"/>
    <w:rsid w:val="00EA7813"/>
    <w:rsid w:val="00EA79AA"/>
    <w:rsid w:val="00EA7C67"/>
    <w:rsid w:val="00EB01A3"/>
    <w:rsid w:val="00EB036E"/>
    <w:rsid w:val="00EB0996"/>
    <w:rsid w:val="00EB09EF"/>
    <w:rsid w:val="00EB0AD0"/>
    <w:rsid w:val="00EB0D0A"/>
    <w:rsid w:val="00EB0DCE"/>
    <w:rsid w:val="00EB10DE"/>
    <w:rsid w:val="00EB14A4"/>
    <w:rsid w:val="00EB14EC"/>
    <w:rsid w:val="00EB1A7A"/>
    <w:rsid w:val="00EB1B47"/>
    <w:rsid w:val="00EB1D94"/>
    <w:rsid w:val="00EB1F8C"/>
    <w:rsid w:val="00EB213E"/>
    <w:rsid w:val="00EB2B8E"/>
    <w:rsid w:val="00EB2E81"/>
    <w:rsid w:val="00EB3205"/>
    <w:rsid w:val="00EB32F2"/>
    <w:rsid w:val="00EB34FF"/>
    <w:rsid w:val="00EB3822"/>
    <w:rsid w:val="00EB3C2D"/>
    <w:rsid w:val="00EB3EC1"/>
    <w:rsid w:val="00EB3F22"/>
    <w:rsid w:val="00EB3F40"/>
    <w:rsid w:val="00EB40E9"/>
    <w:rsid w:val="00EB4435"/>
    <w:rsid w:val="00EB4871"/>
    <w:rsid w:val="00EB492B"/>
    <w:rsid w:val="00EB4C2D"/>
    <w:rsid w:val="00EB4D51"/>
    <w:rsid w:val="00EB4DB0"/>
    <w:rsid w:val="00EB504E"/>
    <w:rsid w:val="00EB5136"/>
    <w:rsid w:val="00EB5380"/>
    <w:rsid w:val="00EB5A16"/>
    <w:rsid w:val="00EB5E16"/>
    <w:rsid w:val="00EB65D3"/>
    <w:rsid w:val="00EB6676"/>
    <w:rsid w:val="00EB66A9"/>
    <w:rsid w:val="00EB74D5"/>
    <w:rsid w:val="00EB76AD"/>
    <w:rsid w:val="00EB7951"/>
    <w:rsid w:val="00EB7A67"/>
    <w:rsid w:val="00EB7A7A"/>
    <w:rsid w:val="00EB7AA0"/>
    <w:rsid w:val="00EC02AF"/>
    <w:rsid w:val="00EC07B6"/>
    <w:rsid w:val="00EC09B2"/>
    <w:rsid w:val="00EC0B6B"/>
    <w:rsid w:val="00EC0BE0"/>
    <w:rsid w:val="00EC0BFD"/>
    <w:rsid w:val="00EC12AD"/>
    <w:rsid w:val="00EC131B"/>
    <w:rsid w:val="00EC19A6"/>
    <w:rsid w:val="00EC19C7"/>
    <w:rsid w:val="00EC1A9E"/>
    <w:rsid w:val="00EC2229"/>
    <w:rsid w:val="00EC245C"/>
    <w:rsid w:val="00EC2502"/>
    <w:rsid w:val="00EC2535"/>
    <w:rsid w:val="00EC26E3"/>
    <w:rsid w:val="00EC2748"/>
    <w:rsid w:val="00EC2BE2"/>
    <w:rsid w:val="00EC2D07"/>
    <w:rsid w:val="00EC2DDC"/>
    <w:rsid w:val="00EC31E1"/>
    <w:rsid w:val="00EC329F"/>
    <w:rsid w:val="00EC379A"/>
    <w:rsid w:val="00EC39A6"/>
    <w:rsid w:val="00EC3C97"/>
    <w:rsid w:val="00EC3F17"/>
    <w:rsid w:val="00EC4023"/>
    <w:rsid w:val="00EC4199"/>
    <w:rsid w:val="00EC43B0"/>
    <w:rsid w:val="00EC467F"/>
    <w:rsid w:val="00EC4CB1"/>
    <w:rsid w:val="00EC51DB"/>
    <w:rsid w:val="00EC60ED"/>
    <w:rsid w:val="00EC6138"/>
    <w:rsid w:val="00EC6218"/>
    <w:rsid w:val="00EC64DC"/>
    <w:rsid w:val="00EC6714"/>
    <w:rsid w:val="00EC6747"/>
    <w:rsid w:val="00EC6BA6"/>
    <w:rsid w:val="00EC6BB4"/>
    <w:rsid w:val="00EC704C"/>
    <w:rsid w:val="00EC7210"/>
    <w:rsid w:val="00EC7876"/>
    <w:rsid w:val="00EC79D3"/>
    <w:rsid w:val="00EC7D6F"/>
    <w:rsid w:val="00ED0A3D"/>
    <w:rsid w:val="00ED0D31"/>
    <w:rsid w:val="00ED1015"/>
    <w:rsid w:val="00ED1801"/>
    <w:rsid w:val="00ED18DE"/>
    <w:rsid w:val="00ED2044"/>
    <w:rsid w:val="00ED2756"/>
    <w:rsid w:val="00ED2C33"/>
    <w:rsid w:val="00ED2E23"/>
    <w:rsid w:val="00ED3200"/>
    <w:rsid w:val="00ED350D"/>
    <w:rsid w:val="00ED37E8"/>
    <w:rsid w:val="00ED38B8"/>
    <w:rsid w:val="00ED3AC2"/>
    <w:rsid w:val="00ED3B89"/>
    <w:rsid w:val="00ED3F07"/>
    <w:rsid w:val="00ED4163"/>
    <w:rsid w:val="00ED4536"/>
    <w:rsid w:val="00ED4B61"/>
    <w:rsid w:val="00ED519F"/>
    <w:rsid w:val="00ED57CB"/>
    <w:rsid w:val="00ED5918"/>
    <w:rsid w:val="00ED5BC6"/>
    <w:rsid w:val="00ED5DD7"/>
    <w:rsid w:val="00ED61F3"/>
    <w:rsid w:val="00ED6276"/>
    <w:rsid w:val="00ED6520"/>
    <w:rsid w:val="00ED6D87"/>
    <w:rsid w:val="00ED6EEC"/>
    <w:rsid w:val="00ED7352"/>
    <w:rsid w:val="00ED794A"/>
    <w:rsid w:val="00ED7AC0"/>
    <w:rsid w:val="00ED7B67"/>
    <w:rsid w:val="00ED7EA2"/>
    <w:rsid w:val="00ED7F9F"/>
    <w:rsid w:val="00EE0227"/>
    <w:rsid w:val="00EE049E"/>
    <w:rsid w:val="00EE06DD"/>
    <w:rsid w:val="00EE06E7"/>
    <w:rsid w:val="00EE08C3"/>
    <w:rsid w:val="00EE0930"/>
    <w:rsid w:val="00EE0984"/>
    <w:rsid w:val="00EE123E"/>
    <w:rsid w:val="00EE1275"/>
    <w:rsid w:val="00EE154E"/>
    <w:rsid w:val="00EE1CB8"/>
    <w:rsid w:val="00EE1CE5"/>
    <w:rsid w:val="00EE1D16"/>
    <w:rsid w:val="00EE1EF6"/>
    <w:rsid w:val="00EE266A"/>
    <w:rsid w:val="00EE2CEC"/>
    <w:rsid w:val="00EE30A9"/>
    <w:rsid w:val="00EE319E"/>
    <w:rsid w:val="00EE345A"/>
    <w:rsid w:val="00EE4551"/>
    <w:rsid w:val="00EE4804"/>
    <w:rsid w:val="00EE4C1A"/>
    <w:rsid w:val="00EE4CFA"/>
    <w:rsid w:val="00EE4E4B"/>
    <w:rsid w:val="00EE50DE"/>
    <w:rsid w:val="00EE5379"/>
    <w:rsid w:val="00EE5748"/>
    <w:rsid w:val="00EE5C41"/>
    <w:rsid w:val="00EE5DD4"/>
    <w:rsid w:val="00EE5E2F"/>
    <w:rsid w:val="00EE5E3C"/>
    <w:rsid w:val="00EE5EAB"/>
    <w:rsid w:val="00EE7278"/>
    <w:rsid w:val="00EE72EE"/>
    <w:rsid w:val="00EE7389"/>
    <w:rsid w:val="00EE73E5"/>
    <w:rsid w:val="00EE7438"/>
    <w:rsid w:val="00EE76D5"/>
    <w:rsid w:val="00EE7F09"/>
    <w:rsid w:val="00EE7F22"/>
    <w:rsid w:val="00EF00DA"/>
    <w:rsid w:val="00EF0387"/>
    <w:rsid w:val="00EF07A1"/>
    <w:rsid w:val="00EF08AE"/>
    <w:rsid w:val="00EF0B96"/>
    <w:rsid w:val="00EF0D8C"/>
    <w:rsid w:val="00EF10D3"/>
    <w:rsid w:val="00EF1136"/>
    <w:rsid w:val="00EF16E8"/>
    <w:rsid w:val="00EF1830"/>
    <w:rsid w:val="00EF1E1A"/>
    <w:rsid w:val="00EF236D"/>
    <w:rsid w:val="00EF293E"/>
    <w:rsid w:val="00EF2BF9"/>
    <w:rsid w:val="00EF2DCB"/>
    <w:rsid w:val="00EF3151"/>
    <w:rsid w:val="00EF38CA"/>
    <w:rsid w:val="00EF3990"/>
    <w:rsid w:val="00EF460F"/>
    <w:rsid w:val="00EF485C"/>
    <w:rsid w:val="00EF50FA"/>
    <w:rsid w:val="00EF5227"/>
    <w:rsid w:val="00EF56FD"/>
    <w:rsid w:val="00EF589A"/>
    <w:rsid w:val="00EF5995"/>
    <w:rsid w:val="00EF5DE1"/>
    <w:rsid w:val="00EF5FF6"/>
    <w:rsid w:val="00EF6025"/>
    <w:rsid w:val="00EF60CB"/>
    <w:rsid w:val="00EF6185"/>
    <w:rsid w:val="00EF633B"/>
    <w:rsid w:val="00EF6427"/>
    <w:rsid w:val="00EF6846"/>
    <w:rsid w:val="00EF69F5"/>
    <w:rsid w:val="00EF6A9F"/>
    <w:rsid w:val="00EF6EB7"/>
    <w:rsid w:val="00EF70AA"/>
    <w:rsid w:val="00EF7381"/>
    <w:rsid w:val="00EF76E8"/>
    <w:rsid w:val="00EF76EB"/>
    <w:rsid w:val="00EF793C"/>
    <w:rsid w:val="00EF79D0"/>
    <w:rsid w:val="00EF7B71"/>
    <w:rsid w:val="00EF7FCC"/>
    <w:rsid w:val="00F00179"/>
    <w:rsid w:val="00F007B4"/>
    <w:rsid w:val="00F00B5F"/>
    <w:rsid w:val="00F01DA1"/>
    <w:rsid w:val="00F02479"/>
    <w:rsid w:val="00F028F8"/>
    <w:rsid w:val="00F0385A"/>
    <w:rsid w:val="00F03B3F"/>
    <w:rsid w:val="00F03E72"/>
    <w:rsid w:val="00F03FC5"/>
    <w:rsid w:val="00F04353"/>
    <w:rsid w:val="00F0574A"/>
    <w:rsid w:val="00F05A10"/>
    <w:rsid w:val="00F05A1D"/>
    <w:rsid w:val="00F063E8"/>
    <w:rsid w:val="00F06412"/>
    <w:rsid w:val="00F0684D"/>
    <w:rsid w:val="00F069B8"/>
    <w:rsid w:val="00F07132"/>
    <w:rsid w:val="00F07266"/>
    <w:rsid w:val="00F077BB"/>
    <w:rsid w:val="00F079EB"/>
    <w:rsid w:val="00F07B13"/>
    <w:rsid w:val="00F1000C"/>
    <w:rsid w:val="00F104BC"/>
    <w:rsid w:val="00F10520"/>
    <w:rsid w:val="00F1082C"/>
    <w:rsid w:val="00F110CE"/>
    <w:rsid w:val="00F1119D"/>
    <w:rsid w:val="00F113E5"/>
    <w:rsid w:val="00F11A89"/>
    <w:rsid w:val="00F11B1A"/>
    <w:rsid w:val="00F11DA0"/>
    <w:rsid w:val="00F11DFD"/>
    <w:rsid w:val="00F1214A"/>
    <w:rsid w:val="00F12154"/>
    <w:rsid w:val="00F1263D"/>
    <w:rsid w:val="00F12698"/>
    <w:rsid w:val="00F128A6"/>
    <w:rsid w:val="00F13440"/>
    <w:rsid w:val="00F139ED"/>
    <w:rsid w:val="00F13C07"/>
    <w:rsid w:val="00F13C31"/>
    <w:rsid w:val="00F13C8F"/>
    <w:rsid w:val="00F13D5F"/>
    <w:rsid w:val="00F13E1D"/>
    <w:rsid w:val="00F143D4"/>
    <w:rsid w:val="00F1444C"/>
    <w:rsid w:val="00F144A4"/>
    <w:rsid w:val="00F15238"/>
    <w:rsid w:val="00F15A7A"/>
    <w:rsid w:val="00F15D47"/>
    <w:rsid w:val="00F15DF0"/>
    <w:rsid w:val="00F1627A"/>
    <w:rsid w:val="00F16694"/>
    <w:rsid w:val="00F166A9"/>
    <w:rsid w:val="00F16717"/>
    <w:rsid w:val="00F16849"/>
    <w:rsid w:val="00F1689C"/>
    <w:rsid w:val="00F16983"/>
    <w:rsid w:val="00F16DFE"/>
    <w:rsid w:val="00F1747E"/>
    <w:rsid w:val="00F17485"/>
    <w:rsid w:val="00F17AC7"/>
    <w:rsid w:val="00F17C74"/>
    <w:rsid w:val="00F201A8"/>
    <w:rsid w:val="00F201CF"/>
    <w:rsid w:val="00F203E7"/>
    <w:rsid w:val="00F21064"/>
    <w:rsid w:val="00F21613"/>
    <w:rsid w:val="00F21BFD"/>
    <w:rsid w:val="00F21E2F"/>
    <w:rsid w:val="00F21E61"/>
    <w:rsid w:val="00F22351"/>
    <w:rsid w:val="00F224C6"/>
    <w:rsid w:val="00F2262A"/>
    <w:rsid w:val="00F22BF0"/>
    <w:rsid w:val="00F22C59"/>
    <w:rsid w:val="00F22C83"/>
    <w:rsid w:val="00F22E74"/>
    <w:rsid w:val="00F22FC0"/>
    <w:rsid w:val="00F231B0"/>
    <w:rsid w:val="00F2348A"/>
    <w:rsid w:val="00F23C58"/>
    <w:rsid w:val="00F23DF8"/>
    <w:rsid w:val="00F24039"/>
    <w:rsid w:val="00F241A5"/>
    <w:rsid w:val="00F24243"/>
    <w:rsid w:val="00F2431A"/>
    <w:rsid w:val="00F24864"/>
    <w:rsid w:val="00F2496C"/>
    <w:rsid w:val="00F249BB"/>
    <w:rsid w:val="00F24B73"/>
    <w:rsid w:val="00F24BDF"/>
    <w:rsid w:val="00F24DA4"/>
    <w:rsid w:val="00F252ED"/>
    <w:rsid w:val="00F25856"/>
    <w:rsid w:val="00F25B37"/>
    <w:rsid w:val="00F25D7C"/>
    <w:rsid w:val="00F25FF1"/>
    <w:rsid w:val="00F26136"/>
    <w:rsid w:val="00F2659A"/>
    <w:rsid w:val="00F267FD"/>
    <w:rsid w:val="00F26B78"/>
    <w:rsid w:val="00F26BA6"/>
    <w:rsid w:val="00F26C59"/>
    <w:rsid w:val="00F26CC2"/>
    <w:rsid w:val="00F271AD"/>
    <w:rsid w:val="00F2764B"/>
    <w:rsid w:val="00F276E7"/>
    <w:rsid w:val="00F27864"/>
    <w:rsid w:val="00F27A8C"/>
    <w:rsid w:val="00F300B8"/>
    <w:rsid w:val="00F302F0"/>
    <w:rsid w:val="00F308C4"/>
    <w:rsid w:val="00F30FFE"/>
    <w:rsid w:val="00F313D6"/>
    <w:rsid w:val="00F31540"/>
    <w:rsid w:val="00F31AA2"/>
    <w:rsid w:val="00F31DBC"/>
    <w:rsid w:val="00F32401"/>
    <w:rsid w:val="00F32D20"/>
    <w:rsid w:val="00F32FB9"/>
    <w:rsid w:val="00F33142"/>
    <w:rsid w:val="00F3358E"/>
    <w:rsid w:val="00F336BF"/>
    <w:rsid w:val="00F33F32"/>
    <w:rsid w:val="00F34368"/>
    <w:rsid w:val="00F34B82"/>
    <w:rsid w:val="00F34C4A"/>
    <w:rsid w:val="00F34F6C"/>
    <w:rsid w:val="00F35610"/>
    <w:rsid w:val="00F35869"/>
    <w:rsid w:val="00F359AC"/>
    <w:rsid w:val="00F359FD"/>
    <w:rsid w:val="00F35A4F"/>
    <w:rsid w:val="00F35BBE"/>
    <w:rsid w:val="00F35D01"/>
    <w:rsid w:val="00F35DBC"/>
    <w:rsid w:val="00F35EB9"/>
    <w:rsid w:val="00F36406"/>
    <w:rsid w:val="00F365EF"/>
    <w:rsid w:val="00F366E8"/>
    <w:rsid w:val="00F36C4B"/>
    <w:rsid w:val="00F36F08"/>
    <w:rsid w:val="00F36F58"/>
    <w:rsid w:val="00F3731E"/>
    <w:rsid w:val="00F375B9"/>
    <w:rsid w:val="00F376B9"/>
    <w:rsid w:val="00F37702"/>
    <w:rsid w:val="00F379FF"/>
    <w:rsid w:val="00F37A69"/>
    <w:rsid w:val="00F37F25"/>
    <w:rsid w:val="00F37F5C"/>
    <w:rsid w:val="00F4015D"/>
    <w:rsid w:val="00F401D8"/>
    <w:rsid w:val="00F4055E"/>
    <w:rsid w:val="00F40773"/>
    <w:rsid w:val="00F409E9"/>
    <w:rsid w:val="00F40D0D"/>
    <w:rsid w:val="00F40F53"/>
    <w:rsid w:val="00F419BC"/>
    <w:rsid w:val="00F419D1"/>
    <w:rsid w:val="00F419FB"/>
    <w:rsid w:val="00F42499"/>
    <w:rsid w:val="00F430E1"/>
    <w:rsid w:val="00F43551"/>
    <w:rsid w:val="00F43672"/>
    <w:rsid w:val="00F43ED4"/>
    <w:rsid w:val="00F443FB"/>
    <w:rsid w:val="00F445BB"/>
    <w:rsid w:val="00F44BAD"/>
    <w:rsid w:val="00F44C98"/>
    <w:rsid w:val="00F44D6B"/>
    <w:rsid w:val="00F44F1F"/>
    <w:rsid w:val="00F451C7"/>
    <w:rsid w:val="00F45266"/>
    <w:rsid w:val="00F45289"/>
    <w:rsid w:val="00F45452"/>
    <w:rsid w:val="00F455FC"/>
    <w:rsid w:val="00F45686"/>
    <w:rsid w:val="00F45841"/>
    <w:rsid w:val="00F4593D"/>
    <w:rsid w:val="00F4609C"/>
    <w:rsid w:val="00F461A3"/>
    <w:rsid w:val="00F46386"/>
    <w:rsid w:val="00F465A3"/>
    <w:rsid w:val="00F470C1"/>
    <w:rsid w:val="00F4741C"/>
    <w:rsid w:val="00F4776F"/>
    <w:rsid w:val="00F47995"/>
    <w:rsid w:val="00F47C35"/>
    <w:rsid w:val="00F500AE"/>
    <w:rsid w:val="00F50415"/>
    <w:rsid w:val="00F504A2"/>
    <w:rsid w:val="00F5065E"/>
    <w:rsid w:val="00F51F3F"/>
    <w:rsid w:val="00F52040"/>
    <w:rsid w:val="00F52376"/>
    <w:rsid w:val="00F5287D"/>
    <w:rsid w:val="00F52A44"/>
    <w:rsid w:val="00F52B23"/>
    <w:rsid w:val="00F52BC1"/>
    <w:rsid w:val="00F52CD2"/>
    <w:rsid w:val="00F52D59"/>
    <w:rsid w:val="00F52FB5"/>
    <w:rsid w:val="00F5330C"/>
    <w:rsid w:val="00F53917"/>
    <w:rsid w:val="00F53A32"/>
    <w:rsid w:val="00F54170"/>
    <w:rsid w:val="00F5449F"/>
    <w:rsid w:val="00F544B4"/>
    <w:rsid w:val="00F54720"/>
    <w:rsid w:val="00F54892"/>
    <w:rsid w:val="00F5568C"/>
    <w:rsid w:val="00F55A9A"/>
    <w:rsid w:val="00F55C73"/>
    <w:rsid w:val="00F56239"/>
    <w:rsid w:val="00F568E7"/>
    <w:rsid w:val="00F575B7"/>
    <w:rsid w:val="00F57631"/>
    <w:rsid w:val="00F5769A"/>
    <w:rsid w:val="00F579A9"/>
    <w:rsid w:val="00F57B42"/>
    <w:rsid w:val="00F57F3F"/>
    <w:rsid w:val="00F6078A"/>
    <w:rsid w:val="00F60E3F"/>
    <w:rsid w:val="00F60E7C"/>
    <w:rsid w:val="00F615F8"/>
    <w:rsid w:val="00F61751"/>
    <w:rsid w:val="00F61D74"/>
    <w:rsid w:val="00F61E57"/>
    <w:rsid w:val="00F6215A"/>
    <w:rsid w:val="00F62CB8"/>
    <w:rsid w:val="00F63777"/>
    <w:rsid w:val="00F63BEB"/>
    <w:rsid w:val="00F63CDD"/>
    <w:rsid w:val="00F63DE9"/>
    <w:rsid w:val="00F644A9"/>
    <w:rsid w:val="00F64CDC"/>
    <w:rsid w:val="00F651E3"/>
    <w:rsid w:val="00F65845"/>
    <w:rsid w:val="00F65BA9"/>
    <w:rsid w:val="00F65DF1"/>
    <w:rsid w:val="00F65E58"/>
    <w:rsid w:val="00F67168"/>
    <w:rsid w:val="00F677F1"/>
    <w:rsid w:val="00F67AC1"/>
    <w:rsid w:val="00F67C47"/>
    <w:rsid w:val="00F70006"/>
    <w:rsid w:val="00F705EC"/>
    <w:rsid w:val="00F7062A"/>
    <w:rsid w:val="00F706B0"/>
    <w:rsid w:val="00F718AF"/>
    <w:rsid w:val="00F72098"/>
    <w:rsid w:val="00F720E2"/>
    <w:rsid w:val="00F72246"/>
    <w:rsid w:val="00F72368"/>
    <w:rsid w:val="00F7241C"/>
    <w:rsid w:val="00F72787"/>
    <w:rsid w:val="00F72941"/>
    <w:rsid w:val="00F729A1"/>
    <w:rsid w:val="00F73383"/>
    <w:rsid w:val="00F7352D"/>
    <w:rsid w:val="00F73937"/>
    <w:rsid w:val="00F73B4A"/>
    <w:rsid w:val="00F73D76"/>
    <w:rsid w:val="00F73DFA"/>
    <w:rsid w:val="00F73ECF"/>
    <w:rsid w:val="00F740D3"/>
    <w:rsid w:val="00F74196"/>
    <w:rsid w:val="00F74358"/>
    <w:rsid w:val="00F7476E"/>
    <w:rsid w:val="00F74C82"/>
    <w:rsid w:val="00F74DA5"/>
    <w:rsid w:val="00F751F6"/>
    <w:rsid w:val="00F753CC"/>
    <w:rsid w:val="00F7591F"/>
    <w:rsid w:val="00F75DE2"/>
    <w:rsid w:val="00F761BD"/>
    <w:rsid w:val="00F76260"/>
    <w:rsid w:val="00F766EC"/>
    <w:rsid w:val="00F769C0"/>
    <w:rsid w:val="00F76E36"/>
    <w:rsid w:val="00F770BD"/>
    <w:rsid w:val="00F772B8"/>
    <w:rsid w:val="00F773E5"/>
    <w:rsid w:val="00F77426"/>
    <w:rsid w:val="00F777A2"/>
    <w:rsid w:val="00F77B9F"/>
    <w:rsid w:val="00F77BB8"/>
    <w:rsid w:val="00F77BE8"/>
    <w:rsid w:val="00F80293"/>
    <w:rsid w:val="00F8029C"/>
    <w:rsid w:val="00F80BDF"/>
    <w:rsid w:val="00F80E00"/>
    <w:rsid w:val="00F80EA7"/>
    <w:rsid w:val="00F811B8"/>
    <w:rsid w:val="00F812F8"/>
    <w:rsid w:val="00F81522"/>
    <w:rsid w:val="00F81E1B"/>
    <w:rsid w:val="00F821AA"/>
    <w:rsid w:val="00F82402"/>
    <w:rsid w:val="00F827E1"/>
    <w:rsid w:val="00F827E5"/>
    <w:rsid w:val="00F828C6"/>
    <w:rsid w:val="00F82B1D"/>
    <w:rsid w:val="00F82D8A"/>
    <w:rsid w:val="00F82DE0"/>
    <w:rsid w:val="00F83B2E"/>
    <w:rsid w:val="00F83D6D"/>
    <w:rsid w:val="00F841E5"/>
    <w:rsid w:val="00F84227"/>
    <w:rsid w:val="00F8485A"/>
    <w:rsid w:val="00F84ED2"/>
    <w:rsid w:val="00F851E7"/>
    <w:rsid w:val="00F85820"/>
    <w:rsid w:val="00F85892"/>
    <w:rsid w:val="00F85D34"/>
    <w:rsid w:val="00F8652B"/>
    <w:rsid w:val="00F8675B"/>
    <w:rsid w:val="00F8690E"/>
    <w:rsid w:val="00F86F74"/>
    <w:rsid w:val="00F86FB3"/>
    <w:rsid w:val="00F8700D"/>
    <w:rsid w:val="00F875AB"/>
    <w:rsid w:val="00F878A3"/>
    <w:rsid w:val="00F87AEC"/>
    <w:rsid w:val="00F87B44"/>
    <w:rsid w:val="00F87F86"/>
    <w:rsid w:val="00F87FB6"/>
    <w:rsid w:val="00F9057E"/>
    <w:rsid w:val="00F90805"/>
    <w:rsid w:val="00F90949"/>
    <w:rsid w:val="00F90BDE"/>
    <w:rsid w:val="00F91004"/>
    <w:rsid w:val="00F910B0"/>
    <w:rsid w:val="00F9125D"/>
    <w:rsid w:val="00F91427"/>
    <w:rsid w:val="00F91B3A"/>
    <w:rsid w:val="00F91DBB"/>
    <w:rsid w:val="00F92A09"/>
    <w:rsid w:val="00F92E07"/>
    <w:rsid w:val="00F92E2D"/>
    <w:rsid w:val="00F92F75"/>
    <w:rsid w:val="00F930C6"/>
    <w:rsid w:val="00F930DD"/>
    <w:rsid w:val="00F9311D"/>
    <w:rsid w:val="00F93178"/>
    <w:rsid w:val="00F937DA"/>
    <w:rsid w:val="00F93926"/>
    <w:rsid w:val="00F939D1"/>
    <w:rsid w:val="00F93F5C"/>
    <w:rsid w:val="00F93F6C"/>
    <w:rsid w:val="00F944B6"/>
    <w:rsid w:val="00F9454C"/>
    <w:rsid w:val="00F94779"/>
    <w:rsid w:val="00F948A8"/>
    <w:rsid w:val="00F94B42"/>
    <w:rsid w:val="00F94BA3"/>
    <w:rsid w:val="00F94BC2"/>
    <w:rsid w:val="00F95C88"/>
    <w:rsid w:val="00F96404"/>
    <w:rsid w:val="00F967FF"/>
    <w:rsid w:val="00F96B84"/>
    <w:rsid w:val="00F96BD0"/>
    <w:rsid w:val="00F96E48"/>
    <w:rsid w:val="00F97000"/>
    <w:rsid w:val="00F97004"/>
    <w:rsid w:val="00F9707B"/>
    <w:rsid w:val="00F97491"/>
    <w:rsid w:val="00F975A3"/>
    <w:rsid w:val="00F978E2"/>
    <w:rsid w:val="00F97B5C"/>
    <w:rsid w:val="00F97EA4"/>
    <w:rsid w:val="00FA061D"/>
    <w:rsid w:val="00FA0BC7"/>
    <w:rsid w:val="00FA0FDD"/>
    <w:rsid w:val="00FA1053"/>
    <w:rsid w:val="00FA1313"/>
    <w:rsid w:val="00FA1A2C"/>
    <w:rsid w:val="00FA237C"/>
    <w:rsid w:val="00FA2616"/>
    <w:rsid w:val="00FA263A"/>
    <w:rsid w:val="00FA2842"/>
    <w:rsid w:val="00FA2A3E"/>
    <w:rsid w:val="00FA2BD2"/>
    <w:rsid w:val="00FA2D7B"/>
    <w:rsid w:val="00FA2FA0"/>
    <w:rsid w:val="00FA34B6"/>
    <w:rsid w:val="00FA34CA"/>
    <w:rsid w:val="00FA3788"/>
    <w:rsid w:val="00FA3793"/>
    <w:rsid w:val="00FA3F46"/>
    <w:rsid w:val="00FA3FA2"/>
    <w:rsid w:val="00FA497E"/>
    <w:rsid w:val="00FA49EC"/>
    <w:rsid w:val="00FA4F1F"/>
    <w:rsid w:val="00FA5440"/>
    <w:rsid w:val="00FA550A"/>
    <w:rsid w:val="00FA5D59"/>
    <w:rsid w:val="00FA5E4F"/>
    <w:rsid w:val="00FA608C"/>
    <w:rsid w:val="00FA6558"/>
    <w:rsid w:val="00FA66B9"/>
    <w:rsid w:val="00FA699A"/>
    <w:rsid w:val="00FA69A8"/>
    <w:rsid w:val="00FA6B3E"/>
    <w:rsid w:val="00FA6EBB"/>
    <w:rsid w:val="00FA7120"/>
    <w:rsid w:val="00FA781E"/>
    <w:rsid w:val="00FA79DB"/>
    <w:rsid w:val="00FA7C6D"/>
    <w:rsid w:val="00FB0079"/>
    <w:rsid w:val="00FB01C1"/>
    <w:rsid w:val="00FB02E6"/>
    <w:rsid w:val="00FB0A3B"/>
    <w:rsid w:val="00FB0C0B"/>
    <w:rsid w:val="00FB180D"/>
    <w:rsid w:val="00FB18AF"/>
    <w:rsid w:val="00FB1CFC"/>
    <w:rsid w:val="00FB20E4"/>
    <w:rsid w:val="00FB2445"/>
    <w:rsid w:val="00FB2525"/>
    <w:rsid w:val="00FB25CA"/>
    <w:rsid w:val="00FB273C"/>
    <w:rsid w:val="00FB2783"/>
    <w:rsid w:val="00FB2F9E"/>
    <w:rsid w:val="00FB3011"/>
    <w:rsid w:val="00FB3421"/>
    <w:rsid w:val="00FB37E3"/>
    <w:rsid w:val="00FB3B0E"/>
    <w:rsid w:val="00FB3ED4"/>
    <w:rsid w:val="00FB3F8F"/>
    <w:rsid w:val="00FB4250"/>
    <w:rsid w:val="00FB442C"/>
    <w:rsid w:val="00FB4527"/>
    <w:rsid w:val="00FB4567"/>
    <w:rsid w:val="00FB4E29"/>
    <w:rsid w:val="00FB502E"/>
    <w:rsid w:val="00FB53E2"/>
    <w:rsid w:val="00FB5434"/>
    <w:rsid w:val="00FB56A4"/>
    <w:rsid w:val="00FB7802"/>
    <w:rsid w:val="00FC0920"/>
    <w:rsid w:val="00FC129F"/>
    <w:rsid w:val="00FC14E2"/>
    <w:rsid w:val="00FC18EA"/>
    <w:rsid w:val="00FC1FD6"/>
    <w:rsid w:val="00FC2116"/>
    <w:rsid w:val="00FC21DC"/>
    <w:rsid w:val="00FC22CD"/>
    <w:rsid w:val="00FC2A90"/>
    <w:rsid w:val="00FC36C2"/>
    <w:rsid w:val="00FC37C0"/>
    <w:rsid w:val="00FC3D54"/>
    <w:rsid w:val="00FC427F"/>
    <w:rsid w:val="00FC44C9"/>
    <w:rsid w:val="00FC4818"/>
    <w:rsid w:val="00FC48DB"/>
    <w:rsid w:val="00FC50B4"/>
    <w:rsid w:val="00FC5368"/>
    <w:rsid w:val="00FC57C7"/>
    <w:rsid w:val="00FC5A30"/>
    <w:rsid w:val="00FC5D92"/>
    <w:rsid w:val="00FC60EA"/>
    <w:rsid w:val="00FC63EE"/>
    <w:rsid w:val="00FC651F"/>
    <w:rsid w:val="00FC68FC"/>
    <w:rsid w:val="00FC6E0C"/>
    <w:rsid w:val="00FC6F1B"/>
    <w:rsid w:val="00FC6F44"/>
    <w:rsid w:val="00FC765E"/>
    <w:rsid w:val="00FC7998"/>
    <w:rsid w:val="00FC7C68"/>
    <w:rsid w:val="00FD0800"/>
    <w:rsid w:val="00FD091A"/>
    <w:rsid w:val="00FD0B46"/>
    <w:rsid w:val="00FD0B4F"/>
    <w:rsid w:val="00FD0C2F"/>
    <w:rsid w:val="00FD0F92"/>
    <w:rsid w:val="00FD10FE"/>
    <w:rsid w:val="00FD16F5"/>
    <w:rsid w:val="00FD18BA"/>
    <w:rsid w:val="00FD1EF2"/>
    <w:rsid w:val="00FD2798"/>
    <w:rsid w:val="00FD27E6"/>
    <w:rsid w:val="00FD2942"/>
    <w:rsid w:val="00FD2B5D"/>
    <w:rsid w:val="00FD2C41"/>
    <w:rsid w:val="00FD2E59"/>
    <w:rsid w:val="00FD2EE6"/>
    <w:rsid w:val="00FD3174"/>
    <w:rsid w:val="00FD34E2"/>
    <w:rsid w:val="00FD368E"/>
    <w:rsid w:val="00FD3A7C"/>
    <w:rsid w:val="00FD3AD1"/>
    <w:rsid w:val="00FD3F6B"/>
    <w:rsid w:val="00FD4124"/>
    <w:rsid w:val="00FD4337"/>
    <w:rsid w:val="00FD476B"/>
    <w:rsid w:val="00FD48E2"/>
    <w:rsid w:val="00FD4B9F"/>
    <w:rsid w:val="00FD4C04"/>
    <w:rsid w:val="00FD4D61"/>
    <w:rsid w:val="00FD4FF8"/>
    <w:rsid w:val="00FD5234"/>
    <w:rsid w:val="00FD542A"/>
    <w:rsid w:val="00FD560F"/>
    <w:rsid w:val="00FD56C3"/>
    <w:rsid w:val="00FD5A88"/>
    <w:rsid w:val="00FD5FE1"/>
    <w:rsid w:val="00FD612A"/>
    <w:rsid w:val="00FD6829"/>
    <w:rsid w:val="00FD6863"/>
    <w:rsid w:val="00FD68DF"/>
    <w:rsid w:val="00FD7206"/>
    <w:rsid w:val="00FD7225"/>
    <w:rsid w:val="00FD72FD"/>
    <w:rsid w:val="00FD7313"/>
    <w:rsid w:val="00FD7591"/>
    <w:rsid w:val="00FD7939"/>
    <w:rsid w:val="00FD7CBC"/>
    <w:rsid w:val="00FE01BF"/>
    <w:rsid w:val="00FE03D7"/>
    <w:rsid w:val="00FE05BB"/>
    <w:rsid w:val="00FE0AA3"/>
    <w:rsid w:val="00FE0BE4"/>
    <w:rsid w:val="00FE10CA"/>
    <w:rsid w:val="00FE1570"/>
    <w:rsid w:val="00FE19FC"/>
    <w:rsid w:val="00FE2448"/>
    <w:rsid w:val="00FE291C"/>
    <w:rsid w:val="00FE2922"/>
    <w:rsid w:val="00FE2A51"/>
    <w:rsid w:val="00FE2E7C"/>
    <w:rsid w:val="00FE2EB1"/>
    <w:rsid w:val="00FE305B"/>
    <w:rsid w:val="00FE3FBE"/>
    <w:rsid w:val="00FE4318"/>
    <w:rsid w:val="00FE43D4"/>
    <w:rsid w:val="00FE4907"/>
    <w:rsid w:val="00FE4B7A"/>
    <w:rsid w:val="00FE4C3B"/>
    <w:rsid w:val="00FE539A"/>
    <w:rsid w:val="00FE56F0"/>
    <w:rsid w:val="00FE5FB5"/>
    <w:rsid w:val="00FE6A39"/>
    <w:rsid w:val="00FE6C16"/>
    <w:rsid w:val="00FE6C31"/>
    <w:rsid w:val="00FE7109"/>
    <w:rsid w:val="00FE72EE"/>
    <w:rsid w:val="00FE78AC"/>
    <w:rsid w:val="00FE7A4B"/>
    <w:rsid w:val="00FE7FBD"/>
    <w:rsid w:val="00FF023A"/>
    <w:rsid w:val="00FF04A6"/>
    <w:rsid w:val="00FF04D5"/>
    <w:rsid w:val="00FF0746"/>
    <w:rsid w:val="00FF09F9"/>
    <w:rsid w:val="00FF0F7E"/>
    <w:rsid w:val="00FF0FC7"/>
    <w:rsid w:val="00FF1119"/>
    <w:rsid w:val="00FF1490"/>
    <w:rsid w:val="00FF15A6"/>
    <w:rsid w:val="00FF1698"/>
    <w:rsid w:val="00FF1738"/>
    <w:rsid w:val="00FF1A2C"/>
    <w:rsid w:val="00FF1A38"/>
    <w:rsid w:val="00FF1A41"/>
    <w:rsid w:val="00FF1AD5"/>
    <w:rsid w:val="00FF2377"/>
    <w:rsid w:val="00FF25B4"/>
    <w:rsid w:val="00FF2A44"/>
    <w:rsid w:val="00FF2B9B"/>
    <w:rsid w:val="00FF2E61"/>
    <w:rsid w:val="00FF3041"/>
    <w:rsid w:val="00FF30B4"/>
    <w:rsid w:val="00FF3318"/>
    <w:rsid w:val="00FF3760"/>
    <w:rsid w:val="00FF3B2B"/>
    <w:rsid w:val="00FF4727"/>
    <w:rsid w:val="00FF4DDD"/>
    <w:rsid w:val="00FF4EBF"/>
    <w:rsid w:val="00FF522D"/>
    <w:rsid w:val="00FF547A"/>
    <w:rsid w:val="00FF5986"/>
    <w:rsid w:val="00FF628A"/>
    <w:rsid w:val="00FF62DA"/>
    <w:rsid w:val="00FF6A6C"/>
    <w:rsid w:val="00FF6C24"/>
    <w:rsid w:val="00FF6CC9"/>
    <w:rsid w:val="00FF6E64"/>
    <w:rsid w:val="00FF7131"/>
    <w:rsid w:val="00FF72B7"/>
    <w:rsid w:val="00FF77D6"/>
    <w:rsid w:val="00FF7955"/>
    <w:rsid w:val="00FF7BDC"/>
    <w:rsid w:val="00FF7D55"/>
    <w:rsid w:val="00FF7DC5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55F5BE0A"/>
  <w15:docId w15:val="{C3986A5D-5C42-4BBD-84B0-A83C22939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23DA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F063E8"/>
    <w:pPr>
      <w:keepNext/>
      <w:pBdr>
        <w:bottom w:val="single" w:sz="4" w:space="1" w:color="auto"/>
      </w:pBdr>
      <w:outlineLvl w:val="0"/>
    </w:pPr>
    <w:rPr>
      <w:rFonts w:asci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F063E8"/>
    <w:pPr>
      <w:keepNext/>
      <w:ind w:left="142"/>
      <w:jc w:val="thaiDistribute"/>
      <w:outlineLvl w:val="1"/>
    </w:pPr>
    <w:rPr>
      <w:rFonts w:ascii="Angsana New" w:cs="Angsana New"/>
      <w:b/>
      <w:bCs/>
      <w:spacing w:val="-2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063E8"/>
    <w:pPr>
      <w:keepNext/>
      <w:jc w:val="center"/>
      <w:outlineLvl w:val="2"/>
    </w:pPr>
    <w:rPr>
      <w:rFonts w:ascii="Angsana New" w:cs="Angsana New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063E8"/>
    <w:pPr>
      <w:keepNext/>
      <w:jc w:val="thaiDistribute"/>
      <w:outlineLvl w:val="3"/>
    </w:pPr>
    <w:rPr>
      <w:rFonts w:ascii="Angsana New" w:cs="Angsana New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qFormat/>
    <w:rsid w:val="00F063E8"/>
    <w:pPr>
      <w:keepNext/>
      <w:pBdr>
        <w:bottom w:val="single" w:sz="4" w:space="1" w:color="auto"/>
      </w:pBdr>
      <w:jc w:val="center"/>
      <w:outlineLvl w:val="4"/>
    </w:pPr>
    <w:rPr>
      <w:b/>
      <w:bCs/>
      <w:snapToGrid w:val="0"/>
      <w:color w:val="000000"/>
      <w:spacing w:val="-4"/>
      <w:sz w:val="24"/>
      <w:szCs w:val="24"/>
      <w:lang w:eastAsia="th-TH"/>
    </w:rPr>
  </w:style>
  <w:style w:type="paragraph" w:styleId="Heading6">
    <w:name w:val="heading 6"/>
    <w:basedOn w:val="Normal"/>
    <w:next w:val="Normal"/>
    <w:qFormat/>
    <w:rsid w:val="00F063E8"/>
    <w:pPr>
      <w:keepNext/>
      <w:jc w:val="thaiDistribute"/>
      <w:outlineLvl w:val="5"/>
    </w:pPr>
    <w:rPr>
      <w:rFonts w:ascii="Angsana New" w:cs="Angsana New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F063E8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color w:val="000000"/>
      <w:sz w:val="24"/>
      <w:szCs w:val="24"/>
    </w:rPr>
  </w:style>
  <w:style w:type="paragraph" w:styleId="Heading8">
    <w:name w:val="heading 8"/>
    <w:basedOn w:val="Normal"/>
    <w:next w:val="Normal"/>
    <w:qFormat/>
    <w:rsid w:val="00F063E8"/>
    <w:pPr>
      <w:outlineLvl w:val="7"/>
    </w:pPr>
    <w:rPr>
      <w:rFonts w:ascii="Arial" w:hAnsi="Arial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qFormat/>
    <w:rsid w:val="00F063E8"/>
    <w:pPr>
      <w:keepNext/>
      <w:ind w:left="720"/>
      <w:outlineLvl w:val="8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uiPriority w:val="99"/>
    <w:locked/>
    <w:rsid w:val="00304821"/>
    <w:rPr>
      <w:rFonts w:ascii="Angsana New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F063E8"/>
    <w:pPr>
      <w:jc w:val="thaiDistribute"/>
    </w:pPr>
    <w:rPr>
      <w:rFonts w:ascii="Angsana New" w:cs="Angsana New"/>
      <w:b/>
      <w:bCs/>
      <w:sz w:val="24"/>
      <w:szCs w:val="24"/>
    </w:rPr>
  </w:style>
  <w:style w:type="paragraph" w:styleId="Header">
    <w:name w:val="header"/>
    <w:basedOn w:val="Normal"/>
    <w:next w:val="Normal"/>
    <w:link w:val="HeaderChar"/>
    <w:uiPriority w:val="99"/>
    <w:rsid w:val="00F063E8"/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HeaderChar">
    <w:name w:val="Header Char"/>
    <w:link w:val="Header"/>
    <w:uiPriority w:val="99"/>
    <w:rsid w:val="00C01FA6"/>
    <w:rPr>
      <w:rFonts w:ascii="Arial" w:hAnsi="Arial" w:cs="Cordia New"/>
      <w:snapToGrid/>
      <w:sz w:val="24"/>
      <w:szCs w:val="24"/>
      <w:lang w:eastAsia="th-TH"/>
    </w:rPr>
  </w:style>
  <w:style w:type="paragraph" w:customStyle="1" w:styleId="a">
    <w:name w:val="???????????"/>
    <w:basedOn w:val="Normal"/>
    <w:rsid w:val="00F063E8"/>
    <w:pPr>
      <w:widowControl w:val="0"/>
      <w:ind w:right="386"/>
    </w:pPr>
    <w:rPr>
      <w:rFonts w:eastAsia="Times New Roman"/>
      <w:sz w:val="20"/>
      <w:szCs w:val="20"/>
    </w:rPr>
  </w:style>
  <w:style w:type="paragraph" w:customStyle="1" w:styleId="a0">
    <w:name w:val="เนื้อเรื่อง"/>
    <w:basedOn w:val="Normal"/>
    <w:rsid w:val="00F063E8"/>
    <w:pPr>
      <w:widowControl w:val="0"/>
      <w:ind w:right="386"/>
    </w:pPr>
    <w:rPr>
      <w:rFonts w:eastAsia="Times New Roman"/>
      <w:color w:val="000080"/>
      <w:sz w:val="20"/>
      <w:szCs w:val="20"/>
    </w:rPr>
  </w:style>
  <w:style w:type="paragraph" w:styleId="Footer">
    <w:name w:val="footer"/>
    <w:basedOn w:val="Normal"/>
    <w:link w:val="FooterChar"/>
    <w:uiPriority w:val="99"/>
    <w:rsid w:val="00F063E8"/>
    <w:pPr>
      <w:tabs>
        <w:tab w:val="center" w:pos="4153"/>
        <w:tab w:val="right" w:pos="8306"/>
      </w:tabs>
    </w:pPr>
    <w:rPr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62534A"/>
    <w:rPr>
      <w:rFonts w:ascii="Cordia New" w:eastAsia="Cordia New" w:hAnsi="Cordia New" w:cs="Cordia New"/>
      <w:color w:val="000000"/>
      <w:sz w:val="24"/>
      <w:szCs w:val="24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F063E8"/>
    <w:rPr>
      <w:rFonts w:ascii="Angsana New" w:cs="Angsana New"/>
      <w:b/>
      <w:bCs/>
      <w:color w:val="000000"/>
      <w:sz w:val="24"/>
      <w:szCs w:val="24"/>
    </w:rPr>
  </w:style>
  <w:style w:type="character" w:customStyle="1" w:styleId="BodyTextChar">
    <w:name w:val="Body Text Char"/>
    <w:aliases w:val="bt Char,body text Char,Body Char"/>
    <w:link w:val="BodyText"/>
    <w:rsid w:val="00AB645F"/>
    <w:rPr>
      <w:rFonts w:ascii="Angsana New"/>
      <w:b/>
      <w:bCs/>
      <w:color w:val="000000"/>
      <w:sz w:val="24"/>
      <w:szCs w:val="24"/>
    </w:rPr>
  </w:style>
  <w:style w:type="paragraph" w:styleId="BodyTextIndent">
    <w:name w:val="Body Text Indent"/>
    <w:basedOn w:val="Normal"/>
    <w:next w:val="Normal"/>
    <w:link w:val="BodyTextIndentChar"/>
    <w:rsid w:val="00F063E8"/>
    <w:pPr>
      <w:jc w:val="both"/>
    </w:pPr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rsid w:val="005B0105"/>
    <w:rPr>
      <w:rFonts w:ascii="Arial" w:hAnsi="Arial" w:cs="Cordia New"/>
      <w:snapToGrid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uiPriority w:val="99"/>
    <w:rsid w:val="00F063E8"/>
    <w:pPr>
      <w:ind w:left="709"/>
      <w:jc w:val="both"/>
    </w:pPr>
    <w:rPr>
      <w:rFonts w:ascii="Angsana New" w:cs="Angsan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DE1470"/>
    <w:rPr>
      <w:rFonts w:ascii="Angsana New"/>
      <w:snapToGrid/>
      <w:sz w:val="24"/>
      <w:szCs w:val="24"/>
      <w:lang w:eastAsia="th-TH"/>
    </w:rPr>
  </w:style>
  <w:style w:type="paragraph" w:customStyle="1" w:styleId="BlockQuotation">
    <w:name w:val="Block Quotation"/>
    <w:basedOn w:val="Normal"/>
    <w:rsid w:val="00F063E8"/>
    <w:pPr>
      <w:widowControl w:val="0"/>
      <w:ind w:left="360" w:right="-975"/>
    </w:pPr>
    <w:rPr>
      <w:rFonts w:ascii="Angsana New" w:eastAsia="Times New Roman" w:cs="Angsana New"/>
      <w:sz w:val="27"/>
      <w:szCs w:val="27"/>
    </w:rPr>
  </w:style>
  <w:style w:type="character" w:styleId="PageNumber">
    <w:name w:val="page number"/>
    <w:basedOn w:val="DefaultParagraphFont"/>
    <w:rsid w:val="00F063E8"/>
  </w:style>
  <w:style w:type="paragraph" w:styleId="BodyTextIndent3">
    <w:name w:val="Body Text Indent 3"/>
    <w:basedOn w:val="Normal"/>
    <w:link w:val="BodyTextIndent3Char"/>
    <w:rsid w:val="00F063E8"/>
    <w:pPr>
      <w:ind w:left="720"/>
    </w:pPr>
    <w:rPr>
      <w:sz w:val="24"/>
      <w:szCs w:val="24"/>
    </w:rPr>
  </w:style>
  <w:style w:type="character" w:customStyle="1" w:styleId="BodyTextIndent3Char">
    <w:name w:val="Body Text Indent 3 Char"/>
    <w:link w:val="BodyTextIndent3"/>
    <w:rsid w:val="0026598D"/>
    <w:rPr>
      <w:rFonts w:cs="Cordia New"/>
      <w:sz w:val="24"/>
      <w:szCs w:val="24"/>
    </w:rPr>
  </w:style>
  <w:style w:type="paragraph" w:styleId="BodyText2">
    <w:name w:val="Body Text 2"/>
    <w:basedOn w:val="Normal"/>
    <w:link w:val="BodyText2Char"/>
    <w:rsid w:val="00F063E8"/>
    <w:pPr>
      <w:widowControl w:val="0"/>
      <w:jc w:val="both"/>
    </w:pPr>
    <w:rPr>
      <w:rFonts w:ascii="Angsana New" w:eastAsia="Times New Roman" w:cs="Angsana New"/>
      <w:color w:val="0000FF"/>
      <w:sz w:val="27"/>
      <w:szCs w:val="27"/>
    </w:rPr>
  </w:style>
  <w:style w:type="character" w:customStyle="1" w:styleId="BodyText2Char">
    <w:name w:val="Body Text 2 Char"/>
    <w:link w:val="BodyText2"/>
    <w:rsid w:val="00675EF9"/>
    <w:rPr>
      <w:rFonts w:ascii="Angsana New" w:eastAsia="Times New Roman"/>
      <w:color w:val="0000FF"/>
      <w:sz w:val="27"/>
      <w:szCs w:val="27"/>
    </w:rPr>
  </w:style>
  <w:style w:type="paragraph" w:styleId="BlockText">
    <w:name w:val="Block Text"/>
    <w:basedOn w:val="Normal"/>
    <w:rsid w:val="00F063E8"/>
    <w:pPr>
      <w:ind w:left="720" w:right="-5"/>
    </w:pPr>
    <w:rPr>
      <w:sz w:val="24"/>
      <w:szCs w:val="24"/>
    </w:rPr>
  </w:style>
  <w:style w:type="paragraph" w:styleId="BodyText3">
    <w:name w:val="Body Text 3"/>
    <w:basedOn w:val="Normal"/>
    <w:rsid w:val="00F063E8"/>
    <w:pPr>
      <w:jc w:val="center"/>
    </w:pPr>
    <w:rPr>
      <w:rFonts w:ascii="Angsana New" w:cs="Angsana New"/>
      <w:sz w:val="24"/>
      <w:szCs w:val="24"/>
    </w:rPr>
  </w:style>
  <w:style w:type="paragraph" w:styleId="MacroText">
    <w:name w:val="macro"/>
    <w:link w:val="MacroTextChar"/>
    <w:uiPriority w:val="99"/>
    <w:semiHidden/>
    <w:rsid w:val="00F063E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uiPriority w:val="99"/>
    <w:semiHidden/>
    <w:locked/>
    <w:rsid w:val="00D50DE0"/>
    <w:rPr>
      <w:rFonts w:ascii="Arial" w:eastAsia="Times New Roman" w:hAnsi="Arial"/>
      <w:lang w:val="en-GB" w:eastAsia="en-US" w:bidi="th-TH"/>
    </w:rPr>
  </w:style>
  <w:style w:type="paragraph" w:styleId="DocumentMap">
    <w:name w:val="Document Map"/>
    <w:basedOn w:val="Normal"/>
    <w:semiHidden/>
    <w:rsid w:val="00F063E8"/>
    <w:pPr>
      <w:shd w:val="clear" w:color="auto" w:fill="000080"/>
    </w:pPr>
  </w:style>
  <w:style w:type="paragraph" w:customStyle="1" w:styleId="7I-7H-">
    <w:name w:val="@7I-@#7H-"/>
    <w:basedOn w:val="Normal"/>
    <w:next w:val="Normal"/>
    <w:rsid w:val="00F063E8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F063E8"/>
    <w:rPr>
      <w:rFonts w:ascii="Tahoma" w:hAnsi="Tahoma" w:cs="Tahoma"/>
      <w:sz w:val="16"/>
      <w:szCs w:val="16"/>
    </w:rPr>
  </w:style>
  <w:style w:type="character" w:customStyle="1" w:styleId="grame">
    <w:name w:val="grame"/>
    <w:rsid w:val="00F063E8"/>
    <w:rPr>
      <w:sz w:val="24"/>
      <w:szCs w:val="24"/>
      <w:bdr w:val="single" w:sz="12" w:space="0" w:color="auto" w:frame="1"/>
    </w:rPr>
  </w:style>
  <w:style w:type="character" w:styleId="CommentReference">
    <w:name w:val="annotation reference"/>
    <w:semiHidden/>
    <w:rsid w:val="00F063E8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F063E8"/>
    <w:rPr>
      <w:sz w:val="20"/>
      <w:szCs w:val="23"/>
    </w:rPr>
  </w:style>
  <w:style w:type="character" w:customStyle="1" w:styleId="CommentTextChar">
    <w:name w:val="Comment Text Char"/>
    <w:link w:val="CommentText"/>
    <w:semiHidden/>
    <w:rsid w:val="0062534A"/>
    <w:rPr>
      <w:rFonts w:ascii="Cordia New" w:eastAsia="Cordia New" w:hAnsi="Cordia New" w:cs="Cordia New"/>
      <w:szCs w:val="23"/>
      <w:lang w:val="en-US" w:eastAsia="en-US" w:bidi="th-TH"/>
    </w:rPr>
  </w:style>
  <w:style w:type="paragraph" w:styleId="CommentSubject">
    <w:name w:val="annotation subject"/>
    <w:basedOn w:val="CommentText"/>
    <w:next w:val="CommentText"/>
    <w:semiHidden/>
    <w:rsid w:val="00F063E8"/>
    <w:rPr>
      <w:b/>
      <w:bCs/>
    </w:rPr>
  </w:style>
  <w:style w:type="paragraph" w:customStyle="1" w:styleId="Style3">
    <w:name w:val="Style3"/>
    <w:basedOn w:val="Normal"/>
    <w:rsid w:val="00F063E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eastAsia="Times New Roman" w:cs="Angsana New"/>
      <w:sz w:val="16"/>
      <w:szCs w:val="16"/>
    </w:rPr>
  </w:style>
  <w:style w:type="paragraph" w:customStyle="1" w:styleId="Text">
    <w:name w:val="Text"/>
    <w:basedOn w:val="Normal"/>
    <w:rsid w:val="00F063E8"/>
    <w:pPr>
      <w:spacing w:after="240"/>
      <w:ind w:firstLine="1440"/>
    </w:pPr>
    <w:rPr>
      <w:rFonts w:ascii="Times New Roman" w:eastAsia="Times New Roman" w:hAnsi="Times New Roman" w:cs="Times New Roman"/>
      <w:sz w:val="24"/>
      <w:szCs w:val="20"/>
      <w:lang w:bidi="ar-SA"/>
    </w:rPr>
  </w:style>
  <w:style w:type="paragraph" w:styleId="HTMLPreformatted">
    <w:name w:val="HTML Preformatted"/>
    <w:basedOn w:val="Normal"/>
    <w:rsid w:val="00F063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paragraph" w:customStyle="1" w:styleId="ReportHeading1">
    <w:name w:val="ReportHeading1"/>
    <w:basedOn w:val="Normal"/>
    <w:uiPriority w:val="99"/>
    <w:rsid w:val="00BA32B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????? T"/>
    <w:basedOn w:val="Normal"/>
    <w:rsid w:val="00DF339E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DC12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103977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923FC2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styleId="ListBullet">
    <w:name w:val="List Bullet"/>
    <w:basedOn w:val="Normal"/>
    <w:rsid w:val="00835C1F"/>
    <w:pPr>
      <w:numPr>
        <w:numId w:val="1"/>
      </w:numPr>
    </w:pPr>
  </w:style>
  <w:style w:type="paragraph" w:customStyle="1" w:styleId="acctfourfigures">
    <w:name w:val="acct four figures"/>
    <w:aliases w:val="a4"/>
    <w:basedOn w:val="Normal"/>
    <w:rsid w:val="00923169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">
    <w:name w:val="Char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styleId="Strong">
    <w:name w:val="Strong"/>
    <w:qFormat/>
    <w:rsid w:val="00923169"/>
    <w:rPr>
      <w:b/>
      <w:bCs/>
    </w:rPr>
  </w:style>
  <w:style w:type="paragraph" w:styleId="NormalWeb">
    <w:name w:val="Normal (Web)"/>
    <w:basedOn w:val="Normal"/>
    <w:uiPriority w:val="99"/>
    <w:rsid w:val="00923169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CharCharChar">
    <w:name w:val="Char Char Char อักขระ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acctmergecolhdg">
    <w:name w:val="acct merge col hdg"/>
    <w:aliases w:val="mh"/>
    <w:basedOn w:val="Normal"/>
    <w:rsid w:val="00923169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alloonText1">
    <w:name w:val="Balloon Text1"/>
    <w:basedOn w:val="Normal"/>
    <w:semiHidden/>
    <w:rsid w:val="00C70DFC"/>
    <w:rPr>
      <w:rFonts w:ascii="Tahoma" w:hAnsi="Tahoma" w:cs="Tahoma"/>
      <w:sz w:val="16"/>
      <w:szCs w:val="16"/>
    </w:rPr>
  </w:style>
  <w:style w:type="paragraph" w:customStyle="1" w:styleId="a1">
    <w:name w:val="¢éÍ¤ÇÒÁ"/>
    <w:basedOn w:val="Normal"/>
    <w:rsid w:val="00C70DFC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AC41D2"/>
    <w:pPr>
      <w:tabs>
        <w:tab w:val="left" w:pos="540"/>
      </w:tabs>
      <w:spacing w:line="240" w:lineRule="atLeast"/>
      <w:ind w:right="27"/>
      <w:jc w:val="thaiDistribute"/>
    </w:pPr>
    <w:rPr>
      <w:rFonts w:hAnsi="Angsana New"/>
      <w:i/>
      <w:iCs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C41D2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ListBullet2">
    <w:name w:val="List Bullet 2"/>
    <w:basedOn w:val="Normal"/>
    <w:rsid w:val="00AC41D2"/>
    <w:pPr>
      <w:numPr>
        <w:numId w:val="2"/>
      </w:numPr>
    </w:pPr>
  </w:style>
  <w:style w:type="paragraph" w:styleId="Index1">
    <w:name w:val="index 1"/>
    <w:basedOn w:val="Normal"/>
    <w:next w:val="Normal"/>
    <w:autoRedefine/>
    <w:semiHidden/>
    <w:rsid w:val="00107A57"/>
    <w:pPr>
      <w:spacing w:line="240" w:lineRule="atLeast"/>
      <w:ind w:left="200" w:hanging="200"/>
    </w:pPr>
    <w:rPr>
      <w:rFonts w:ascii="Arial" w:eastAsia="Times New Roman" w:hAnsi="Arial"/>
      <w:sz w:val="20"/>
      <w:szCs w:val="23"/>
      <w:lang w:val="en-GB"/>
    </w:rPr>
  </w:style>
  <w:style w:type="paragraph" w:customStyle="1" w:styleId="xl39">
    <w:name w:val="xl39"/>
    <w:basedOn w:val="Normal"/>
    <w:rsid w:val="00107A57"/>
    <w:pPr>
      <w:spacing w:before="100" w:beforeAutospacing="1" w:after="100" w:afterAutospacing="1"/>
      <w:textAlignment w:val="top"/>
    </w:pPr>
    <w:rPr>
      <w:rFonts w:ascii="Times New Roman" w:eastAsia="Times New Roman" w:hAnsi="Times New Roman" w:cs="Angsana New"/>
      <w:sz w:val="24"/>
      <w:szCs w:val="24"/>
    </w:rPr>
  </w:style>
  <w:style w:type="paragraph" w:customStyle="1" w:styleId="BodySingle">
    <w:name w:val="Body Single"/>
    <w:rsid w:val="009C014D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character" w:customStyle="1" w:styleId="CharChar11">
    <w:name w:val="Char Char11"/>
    <w:rsid w:val="0062534A"/>
    <w:rPr>
      <w:rFonts w:ascii="Cordia New" w:eastAsia="MS Mincho" w:hAnsi="Cordia New" w:cs="Cordia New"/>
      <w:sz w:val="28"/>
      <w:szCs w:val="28"/>
      <w:lang w:val="en-US" w:eastAsia="en-US" w:bidi="th-TH"/>
    </w:rPr>
  </w:style>
  <w:style w:type="paragraph" w:styleId="Revision">
    <w:name w:val="Revision"/>
    <w:hidden/>
    <w:uiPriority w:val="99"/>
    <w:semiHidden/>
    <w:rsid w:val="00540F94"/>
    <w:rPr>
      <w:rFonts w:cs="Cordia New"/>
      <w:sz w:val="28"/>
      <w:szCs w:val="35"/>
    </w:rPr>
  </w:style>
  <w:style w:type="paragraph" w:customStyle="1" w:styleId="CharCharCharChar">
    <w:name w:val="Char Char Char Char"/>
    <w:basedOn w:val="Normal"/>
    <w:rsid w:val="00660494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FootnoteText">
    <w:name w:val="footnote text"/>
    <w:basedOn w:val="Normal"/>
    <w:semiHidden/>
    <w:rsid w:val="002D1B71"/>
    <w:rPr>
      <w:sz w:val="20"/>
      <w:szCs w:val="20"/>
    </w:rPr>
  </w:style>
  <w:style w:type="character" w:styleId="FootnoteReference">
    <w:name w:val="footnote reference"/>
    <w:semiHidden/>
    <w:rsid w:val="002D1B71"/>
    <w:rPr>
      <w:vertAlign w:val="superscript"/>
    </w:rPr>
  </w:style>
  <w:style w:type="paragraph" w:styleId="NoSpacing">
    <w:name w:val="No Spacing"/>
    <w:link w:val="NoSpacingChar"/>
    <w:uiPriority w:val="1"/>
    <w:qFormat/>
    <w:rsid w:val="00E8528B"/>
    <w:rPr>
      <w:rFonts w:ascii="Calibri" w:hAnsi="Calibri" w:cs="Arial"/>
      <w:sz w:val="22"/>
      <w:szCs w:val="22"/>
      <w:lang w:eastAsia="ja-JP" w:bidi="ar-SA"/>
    </w:rPr>
  </w:style>
  <w:style w:type="character" w:customStyle="1" w:styleId="NoSpacingChar">
    <w:name w:val="No Spacing Char"/>
    <w:link w:val="NoSpacing"/>
    <w:uiPriority w:val="1"/>
    <w:rsid w:val="00E8528B"/>
    <w:rPr>
      <w:rFonts w:ascii="Calibri" w:eastAsia="MS Mincho" w:hAnsi="Calibri" w:cs="Arial"/>
      <w:sz w:val="22"/>
      <w:szCs w:val="22"/>
      <w:lang w:eastAsia="ja-JP" w:bidi="ar-SA"/>
    </w:rPr>
  </w:style>
  <w:style w:type="paragraph" w:customStyle="1" w:styleId="Default">
    <w:name w:val="Default"/>
    <w:basedOn w:val="Normal"/>
    <w:rsid w:val="00634D8D"/>
    <w:pPr>
      <w:autoSpaceDE w:val="0"/>
      <w:autoSpaceDN w:val="0"/>
    </w:pPr>
    <w:rPr>
      <w:rFonts w:eastAsia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621E0"/>
    <w:pPr>
      <w:ind w:left="720"/>
    </w:pPr>
    <w:rPr>
      <w:szCs w:val="35"/>
    </w:rPr>
  </w:style>
  <w:style w:type="paragraph" w:customStyle="1" w:styleId="s4">
    <w:name w:val="s4"/>
    <w:basedOn w:val="Normal"/>
    <w:rsid w:val="00E83212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3">
    <w:name w:val="s3"/>
    <w:rsid w:val="00E83212"/>
  </w:style>
  <w:style w:type="character" w:customStyle="1" w:styleId="s5">
    <w:name w:val="s5"/>
    <w:rsid w:val="00E83212"/>
  </w:style>
  <w:style w:type="character" w:customStyle="1" w:styleId="st1">
    <w:name w:val="st1"/>
    <w:rsid w:val="001059F3"/>
  </w:style>
  <w:style w:type="paragraph" w:styleId="PlainText">
    <w:name w:val="Plain Text"/>
    <w:basedOn w:val="Normal"/>
    <w:link w:val="PlainTextChar"/>
    <w:uiPriority w:val="99"/>
    <w:unhideWhenUsed/>
    <w:rsid w:val="00EA517F"/>
    <w:rPr>
      <w:rFonts w:ascii="Tahoma" w:eastAsia="Calibri" w:hAnsi="Tahoma" w:cs="Angsana New"/>
      <w:sz w:val="22"/>
      <w:szCs w:val="22"/>
    </w:rPr>
  </w:style>
  <w:style w:type="character" w:customStyle="1" w:styleId="PlainTextChar">
    <w:name w:val="Plain Text Char"/>
    <w:link w:val="PlainText"/>
    <w:uiPriority w:val="99"/>
    <w:rsid w:val="00EA517F"/>
    <w:rPr>
      <w:rFonts w:ascii="Tahoma" w:eastAsia="Calibri" w:hAnsi="Tahoma" w:cs="Tahoma"/>
      <w:sz w:val="22"/>
      <w:szCs w:val="22"/>
    </w:rPr>
  </w:style>
  <w:style w:type="paragraph" w:styleId="EnvelopeAddress">
    <w:name w:val="envelope address"/>
    <w:basedOn w:val="Normal"/>
    <w:rsid w:val="00C409CD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 w:cs="Angsana New"/>
      <w:sz w:val="24"/>
      <w:szCs w:val="24"/>
    </w:rPr>
  </w:style>
  <w:style w:type="character" w:customStyle="1" w:styleId="Heading3Char">
    <w:name w:val="Heading 3 Char"/>
    <w:link w:val="Heading3"/>
    <w:rsid w:val="00396F15"/>
    <w:rPr>
      <w:rFonts w:ascii="Angsana New"/>
      <w:b/>
      <w:bCs/>
      <w:color w:val="000000"/>
      <w:sz w:val="24"/>
      <w:szCs w:val="24"/>
    </w:rPr>
  </w:style>
  <w:style w:type="character" w:styleId="Hyperlink">
    <w:name w:val="Hyperlink"/>
    <w:rsid w:val="00690140"/>
    <w:rPr>
      <w:rFonts w:ascii="Arial" w:hAnsi="Arial"/>
      <w:color w:val="0000FF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993">
      <w:bodyDiv w:val="1"/>
      <w:marLeft w:val="21"/>
      <w:marRight w:val="2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4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47667">
                  <w:marLeft w:val="12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8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600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4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2516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08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35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558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7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16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65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7491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8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400956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4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23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7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4810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8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5185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91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66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09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image" Target="media/image12.emf"/><Relationship Id="rId39" Type="http://schemas.openxmlformats.org/officeDocument/2006/relationships/image" Target="media/image22.emf"/><Relationship Id="rId21" Type="http://schemas.openxmlformats.org/officeDocument/2006/relationships/header" Target="header2.xml"/><Relationship Id="rId34" Type="http://schemas.openxmlformats.org/officeDocument/2006/relationships/image" Target="media/image17.emf"/><Relationship Id="rId42" Type="http://schemas.openxmlformats.org/officeDocument/2006/relationships/image" Target="media/image25.emf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image" Target="media/image8.emf"/><Relationship Id="rId29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header" Target="header3.xml"/><Relationship Id="rId32" Type="http://schemas.openxmlformats.org/officeDocument/2006/relationships/image" Target="media/image15.emf"/><Relationship Id="rId37" Type="http://schemas.openxmlformats.org/officeDocument/2006/relationships/image" Target="media/image20.emf"/><Relationship Id="rId40" Type="http://schemas.openxmlformats.org/officeDocument/2006/relationships/image" Target="media/image23.emf"/><Relationship Id="rId45" Type="http://schemas.openxmlformats.org/officeDocument/2006/relationships/header" Target="header9.xml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footer" Target="footer2.xml"/><Relationship Id="rId28" Type="http://schemas.openxmlformats.org/officeDocument/2006/relationships/header" Target="header4.xml"/><Relationship Id="rId36" Type="http://schemas.openxmlformats.org/officeDocument/2006/relationships/image" Target="media/image19.emf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31" Type="http://schemas.openxmlformats.org/officeDocument/2006/relationships/image" Target="media/image14.emf"/><Relationship Id="rId44" Type="http://schemas.openxmlformats.org/officeDocument/2006/relationships/header" Target="header8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footer" Target="footer1.xml"/><Relationship Id="rId27" Type="http://schemas.openxmlformats.org/officeDocument/2006/relationships/image" Target="media/image13.emf"/><Relationship Id="rId30" Type="http://schemas.openxmlformats.org/officeDocument/2006/relationships/header" Target="header6.xml"/><Relationship Id="rId35" Type="http://schemas.openxmlformats.org/officeDocument/2006/relationships/image" Target="media/image18.emf"/><Relationship Id="rId43" Type="http://schemas.openxmlformats.org/officeDocument/2006/relationships/header" Target="header7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footer" Target="footer3.xml"/><Relationship Id="rId33" Type="http://schemas.openxmlformats.org/officeDocument/2006/relationships/image" Target="media/image16.emf"/><Relationship Id="rId38" Type="http://schemas.openxmlformats.org/officeDocument/2006/relationships/image" Target="media/image21.emf"/><Relationship Id="rId46" Type="http://schemas.openxmlformats.org/officeDocument/2006/relationships/fontTable" Target="fontTable.xml"/><Relationship Id="rId20" Type="http://schemas.openxmlformats.org/officeDocument/2006/relationships/header" Target="header1.xml"/><Relationship Id="rId41" Type="http://schemas.openxmlformats.org/officeDocument/2006/relationships/image" Target="media/image2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DAEMSEngagementItemInfo xmlns="http://schemas.microsoft.com/DAEMSEngagementItemInfoXML">
  <EngagementID>5000011982</EngagementID>
  <LogicalEMSServerID>587502520312770826</LogicalEMSServerID>
  <WorkingPaperID>2672851483800000396</WorkingPaperID>
</DAEMSEngagementItemInfo>
</file>

<file path=customXml/itemProps1.xml><?xml version="1.0" encoding="utf-8"?>
<ds:datastoreItem xmlns:ds="http://schemas.openxmlformats.org/officeDocument/2006/customXml" ds:itemID="{0DE74378-D566-4437-89EA-314AD78EB3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40945B-714C-4B32-AC7E-08A664757172}">
  <ds:schemaRefs>
    <ds:schemaRef ds:uri="http://schemas.microsoft.com/DAEMSEngagementItemInfoX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24</Pages>
  <Words>6499</Words>
  <Characters>25835</Characters>
  <Application>Microsoft Office Word</Application>
  <DocSecurity>0</DocSecurity>
  <Lines>215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Ping</vt:lpstr>
    </vt:vector>
  </TitlesOfParts>
  <Company>KPMG</Company>
  <LinksUpToDate>false</LinksUpToDate>
  <CharactersWithSpaces>32270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Ping</dc:title>
  <dc:creator>windows</dc:creator>
  <cp:lastModifiedBy>Naruwat Nopakun</cp:lastModifiedBy>
  <cp:revision>23</cp:revision>
  <cp:lastPrinted>2021-11-02T06:10:00Z</cp:lastPrinted>
  <dcterms:created xsi:type="dcterms:W3CDTF">2022-07-27T04:47:00Z</dcterms:created>
  <dcterms:modified xsi:type="dcterms:W3CDTF">2022-08-11T03:11:00Z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2021-08-02T04:42:00Z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a392d73a-878b-4eb1-80cb-47b310a98b02</vt:lpwstr>
  </property>
  <property fmtid="{D5CDD505-2E9C-101B-9397-08002B2CF9AE}" pid="8" name="MSIP_Label_ea60d57e-af5b-4752-ac57-3e4f28ca11dc_ContentBits">
    <vt:lpwstr>0</vt:lpwstr>
  </property>
</Properties>
</file>