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53E3AAEA" w:rsidR="00835B65"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E6727" w:rsidRPr="009E6727">
        <w:rPr>
          <w:rFonts w:asciiTheme="minorHAnsi" w:eastAsia="Cordia New" w:hAnsiTheme="minorHAnsi" w:cstheme="minorHAnsi"/>
          <w:b/>
          <w:bCs/>
          <w:sz w:val="21"/>
          <w:szCs w:val="21"/>
          <w:lang w:eastAsia="zh-CN"/>
        </w:rPr>
        <w:t>Chememan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4FA05934" w:rsidR="001866DF" w:rsidRPr="00B306B9" w:rsidRDefault="003C56AE" w:rsidP="00A06DEB">
      <w:pPr>
        <w:spacing w:before="0" w:after="0" w:line="240" w:lineRule="auto"/>
        <w:ind w:left="0" w:right="197"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8A2BC3">
        <w:rPr>
          <w:rFonts w:asciiTheme="minorHAnsi" w:hAnsiTheme="minorHAnsi" w:cstheme="minorHAnsi"/>
          <w:spacing w:val="4"/>
          <w:sz w:val="21"/>
          <w:szCs w:val="21"/>
        </w:rPr>
        <w:t>0</w:t>
      </w:r>
      <w:r w:rsidR="002327B9">
        <w:rPr>
          <w:rFonts w:asciiTheme="minorHAnsi" w:hAnsiTheme="minorHAnsi" w:cstheme="minorHAnsi"/>
          <w:spacing w:val="4"/>
          <w:sz w:val="21"/>
          <w:szCs w:val="21"/>
        </w:rPr>
        <w:t xml:space="preserve"> </w:t>
      </w:r>
      <w:r w:rsidR="008A2BC3">
        <w:rPr>
          <w:rFonts w:asciiTheme="minorHAnsi" w:hAnsiTheme="minorHAnsi" w:cstheme="minorHAnsi"/>
          <w:spacing w:val="4"/>
          <w:sz w:val="21"/>
          <w:szCs w:val="21"/>
        </w:rPr>
        <w:t>June</w:t>
      </w:r>
      <w:r w:rsidR="002327B9">
        <w:rPr>
          <w:rFonts w:asciiTheme="minorHAnsi" w:hAnsiTheme="minorHAnsi" w:cstheme="minorHAnsi"/>
          <w:spacing w:val="4"/>
          <w:sz w:val="21"/>
          <w:szCs w:val="21"/>
        </w:rPr>
        <w:t xml:space="preserve"> 202</w:t>
      </w:r>
      <w:r w:rsidR="00BB6ED9">
        <w:rPr>
          <w:rFonts w:asciiTheme="minorHAnsi" w:hAnsiTheme="minorHAnsi" w:cstheme="minorHAnsi"/>
          <w:spacing w:val="4"/>
          <w:sz w:val="21"/>
          <w:szCs w:val="21"/>
        </w:rPr>
        <w:t>2</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w:t>
      </w:r>
      <w:r w:rsidR="008A2BC3">
        <w:rPr>
          <w:rFonts w:asciiTheme="minorHAnsi" w:hAnsiTheme="minorHAnsi" w:cstheme="minorHAnsi"/>
          <w:spacing w:val="4"/>
          <w:sz w:val="21"/>
          <w:szCs w:val="21"/>
        </w:rPr>
        <w:t xml:space="preserve">and the six-month </w:t>
      </w:r>
      <w:r w:rsidR="0083178F">
        <w:rPr>
          <w:rFonts w:asciiTheme="minorHAnsi" w:hAnsiTheme="minorHAnsi" w:cstheme="minorHAnsi"/>
          <w:spacing w:val="4"/>
          <w:sz w:val="21"/>
          <w:szCs w:val="21"/>
        </w:rPr>
        <w:t>period</w:t>
      </w:r>
      <w:r w:rsidR="008A2BC3">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3</w:t>
      </w:r>
      <w:r w:rsidR="008A2BC3">
        <w:rPr>
          <w:rFonts w:asciiTheme="minorHAnsi" w:hAnsiTheme="minorHAnsi" w:cstheme="minorHAnsi"/>
          <w:spacing w:val="4"/>
          <w:sz w:val="21"/>
          <w:szCs w:val="21"/>
        </w:rPr>
        <w:t>0</w:t>
      </w:r>
      <w:r w:rsidR="0083178F">
        <w:rPr>
          <w:rFonts w:asciiTheme="minorHAnsi" w:hAnsiTheme="minorHAnsi" w:cstheme="minorHAnsi"/>
          <w:spacing w:val="4"/>
          <w:sz w:val="21"/>
          <w:szCs w:val="21"/>
        </w:rPr>
        <w:t xml:space="preserve"> </w:t>
      </w:r>
      <w:r w:rsidR="008A2BC3">
        <w:rPr>
          <w:rFonts w:asciiTheme="minorHAnsi" w:hAnsiTheme="minorHAnsi" w:cstheme="minorHAnsi"/>
          <w:spacing w:val="4"/>
          <w:sz w:val="21"/>
          <w:szCs w:val="21"/>
        </w:rPr>
        <w:t>June</w:t>
      </w:r>
      <w:r w:rsidR="0083178F">
        <w:rPr>
          <w:rFonts w:asciiTheme="minorHAnsi" w:hAnsiTheme="minorHAnsi" w:cstheme="minorHAnsi"/>
          <w:spacing w:val="4"/>
          <w:sz w:val="21"/>
          <w:szCs w:val="21"/>
        </w:rPr>
        <w:t xml:space="preserve"> 202</w:t>
      </w:r>
      <w:r w:rsidR="00BB6ED9">
        <w:rPr>
          <w:rFonts w:asciiTheme="minorHAnsi" w:hAnsiTheme="minorHAnsi" w:cstheme="minorHAnsi"/>
          <w:spacing w:val="4"/>
          <w:sz w:val="21"/>
          <w:szCs w:val="21"/>
        </w:rPr>
        <w:t>2</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w:t>
      </w:r>
      <w:r w:rsidR="00A06DEB">
        <w:rPr>
          <w:rFonts w:asciiTheme="minorHAnsi" w:hAnsiTheme="minorHAnsi" w:cstheme="minorHAnsi"/>
          <w:spacing w:val="4"/>
          <w:sz w:val="21"/>
          <w:szCs w:val="21"/>
        </w:rPr>
        <w:br/>
      </w:r>
      <w:r w:rsidR="00FA6461" w:rsidRPr="00EC2AD4">
        <w:rPr>
          <w:rFonts w:asciiTheme="minorHAnsi" w:hAnsiTheme="minorHAnsi" w:cstheme="minorHAnsi"/>
          <w:spacing w:val="4"/>
          <w:sz w:val="21"/>
          <w:szCs w:val="21"/>
        </w:rPr>
        <w:t>in equity and cash flows for the 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E6727" w:rsidRPr="009E6727">
        <w:rPr>
          <w:rFonts w:asciiTheme="minorHAnsi" w:hAnsiTheme="minorHAnsi" w:cstheme="minorHAnsi"/>
          <w:spacing w:val="4"/>
          <w:sz w:val="21"/>
          <w:szCs w:val="21"/>
        </w:rPr>
        <w:t>Chememan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proofErr w:type="spellStart"/>
      <w:r w:rsidR="009E6727" w:rsidRPr="009E6727">
        <w:rPr>
          <w:rFonts w:asciiTheme="minorHAnsi" w:hAnsiTheme="minorHAnsi" w:cstheme="minorHAnsi"/>
          <w:spacing w:val="4"/>
          <w:sz w:val="21"/>
          <w:szCs w:val="21"/>
        </w:rPr>
        <w:t>Chememan</w:t>
      </w:r>
      <w:proofErr w:type="spellEnd"/>
      <w:r w:rsidR="009E6727" w:rsidRPr="009E6727">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325E0">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BD2446">
        <w:rPr>
          <w:rFonts w:asciiTheme="minorHAnsi" w:hAnsiTheme="minorHAnsi" w:cstheme="minorHAnsi"/>
          <w:spacing w:val="4"/>
          <w:sz w:val="21"/>
          <w:szCs w:val="21"/>
        </w:rPr>
        <w:t xml:space="preserve"> </w:t>
      </w:r>
      <w:r w:rsidR="00A06DEB">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C7549F">
      <w:pPr>
        <w:spacing w:before="0" w:after="0" w:line="240" w:lineRule="auto"/>
        <w:ind w:left="0" w:right="197"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3DA2A240" w14:textId="6A02BDFA" w:rsidR="00AE7D71" w:rsidRPr="00B306B9" w:rsidRDefault="00E5233E" w:rsidP="00C7549F">
      <w:pPr>
        <w:spacing w:before="0" w:after="0" w:line="240" w:lineRule="auto"/>
        <w:ind w:left="0" w:right="197"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6CF11D7C" w14:textId="2987517F" w:rsidR="00352B5B" w:rsidRPr="00B306B9" w:rsidRDefault="00352B5B" w:rsidP="00C7549F">
      <w:pPr>
        <w:spacing w:before="0" w:after="0" w:line="240" w:lineRule="auto"/>
        <w:ind w:left="0" w:right="197"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C7549F">
      <w:pPr>
        <w:tabs>
          <w:tab w:val="left" w:pos="1134"/>
        </w:tabs>
        <w:spacing w:before="0" w:after="0" w:line="240" w:lineRule="auto"/>
        <w:ind w:left="0" w:right="197" w:firstLine="0"/>
        <w:rPr>
          <w:rFonts w:asciiTheme="minorHAnsi" w:eastAsia="Cordia New" w:hAnsiTheme="minorHAnsi" w:cstheme="minorHAnsi"/>
          <w:szCs w:val="22"/>
          <w:lang w:eastAsia="zh-CN"/>
        </w:rPr>
      </w:pPr>
    </w:p>
    <w:p w14:paraId="76178AA8" w14:textId="21898BF1" w:rsidR="00E23AC8" w:rsidRDefault="00C14A8A" w:rsidP="00C7549F">
      <w:pPr>
        <w:spacing w:before="0" w:after="0" w:line="240" w:lineRule="auto"/>
        <w:ind w:left="0" w:right="197" w:firstLine="0"/>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10764E9D" w:rsidR="00264B5B" w:rsidRDefault="00264B5B">
      <w:pPr>
        <w:spacing w:before="0" w:after="0" w:line="240" w:lineRule="auto"/>
        <w:ind w:left="0" w:firstLine="0"/>
        <w:jc w:val="left"/>
        <w:rPr>
          <w:rFonts w:asciiTheme="minorHAnsi" w:hAnsiTheme="minorHAnsi" w:cstheme="minorHAnsi"/>
          <w:szCs w:val="22"/>
        </w:rPr>
      </w:pPr>
      <w:r>
        <w:rPr>
          <w:rFonts w:asciiTheme="minorHAnsi" w:hAnsiTheme="minorHAnsi" w:cstheme="minorHAnsi"/>
          <w:szCs w:val="22"/>
        </w:rPr>
        <w:br w:type="page"/>
      </w:r>
    </w:p>
    <w:p w14:paraId="6B4ABF67"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C7549F">
      <w:pPr>
        <w:spacing w:before="0" w:after="0" w:line="240" w:lineRule="auto"/>
        <w:ind w:left="0" w:right="197" w:firstLine="0"/>
        <w:jc w:val="left"/>
        <w:rPr>
          <w:rFonts w:asciiTheme="minorHAnsi" w:eastAsia="Cordia New" w:hAnsiTheme="minorHAnsi" w:cstheme="minorHAnsi"/>
          <w:b/>
          <w:bCs/>
          <w:szCs w:val="22"/>
          <w:lang w:eastAsia="zh-CN"/>
        </w:rPr>
      </w:pPr>
    </w:p>
    <w:p w14:paraId="1CF6CA41" w14:textId="350F0B0E" w:rsidR="00264B5B" w:rsidRDefault="00264B5B" w:rsidP="00C7549F">
      <w:pPr>
        <w:spacing w:before="0" w:after="0" w:line="240" w:lineRule="auto"/>
        <w:ind w:left="0" w:right="197" w:firstLine="0"/>
        <w:rPr>
          <w:rFonts w:asciiTheme="minorHAnsi" w:eastAsia="Cordia New" w:hAnsiTheme="minorHAnsi" w:cstheme="minorHAnsi"/>
          <w:szCs w:val="22"/>
          <w:lang w:eastAsia="zh-CN"/>
        </w:rPr>
      </w:pPr>
      <w:r w:rsidRPr="00264B5B">
        <w:rPr>
          <w:rFonts w:asciiTheme="minorHAnsi" w:hAnsiTheme="minorHAnsi" w:cstheme="minorHAnsi"/>
          <w:spacing w:val="-2"/>
          <w:szCs w:val="22"/>
        </w:rPr>
        <w:t>I draw attention to note to the financial statements No. 2.</w:t>
      </w:r>
      <w:r w:rsidR="00C7549F">
        <w:rPr>
          <w:rFonts w:asciiTheme="minorHAnsi" w:hAnsiTheme="minorHAnsi" w:cstheme="minorHAnsi"/>
          <w:spacing w:val="-2"/>
          <w:szCs w:val="22"/>
        </w:rPr>
        <w:t>2</w:t>
      </w:r>
      <w:r w:rsidRPr="00264B5B">
        <w:rPr>
          <w:rFonts w:asciiTheme="minorHAnsi" w:hAnsiTheme="minorHAnsi" w:cstheme="minorHAnsi"/>
          <w:spacing w:val="-2"/>
          <w:szCs w:val="22"/>
        </w:rPr>
        <w:t xml:space="preserve">, which indicated that, as </w:t>
      </w:r>
      <w:proofErr w:type="gramStart"/>
      <w:r w:rsidRPr="00264B5B">
        <w:rPr>
          <w:rFonts w:asciiTheme="minorHAnsi" w:hAnsiTheme="minorHAnsi" w:cstheme="minorHAnsi"/>
          <w:spacing w:val="-2"/>
          <w:szCs w:val="22"/>
        </w:rPr>
        <w:t>at</w:t>
      </w:r>
      <w:proofErr w:type="gramEnd"/>
      <w:r w:rsidRPr="00264B5B">
        <w:rPr>
          <w:rFonts w:asciiTheme="minorHAnsi" w:hAnsiTheme="minorHAnsi" w:cstheme="minorHAnsi"/>
          <w:spacing w:val="-2"/>
          <w:szCs w:val="22"/>
        </w:rPr>
        <w:t xml:space="preserve"> 3</w:t>
      </w:r>
      <w:r w:rsidR="00502492">
        <w:rPr>
          <w:rFonts w:asciiTheme="minorHAnsi" w:hAnsiTheme="minorHAnsi" w:cstheme="minorHAnsi"/>
          <w:spacing w:val="-2"/>
          <w:szCs w:val="22"/>
        </w:rPr>
        <w:t>0 June</w:t>
      </w:r>
      <w:r w:rsidRPr="00264B5B">
        <w:rPr>
          <w:rFonts w:asciiTheme="minorHAnsi" w:hAnsiTheme="minorHAnsi" w:cstheme="minorHAnsi"/>
          <w:spacing w:val="-2"/>
          <w:szCs w:val="22"/>
        </w:rPr>
        <w:t xml:space="preserve"> 202</w:t>
      </w:r>
      <w:r w:rsidR="00FA5C16">
        <w:rPr>
          <w:rFonts w:asciiTheme="minorHAnsi" w:hAnsiTheme="minorHAnsi" w:cstheme="minorHAnsi"/>
          <w:spacing w:val="-2"/>
          <w:szCs w:val="22"/>
        </w:rPr>
        <w:t>2</w:t>
      </w:r>
      <w:r w:rsidRPr="00264B5B">
        <w:rPr>
          <w:rFonts w:asciiTheme="minorHAnsi" w:hAnsiTheme="minorHAnsi" w:cstheme="minorHAnsi"/>
          <w:spacing w:val="-2"/>
          <w:szCs w:val="22"/>
        </w:rPr>
        <w:t xml:space="preserve">, </w:t>
      </w:r>
      <w:r w:rsidR="005D5F4B">
        <w:rPr>
          <w:rFonts w:asciiTheme="minorHAnsi" w:hAnsiTheme="minorHAnsi" w:cstheme="minorHAnsi"/>
          <w:spacing w:val="-2"/>
          <w:szCs w:val="22"/>
        </w:rPr>
        <w:br/>
      </w:r>
      <w:r w:rsidRPr="00264B5B">
        <w:rPr>
          <w:rFonts w:asciiTheme="minorHAnsi" w:hAnsiTheme="minorHAnsi" w:cstheme="minorHAnsi"/>
          <w:spacing w:val="-2"/>
          <w:szCs w:val="22"/>
        </w:rPr>
        <w:t xml:space="preserve">the Group and the Company have current liabilities in excess of the current assets </w:t>
      </w:r>
      <w:r w:rsidRPr="00F06326">
        <w:rPr>
          <w:rFonts w:asciiTheme="minorHAnsi" w:hAnsiTheme="minorHAnsi" w:cstheme="minorHAnsi"/>
          <w:spacing w:val="-2"/>
          <w:szCs w:val="22"/>
        </w:rPr>
        <w:t xml:space="preserve">amounting to </w:t>
      </w:r>
      <w:r w:rsidR="00CF192D">
        <w:rPr>
          <w:rFonts w:asciiTheme="minorHAnsi" w:hAnsiTheme="minorHAnsi" w:cstheme="minorHAnsi"/>
          <w:spacing w:val="-2"/>
          <w:szCs w:val="22"/>
        </w:rPr>
        <w:br/>
      </w:r>
      <w:r w:rsidRPr="00F06326">
        <w:rPr>
          <w:rFonts w:asciiTheme="minorHAnsi" w:hAnsiTheme="minorHAnsi" w:cstheme="minorHAnsi"/>
          <w:spacing w:val="-2"/>
          <w:szCs w:val="22"/>
        </w:rPr>
        <w:t>Baht 8</w:t>
      </w:r>
      <w:r w:rsidR="004668E6">
        <w:rPr>
          <w:rFonts w:asciiTheme="minorHAnsi" w:hAnsiTheme="minorHAnsi" w:cstheme="minorHAnsi"/>
          <w:spacing w:val="-2"/>
          <w:szCs w:val="22"/>
        </w:rPr>
        <w:t>76</w:t>
      </w:r>
      <w:r w:rsidR="005909D1" w:rsidRPr="00F06326">
        <w:rPr>
          <w:rFonts w:asciiTheme="minorHAnsi" w:hAnsiTheme="minorHAnsi" w:cstheme="minorHAnsi"/>
          <w:spacing w:val="-2"/>
          <w:szCs w:val="22"/>
        </w:rPr>
        <w:t>.</w:t>
      </w:r>
      <w:r w:rsidR="004668E6">
        <w:rPr>
          <w:rFonts w:asciiTheme="minorHAnsi" w:hAnsiTheme="minorHAnsi" w:cstheme="minorHAnsi"/>
          <w:spacing w:val="-2"/>
          <w:szCs w:val="22"/>
        </w:rPr>
        <w:t>97</w:t>
      </w:r>
      <w:r w:rsidRPr="00264B5B">
        <w:rPr>
          <w:rFonts w:asciiTheme="minorHAnsi" w:hAnsiTheme="minorHAnsi" w:cstheme="minorHAnsi"/>
          <w:spacing w:val="-2"/>
          <w:szCs w:val="22"/>
        </w:rPr>
        <w:t xml:space="preserve"> million and Baht </w:t>
      </w:r>
      <w:r w:rsidR="004668E6">
        <w:rPr>
          <w:rFonts w:asciiTheme="minorHAnsi" w:hAnsiTheme="minorHAnsi" w:cstheme="minorHAnsi"/>
          <w:spacing w:val="-2"/>
          <w:szCs w:val="22"/>
        </w:rPr>
        <w:t>1,009</w:t>
      </w:r>
      <w:r w:rsidR="005B4DB4">
        <w:rPr>
          <w:rFonts w:asciiTheme="minorHAnsi" w:hAnsiTheme="minorHAnsi" w:cstheme="minorHAnsi"/>
          <w:spacing w:val="-2"/>
          <w:szCs w:val="22"/>
        </w:rPr>
        <w:t>.</w:t>
      </w:r>
      <w:r w:rsidR="004668E6">
        <w:rPr>
          <w:rFonts w:asciiTheme="minorHAnsi" w:hAnsiTheme="minorHAnsi" w:cstheme="minorHAnsi"/>
          <w:spacing w:val="-2"/>
          <w:szCs w:val="22"/>
        </w:rPr>
        <w:t>30</w:t>
      </w:r>
      <w:r w:rsidRPr="00264B5B">
        <w:rPr>
          <w:rFonts w:asciiTheme="minorHAnsi" w:hAnsiTheme="minorHAnsi" w:cstheme="minorHAnsi"/>
          <w:spacing w:val="-2"/>
          <w:szCs w:val="22"/>
        </w:rPr>
        <w:t xml:space="preserve"> million</w:t>
      </w:r>
      <w:r w:rsidR="005D5F4B">
        <w:rPr>
          <w:rFonts w:asciiTheme="minorHAnsi" w:hAnsiTheme="minorHAnsi" w:cstheme="minorHAnsi"/>
          <w:spacing w:val="-2"/>
          <w:szCs w:val="22"/>
        </w:rPr>
        <w:t xml:space="preserve">, </w:t>
      </w:r>
      <w:r w:rsidRPr="00264B5B">
        <w:rPr>
          <w:rFonts w:asciiTheme="minorHAnsi" w:hAnsiTheme="minorHAnsi" w:cstheme="minorHAnsi"/>
          <w:spacing w:val="-2"/>
          <w:szCs w:val="22"/>
        </w:rPr>
        <w:t>respectively (</w:t>
      </w:r>
      <w:r w:rsidR="0051040D">
        <w:rPr>
          <w:rFonts w:asciiTheme="minorHAnsi" w:hAnsiTheme="minorHAnsi" w:cstheme="minorHAnsi"/>
          <w:spacing w:val="-2"/>
          <w:szCs w:val="22"/>
        </w:rPr>
        <w:t xml:space="preserve">31 December </w:t>
      </w:r>
      <w:r w:rsidRPr="00264B5B">
        <w:rPr>
          <w:rFonts w:asciiTheme="minorHAnsi" w:hAnsiTheme="minorHAnsi" w:cstheme="minorHAnsi"/>
          <w:spacing w:val="-2"/>
          <w:szCs w:val="22"/>
        </w:rPr>
        <w:t>202</w:t>
      </w:r>
      <w:r w:rsidR="00271564">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271564">
        <w:rPr>
          <w:rFonts w:asciiTheme="minorHAnsi" w:hAnsiTheme="minorHAnsi" w:cstheme="minorHAnsi"/>
          <w:spacing w:val="-2"/>
          <w:szCs w:val="22"/>
        </w:rPr>
        <w:t>823.67</w:t>
      </w:r>
      <w:r w:rsidRPr="00264B5B">
        <w:rPr>
          <w:rFonts w:asciiTheme="minorHAnsi" w:hAnsiTheme="minorHAnsi" w:cstheme="minorHAnsi"/>
          <w:spacing w:val="-2"/>
          <w:szCs w:val="22"/>
        </w:rPr>
        <w:t xml:space="preserve"> million and Baht </w:t>
      </w:r>
      <w:r w:rsidR="005D5F4B">
        <w:rPr>
          <w:rFonts w:asciiTheme="minorHAnsi" w:hAnsiTheme="minorHAnsi" w:cstheme="minorHAnsi"/>
          <w:spacing w:val="-2"/>
          <w:szCs w:val="22"/>
        </w:rPr>
        <w:t>889.74</w:t>
      </w:r>
      <w:r w:rsidR="00271564">
        <w:rPr>
          <w:rFonts w:asciiTheme="minorHAnsi" w:hAnsiTheme="minorHAnsi" w:cstheme="minorHAnsi"/>
          <w:spacing w:val="-2"/>
          <w:szCs w:val="22"/>
        </w:rPr>
        <w:t>,</w:t>
      </w:r>
      <w:r w:rsidRPr="00264B5B">
        <w:rPr>
          <w:rFonts w:asciiTheme="minorHAnsi" w:hAnsiTheme="minorHAnsi" w:cstheme="minorHAnsi"/>
          <w:spacing w:val="-2"/>
          <w:szCs w:val="22"/>
        </w:rPr>
        <w:t xml:space="preserve"> respectively). The current liabilities mainly include short-term loans in the </w:t>
      </w:r>
      <w:r w:rsidR="00D24B57">
        <w:rPr>
          <w:rFonts w:asciiTheme="minorHAnsi" w:hAnsiTheme="minorHAnsi" w:cstheme="minorHAnsi"/>
          <w:spacing w:val="-2"/>
          <w:szCs w:val="22"/>
        </w:rPr>
        <w:t>form</w:t>
      </w:r>
      <w:r w:rsidRPr="00264B5B">
        <w:rPr>
          <w:rFonts w:asciiTheme="minorHAnsi" w:hAnsiTheme="minorHAnsi" w:cstheme="minorHAnsi"/>
          <w:spacing w:val="-2"/>
          <w:szCs w:val="22"/>
        </w:rPr>
        <w:t xml:space="preserve"> of promissory note and the current portion of long-term loans. The Group has remaining credit facilities from long-term loans amounting to Baht 78 million (31 December 202</w:t>
      </w:r>
      <w:r w:rsidR="00A22C61">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A22C61">
        <w:rPr>
          <w:rFonts w:asciiTheme="minorHAnsi" w:hAnsiTheme="minorHAnsi" w:cstheme="minorHAnsi"/>
          <w:spacing w:val="-2"/>
          <w:szCs w:val="22"/>
        </w:rPr>
        <w:t>78</w:t>
      </w:r>
      <w:r w:rsidRPr="00264B5B">
        <w:rPr>
          <w:rFonts w:asciiTheme="minorHAnsi" w:hAnsiTheme="minorHAnsi" w:cstheme="minorHAnsi"/>
          <w:spacing w:val="-2"/>
          <w:szCs w:val="22"/>
        </w:rPr>
        <w:t xml:space="preserve"> million) and from short-term loans amounting to Baht </w:t>
      </w:r>
      <w:r w:rsidR="004668E6">
        <w:rPr>
          <w:rFonts w:asciiTheme="minorHAnsi" w:hAnsiTheme="minorHAnsi" w:cstheme="minorHAnsi"/>
          <w:spacing w:val="-2"/>
          <w:szCs w:val="22"/>
        </w:rPr>
        <w:t>199</w:t>
      </w:r>
      <w:r w:rsidRPr="00264B5B">
        <w:rPr>
          <w:rFonts w:asciiTheme="minorHAnsi" w:hAnsiTheme="minorHAnsi" w:cstheme="minorHAnsi"/>
          <w:spacing w:val="-2"/>
          <w:szCs w:val="22"/>
        </w:rPr>
        <w:t xml:space="preserve"> million (31 December 202</w:t>
      </w:r>
      <w:r w:rsidR="00A22C61">
        <w:rPr>
          <w:rFonts w:asciiTheme="minorHAnsi" w:hAnsiTheme="minorHAnsi" w:cstheme="minorHAnsi"/>
          <w:spacing w:val="-2"/>
          <w:szCs w:val="22"/>
        </w:rPr>
        <w:t>1</w:t>
      </w:r>
      <w:r w:rsidRPr="00264B5B">
        <w:rPr>
          <w:rFonts w:asciiTheme="minorHAnsi" w:hAnsiTheme="minorHAnsi" w:cstheme="minorHAnsi"/>
          <w:spacing w:val="-2"/>
          <w:szCs w:val="22"/>
        </w:rPr>
        <w:t xml:space="preserve">: Baht </w:t>
      </w:r>
      <w:r w:rsidR="00784C9E">
        <w:rPr>
          <w:rFonts w:asciiTheme="minorHAnsi" w:hAnsiTheme="minorHAnsi" w:cstheme="minorHAnsi"/>
          <w:spacing w:val="-2"/>
          <w:szCs w:val="22"/>
        </w:rPr>
        <w:t>229</w:t>
      </w:r>
      <w:r w:rsidRPr="00264B5B">
        <w:rPr>
          <w:rFonts w:asciiTheme="minorHAnsi" w:hAnsiTheme="minorHAnsi" w:cstheme="minorHAnsi"/>
          <w:spacing w:val="-2"/>
          <w:szCs w:val="22"/>
        </w:rPr>
        <w:t xml:space="preserve"> million)</w:t>
      </w:r>
      <w:r w:rsidR="002F77F9">
        <w:rPr>
          <w:rFonts w:asciiTheme="minorHAnsi" w:hAnsiTheme="minorHAnsi" w:cstheme="minorHAnsi"/>
          <w:spacing w:val="-2"/>
          <w:szCs w:val="22"/>
        </w:rPr>
        <w:t xml:space="preserve"> which are available to support </w:t>
      </w:r>
      <w:r w:rsidR="00CF192D">
        <w:rPr>
          <w:rFonts w:asciiTheme="minorHAnsi" w:hAnsiTheme="minorHAnsi" w:cstheme="minorHAnsi"/>
          <w:spacing w:val="-2"/>
          <w:szCs w:val="22"/>
        </w:rPr>
        <w:br/>
      </w:r>
      <w:r w:rsidR="002F77F9">
        <w:rPr>
          <w:rFonts w:asciiTheme="minorHAnsi" w:hAnsiTheme="minorHAnsi" w:cstheme="minorHAnsi"/>
          <w:spacing w:val="-2"/>
          <w:szCs w:val="22"/>
        </w:rPr>
        <w:t xml:space="preserve">the need for additional funding (if any). </w:t>
      </w:r>
      <w:r w:rsidRPr="001F6CF3">
        <w:rPr>
          <w:rFonts w:asciiTheme="minorHAnsi" w:hAnsiTheme="minorHAnsi" w:cstheme="minorHAnsi"/>
          <w:spacing w:val="-2"/>
          <w:szCs w:val="22"/>
        </w:rPr>
        <w:t xml:space="preserve">The management </w:t>
      </w:r>
      <w:r w:rsidR="001F1F6B">
        <w:rPr>
          <w:rFonts w:asciiTheme="minorHAnsi" w:hAnsiTheme="minorHAnsi" w:cstheme="minorHAnsi"/>
          <w:spacing w:val="-2"/>
          <w:szCs w:val="22"/>
        </w:rPr>
        <w:t xml:space="preserve">has a defined business </w:t>
      </w:r>
      <w:r w:rsidRPr="00264B5B">
        <w:rPr>
          <w:rFonts w:asciiTheme="minorHAnsi" w:hAnsiTheme="minorHAnsi" w:cstheme="minorHAnsi"/>
          <w:spacing w:val="-2"/>
          <w:szCs w:val="22"/>
        </w:rPr>
        <w:t xml:space="preserve">and financial </w:t>
      </w:r>
      <w:r w:rsidR="005C3460">
        <w:rPr>
          <w:rFonts w:asciiTheme="minorHAnsi" w:hAnsiTheme="minorHAnsi" w:cstheme="minorHAnsi"/>
          <w:spacing w:val="-2"/>
          <w:szCs w:val="22"/>
        </w:rPr>
        <w:t xml:space="preserve">strategy </w:t>
      </w:r>
      <w:r w:rsidRPr="00264B5B">
        <w:rPr>
          <w:rFonts w:asciiTheme="minorHAnsi" w:hAnsiTheme="minorHAnsi" w:cstheme="minorHAnsi"/>
          <w:spacing w:val="-2"/>
          <w:szCs w:val="22"/>
        </w:rPr>
        <w:t xml:space="preserve">to </w:t>
      </w:r>
      <w:r w:rsidR="005C3460">
        <w:rPr>
          <w:rFonts w:asciiTheme="minorHAnsi" w:hAnsiTheme="minorHAnsi" w:cstheme="minorHAnsi"/>
          <w:spacing w:val="-2"/>
          <w:szCs w:val="22"/>
        </w:rPr>
        <w:t>have</w:t>
      </w:r>
      <w:r w:rsidRPr="00264B5B">
        <w:rPr>
          <w:rFonts w:asciiTheme="minorHAnsi" w:hAnsiTheme="minorHAnsi" w:cstheme="minorHAnsi"/>
          <w:spacing w:val="-2"/>
          <w:szCs w:val="22"/>
        </w:rPr>
        <w:t xml:space="preserv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w:t>
      </w:r>
      <w:r w:rsidR="00702613">
        <w:rPr>
          <w:rFonts w:asciiTheme="minorHAnsi" w:hAnsiTheme="minorHAnsi" w:cs="Browallia New"/>
          <w:spacing w:val="-2"/>
        </w:rPr>
        <w:t>conclu</w:t>
      </w:r>
      <w:r w:rsidR="00AB5A8C">
        <w:rPr>
          <w:rFonts w:asciiTheme="minorHAnsi" w:hAnsiTheme="minorHAnsi" w:cs="Browallia New"/>
          <w:spacing w:val="-2"/>
        </w:rPr>
        <w:t>sion</w:t>
      </w:r>
      <w:r w:rsidRPr="00264B5B">
        <w:rPr>
          <w:rFonts w:asciiTheme="minorHAnsi" w:hAnsiTheme="minorHAnsi" w:cstheme="minorHAnsi"/>
          <w:spacing w:val="-2"/>
          <w:szCs w:val="22"/>
        </w:rPr>
        <w:t xml:space="preserve"> 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01A25C8" w14:textId="56282B5E"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E149A73" w14:textId="57761DCB"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6961E3CA" w14:textId="6B6C9D90"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40E58DB5" w14:textId="417A1DEA"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DA6697" w14:textId="499E5465"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A18809B" w14:textId="790A92F2"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25B4498C" w14:textId="77777777"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2AD19A0A"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9B7CD7">
        <w:rPr>
          <w:rFonts w:asciiTheme="minorHAnsi" w:eastAsia="Cordia New" w:hAnsiTheme="minorHAnsi" w:cstheme="minorHAnsi"/>
          <w:sz w:val="21"/>
          <w:szCs w:val="21"/>
          <w:lang w:eastAsia="zh-CN"/>
        </w:rPr>
        <w:t>1</w:t>
      </w:r>
      <w:r w:rsidR="00A62165" w:rsidRPr="00721434">
        <w:rPr>
          <w:rFonts w:asciiTheme="minorHAnsi" w:eastAsia="Cordia New" w:hAnsiTheme="minorHAnsi" w:cstheme="minorHAnsi"/>
          <w:sz w:val="21"/>
          <w:szCs w:val="21"/>
          <w:lang w:eastAsia="zh-CN"/>
        </w:rPr>
        <w:t xml:space="preserve"> </w:t>
      </w:r>
      <w:r w:rsidR="009B7CD7">
        <w:rPr>
          <w:rFonts w:asciiTheme="minorHAnsi" w:eastAsia="Cordia New" w:hAnsiTheme="minorHAnsi" w:cstheme="minorHAnsi"/>
          <w:sz w:val="21"/>
          <w:szCs w:val="21"/>
          <w:lang w:eastAsia="zh-CN"/>
        </w:rPr>
        <w:t>August</w:t>
      </w:r>
      <w:r w:rsidR="00A62165" w:rsidRPr="00721434">
        <w:rPr>
          <w:rFonts w:asciiTheme="minorHAnsi" w:eastAsia="Cordia New" w:hAnsiTheme="minorHAnsi" w:cstheme="minorHAnsi"/>
          <w:sz w:val="21"/>
          <w:szCs w:val="21"/>
          <w:lang w:eastAsia="zh-CN"/>
        </w:rPr>
        <w:t xml:space="preserve"> 20</w:t>
      </w:r>
      <w:r w:rsidR="00AF02C1" w:rsidRPr="00721434">
        <w:rPr>
          <w:rFonts w:asciiTheme="minorHAnsi" w:eastAsia="Cordia New" w:hAnsiTheme="minorHAnsi" w:cstheme="minorHAnsi"/>
          <w:sz w:val="21"/>
          <w:szCs w:val="21"/>
          <w:lang w:eastAsia="zh-CN"/>
        </w:rPr>
        <w:t>2</w:t>
      </w:r>
      <w:r w:rsidR="00C81556">
        <w:rPr>
          <w:rFonts w:asciiTheme="minorHAnsi" w:eastAsia="Cordia New" w:hAnsiTheme="minorHAnsi" w:cstheme="minorHAnsi"/>
          <w:sz w:val="21"/>
          <w:szCs w:val="21"/>
          <w:lang w:eastAsia="zh-CN"/>
        </w:rPr>
        <w:t>2</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CE809" w14:textId="77777777" w:rsidR="00DE261E" w:rsidRDefault="00DE261E" w:rsidP="00481C04">
      <w:pPr>
        <w:spacing w:before="0" w:after="0" w:line="240" w:lineRule="auto"/>
      </w:pPr>
      <w:r>
        <w:separator/>
      </w:r>
    </w:p>
  </w:endnote>
  <w:endnote w:type="continuationSeparator" w:id="0">
    <w:p w14:paraId="30BE3180" w14:textId="77777777" w:rsidR="00DE261E" w:rsidRDefault="00DE261E"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6FDF" w14:textId="77777777" w:rsidR="00DE261E" w:rsidRDefault="00DE261E" w:rsidP="00481C04">
      <w:pPr>
        <w:spacing w:before="0" w:after="0" w:line="240" w:lineRule="auto"/>
      </w:pPr>
      <w:r>
        <w:separator/>
      </w:r>
    </w:p>
  </w:footnote>
  <w:footnote w:type="continuationSeparator" w:id="0">
    <w:p w14:paraId="6275A796" w14:textId="77777777" w:rsidR="00DE261E" w:rsidRDefault="00DE261E"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3"/>
  </w:num>
  <w:num w:numId="2" w16cid:durableId="397217045">
    <w:abstractNumId w:val="1"/>
  </w:num>
  <w:num w:numId="3" w16cid:durableId="678435083">
    <w:abstractNumId w:val="2"/>
  </w:num>
  <w:num w:numId="4" w16cid:durableId="547301155">
    <w:abstractNumId w:val="4"/>
  </w:num>
  <w:num w:numId="5" w16cid:durableId="1503551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66818"/>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25E0"/>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B7130"/>
    <w:rsid w:val="001C0607"/>
    <w:rsid w:val="001C2C11"/>
    <w:rsid w:val="001C5CDA"/>
    <w:rsid w:val="001D603C"/>
    <w:rsid w:val="001D6CE0"/>
    <w:rsid w:val="001D756E"/>
    <w:rsid w:val="001E2F02"/>
    <w:rsid w:val="001F1F6B"/>
    <w:rsid w:val="001F371B"/>
    <w:rsid w:val="001F53D3"/>
    <w:rsid w:val="001F6CF3"/>
    <w:rsid w:val="00203856"/>
    <w:rsid w:val="0020462E"/>
    <w:rsid w:val="00210ACA"/>
    <w:rsid w:val="00212B82"/>
    <w:rsid w:val="002327B9"/>
    <w:rsid w:val="00240CD6"/>
    <w:rsid w:val="00241B3E"/>
    <w:rsid w:val="00243A5B"/>
    <w:rsid w:val="002464FE"/>
    <w:rsid w:val="00250BB0"/>
    <w:rsid w:val="00256581"/>
    <w:rsid w:val="00264B5B"/>
    <w:rsid w:val="00270DBA"/>
    <w:rsid w:val="00271564"/>
    <w:rsid w:val="002717BC"/>
    <w:rsid w:val="002813FD"/>
    <w:rsid w:val="00286AA0"/>
    <w:rsid w:val="00287160"/>
    <w:rsid w:val="00290D0B"/>
    <w:rsid w:val="00296796"/>
    <w:rsid w:val="00297C10"/>
    <w:rsid w:val="002A1B37"/>
    <w:rsid w:val="002A4E71"/>
    <w:rsid w:val="002C100A"/>
    <w:rsid w:val="002C1C7D"/>
    <w:rsid w:val="002C5408"/>
    <w:rsid w:val="002C667E"/>
    <w:rsid w:val="002D06D8"/>
    <w:rsid w:val="002D4F3C"/>
    <w:rsid w:val="002D6D0C"/>
    <w:rsid w:val="002E2723"/>
    <w:rsid w:val="002F1CD9"/>
    <w:rsid w:val="002F77F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4F6A"/>
    <w:rsid w:val="003B7F38"/>
    <w:rsid w:val="003C0359"/>
    <w:rsid w:val="003C3FEF"/>
    <w:rsid w:val="003C47EB"/>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8E6"/>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2492"/>
    <w:rsid w:val="005039E1"/>
    <w:rsid w:val="0051040D"/>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09D1"/>
    <w:rsid w:val="00597D6E"/>
    <w:rsid w:val="005A16FC"/>
    <w:rsid w:val="005A306A"/>
    <w:rsid w:val="005B4825"/>
    <w:rsid w:val="005B4DB4"/>
    <w:rsid w:val="005B6CA6"/>
    <w:rsid w:val="005C3460"/>
    <w:rsid w:val="005C5336"/>
    <w:rsid w:val="005C672D"/>
    <w:rsid w:val="005D0410"/>
    <w:rsid w:val="005D5F4B"/>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1716"/>
    <w:rsid w:val="00702613"/>
    <w:rsid w:val="0070361B"/>
    <w:rsid w:val="007053AD"/>
    <w:rsid w:val="00711B1C"/>
    <w:rsid w:val="0071726B"/>
    <w:rsid w:val="00721434"/>
    <w:rsid w:val="007232ED"/>
    <w:rsid w:val="0073022B"/>
    <w:rsid w:val="00736018"/>
    <w:rsid w:val="00737242"/>
    <w:rsid w:val="007440EB"/>
    <w:rsid w:val="007554D3"/>
    <w:rsid w:val="00761184"/>
    <w:rsid w:val="00763969"/>
    <w:rsid w:val="00765B99"/>
    <w:rsid w:val="00770C63"/>
    <w:rsid w:val="00775DE8"/>
    <w:rsid w:val="00775E6E"/>
    <w:rsid w:val="00777916"/>
    <w:rsid w:val="007816CA"/>
    <w:rsid w:val="00784C9E"/>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2BC3"/>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B7CD7"/>
    <w:rsid w:val="009C44CD"/>
    <w:rsid w:val="009C5BB0"/>
    <w:rsid w:val="009C7B5C"/>
    <w:rsid w:val="009D194C"/>
    <w:rsid w:val="009D6834"/>
    <w:rsid w:val="009D6E5A"/>
    <w:rsid w:val="009D78A8"/>
    <w:rsid w:val="009D7EC8"/>
    <w:rsid w:val="009E3056"/>
    <w:rsid w:val="009E3766"/>
    <w:rsid w:val="009E3A8B"/>
    <w:rsid w:val="009E4DF5"/>
    <w:rsid w:val="009E6727"/>
    <w:rsid w:val="009F5F2D"/>
    <w:rsid w:val="009F5F96"/>
    <w:rsid w:val="00A014CA"/>
    <w:rsid w:val="00A059EE"/>
    <w:rsid w:val="00A0641E"/>
    <w:rsid w:val="00A06DEB"/>
    <w:rsid w:val="00A1546D"/>
    <w:rsid w:val="00A16B52"/>
    <w:rsid w:val="00A2284E"/>
    <w:rsid w:val="00A22C61"/>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B5A8C"/>
    <w:rsid w:val="00AC0754"/>
    <w:rsid w:val="00AC3850"/>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B6ED9"/>
    <w:rsid w:val="00BC0F84"/>
    <w:rsid w:val="00BC23A8"/>
    <w:rsid w:val="00BC2409"/>
    <w:rsid w:val="00BC362E"/>
    <w:rsid w:val="00BC7B43"/>
    <w:rsid w:val="00BD0B9D"/>
    <w:rsid w:val="00BD2446"/>
    <w:rsid w:val="00BD6D07"/>
    <w:rsid w:val="00BD7957"/>
    <w:rsid w:val="00BE1368"/>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49F"/>
    <w:rsid w:val="00C75674"/>
    <w:rsid w:val="00C81556"/>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192D"/>
    <w:rsid w:val="00CF76CF"/>
    <w:rsid w:val="00D00DD8"/>
    <w:rsid w:val="00D101D3"/>
    <w:rsid w:val="00D10E23"/>
    <w:rsid w:val="00D12C8B"/>
    <w:rsid w:val="00D14D7C"/>
    <w:rsid w:val="00D23584"/>
    <w:rsid w:val="00D248B2"/>
    <w:rsid w:val="00D24B57"/>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1E"/>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6326"/>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5C16"/>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8" ma:contentTypeDescription="Create a new document." ma:contentTypeScope="" ma:versionID="3b0467abf882a21bd3ef02ec43fd956c">
  <xsd:schema xmlns:xsd="http://www.w3.org/2001/XMLSchema" xmlns:xs="http://www.w3.org/2001/XMLSchema" xmlns:p="http://schemas.microsoft.com/office/2006/metadata/properties" xmlns:ns2="a55cfc11-0815-4722-af77-88fba2b91b80" targetNamespace="http://schemas.microsoft.com/office/2006/metadata/properties" ma:root="true" ma:fieldsID="73667bee16490ad0374686b1b8b47e19" ns2:_="">
    <xsd:import namespace="a55cfc11-0815-4722-af77-88fba2b91b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38744-ADE7-4EE4-A8F1-869D5987E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C6DD78-11BA-43AE-B6AE-B38D1674E0DC}">
  <ds:schemaRefs>
    <ds:schemaRef ds:uri="http://purl.org/dc/terms/"/>
    <ds:schemaRef ds:uri="a55cfc11-0815-4722-af77-88fba2b91b80"/>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4.xml><?xml version="1.0" encoding="utf-8"?>
<ds:datastoreItem xmlns:ds="http://schemas.openxmlformats.org/officeDocument/2006/customXml" ds:itemID="{979CF9EC-8578-42DE-9A5F-1CABF00D0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521</Words>
  <Characters>2900</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Arisa Jeavoh</cp:lastModifiedBy>
  <cp:revision>40</cp:revision>
  <cp:lastPrinted>2022-08-05T14:48:00Z</cp:lastPrinted>
  <dcterms:created xsi:type="dcterms:W3CDTF">2022-05-09T08:16:00Z</dcterms:created>
  <dcterms:modified xsi:type="dcterms:W3CDTF">2022-08-05T15:02:00Z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